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00" w:rsidRDefault="00524213" w:rsidP="00FF2F53">
      <w:r>
        <w:t>Sad Defense Notes:</w:t>
      </w:r>
    </w:p>
    <w:p w:rsidR="00D11BF4" w:rsidRDefault="004E78CB" w:rsidP="00D11BF4">
      <w:pPr>
        <w:pStyle w:val="ListParagraph"/>
        <w:numPr>
          <w:ilvl w:val="0"/>
          <w:numId w:val="2"/>
        </w:numPr>
      </w:pPr>
      <w:r>
        <w:t>project assumption – sis gives student numbers to be IIR</w:t>
      </w:r>
      <w:r>
        <w:br/>
      </w:r>
      <w:r w:rsidR="00D11BF4">
        <w:t>designed to be part of the SIS</w:t>
      </w:r>
      <w:r w:rsidR="00FD7DE6">
        <w:t>, notification/link/message sample</w:t>
      </w:r>
    </w:p>
    <w:p w:rsidR="00D11BF4" w:rsidRDefault="00D11BF4" w:rsidP="00D11BF4">
      <w:pPr>
        <w:pStyle w:val="ListParagraph"/>
        <w:numPr>
          <w:ilvl w:val="0"/>
          <w:numId w:val="2"/>
        </w:numPr>
      </w:pPr>
      <w:r>
        <w:t>college students only</w:t>
      </w:r>
    </w:p>
    <w:p w:rsidR="00D11BF4" w:rsidRDefault="00CA5DDE" w:rsidP="00D11BF4">
      <w:pPr>
        <w:pStyle w:val="ListParagraph"/>
        <w:numPr>
          <w:ilvl w:val="0"/>
          <w:numId w:val="2"/>
        </w:numPr>
      </w:pPr>
      <w:r>
        <w:t>invite a counselor for the initial assessment</w:t>
      </w:r>
      <w:r w:rsidR="00F87177">
        <w:t>, convince them also the SIS</w:t>
      </w:r>
    </w:p>
    <w:p w:rsidR="00CA5DDE" w:rsidRDefault="00CA5DDE" w:rsidP="00C77CD3">
      <w:pPr>
        <w:pStyle w:val="ListParagraph"/>
        <w:numPr>
          <w:ilvl w:val="0"/>
          <w:numId w:val="2"/>
        </w:numPr>
      </w:pPr>
      <w:r>
        <w:t>reports generation not summary</w:t>
      </w:r>
      <w:r w:rsidR="001B2E94">
        <w:t>, from this month to this month</w:t>
      </w:r>
      <w:r>
        <w:t xml:space="preserve"> – concentrate on CHED (overwhelming)</w:t>
      </w:r>
    </w:p>
    <w:p w:rsidR="00CA5DDE" w:rsidRDefault="001B2E94" w:rsidP="00CA5DDE">
      <w:pPr>
        <w:pStyle w:val="ListParagraph"/>
        <w:numPr>
          <w:ilvl w:val="0"/>
          <w:numId w:val="2"/>
        </w:numPr>
      </w:pPr>
      <w:r>
        <w:t>enumerate the reports to be generated</w:t>
      </w:r>
    </w:p>
    <w:p w:rsidR="001B2E94" w:rsidRDefault="00FD7DE6" w:rsidP="00CA5DDE">
      <w:pPr>
        <w:pStyle w:val="ListParagraph"/>
        <w:numPr>
          <w:ilvl w:val="0"/>
          <w:numId w:val="2"/>
        </w:numPr>
      </w:pPr>
      <w:r>
        <w:t>IT Solution – help the counselor with regards to their problem, undistributed forms (Survey Generator)</w:t>
      </w:r>
    </w:p>
    <w:p w:rsidR="00FD7DE6" w:rsidRDefault="00FD7DE6" w:rsidP="00CA5DDE">
      <w:pPr>
        <w:pStyle w:val="ListParagraph"/>
        <w:numPr>
          <w:ilvl w:val="0"/>
          <w:numId w:val="2"/>
        </w:numPr>
      </w:pPr>
      <w:r>
        <w:t xml:space="preserve">necessary </w:t>
      </w:r>
      <w:proofErr w:type="spellStart"/>
      <w:r>
        <w:t>ang</w:t>
      </w:r>
      <w:proofErr w:type="spellEnd"/>
      <w:r>
        <w:t xml:space="preserve"> IIR</w:t>
      </w:r>
    </w:p>
    <w:p w:rsidR="002A06F0" w:rsidRDefault="00FD7DE6" w:rsidP="00B22EE0">
      <w:pPr>
        <w:pStyle w:val="ListParagraph"/>
        <w:numPr>
          <w:ilvl w:val="0"/>
          <w:numId w:val="2"/>
        </w:numPr>
      </w:pPr>
      <w:r>
        <w:t>create a survey for this</w:t>
      </w:r>
      <w:r w:rsidR="004E78CB">
        <w:t xml:space="preserve"> like (study) Survey Monkey</w:t>
      </w:r>
      <w:r>
        <w:t xml:space="preserve"> –</w:t>
      </w:r>
      <w:r w:rsidR="002A06F0">
        <w:t xml:space="preserve"> connected to the system, </w:t>
      </w:r>
      <w:proofErr w:type="spellStart"/>
      <w:r w:rsidR="002A06F0">
        <w:t>pasok</w:t>
      </w:r>
      <w:proofErr w:type="spellEnd"/>
      <w:r w:rsidR="002A06F0">
        <w:t xml:space="preserve"> pa </w:t>
      </w:r>
      <w:proofErr w:type="spellStart"/>
      <w:r w:rsidR="002A06F0">
        <w:t>rin</w:t>
      </w:r>
      <w:proofErr w:type="spellEnd"/>
      <w:r w:rsidR="002A06F0">
        <w:t xml:space="preserve"> </w:t>
      </w:r>
      <w:proofErr w:type="spellStart"/>
      <w:r w:rsidR="002A06F0">
        <w:t>sa</w:t>
      </w:r>
      <w:proofErr w:type="spellEnd"/>
      <w:r w:rsidR="002A06F0">
        <w:t xml:space="preserve"> IIR, should be required, consult it with the client</w:t>
      </w:r>
    </w:p>
    <w:p w:rsidR="00B22EE0" w:rsidRDefault="00B22EE0" w:rsidP="00B22EE0">
      <w:pPr>
        <w:pStyle w:val="ListParagraph"/>
        <w:numPr>
          <w:ilvl w:val="0"/>
          <w:numId w:val="2"/>
        </w:numPr>
      </w:pPr>
      <w:r>
        <w:t xml:space="preserve">What is the help of the survey generator to the IIR? “Individual Inventory, so that belongs to that environment of a particular student. It can be an additional information in the IIR.” - </w:t>
      </w:r>
      <w:proofErr w:type="spellStart"/>
      <w:r>
        <w:t>Sagum</w:t>
      </w:r>
      <w:proofErr w:type="spellEnd"/>
      <w:r>
        <w:t xml:space="preserve"> and “Going to be another module on the other projects the GCTS will introduce to the university specific to a kind of problem.” </w:t>
      </w:r>
      <w:r w:rsidR="001808D0">
        <w:t>–</w:t>
      </w:r>
      <w:proofErr w:type="spellStart"/>
      <w:r>
        <w:t>Libunao</w:t>
      </w:r>
      <w:proofErr w:type="spellEnd"/>
    </w:p>
    <w:p w:rsidR="001808D0" w:rsidRDefault="001808D0" w:rsidP="001808D0">
      <w:pPr>
        <w:pStyle w:val="ListParagraph"/>
        <w:numPr>
          <w:ilvl w:val="0"/>
          <w:numId w:val="2"/>
        </w:numPr>
      </w:pPr>
      <w:r>
        <w:t>“You have the option for them whether or not they will create the survey for themselves, or the system will create it for them.” –</w:t>
      </w:r>
      <w:proofErr w:type="spellStart"/>
      <w:r>
        <w:t>Libunao</w:t>
      </w:r>
      <w:proofErr w:type="spellEnd"/>
    </w:p>
    <w:p w:rsidR="008A055D" w:rsidRDefault="008A055D" w:rsidP="008A055D">
      <w:pPr>
        <w:pStyle w:val="ListParagraph"/>
        <w:numPr>
          <w:ilvl w:val="0"/>
          <w:numId w:val="2"/>
        </w:numPr>
      </w:pPr>
      <w:r>
        <w:t xml:space="preserve">generate questionnaires based on the input of the counselors, doing a sample of the google forms, whether they accept it fully, partially, or </w:t>
      </w:r>
      <w:r w:rsidR="001808D0">
        <w:t>create another one</w:t>
      </w:r>
    </w:p>
    <w:p w:rsidR="008A055D" w:rsidRDefault="008A055D" w:rsidP="008A055D">
      <w:pPr>
        <w:pStyle w:val="ListParagraph"/>
        <w:numPr>
          <w:ilvl w:val="0"/>
          <w:numId w:val="2"/>
        </w:numPr>
      </w:pPr>
      <w:r>
        <w:t>included in your scope</w:t>
      </w:r>
    </w:p>
    <w:p w:rsidR="001808D0" w:rsidRDefault="001808D0" w:rsidP="001808D0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Ang</w:t>
      </w:r>
      <w:proofErr w:type="spellEnd"/>
      <w:r>
        <w:t xml:space="preserve"> </w:t>
      </w:r>
      <w:proofErr w:type="spellStart"/>
      <w:r>
        <w:t>pinakamahirap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 xml:space="preserve">, </w:t>
      </w:r>
      <w:proofErr w:type="spellStart"/>
      <w:r>
        <w:t>gumawa</w:t>
      </w:r>
      <w:proofErr w:type="spellEnd"/>
      <w:r>
        <w:t xml:space="preserve"> ng research survey, give them the technology, notif</w:t>
      </w:r>
      <w:r w:rsidR="00730D21">
        <w:t>y them on every survey, and then</w:t>
      </w:r>
      <w:r>
        <w:t xml:space="preserve"> give the survey (</w:t>
      </w:r>
      <w:proofErr w:type="spellStart"/>
      <w:r>
        <w:t>tamad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gumawa</w:t>
      </w:r>
      <w:proofErr w:type="spellEnd"/>
      <w:r>
        <w:t xml:space="preserve"> ng survey then create it for them, give the data for them, it’s up to them how they will use it)” – IT Solution</w:t>
      </w:r>
    </w:p>
    <w:p w:rsidR="00437EAB" w:rsidRDefault="00730D21" w:rsidP="00730D21">
      <w:pPr>
        <w:pStyle w:val="ListParagraph"/>
        <w:numPr>
          <w:ilvl w:val="0"/>
          <w:numId w:val="2"/>
        </w:numPr>
      </w:pPr>
      <w:r>
        <w:t xml:space="preserve">Add questions, choose the approach –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tatlong</w:t>
      </w:r>
      <w:proofErr w:type="spellEnd"/>
      <w:r>
        <w:t xml:space="preserve"> approach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commonly used, (ex. Likert scale) </w:t>
      </w:r>
      <w:proofErr w:type="spellStart"/>
      <w:r>
        <w:t>hanap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kayong</w:t>
      </w:r>
      <w:proofErr w:type="spellEnd"/>
      <w:r>
        <w:t xml:space="preserve">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klaseng</w:t>
      </w:r>
      <w:proofErr w:type="spellEnd"/>
      <w:r>
        <w:t xml:space="preserve"> survey. The ability of that one to create survey question and</w:t>
      </w:r>
      <w:bookmarkStart w:id="0" w:name="_GoBack"/>
      <w:bookmarkEnd w:id="0"/>
      <w:r>
        <w:t xml:space="preserve"> the ability to provide approach</w:t>
      </w:r>
      <w:r w:rsidR="00437EAB">
        <w:t xml:space="preserve"> (google form may sample </w:t>
      </w:r>
      <w:proofErr w:type="spellStart"/>
      <w:r w:rsidR="00437EAB">
        <w:t>na</w:t>
      </w:r>
      <w:proofErr w:type="spellEnd"/>
      <w:r w:rsidR="00437EAB">
        <w:t xml:space="preserve"> dun </w:t>
      </w:r>
      <w:proofErr w:type="spellStart"/>
      <w:r w:rsidR="00437EAB">
        <w:t>sa</w:t>
      </w:r>
      <w:proofErr w:type="spellEnd"/>
      <w:r w:rsidR="00437EAB">
        <w:t xml:space="preserve"> </w:t>
      </w:r>
      <w:proofErr w:type="spellStart"/>
      <w:r w:rsidR="00437EAB">
        <w:t>ibaba</w:t>
      </w:r>
      <w:proofErr w:type="spellEnd"/>
      <w:r w:rsidR="00437EAB">
        <w:t>)</w:t>
      </w:r>
    </w:p>
    <w:p w:rsidR="00437EAB" w:rsidRPr="00D87400" w:rsidRDefault="00437EAB" w:rsidP="00437EAB">
      <w:pPr>
        <w:pStyle w:val="ListParagraph"/>
        <w:numPr>
          <w:ilvl w:val="0"/>
          <w:numId w:val="2"/>
        </w:numPr>
      </w:pPr>
      <w:r>
        <w:t>(survey template generator)</w:t>
      </w:r>
    </w:p>
    <w:sectPr w:rsidR="00437EAB" w:rsidRPr="00D8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32E7396A-9013-44F5-B037-8B35CA0C5F9E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8362246A-31F2-4252-8882-5CE1BB761D0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4E8B"/>
    <w:multiLevelType w:val="hybridMultilevel"/>
    <w:tmpl w:val="D3A87A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159E"/>
    <w:multiLevelType w:val="hybridMultilevel"/>
    <w:tmpl w:val="CDD026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41C7"/>
    <w:multiLevelType w:val="hybridMultilevel"/>
    <w:tmpl w:val="C8D88B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00"/>
    <w:rsid w:val="001808D0"/>
    <w:rsid w:val="001B2E94"/>
    <w:rsid w:val="002A06F0"/>
    <w:rsid w:val="00437EAB"/>
    <w:rsid w:val="004E78CB"/>
    <w:rsid w:val="00524213"/>
    <w:rsid w:val="005F1D32"/>
    <w:rsid w:val="00730D21"/>
    <w:rsid w:val="008A055D"/>
    <w:rsid w:val="008D67F6"/>
    <w:rsid w:val="00B22EE0"/>
    <w:rsid w:val="00BE4739"/>
    <w:rsid w:val="00C77CD3"/>
    <w:rsid w:val="00CA5DDE"/>
    <w:rsid w:val="00D11BF4"/>
    <w:rsid w:val="00D87400"/>
    <w:rsid w:val="00F87177"/>
    <w:rsid w:val="00FD7DE6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76F2"/>
  <w15:chartTrackingRefBased/>
  <w15:docId w15:val="{14CB8D78-C786-45C3-81CD-5091E684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Anthony Tanoy</dc:creator>
  <cp:keywords/>
  <dc:description/>
  <cp:lastModifiedBy>Ace Anthony Tanoy</cp:lastModifiedBy>
  <cp:revision>33</cp:revision>
  <dcterms:created xsi:type="dcterms:W3CDTF">2018-06-05T18:01:00Z</dcterms:created>
  <dcterms:modified xsi:type="dcterms:W3CDTF">2018-06-05T20:45:00Z</dcterms:modified>
</cp:coreProperties>
</file>