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9E23" w14:textId="62A84B01" w:rsidR="005F26BB" w:rsidRPr="005C77EE" w:rsidRDefault="005F26BB" w:rsidP="005F26BB">
      <w:pPr>
        <w:spacing w:line="240" w:lineRule="auto"/>
        <w:rPr>
          <w:rFonts w:eastAsia="Calibri" w:cstheme="minorHAnsi"/>
          <w:b/>
        </w:rPr>
      </w:pPr>
      <w:r w:rsidRPr="005C77EE">
        <w:rPr>
          <w:rFonts w:eastAsia="Calibri" w:cstheme="minorHAnsi"/>
          <w:b/>
        </w:rPr>
        <w:t>Database Retrieval:</w:t>
      </w:r>
    </w:p>
    <w:p w14:paraId="50B26AF6" w14:textId="77777777" w:rsidR="005C77EE" w:rsidRPr="005C77EE" w:rsidRDefault="005C77EE" w:rsidP="005C77EE">
      <w:pPr>
        <w:spacing w:after="0" w:line="240" w:lineRule="auto"/>
        <w:ind w:left="720"/>
        <w:rPr>
          <w:rFonts w:eastAsia="Calibri" w:cstheme="minorHAnsi"/>
        </w:rPr>
      </w:pPr>
      <w:r w:rsidRPr="005C77EE">
        <w:rPr>
          <w:rFonts w:eastAsia="Calibri" w:cstheme="minorHAnsi"/>
        </w:rPr>
        <w:t xml:space="preserve">Find the following GitHub repository online: </w:t>
      </w:r>
    </w:p>
    <w:p w14:paraId="18CC16E6" w14:textId="77777777" w:rsidR="005C77EE" w:rsidRPr="005C77EE" w:rsidRDefault="00000000" w:rsidP="005F26BB">
      <w:pPr>
        <w:spacing w:line="240" w:lineRule="auto"/>
        <w:ind w:left="720"/>
        <w:rPr>
          <w:rFonts w:eastAsia="Calibri" w:cstheme="minorHAnsi"/>
          <w:color w:val="0000FF"/>
          <w:u w:val="single"/>
        </w:rPr>
      </w:pPr>
      <w:hyperlink r:id="rId7" w:anchor="usage" w:history="1">
        <w:r w:rsidR="005C77EE" w:rsidRPr="005C77EE">
          <w:rPr>
            <w:rStyle w:val="Hyperlink"/>
            <w:rFonts w:eastAsia="Calibri" w:cstheme="minorHAnsi"/>
          </w:rPr>
          <w:t>https://github.com/jaywhtlw45/Finance-Data-Management?tab=readme-ov-file#usage</w:t>
        </w:r>
      </w:hyperlink>
    </w:p>
    <w:p w14:paraId="0E3532D8" w14:textId="707B8ECD" w:rsidR="005F26BB" w:rsidRPr="005C77EE" w:rsidRDefault="005C77EE" w:rsidP="005F26BB">
      <w:pPr>
        <w:spacing w:line="240" w:lineRule="auto"/>
        <w:ind w:left="720"/>
        <w:rPr>
          <w:rFonts w:eastAsia="Calibri" w:cstheme="minorHAnsi"/>
        </w:rPr>
      </w:pPr>
      <w:r w:rsidRPr="005C77EE">
        <w:rPr>
          <w:rFonts w:eastAsia="Calibri" w:cstheme="minorHAnsi"/>
        </w:rPr>
        <w:t>Download all files in the</w:t>
      </w:r>
      <w:r w:rsidR="005F26BB" w:rsidRPr="005C77EE">
        <w:rPr>
          <w:rFonts w:eastAsia="Calibri" w:cstheme="minorHAnsi"/>
        </w:rPr>
        <w:t xml:space="preserve"> </w:t>
      </w:r>
      <w:r w:rsidRPr="005C77EE">
        <w:rPr>
          <w:rFonts w:eastAsia="Calibri" w:cstheme="minorHAnsi"/>
        </w:rPr>
        <w:t>“</w:t>
      </w:r>
      <w:r w:rsidR="005F26BB" w:rsidRPr="005C77EE">
        <w:rPr>
          <w:rFonts w:eastAsia="Consolas" w:cstheme="minorHAnsi"/>
          <w:color w:val="1F2328"/>
        </w:rPr>
        <w:t>/sql_files</w:t>
      </w:r>
      <w:r w:rsidRPr="005C77EE">
        <w:rPr>
          <w:rFonts w:eastAsia="Consolas" w:cstheme="minorHAnsi"/>
          <w:color w:val="1F2328"/>
        </w:rPr>
        <w:t>” directory</w:t>
      </w:r>
      <w:r w:rsidR="005F26BB" w:rsidRPr="005C77EE">
        <w:rPr>
          <w:rFonts w:eastAsia="Calibri" w:cstheme="minorHAnsi"/>
        </w:rPr>
        <w:t>.</w:t>
      </w:r>
    </w:p>
    <w:p w14:paraId="29EC3248" w14:textId="6F217AAD" w:rsidR="005F26BB" w:rsidRPr="005C77EE" w:rsidRDefault="005C77EE" w:rsidP="005F26BB">
      <w:pPr>
        <w:spacing w:line="240" w:lineRule="auto"/>
        <w:ind w:left="720"/>
        <w:rPr>
          <w:rFonts w:eastAsia="Calibri" w:cstheme="minorHAnsi"/>
        </w:rPr>
      </w:pPr>
      <w:r w:rsidRPr="005C77EE">
        <w:rPr>
          <w:rFonts w:eastAsia="Calibri" w:cstheme="minorHAnsi"/>
        </w:rPr>
        <w:t xml:space="preserve">Open each file in a </w:t>
      </w:r>
      <w:r w:rsidRPr="005C77EE">
        <w:rPr>
          <w:rFonts w:eastAsia="Calibri" w:cstheme="minorHAnsi"/>
          <w:b/>
          <w:bCs/>
        </w:rPr>
        <w:t xml:space="preserve">MySQL </w:t>
      </w:r>
      <w:r w:rsidRPr="005C77EE">
        <w:rPr>
          <w:rFonts w:eastAsia="Calibri" w:cstheme="minorHAnsi"/>
        </w:rPr>
        <w:t xml:space="preserve">database. </w:t>
      </w:r>
      <w:r w:rsidR="005F26BB" w:rsidRPr="005C77EE">
        <w:rPr>
          <w:rFonts w:eastAsia="Calibri" w:cstheme="minorHAnsi"/>
        </w:rPr>
        <w:t>Execute</w:t>
      </w:r>
      <w:r w:rsidRPr="005C77EE">
        <w:rPr>
          <w:rFonts w:eastAsia="Calibri" w:cstheme="minorHAnsi"/>
        </w:rPr>
        <w:t xml:space="preserve"> the commands in</w:t>
      </w:r>
      <w:r w:rsidR="005F26BB" w:rsidRPr="005C77EE">
        <w:rPr>
          <w:rFonts w:eastAsia="Calibri" w:cstheme="minorHAnsi"/>
        </w:rPr>
        <w:t xml:space="preserve"> </w:t>
      </w:r>
      <w:r w:rsidRPr="005C77EE">
        <w:rPr>
          <w:rFonts w:eastAsia="Calibri" w:cstheme="minorHAnsi"/>
        </w:rPr>
        <w:t>each file in this exact order:</w:t>
      </w:r>
    </w:p>
    <w:p w14:paraId="5E654411" w14:textId="191CE8C7"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Create the database</w:t>
      </w:r>
      <w:r w:rsidR="00D6312C">
        <w:rPr>
          <w:rFonts w:eastAsia="Calibri" w:cstheme="minorHAnsi"/>
          <w:b/>
        </w:rPr>
        <w:t xml:space="preserve"> (first query create db command, then query the entire file)</w:t>
      </w:r>
      <w:r w:rsidRPr="00D6312C">
        <w:rPr>
          <w:rFonts w:eastAsia="Calibri" w:cstheme="minorHAnsi"/>
          <w:b/>
        </w:rPr>
        <w:t>:</w:t>
      </w:r>
      <w:r w:rsidRPr="00D6312C">
        <w:rPr>
          <w:rFonts w:eastAsia="Calibri" w:cstheme="minorHAnsi"/>
        </w:rPr>
        <w:t xml:space="preserve"> </w:t>
      </w:r>
    </w:p>
    <w:p w14:paraId="2C365742" w14:textId="331ECE24"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/sql_files/create_db</w:t>
      </w:r>
      <w:r w:rsidR="00D7009C">
        <w:rPr>
          <w:rFonts w:eastAsia="Consolas" w:cstheme="minorHAnsi"/>
          <w:color w:val="1F2328"/>
        </w:rPr>
        <w:t>_mysql</w:t>
      </w:r>
      <w:r w:rsidRPr="005C77EE">
        <w:rPr>
          <w:rFonts w:eastAsia="Consolas" w:cstheme="minorHAnsi"/>
          <w:color w:val="1F2328"/>
        </w:rPr>
        <w:t>.sql</w:t>
      </w:r>
    </w:p>
    <w:p w14:paraId="0E65527E" w14:textId="00AF1E7B"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Insert stocks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0AA3EBFD" w14:textId="3BBE4B8E" w:rsidR="005F26BB" w:rsidRPr="005C77EE" w:rsidRDefault="005F26BB" w:rsidP="00D6312C">
      <w:pPr>
        <w:spacing w:line="240" w:lineRule="auto"/>
        <w:ind w:left="1080" w:firstLine="720"/>
        <w:rPr>
          <w:rFonts w:eastAsia="Calibri" w:cstheme="minorHAnsi"/>
        </w:rPr>
      </w:pPr>
      <w:r w:rsidRPr="005C77EE">
        <w:rPr>
          <w:rFonts w:eastAsia="Consolas" w:cstheme="minorHAnsi"/>
          <w:color w:val="1F2328"/>
        </w:rPr>
        <w:t>/</w:t>
      </w:r>
      <w:proofErr w:type="gramStart"/>
      <w:r w:rsidRPr="005C77EE">
        <w:rPr>
          <w:rFonts w:eastAsia="Consolas" w:cstheme="minorHAnsi"/>
          <w:color w:val="1F2328"/>
        </w:rPr>
        <w:t>sql</w:t>
      </w:r>
      <w:proofErr w:type="gramEnd"/>
      <w:r w:rsidRPr="005C77EE">
        <w:rPr>
          <w:rFonts w:eastAsia="Consolas" w:cstheme="minorHAnsi"/>
          <w:color w:val="1F2328"/>
        </w:rPr>
        <w:t>_files/insert_company_ and_stocks.sql</w:t>
      </w:r>
    </w:p>
    <w:p w14:paraId="718CF796" w14:textId="6BA0C59A"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Insert daily metrics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4DA10D2B" w14:textId="0AE4408C"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/sql_files/insert_daily_metrics.sql</w:t>
      </w:r>
    </w:p>
    <w:p w14:paraId="7A539C0F" w14:textId="3E9AFCA4" w:rsidR="00D6312C" w:rsidRP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the customers and accounts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368316AB" w14:textId="6122423A"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/sql_files/insert_customers_and_accounts.sql</w:t>
      </w:r>
    </w:p>
    <w:p w14:paraId="0A07F323" w14:textId="5ADB02DB" w:rsid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transactions and holdings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5E09751D" w14:textId="0AF23C82"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/sql_files/insert_transactions_and_holdings.sql</w:t>
      </w:r>
    </w:p>
    <w:p w14:paraId="348555A6" w14:textId="409E6EE4"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Perform various queries on the database</w:t>
      </w:r>
      <w:r w:rsidR="00D6312C">
        <w:rPr>
          <w:rFonts w:eastAsia="Calibri" w:cstheme="minorHAnsi"/>
          <w:b/>
        </w:rPr>
        <w:t xml:space="preserve"> (query one</w:t>
      </w:r>
      <w:r w:rsidR="00F01066">
        <w:rPr>
          <w:rFonts w:eastAsia="Calibri" w:cstheme="minorHAnsi"/>
          <w:b/>
        </w:rPr>
        <w:t xml:space="preserve"> command</w:t>
      </w:r>
      <w:r w:rsidR="00D6312C">
        <w:rPr>
          <w:rFonts w:eastAsia="Calibri" w:cstheme="minorHAnsi"/>
          <w:b/>
        </w:rPr>
        <w:t xml:space="preserve"> at a time)</w:t>
      </w:r>
      <w:r w:rsidRPr="00D6312C">
        <w:rPr>
          <w:rFonts w:eastAsia="Calibri" w:cstheme="minorHAnsi"/>
          <w:b/>
        </w:rPr>
        <w:t>:</w:t>
      </w:r>
      <w:r w:rsidRPr="00D6312C">
        <w:rPr>
          <w:rFonts w:eastAsia="Consolas" w:cstheme="minorHAnsi"/>
          <w:color w:val="1F2328"/>
        </w:rPr>
        <w:t xml:space="preserve"> </w:t>
      </w:r>
    </w:p>
    <w:p w14:paraId="3D14EEF9" w14:textId="0BEF1CB8" w:rsidR="00D7009C" w:rsidRDefault="005F26BB" w:rsidP="00D7009C">
      <w:pPr>
        <w:spacing w:line="240" w:lineRule="auto"/>
        <w:ind w:left="1080" w:firstLine="720"/>
        <w:rPr>
          <w:rFonts w:eastAsia="Consolas" w:cstheme="minorHAnsi"/>
          <w:color w:val="1F2328"/>
        </w:rPr>
      </w:pPr>
      <w:r w:rsidRPr="005C77EE">
        <w:rPr>
          <w:rFonts w:eastAsia="Consolas" w:cstheme="minorHAnsi"/>
          <w:color w:val="1F2328"/>
        </w:rPr>
        <w:t>/sql_files/example_queries.sql</w:t>
      </w:r>
    </w:p>
    <w:p w14:paraId="3F702F7A" w14:textId="414BDDB8" w:rsidR="00D7009C" w:rsidRPr="005C77EE" w:rsidRDefault="00D7009C" w:rsidP="00D7009C">
      <w:pPr>
        <w:spacing w:line="240" w:lineRule="auto"/>
        <w:ind w:left="720"/>
        <w:rPr>
          <w:rFonts w:eastAsia="Consolas" w:cstheme="minorHAnsi"/>
          <w:color w:val="1F2328"/>
        </w:rPr>
      </w:pPr>
      <w:r>
        <w:rPr>
          <w:rFonts w:eastAsia="Consolas" w:cstheme="minorHAnsi"/>
          <w:color w:val="1F2328"/>
        </w:rPr>
        <w:t xml:space="preserve">NOTE: There is a create_db_sqlite.sql file designed for </w:t>
      </w:r>
      <w:proofErr w:type="gramStart"/>
      <w:r>
        <w:rPr>
          <w:rFonts w:eastAsia="Consolas" w:cstheme="minorHAnsi"/>
          <w:color w:val="1F2328"/>
        </w:rPr>
        <w:t>an</w:t>
      </w:r>
      <w:proofErr w:type="gramEnd"/>
      <w:r>
        <w:rPr>
          <w:rFonts w:eastAsia="Consolas" w:cstheme="minorHAnsi"/>
          <w:color w:val="1F2328"/>
        </w:rPr>
        <w:t xml:space="preserve"> sqlite database. This is not guaranteed to work with the insertion </w:t>
      </w:r>
      <w:proofErr w:type="gramStart"/>
      <w:r>
        <w:rPr>
          <w:rFonts w:eastAsia="Consolas" w:cstheme="minorHAnsi"/>
          <w:color w:val="1F2328"/>
        </w:rPr>
        <w:t>tables</w:t>
      </w:r>
      <w:proofErr w:type="gramEnd"/>
    </w:p>
    <w:p w14:paraId="4597BDDA" w14:textId="76E85FD5" w:rsidR="005F26BB" w:rsidRPr="005C77EE" w:rsidRDefault="005F26BB" w:rsidP="005F26BB">
      <w:pPr>
        <w:spacing w:line="240" w:lineRule="auto"/>
        <w:rPr>
          <w:rFonts w:eastAsia="Calibri" w:cstheme="minorHAnsi"/>
          <w:b/>
        </w:rPr>
      </w:pPr>
      <w:r w:rsidRPr="005C77EE">
        <w:rPr>
          <w:rFonts w:eastAsia="Calibri" w:cstheme="minorHAnsi"/>
          <w:b/>
        </w:rPr>
        <w:t>Stock Metrics Retrieval (Optional)</w:t>
      </w:r>
    </w:p>
    <w:p w14:paraId="39E39DA9" w14:textId="1F37EF4A" w:rsidR="005C77EE" w:rsidRDefault="005C77EE" w:rsidP="005F26BB">
      <w:pPr>
        <w:spacing w:line="240" w:lineRule="auto"/>
        <w:ind w:left="720"/>
        <w:rPr>
          <w:rFonts w:eastAsia="Calibri" w:cstheme="minorHAnsi"/>
        </w:rPr>
      </w:pPr>
      <w:r>
        <w:rPr>
          <w:rFonts w:eastAsia="Calibri" w:cstheme="minorHAnsi"/>
        </w:rPr>
        <w:t xml:space="preserve">This option requires downloading the GitHub </w:t>
      </w:r>
      <w:r w:rsidR="00D6312C">
        <w:rPr>
          <w:rFonts w:eastAsia="Calibri" w:cstheme="minorHAnsi"/>
        </w:rPr>
        <w:t>repository</w:t>
      </w:r>
      <w:r>
        <w:rPr>
          <w:rFonts w:eastAsia="Calibri" w:cstheme="minorHAnsi"/>
        </w:rPr>
        <w:t xml:space="preserve">. </w:t>
      </w:r>
    </w:p>
    <w:p w14:paraId="7C82DBB2" w14:textId="3700EF28" w:rsidR="005F26BB" w:rsidRPr="005C77EE" w:rsidRDefault="005F26BB" w:rsidP="005F26BB">
      <w:pPr>
        <w:spacing w:line="240" w:lineRule="auto"/>
        <w:ind w:left="720"/>
        <w:rPr>
          <w:rFonts w:eastAsia="Calibri" w:cstheme="minorHAnsi"/>
        </w:rPr>
      </w:pPr>
      <w:r w:rsidRPr="005C77EE">
        <w:rPr>
          <w:rFonts w:eastAsia="Calibri" w:cstheme="minorHAnsi"/>
        </w:rPr>
        <w:t>Along with the SQL commands, there are two Python scripts provided to download historical stock data and generate SQL commands to insert that data into the database.</w:t>
      </w:r>
    </w:p>
    <w:p w14:paraId="630B3BE9" w14:textId="77777777" w:rsidR="005C77EE" w:rsidRDefault="005F26BB" w:rsidP="005C77EE">
      <w:pPr>
        <w:numPr>
          <w:ilvl w:val="0"/>
          <w:numId w:val="6"/>
        </w:numPr>
        <w:tabs>
          <w:tab w:val="left" w:pos="720"/>
        </w:tabs>
        <w:spacing w:before="240"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Install the required Python packages: </w:t>
      </w:r>
    </w:p>
    <w:p w14:paraId="43334083" w14:textId="40FA7299" w:rsidR="005F26BB" w:rsidRPr="005C77EE" w:rsidRDefault="005F26BB" w:rsidP="005C77EE">
      <w:pPr>
        <w:tabs>
          <w:tab w:val="left" w:pos="720"/>
        </w:tabs>
        <w:spacing w:line="240" w:lineRule="auto"/>
        <w:ind w:left="720"/>
        <w:rPr>
          <w:rFonts w:eastAsia="Segoe UI" w:cstheme="minorHAnsi"/>
          <w:color w:val="1F2328"/>
          <w:shd w:val="clear" w:color="auto" w:fill="FFFFFF"/>
        </w:rPr>
      </w:pPr>
      <w:r w:rsidRPr="005C77EE">
        <w:rPr>
          <w:rFonts w:eastAsia="Courier New" w:cstheme="minorHAnsi"/>
          <w:color w:val="1F2328"/>
          <w:sz w:val="24"/>
          <w:shd w:val="clear" w:color="auto" w:fill="FFFFFF"/>
        </w:rPr>
        <w:t xml:space="preserve">pip install </w:t>
      </w:r>
      <w:proofErr w:type="gramStart"/>
      <w:r w:rsidRPr="005C77EE">
        <w:rPr>
          <w:rFonts w:eastAsia="Courier New" w:cstheme="minorHAnsi"/>
          <w:color w:val="1F2328"/>
          <w:sz w:val="24"/>
          <w:shd w:val="clear" w:color="auto" w:fill="FFFFFF"/>
        </w:rPr>
        <w:t>yfinance</w:t>
      </w:r>
      <w:proofErr w:type="gramEnd"/>
    </w:p>
    <w:p w14:paraId="203EBD61"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data download script from the project's home directory (do not navigate to /stock_data): </w:t>
      </w:r>
      <w:r w:rsidRPr="005C77EE">
        <w:rPr>
          <w:rFonts w:eastAsia="Courier New" w:cstheme="minorHAnsi"/>
          <w:color w:val="1F2328"/>
          <w:shd w:val="clear" w:color="auto" w:fill="FFFFFF"/>
        </w:rPr>
        <w:t>python /stock_data/download_stock_data.py</w:t>
      </w:r>
    </w:p>
    <w:p w14:paraId="21F3F946" w14:textId="53071AB1"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script will download historical stock data for the specified stocks and save it as CSV files.</w:t>
      </w:r>
      <w:r w:rsidR="005C77EE">
        <w:rPr>
          <w:rFonts w:eastAsia="Segoe UI" w:cstheme="minorHAnsi"/>
          <w:color w:val="1F2328"/>
          <w:shd w:val="clear" w:color="auto" w:fill="FFFFFF"/>
        </w:rPr>
        <w:t xml:space="preserve"> There is a date option in the script to </w:t>
      </w:r>
      <w:r w:rsidR="00D6312C">
        <w:rPr>
          <w:rFonts w:eastAsia="Segoe UI" w:cstheme="minorHAnsi"/>
          <w:color w:val="1F2328"/>
          <w:shd w:val="clear" w:color="auto" w:fill="FFFFFF"/>
        </w:rPr>
        <w:t>adjust the desired range of dates.</w:t>
      </w:r>
    </w:p>
    <w:p w14:paraId="27AEAD66"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sql insertion generator script from the project's home directory (do not navigate to /stock_data): </w:t>
      </w:r>
      <w:r w:rsidRPr="005C77EE">
        <w:rPr>
          <w:rFonts w:eastAsia="Courier New" w:cstheme="minorHAnsi"/>
          <w:color w:val="1F2328"/>
          <w:shd w:val="clear" w:color="auto" w:fill="FFFFFF"/>
        </w:rPr>
        <w:t>python /stock_data/sql_insertion_generator.py</w:t>
      </w:r>
    </w:p>
    <w:p w14:paraId="733EFA05" w14:textId="77777777" w:rsidR="005F26BB" w:rsidRPr="005C77EE" w:rsidRDefault="005F26BB" w:rsidP="005F26BB">
      <w:pPr>
        <w:numPr>
          <w:ilvl w:val="0"/>
          <w:numId w:val="6"/>
        </w:numPr>
        <w:tabs>
          <w:tab w:val="left" w:pos="720"/>
        </w:tabs>
        <w:spacing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generated sql commands are stored in </w:t>
      </w:r>
      <w:proofErr w:type="gramStart"/>
      <w:r w:rsidRPr="005C77EE">
        <w:rPr>
          <w:rFonts w:eastAsia="Courier New" w:cstheme="minorHAnsi"/>
          <w:color w:val="1F2328"/>
          <w:shd w:val="clear" w:color="auto" w:fill="FFFFFF"/>
        </w:rPr>
        <w:t>/sql_files/insert_daily_metrics.sql</w:t>
      </w:r>
      <w:proofErr w:type="gramEnd"/>
    </w:p>
    <w:p w14:paraId="6CF84965" w14:textId="77777777" w:rsidR="005F26BB" w:rsidRPr="005C77EE" w:rsidRDefault="005F26BB" w:rsidP="005F26BB">
      <w:pPr>
        <w:tabs>
          <w:tab w:val="left" w:pos="720"/>
        </w:tabs>
        <w:spacing w:after="0" w:line="240" w:lineRule="auto"/>
        <w:rPr>
          <w:rFonts w:eastAsia="Courier New" w:cstheme="minorHAnsi"/>
          <w:color w:val="1F2328"/>
          <w:shd w:val="clear" w:color="auto" w:fill="FFFFFF"/>
        </w:rPr>
      </w:pPr>
    </w:p>
    <w:p w14:paraId="520A7518" w14:textId="58000ACF" w:rsidR="005F26BB" w:rsidRPr="005C77EE" w:rsidRDefault="005F26BB" w:rsidP="00D7009C">
      <w:pPr>
        <w:tabs>
          <w:tab w:val="left" w:pos="720"/>
        </w:tabs>
        <w:spacing w:after="0" w:line="240" w:lineRule="auto"/>
        <w:ind w:left="720"/>
        <w:rPr>
          <w:rFonts w:eastAsia="Segoe UI" w:cstheme="minorHAnsi"/>
          <w:color w:val="1F2328"/>
          <w:shd w:val="clear" w:color="auto" w:fill="FFFFFF"/>
        </w:rPr>
      </w:pPr>
      <w:r w:rsidRPr="005C77EE">
        <w:rPr>
          <w:rFonts w:eastAsia="Courier New" w:cstheme="minorHAnsi"/>
          <w:color w:val="1F2328"/>
          <w:shd w:val="clear" w:color="auto" w:fill="FFFFFF"/>
        </w:rPr>
        <w:t xml:space="preserve">All information is available in the README.md in the root directory of the </w:t>
      </w:r>
      <w:r w:rsidR="005C77EE">
        <w:rPr>
          <w:rFonts w:eastAsia="Courier New" w:cstheme="minorHAnsi"/>
          <w:color w:val="1F2328"/>
          <w:shd w:val="clear" w:color="auto" w:fill="FFFFFF"/>
        </w:rPr>
        <w:t>G</w:t>
      </w:r>
      <w:r w:rsidRPr="005C77EE">
        <w:rPr>
          <w:rFonts w:eastAsia="Courier New" w:cstheme="minorHAnsi"/>
          <w:color w:val="1F2328"/>
          <w:shd w:val="clear" w:color="auto" w:fill="FFFFFF"/>
        </w:rPr>
        <w:t>it</w:t>
      </w:r>
      <w:r w:rsidR="005C77EE">
        <w:rPr>
          <w:rFonts w:eastAsia="Courier New" w:cstheme="minorHAnsi"/>
          <w:color w:val="1F2328"/>
          <w:shd w:val="clear" w:color="auto" w:fill="FFFFFF"/>
        </w:rPr>
        <w:t>H</w:t>
      </w:r>
      <w:r w:rsidRPr="005C77EE">
        <w:rPr>
          <w:rFonts w:eastAsia="Courier New" w:cstheme="minorHAnsi"/>
          <w:color w:val="1F2328"/>
          <w:shd w:val="clear" w:color="auto" w:fill="FFFFFF"/>
        </w:rPr>
        <w:t>ub repo</w:t>
      </w:r>
      <w:r w:rsidR="00D7009C">
        <w:rPr>
          <w:rFonts w:eastAsia="Courier New" w:cstheme="minorHAnsi"/>
          <w:color w:val="1F2328"/>
          <w:shd w:val="clear" w:color="auto" w:fill="FFFFFF"/>
        </w:rPr>
        <w:t>sitory.</w:t>
      </w:r>
    </w:p>
    <w:p w14:paraId="1B747473" w14:textId="77777777" w:rsidR="00D6312C" w:rsidRDefault="00D6312C">
      <w:pPr>
        <w:rPr>
          <w:rFonts w:eastAsia="Calibri" w:cstheme="minorHAnsi"/>
          <w:b/>
        </w:rPr>
      </w:pPr>
      <w:r>
        <w:rPr>
          <w:rFonts w:eastAsia="Calibri" w:cstheme="minorHAnsi"/>
          <w:b/>
        </w:rPr>
        <w:br w:type="page"/>
      </w:r>
    </w:p>
    <w:p w14:paraId="763B0D7B" w14:textId="3FE3A66D" w:rsidR="005F26BB" w:rsidRPr="005C77EE" w:rsidRDefault="005F26BB" w:rsidP="005F26BB">
      <w:pPr>
        <w:rPr>
          <w:rFonts w:eastAsia="Calibri" w:cstheme="minorHAnsi"/>
          <w:b/>
        </w:rPr>
      </w:pPr>
      <w:r w:rsidRPr="005C77EE">
        <w:rPr>
          <w:rFonts w:eastAsia="Calibri" w:cstheme="minorHAnsi"/>
          <w:b/>
        </w:rPr>
        <w:lastRenderedPageBreak/>
        <w:t>Description</w:t>
      </w:r>
    </w:p>
    <w:p w14:paraId="2A159453" w14:textId="5E763567" w:rsidR="00D6312C" w:rsidRDefault="00D6312C" w:rsidP="00D6312C">
      <w:pPr>
        <w:spacing w:line="240" w:lineRule="auto"/>
        <w:ind w:left="720"/>
        <w:rPr>
          <w:rFonts w:eastAsia="Calibri" w:cstheme="minorHAnsi"/>
        </w:rPr>
      </w:pPr>
      <w:r w:rsidRPr="005C77EE">
        <w:rPr>
          <w:rFonts w:eastAsia="Calibri" w:cstheme="minorHAnsi"/>
        </w:rPr>
        <w:t>This project aims to manage financial market data and brokerage firm operations using a relational database system.</w:t>
      </w:r>
    </w:p>
    <w:p w14:paraId="528119E0" w14:textId="27C77664" w:rsidR="005F26BB" w:rsidRPr="005C77EE" w:rsidRDefault="005F26BB" w:rsidP="005F26BB">
      <w:pPr>
        <w:ind w:left="720"/>
        <w:rPr>
          <w:rFonts w:eastAsia="Calibri" w:cstheme="minorHAnsi"/>
        </w:rPr>
      </w:pPr>
      <w:r w:rsidRPr="005C77EE">
        <w:rPr>
          <w:rFonts w:eastAsia="Calibri" w:cstheme="minorHAnsi"/>
        </w:rPr>
        <w:t>The project's data domain encompasses financial markets and brokerage firms operating within them. A brokerage firm facilitates customers' transactions involving securities such as stocks, bonds, options, and futures. The database supports brokerage firms in managing customer accounts and transactions, as well as providing information on the securities they offer for sale.</w:t>
      </w:r>
    </w:p>
    <w:p w14:paraId="736AA95A" w14:textId="77777777" w:rsidR="005C77EE" w:rsidRDefault="005F26BB" w:rsidP="005F26BB">
      <w:pPr>
        <w:ind w:left="720"/>
        <w:rPr>
          <w:rFonts w:eastAsia="Calibri" w:cstheme="minorHAnsi"/>
        </w:rPr>
      </w:pPr>
      <w:r w:rsidRPr="005C77EE">
        <w:rPr>
          <w:rFonts w:eastAsia="Calibri" w:cstheme="minorHAnsi"/>
        </w:rPr>
        <w:t>The relationships provided below keep track of customers, customer accounts, transactions, and stock data. Each customer may have more than one account. Each account consists of transactions that involve the exchange of stock. Additionally, there is information about stocks and their daily metrics.</w:t>
      </w:r>
    </w:p>
    <w:p w14:paraId="064EAD92" w14:textId="687F6A97" w:rsidR="00D6312C" w:rsidRPr="00D6312C" w:rsidRDefault="00D6312C" w:rsidP="00D6312C">
      <w:pPr>
        <w:rPr>
          <w:rFonts w:eastAsia="Calibri" w:cstheme="minorHAnsi"/>
          <w:b/>
          <w:bCs/>
        </w:rPr>
      </w:pPr>
      <w:r w:rsidRPr="00D6312C">
        <w:rPr>
          <w:rFonts w:eastAsia="Calibri" w:cstheme="minorHAnsi"/>
          <w:b/>
          <w:bCs/>
        </w:rPr>
        <w:t>Data Domain</w:t>
      </w:r>
    </w:p>
    <w:p w14:paraId="7A7516EE" w14:textId="41A1FCAD" w:rsidR="00D6312C" w:rsidRDefault="00D6312C" w:rsidP="005F26BB">
      <w:pPr>
        <w:ind w:left="720"/>
        <w:rPr>
          <w:rFonts w:eastAsia="Calibri" w:cstheme="minorHAnsi"/>
        </w:rPr>
      </w:pPr>
      <w:r>
        <w:rPr>
          <w:rFonts w:eastAsia="Calibri" w:cstheme="minorHAnsi"/>
        </w:rPr>
        <w:t xml:space="preserve">Stock, Daily Metrics and Company are all data that was gathered from the internet. </w:t>
      </w:r>
    </w:p>
    <w:p w14:paraId="362EE382" w14:textId="17BBD2AB" w:rsidR="009E2BE7" w:rsidRPr="005C77EE" w:rsidRDefault="00D6312C" w:rsidP="009E2BE7">
      <w:pPr>
        <w:ind w:left="720"/>
        <w:rPr>
          <w:rFonts w:eastAsia="Calibri" w:cstheme="minorHAnsi"/>
        </w:rPr>
      </w:pPr>
      <w:r>
        <w:rPr>
          <w:rFonts w:eastAsia="Calibri" w:cstheme="minorHAnsi"/>
        </w:rPr>
        <w:t>Customer, Transaction, Account and Stock Holding were all populated with artificial data.</w:t>
      </w:r>
      <w:r w:rsidR="009E2BE7">
        <w:rPr>
          <w:rFonts w:eastAsia="Calibri" w:cstheme="minorHAnsi"/>
        </w:rPr>
        <w:t xml:space="preserve"> The goal is to simulate a </w:t>
      </w:r>
      <w:proofErr w:type="gramStart"/>
      <w:r w:rsidR="009E2BE7">
        <w:rPr>
          <w:rFonts w:eastAsia="Calibri" w:cstheme="minorHAnsi"/>
        </w:rPr>
        <w:t>Customer</w:t>
      </w:r>
      <w:proofErr w:type="gramEnd"/>
      <w:r w:rsidR="009E2BE7">
        <w:rPr>
          <w:rFonts w:eastAsia="Calibri" w:cstheme="minorHAnsi"/>
        </w:rPr>
        <w:t xml:space="preserve"> buying and selling stock. The stock is placed into a Stock Holding account.</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5F9F0087"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5134E205"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74CFB6A6"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for stocks traded on an exchange.</w:t>
            </w:r>
          </w:p>
        </w:tc>
      </w:tr>
      <w:tr w:rsidR="005F26BB" w:rsidRPr="005C77EE" w14:paraId="7DDD0D8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1E42F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0145B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548AD1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45D7B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symbol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689C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symbol that is associated with the company name.</w:t>
            </w:r>
          </w:p>
        </w:tc>
      </w:tr>
      <w:tr w:rsidR="005F26BB" w:rsidRPr="005C77EE" w14:paraId="054755A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246BD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company_name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4940CA"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of the company that the stock represents</w:t>
            </w:r>
          </w:p>
        </w:tc>
      </w:tr>
      <w:tr w:rsidR="005F26BB" w:rsidRPr="005C77EE" w14:paraId="34C985C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ACEFE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stock_exchange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7D73A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exchange that the stock is publicly traded on.</w:t>
            </w:r>
          </w:p>
        </w:tc>
      </w:tr>
    </w:tbl>
    <w:p w14:paraId="723E9E9F" w14:textId="21CF33A7" w:rsidR="00D6312C" w:rsidRPr="009E2BE7" w:rsidRDefault="00D6312C" w:rsidP="009E2BE7">
      <w:pPr>
        <w:pStyle w:val="ListParagraph"/>
        <w:numPr>
          <w:ilvl w:val="0"/>
          <w:numId w:val="25"/>
        </w:numPr>
        <w:rPr>
          <w:rFonts w:eastAsia="Calibri" w:cstheme="minorHAnsi"/>
        </w:rPr>
      </w:pPr>
      <w:r w:rsidRPr="009E2BE7">
        <w:rPr>
          <w:rFonts w:eastAsia="Calibri" w:cstheme="minorHAnsi"/>
        </w:rPr>
        <w:t xml:space="preserve">Stock is designed to </w:t>
      </w:r>
      <w:r w:rsidR="009E2BE7" w:rsidRPr="009E2BE7">
        <w:rPr>
          <w:rFonts w:eastAsia="Calibri" w:cstheme="minorHAnsi"/>
        </w:rPr>
        <w:t>hold static information about a single stock.</w:t>
      </w:r>
    </w:p>
    <w:tbl>
      <w:tblPr>
        <w:tblW w:w="0" w:type="auto"/>
        <w:jc w:val="center"/>
        <w:tblCellMar>
          <w:left w:w="10" w:type="dxa"/>
          <w:right w:w="10" w:type="dxa"/>
        </w:tblCellMar>
        <w:tblLook w:val="04A0" w:firstRow="1" w:lastRow="0" w:firstColumn="1" w:lastColumn="0" w:noHBand="0" w:noVBand="1"/>
      </w:tblPr>
      <w:tblGrid>
        <w:gridCol w:w="2034"/>
        <w:gridCol w:w="5886"/>
      </w:tblGrid>
      <w:tr w:rsidR="005F26BB" w:rsidRPr="005C77EE" w14:paraId="04D71DEE" w14:textId="77777777" w:rsidTr="007A34B7">
        <w:trPr>
          <w:jc w:val="center"/>
        </w:trPr>
        <w:tc>
          <w:tcPr>
            <w:tcW w:w="2034"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8F984C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DailyStockMetric</w:t>
            </w:r>
          </w:p>
        </w:tc>
        <w:tc>
          <w:tcPr>
            <w:tcW w:w="5886"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0766910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about the trading day.</w:t>
            </w:r>
          </w:p>
        </w:tc>
      </w:tr>
      <w:tr w:rsidR="005F26BB" w:rsidRPr="005C77EE" w14:paraId="7577F36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BA3D926"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metric_id</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7CE6EA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F50EA69"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5C298F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739CB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associated with the metrics. Foreign key to Stock Table.</w:t>
            </w:r>
          </w:p>
        </w:tc>
      </w:tr>
      <w:tr w:rsidR="005F26BB" w:rsidRPr="005C77EE" w14:paraId="21A45690"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E3D7942"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761E53F"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metric. Dates for an individual stock are unique.</w:t>
            </w:r>
          </w:p>
        </w:tc>
      </w:tr>
      <w:tr w:rsidR="005F26BB" w:rsidRPr="005C77EE" w14:paraId="4D7F91A9"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899A06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open_price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8AADA2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open.</w:t>
            </w:r>
          </w:p>
        </w:tc>
      </w:tr>
      <w:tr w:rsidR="005F26BB" w:rsidRPr="005C77EE" w14:paraId="20D7F0C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203E08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close_price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9C9769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close.</w:t>
            </w:r>
          </w:p>
        </w:tc>
      </w:tr>
      <w:tr w:rsidR="005F26BB" w:rsidRPr="005C77EE" w14:paraId="518702B1"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73DAFC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high_price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8E48A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Highest price during the trading day.</w:t>
            </w:r>
          </w:p>
        </w:tc>
      </w:tr>
      <w:tr w:rsidR="005F26BB" w:rsidRPr="005C77EE" w14:paraId="43F10B2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37F251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low_price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BE55D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Lowest price during the trading day.</w:t>
            </w:r>
          </w:p>
        </w:tc>
      </w:tr>
      <w:tr w:rsidR="005F26BB" w:rsidRPr="005C77EE" w14:paraId="524A2A90"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1469BF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volume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DAD5D5" w14:textId="77777777" w:rsidR="005F26BB" w:rsidRPr="005C77EE" w:rsidRDefault="005F26BB" w:rsidP="007A34B7">
            <w:pPr>
              <w:spacing w:after="0" w:line="240" w:lineRule="auto"/>
              <w:rPr>
                <w:rFonts w:eastAsia="Calibri" w:cstheme="minorHAnsi"/>
              </w:rPr>
            </w:pPr>
            <w:proofErr w:type="gramStart"/>
            <w:r w:rsidRPr="005C77EE">
              <w:rPr>
                <w:rFonts w:eastAsia="Calibri" w:cstheme="minorHAnsi"/>
                <w:color w:val="000000"/>
              </w:rPr>
              <w:t>Amount</w:t>
            </w:r>
            <w:proofErr w:type="gramEnd"/>
            <w:r w:rsidRPr="005C77EE">
              <w:rPr>
                <w:rFonts w:eastAsia="Calibri" w:cstheme="minorHAnsi"/>
                <w:color w:val="000000"/>
              </w:rPr>
              <w:t xml:space="preserve"> of shares traded during the trading day.</w:t>
            </w:r>
          </w:p>
        </w:tc>
      </w:tr>
    </w:tbl>
    <w:p w14:paraId="36D9EDD2" w14:textId="54031282" w:rsidR="009E2BE7" w:rsidRPr="009E2BE7" w:rsidRDefault="009E2BE7" w:rsidP="005F26BB">
      <w:pPr>
        <w:pStyle w:val="ListParagraph"/>
        <w:numPr>
          <w:ilvl w:val="0"/>
          <w:numId w:val="25"/>
        </w:numPr>
        <w:rPr>
          <w:rFonts w:eastAsia="Calibri" w:cstheme="minorHAnsi"/>
        </w:rPr>
      </w:pPr>
      <w:r>
        <w:rPr>
          <w:rFonts w:eastAsia="Calibri" w:cstheme="minorHAnsi"/>
        </w:rPr>
        <w:t>DailyStockMetric keeps track of a stocks value on a given trading day.</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47AEECD2"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47FFE48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Customer</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3EEDE67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holder. May hold one or more accounts.</w:t>
            </w:r>
          </w:p>
        </w:tc>
      </w:tr>
      <w:tr w:rsidR="005F26BB" w:rsidRPr="005C77EE" w14:paraId="05E1F3C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C017B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5AC91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418B995"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852643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first_name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DACDE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First name of customer.</w:t>
            </w:r>
          </w:p>
        </w:tc>
      </w:tr>
      <w:tr w:rsidR="005F26BB" w:rsidRPr="005C77EE" w14:paraId="25AB654D"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3944D3D"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last_name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B63FB4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Last name of customer.</w:t>
            </w:r>
          </w:p>
        </w:tc>
      </w:tr>
      <w:tr w:rsidR="005F26BB" w:rsidRPr="005C77EE" w14:paraId="4F21E9B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B5A0FA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email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916EA29"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Email of customer. Every email is unique.</w:t>
            </w:r>
          </w:p>
        </w:tc>
      </w:tr>
      <w:tr w:rsidR="005F26BB" w:rsidRPr="005C77EE" w14:paraId="68D9F105"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31085A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date_of_birth</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E4F0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birth of customer.</w:t>
            </w:r>
          </w:p>
        </w:tc>
      </w:tr>
      <w:tr w:rsidR="005F26BB" w:rsidRPr="005C77EE" w14:paraId="1E876B30"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C0045E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ssn</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18676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Social Security Number for the customer. Every ssn is unique.</w:t>
            </w:r>
          </w:p>
        </w:tc>
      </w:tr>
    </w:tbl>
    <w:p w14:paraId="218C21FD" w14:textId="24C16431" w:rsidR="005F26BB" w:rsidRPr="009E2BE7" w:rsidRDefault="009E2BE7" w:rsidP="005F26BB">
      <w:pPr>
        <w:pStyle w:val="ListParagraph"/>
        <w:numPr>
          <w:ilvl w:val="0"/>
          <w:numId w:val="25"/>
        </w:numPr>
        <w:rPr>
          <w:rFonts w:eastAsia="Calibri" w:cstheme="minorHAnsi"/>
        </w:rPr>
      </w:pPr>
      <w:r>
        <w:rPr>
          <w:rFonts w:eastAsia="Calibri" w:cstheme="minorHAnsi"/>
        </w:rPr>
        <w:lastRenderedPageBreak/>
        <w:t xml:space="preserve">Customers own trading accounts. They can buy and sell stock with these accounts; this is called a Transaction. </w:t>
      </w:r>
    </w:p>
    <w:tbl>
      <w:tblPr>
        <w:tblW w:w="0" w:type="auto"/>
        <w:jc w:val="center"/>
        <w:tblCellMar>
          <w:left w:w="10" w:type="dxa"/>
          <w:right w:w="10" w:type="dxa"/>
        </w:tblCellMar>
        <w:tblLook w:val="04A0" w:firstRow="1" w:lastRow="0" w:firstColumn="1" w:lastColumn="0" w:noHBand="0" w:noVBand="1"/>
      </w:tblPr>
      <w:tblGrid>
        <w:gridCol w:w="2033"/>
        <w:gridCol w:w="5887"/>
      </w:tblGrid>
      <w:tr w:rsidR="005F26BB" w:rsidRPr="005C77EE" w14:paraId="46E088F7" w14:textId="77777777" w:rsidTr="007A34B7">
        <w:trPr>
          <w:jc w:val="center"/>
        </w:trPr>
        <w:tc>
          <w:tcPr>
            <w:tcW w:w="2033"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800A04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Transaction</w:t>
            </w:r>
          </w:p>
        </w:tc>
        <w:tc>
          <w:tcPr>
            <w:tcW w:w="5887"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6B12AF6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every purchase or sell an account has made.</w:t>
            </w:r>
          </w:p>
        </w:tc>
      </w:tr>
      <w:tr w:rsidR="005F26BB" w:rsidRPr="005C77EE" w14:paraId="71243C43"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EF3578E"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transaciton_id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72A4A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6C54EB7"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628D81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7F7C17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being purchased or sold. Foreign key to the Stock table.</w:t>
            </w:r>
          </w:p>
        </w:tc>
      </w:tr>
      <w:tr w:rsidR="005F26BB" w:rsidRPr="005C77EE" w14:paraId="6C9624B9"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69989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00F0DE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making the transaction. Foreign key to the Account table.</w:t>
            </w:r>
          </w:p>
        </w:tc>
      </w:tr>
      <w:tr w:rsidR="005F26BB" w:rsidRPr="005C77EE" w14:paraId="3DB69357"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70BAF1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47DB5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can either buy or sell stock.</w:t>
            </w:r>
          </w:p>
        </w:tc>
      </w:tr>
      <w:tr w:rsidR="005F26BB" w:rsidRPr="005C77EE" w14:paraId="4486E49F"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3F387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65E82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transaction</w:t>
            </w:r>
          </w:p>
        </w:tc>
      </w:tr>
      <w:tr w:rsidR="005F26BB" w:rsidRPr="005C77EE" w14:paraId="5E3CDEFF"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5FD8F2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stock_price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B6A0B3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price of one stock at the time of purchase.</w:t>
            </w:r>
          </w:p>
        </w:tc>
      </w:tr>
      <w:tr w:rsidR="005F26BB" w:rsidRPr="005C77EE" w14:paraId="51C02A6C"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043C87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6E18F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Number of stocks purchased for this transaction.</w:t>
            </w:r>
          </w:p>
        </w:tc>
      </w:tr>
    </w:tbl>
    <w:p w14:paraId="2C92A29A" w14:textId="0F7F0A53" w:rsidR="009E2BE7" w:rsidRPr="009E2BE7" w:rsidRDefault="009E2BE7" w:rsidP="005F26BB">
      <w:pPr>
        <w:pStyle w:val="ListParagraph"/>
        <w:numPr>
          <w:ilvl w:val="0"/>
          <w:numId w:val="25"/>
        </w:numPr>
        <w:rPr>
          <w:rFonts w:eastAsia="Calibri" w:cstheme="minorHAnsi"/>
        </w:rPr>
      </w:pPr>
      <w:r>
        <w:rPr>
          <w:rFonts w:eastAsia="Calibri" w:cstheme="minorHAnsi"/>
        </w:rPr>
        <w:t xml:space="preserve">Transactions occur when a </w:t>
      </w:r>
      <w:proofErr w:type="gramStart"/>
      <w:r>
        <w:rPr>
          <w:rFonts w:eastAsia="Calibri" w:cstheme="minorHAnsi"/>
        </w:rPr>
        <w:t>Customer</w:t>
      </w:r>
      <w:proofErr w:type="gramEnd"/>
      <w:r>
        <w:rPr>
          <w:rFonts w:eastAsia="Calibri" w:cstheme="minorHAnsi"/>
        </w:rPr>
        <w:t xml:space="preserve"> buys or sells stock.</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7F891F3A"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91146DC"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Account</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16D835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Customers hold accounts that can store stock and/or currency.</w:t>
            </w:r>
          </w:p>
        </w:tc>
      </w:tr>
      <w:tr w:rsidR="005F26BB" w:rsidRPr="005C77EE" w14:paraId="5E54905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7FE8F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18E6A2"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6770AEF"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D32625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date_opened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0F3DD21"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opened.</w:t>
            </w:r>
          </w:p>
        </w:tc>
      </w:tr>
      <w:tr w:rsidR="005F26BB" w:rsidRPr="005C77EE" w14:paraId="4628E90D"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FEB6BC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date_closed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91D1C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closed. Set to NULL if the account is open.</w:t>
            </w:r>
          </w:p>
        </w:tc>
      </w:tr>
      <w:tr w:rsidR="005F26BB" w:rsidRPr="005C77EE" w14:paraId="3D1D8CC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A816E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89D78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owner of the account. Foreign key to the Customer table</w:t>
            </w:r>
          </w:p>
        </w:tc>
      </w:tr>
      <w:tr w:rsidR="005F26BB" w:rsidRPr="005C77EE" w14:paraId="207CB19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1ADFC5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AB58358"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There are three types of accounts, savings, checkings, and investment. All three accounts can store currency and/or stock.</w:t>
            </w:r>
          </w:p>
        </w:tc>
      </w:tr>
      <w:tr w:rsidR="005F26BB" w:rsidRPr="005C77EE" w14:paraId="65E7AEF4"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AB5D9F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D7829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given to the account by the Customer.</w:t>
            </w:r>
          </w:p>
        </w:tc>
      </w:tr>
      <w:tr w:rsidR="005F26BB" w:rsidRPr="005C77EE" w14:paraId="14C051F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42FA3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balance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A23B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currency in the account.</w:t>
            </w:r>
          </w:p>
        </w:tc>
      </w:tr>
    </w:tbl>
    <w:p w14:paraId="4AA581DD" w14:textId="15548CF5" w:rsidR="009E2BE7" w:rsidRPr="009E2BE7" w:rsidRDefault="009E2BE7" w:rsidP="005F26BB">
      <w:pPr>
        <w:pStyle w:val="ListParagraph"/>
        <w:numPr>
          <w:ilvl w:val="0"/>
          <w:numId w:val="25"/>
        </w:numPr>
        <w:rPr>
          <w:rFonts w:eastAsia="Calibri" w:cstheme="minorHAnsi"/>
        </w:rPr>
      </w:pPr>
      <w:r>
        <w:rPr>
          <w:rFonts w:eastAsia="Calibri" w:cstheme="minorHAnsi"/>
        </w:rPr>
        <w:t xml:space="preserve">Customers may own one or more accounts. Accounts store the amount of currency a customer has. Accounts are also </w:t>
      </w:r>
      <w:proofErr w:type="gramStart"/>
      <w:r w:rsidR="00A223A8">
        <w:rPr>
          <w:rFonts w:eastAsia="Calibri" w:cstheme="minorHAnsi"/>
        </w:rPr>
        <w:t>contain</w:t>
      </w:r>
      <w:proofErr w:type="gramEnd"/>
      <w:r w:rsidR="00A223A8">
        <w:rPr>
          <w:rFonts w:eastAsia="Calibri" w:cstheme="minorHAnsi"/>
        </w:rPr>
        <w:t xml:space="preserve"> stock via the StockHolding table.</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61176A97"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96A4E3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StockHolding</w:t>
            </w:r>
          </w:p>
        </w:tc>
        <w:tc>
          <w:tcPr>
            <w:tcW w:w="5860"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1E48920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one stock in one account.</w:t>
            </w:r>
          </w:p>
        </w:tc>
      </w:tr>
      <w:tr w:rsidR="005F26BB" w:rsidRPr="005C77EE" w14:paraId="63657839"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A60FE57"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holding_id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60A477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E7E5DBC"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6C21F8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40BC2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that holds this stock.</w:t>
            </w:r>
          </w:p>
        </w:tc>
      </w:tr>
      <w:tr w:rsidR="005F26BB" w:rsidRPr="005C77EE" w14:paraId="1A207FCC"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0DED908"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038B26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that this account holds.</w:t>
            </w:r>
          </w:p>
        </w:tc>
      </w:tr>
      <w:tr w:rsidR="005F26BB" w:rsidRPr="005C77EE" w14:paraId="70197470"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BD36F7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967043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stock in this stock holding.</w:t>
            </w:r>
          </w:p>
        </w:tc>
      </w:tr>
      <w:tr w:rsidR="005F26BB" w:rsidRPr="005C77EE" w14:paraId="0D03072F"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B94F15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total_investment</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BFA510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total amount that has been paid for all stock in this account. In other words, the total cost of all transactions made for a specific account and specific stock.</w:t>
            </w:r>
          </w:p>
        </w:tc>
      </w:tr>
    </w:tbl>
    <w:p w14:paraId="48374BCC" w14:textId="6B9321D3" w:rsidR="005F26BB" w:rsidRPr="009E2BE7" w:rsidRDefault="009E2BE7" w:rsidP="009E2BE7">
      <w:pPr>
        <w:pStyle w:val="ListParagraph"/>
        <w:numPr>
          <w:ilvl w:val="0"/>
          <w:numId w:val="25"/>
        </w:numPr>
        <w:rPr>
          <w:rFonts w:eastAsia="Calibri" w:cstheme="minorHAnsi"/>
        </w:rPr>
      </w:pPr>
      <w:r>
        <w:rPr>
          <w:rFonts w:eastAsia="Calibri" w:cstheme="minorHAnsi"/>
        </w:rPr>
        <w:t xml:space="preserve">StockHolding stores stocks the Customer has purchased. If a </w:t>
      </w:r>
      <w:proofErr w:type="gramStart"/>
      <w:r>
        <w:rPr>
          <w:rFonts w:eastAsia="Calibri" w:cstheme="minorHAnsi"/>
        </w:rPr>
        <w:t>Customer</w:t>
      </w:r>
      <w:proofErr w:type="gramEnd"/>
      <w:r>
        <w:rPr>
          <w:rFonts w:eastAsia="Calibri" w:cstheme="minorHAnsi"/>
        </w:rPr>
        <w:t xml:space="preserve"> has 2 shares of Palantir and 5 shares of AAPL, there will exist two separate entries in StockHolding.</w:t>
      </w:r>
    </w:p>
    <w:p w14:paraId="2CC2FEB2" w14:textId="77777777" w:rsidR="00A223A8" w:rsidRDefault="00A223A8">
      <w:pPr>
        <w:rPr>
          <w:rFonts w:eastAsia="Calibri" w:cstheme="minorHAnsi"/>
          <w:b/>
        </w:rPr>
      </w:pPr>
      <w:r>
        <w:rPr>
          <w:rFonts w:eastAsia="Calibri" w:cstheme="minorHAnsi"/>
          <w:b/>
        </w:rPr>
        <w:br w:type="page"/>
      </w:r>
    </w:p>
    <w:p w14:paraId="67FDCE4C" w14:textId="121D45CE" w:rsidR="005F26BB" w:rsidRPr="005C77EE" w:rsidRDefault="005F26BB" w:rsidP="00A223A8">
      <w:pPr>
        <w:rPr>
          <w:rFonts w:eastAsia="Calibri" w:cstheme="minorHAnsi"/>
          <w:b/>
        </w:rPr>
      </w:pPr>
      <w:r w:rsidRPr="005C77EE">
        <w:rPr>
          <w:rFonts w:eastAsia="Calibri" w:cstheme="minorHAnsi"/>
          <w:b/>
        </w:rPr>
        <w:lastRenderedPageBreak/>
        <w:t>E</w:t>
      </w:r>
      <w:r w:rsidR="00A223A8">
        <w:rPr>
          <w:rFonts w:eastAsia="Calibri" w:cstheme="minorHAnsi"/>
          <w:b/>
        </w:rPr>
        <w:t xml:space="preserve">ntity </w:t>
      </w:r>
      <w:r w:rsidRPr="005C77EE">
        <w:rPr>
          <w:rFonts w:eastAsia="Calibri" w:cstheme="minorHAnsi"/>
          <w:b/>
        </w:rPr>
        <w:t>R</w:t>
      </w:r>
      <w:r w:rsidR="00A223A8">
        <w:rPr>
          <w:rFonts w:eastAsia="Calibri" w:cstheme="minorHAnsi"/>
          <w:b/>
        </w:rPr>
        <w:t>elation</w:t>
      </w:r>
      <w:r w:rsidRPr="005C77EE">
        <w:rPr>
          <w:rFonts w:eastAsia="Calibri" w:cstheme="minorHAnsi"/>
          <w:b/>
        </w:rPr>
        <w:t xml:space="preserve"> Diagram</w:t>
      </w:r>
    </w:p>
    <w:p w14:paraId="0EE03971" w14:textId="77777777" w:rsidR="005F26BB" w:rsidRPr="005C77EE" w:rsidRDefault="005F26BB" w:rsidP="005F26BB">
      <w:pPr>
        <w:ind w:left="720"/>
        <w:rPr>
          <w:rFonts w:eastAsia="Calibri" w:cstheme="minorHAnsi"/>
        </w:rPr>
      </w:pPr>
      <w:r w:rsidRPr="005C77EE">
        <w:rPr>
          <w:rFonts w:cstheme="minorHAnsi"/>
        </w:rPr>
        <w:object w:dxaOrig="8273" w:dyaOrig="7567" w14:anchorId="25121051">
          <v:rect id="rectole0000000000" o:spid="_x0000_i1025" style="width:413.7pt;height:378.3pt" o:ole="" o:preferrelative="t" stroked="f">
            <v:imagedata r:id="rId8" o:title=""/>
          </v:rect>
          <o:OLEObject Type="Embed" ProgID="StaticMetafile" ShapeID="rectole0000000000" DrawAspect="Content" ObjectID="_1775926199" r:id="rId9"/>
        </w:object>
      </w:r>
    </w:p>
    <w:p w14:paraId="4B0852E1"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Entities</w:t>
      </w:r>
      <w:r w:rsidRPr="005C77EE">
        <w:rPr>
          <w:rFonts w:eastAsia="Calibri" w:cstheme="minorHAnsi"/>
          <w:color w:val="000000"/>
          <w:shd w:val="clear" w:color="auto" w:fill="FFFFFF"/>
        </w:rPr>
        <w:t xml:space="preserve"> are represented by rectangles. These are typically the tables in a database.</w:t>
      </w:r>
    </w:p>
    <w:p w14:paraId="19606FBC"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Company</w:t>
      </w:r>
    </w:p>
    <w:p w14:paraId="23AB4BA7"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w:t>
      </w:r>
    </w:p>
    <w:p w14:paraId="7D81FCA9"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DailyStockMetric</w:t>
      </w:r>
    </w:p>
    <w:p w14:paraId="7EC6EC08"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Account</w:t>
      </w:r>
    </w:p>
    <w:p w14:paraId="3059ECDD"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Customer</w:t>
      </w:r>
    </w:p>
    <w:p w14:paraId="1FFF253E" w14:textId="77777777" w:rsidR="00A223A8"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StockHolding</w:t>
      </w:r>
    </w:p>
    <w:p w14:paraId="379F6D03" w14:textId="5F4150DD" w:rsidR="005F26BB" w:rsidRPr="00A223A8" w:rsidRDefault="005F26BB" w:rsidP="001D3E09">
      <w:pPr>
        <w:tabs>
          <w:tab w:val="left" w:pos="720"/>
          <w:tab w:val="left" w:pos="1440"/>
        </w:tabs>
        <w:spacing w:line="240" w:lineRule="auto"/>
        <w:ind w:left="2160"/>
        <w:rPr>
          <w:rFonts w:eastAsia="Calibri" w:cstheme="minorHAnsi"/>
          <w:color w:val="000000"/>
        </w:rPr>
      </w:pPr>
      <w:r w:rsidRPr="00A223A8">
        <w:rPr>
          <w:rFonts w:eastAsia="Calibri" w:cstheme="minorHAnsi"/>
          <w:color w:val="000000"/>
        </w:rPr>
        <w:t>N</w:t>
      </w:r>
      <w:r w:rsidR="00A223A8">
        <w:rPr>
          <w:rFonts w:eastAsia="Calibri" w:cstheme="minorHAnsi"/>
          <w:color w:val="000000"/>
        </w:rPr>
        <w:t>OTE</w:t>
      </w:r>
      <w:r w:rsidRPr="00A223A8">
        <w:rPr>
          <w:rFonts w:eastAsia="Calibri" w:cstheme="minorHAnsi"/>
          <w:color w:val="000000"/>
        </w:rPr>
        <w:t>: Transaction is not considered an entity, but rather a relationship between account and stock</w:t>
      </w:r>
    </w:p>
    <w:p w14:paraId="7A25CAF4" w14:textId="37619709" w:rsidR="005F26BB" w:rsidRPr="005C77EE" w:rsidRDefault="005F26BB" w:rsidP="00F01066">
      <w:pPr>
        <w:tabs>
          <w:tab w:val="left" w:pos="720"/>
        </w:tabs>
        <w:spacing w:line="240" w:lineRule="auto"/>
        <w:ind w:left="720"/>
        <w:rPr>
          <w:rFonts w:eastAsia="Calibri" w:cstheme="minorHAnsi"/>
          <w:color w:val="000000"/>
        </w:rPr>
      </w:pPr>
      <w:r w:rsidRPr="005C77EE">
        <w:rPr>
          <w:rFonts w:eastAsia="Calibri" w:cstheme="minorHAnsi"/>
          <w:b/>
          <w:color w:val="000000"/>
        </w:rPr>
        <w:t xml:space="preserve">Weak Entity </w:t>
      </w:r>
      <w:r w:rsidR="00574062">
        <w:rPr>
          <w:rFonts w:eastAsia="Calibri" w:cstheme="minorHAnsi"/>
          <w:b/>
          <w:color w:val="000000"/>
        </w:rPr>
        <w:t xml:space="preserve">Sets </w:t>
      </w:r>
      <w:r w:rsidRPr="005C77EE">
        <w:rPr>
          <w:rFonts w:eastAsia="Calibri" w:cstheme="minorHAnsi"/>
          <w:color w:val="000000"/>
        </w:rPr>
        <w:t>are represented by the double rectangles. Thes</w:t>
      </w:r>
      <w:r w:rsidR="00574062">
        <w:rPr>
          <w:rFonts w:eastAsia="Calibri" w:cstheme="minorHAnsi"/>
          <w:color w:val="000000"/>
        </w:rPr>
        <w:t>e</w:t>
      </w:r>
      <w:r w:rsidRPr="005C77EE">
        <w:rPr>
          <w:rFonts w:eastAsia="Calibri" w:cstheme="minorHAnsi"/>
          <w:color w:val="000000"/>
        </w:rPr>
        <w:t xml:space="preserve"> are supported by strong entity relation</w:t>
      </w:r>
      <w:r w:rsidR="00A223A8">
        <w:rPr>
          <w:rFonts w:eastAsia="Calibri" w:cstheme="minorHAnsi"/>
          <w:color w:val="000000"/>
        </w:rPr>
        <w:t>s</w:t>
      </w:r>
      <w:r w:rsidRPr="005C77EE">
        <w:rPr>
          <w:rFonts w:eastAsia="Calibri" w:cstheme="minorHAnsi"/>
          <w:color w:val="000000"/>
        </w:rPr>
        <w:t xml:space="preserve"> and cannot be uniquely identified based on their own characteristics.</w:t>
      </w:r>
    </w:p>
    <w:p w14:paraId="16E7DBB1"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b/>
          <w:sz w:val="24"/>
        </w:rPr>
      </w:pPr>
      <w:r w:rsidRPr="005C77EE">
        <w:rPr>
          <w:rFonts w:eastAsia="Calibri" w:cstheme="minorHAnsi"/>
          <w:b/>
          <w:color w:val="000000"/>
        </w:rPr>
        <w:t>Daily Stock Metric:</w:t>
      </w:r>
    </w:p>
    <w:p w14:paraId="57E3E240"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Daily Stock Metric depends on the Stock entity to exist. Its uniqueness is not established by its own attributes alone (such as the date and prices), but by its association with a Stock, referenced by the stock_id.</w:t>
      </w:r>
    </w:p>
    <w:p w14:paraId="41CC20FF" w14:textId="77777777" w:rsidR="001D3E09" w:rsidRDefault="005F26BB" w:rsidP="00F01066">
      <w:pPr>
        <w:numPr>
          <w:ilvl w:val="0"/>
          <w:numId w:val="9"/>
        </w:numPr>
        <w:tabs>
          <w:tab w:val="left" w:pos="720"/>
          <w:tab w:val="left" w:pos="2160"/>
        </w:tabs>
        <w:spacing w:line="240" w:lineRule="auto"/>
        <w:ind w:left="2160" w:hanging="360"/>
        <w:rPr>
          <w:rFonts w:eastAsia="Calibri" w:cstheme="minorHAnsi"/>
          <w:sz w:val="24"/>
        </w:rPr>
      </w:pPr>
      <w:r w:rsidRPr="005C77EE">
        <w:rPr>
          <w:rFonts w:eastAsia="Calibri" w:cstheme="minorHAnsi"/>
          <w:color w:val="000000"/>
        </w:rPr>
        <w:lastRenderedPageBreak/>
        <w:t xml:space="preserve">The date attribute could act as a discriminator or partial key; however, only in combination with the stock_id from the Stock </w:t>
      </w:r>
      <w:proofErr w:type="gramStart"/>
      <w:r w:rsidRPr="005C77EE">
        <w:rPr>
          <w:rFonts w:eastAsia="Calibri" w:cstheme="minorHAnsi"/>
          <w:color w:val="000000"/>
        </w:rPr>
        <w:t>entity</w:t>
      </w:r>
      <w:proofErr w:type="gramEnd"/>
    </w:p>
    <w:p w14:paraId="27E5BEF2" w14:textId="3EB1B07A" w:rsidR="005F26BB" w:rsidRPr="001D3E09" w:rsidRDefault="005F26BB" w:rsidP="001D3E09">
      <w:pPr>
        <w:numPr>
          <w:ilvl w:val="0"/>
          <w:numId w:val="9"/>
        </w:numPr>
        <w:tabs>
          <w:tab w:val="left" w:pos="720"/>
          <w:tab w:val="left" w:pos="1440"/>
          <w:tab w:val="left" w:pos="2430"/>
        </w:tabs>
        <w:spacing w:after="0" w:line="240" w:lineRule="auto"/>
        <w:ind w:left="2160" w:hanging="1080"/>
        <w:rPr>
          <w:rFonts w:eastAsia="Calibri" w:cstheme="minorHAnsi"/>
          <w:sz w:val="24"/>
        </w:rPr>
      </w:pPr>
      <w:r w:rsidRPr="001D3E09">
        <w:rPr>
          <w:rFonts w:eastAsia="Calibri" w:cstheme="minorHAnsi"/>
          <w:b/>
          <w:color w:val="000000"/>
        </w:rPr>
        <w:t>Stockholding</w:t>
      </w:r>
      <w:r w:rsidRPr="001D3E09">
        <w:rPr>
          <w:rFonts w:eastAsia="Calibri" w:cstheme="minorHAnsi"/>
          <w:color w:val="000000"/>
        </w:rPr>
        <w:t>:</w:t>
      </w:r>
    </w:p>
    <w:p w14:paraId="33DB246E"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is also a weak it is dependent on both the Account and Stock entities, with foreign keys account_id and stock_id.</w:t>
      </w:r>
    </w:p>
    <w:p w14:paraId="7911539E" w14:textId="0B60E1B6"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relies on a combination of the account_id and stock_id from the strong entities Account and Stock to uniquely identify each holding.</w:t>
      </w:r>
    </w:p>
    <w:p w14:paraId="28C1D56D" w14:textId="77777777" w:rsidR="005F26BB" w:rsidRPr="005C77EE" w:rsidRDefault="005F26BB" w:rsidP="001D3E09">
      <w:pPr>
        <w:tabs>
          <w:tab w:val="left" w:pos="720"/>
        </w:tabs>
        <w:spacing w:after="0" w:line="240" w:lineRule="auto"/>
        <w:ind w:left="720"/>
        <w:rPr>
          <w:rFonts w:eastAsia="Calibri" w:cstheme="minorHAnsi"/>
          <w:color w:val="000000"/>
        </w:rPr>
      </w:pPr>
    </w:p>
    <w:p w14:paraId="2F258859"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Attributes</w:t>
      </w:r>
      <w:r w:rsidRPr="005C77EE">
        <w:rPr>
          <w:rFonts w:eastAsia="Calibri" w:cstheme="minorHAnsi"/>
          <w:color w:val="000000"/>
          <w:shd w:val="clear" w:color="auto" w:fill="FFFFFF"/>
        </w:rPr>
        <w:t xml:space="preserve"> of the entities are listed within the rectangles. These represent the columns within the tables.</w:t>
      </w:r>
    </w:p>
    <w:p w14:paraId="4DEC7853"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the Company entity has attributes company_id, company_name, industry, headquarters, and website.</w:t>
      </w:r>
    </w:p>
    <w:p w14:paraId="03D0F8A0"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Primary Keys</w:t>
      </w:r>
      <w:r w:rsidRPr="005C77EE">
        <w:rPr>
          <w:rFonts w:eastAsia="Calibri" w:cstheme="minorHAnsi"/>
          <w:color w:val="000000"/>
          <w:shd w:val="clear" w:color="auto" w:fill="FFFFFF"/>
        </w:rPr>
        <w:t xml:space="preserve"> are attributes that uniquely identify a record within an entity and are typically underlined. In this diagram, they are the first attribute listed in each entity and are used to establish relationships between the entities.</w:t>
      </w:r>
    </w:p>
    <w:p w14:paraId="02DEB7E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company_id, stock_id, account_id, and transaction_id are primary keys for their respective entities.</w:t>
      </w:r>
    </w:p>
    <w:p w14:paraId="35416E49" w14:textId="77777777" w:rsidR="005F26BB" w:rsidRPr="005C77EE" w:rsidRDefault="005F26BB" w:rsidP="001D3E09">
      <w:pPr>
        <w:tabs>
          <w:tab w:val="left" w:pos="720"/>
        </w:tabs>
        <w:spacing w:after="0" w:line="240" w:lineRule="auto"/>
        <w:ind w:left="720"/>
        <w:rPr>
          <w:rFonts w:eastAsia="Calibri" w:cstheme="minorHAnsi"/>
          <w:color w:val="000000"/>
        </w:rPr>
      </w:pPr>
      <w:r w:rsidRPr="005C77EE">
        <w:rPr>
          <w:rFonts w:eastAsia="Calibri" w:cstheme="minorHAnsi"/>
          <w:b/>
          <w:color w:val="0D0D0D"/>
          <w:shd w:val="clear" w:color="auto" w:fill="FFFFFF"/>
        </w:rPr>
        <w:t>Unique keys</w:t>
      </w:r>
      <w:r w:rsidRPr="005C77EE">
        <w:rPr>
          <w:rFonts w:eastAsia="Calibri" w:cstheme="minorHAnsi"/>
          <w:color w:val="0D0D0D"/>
          <w:shd w:val="clear" w:color="auto" w:fill="FFFFFF"/>
        </w:rPr>
        <w:t xml:space="preserve"> in a database are constraints that ensure all values in a column are different from one another; no two rows can have the same value for the columns that are part of the unique key.</w:t>
      </w:r>
    </w:p>
    <w:p w14:paraId="2A30B2CD"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D0D0D"/>
          <w:shd w:val="clear" w:color="auto" w:fill="FFFFFF"/>
        </w:rPr>
        <w:t>company_name, email, ssn, and symbol are unique keys for their respective entities.</w:t>
      </w:r>
    </w:p>
    <w:p w14:paraId="2948298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Relationships</w:t>
      </w:r>
      <w:r w:rsidRPr="005C77EE">
        <w:rPr>
          <w:rFonts w:eastAsia="Calibri" w:cstheme="minorHAnsi"/>
          <w:color w:val="000000"/>
          <w:shd w:val="clear" w:color="auto" w:fill="FFFFFF"/>
        </w:rPr>
        <w:t xml:space="preserve"> are represented by diamonds or lines connecting entities. They define how entities relate to each other.</w:t>
      </w:r>
    </w:p>
    <w:p w14:paraId="506D1B32"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a Stock is part of a Company, and an Account has a StockHolding.</w:t>
      </w:r>
    </w:p>
    <w:p w14:paraId="04B9252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Connectors</w:t>
      </w:r>
      <w:r w:rsidRPr="005C77EE">
        <w:rPr>
          <w:rFonts w:eastAsia="Calibri" w:cstheme="minorHAnsi"/>
          <w:color w:val="000000"/>
          <w:shd w:val="clear" w:color="auto" w:fill="FFFFFF"/>
        </w:rPr>
        <w:t xml:space="preserve"> (lines) indicate the type of relationship between entities:</w:t>
      </w:r>
    </w:p>
    <w:p w14:paraId="4DD24645" w14:textId="1007A23D" w:rsidR="005F26BB" w:rsidRPr="005C77EE" w:rsidRDefault="005F26BB" w:rsidP="001D3E09">
      <w:pPr>
        <w:numPr>
          <w:ilvl w:val="0"/>
          <w:numId w:val="10"/>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 xml:space="preserve">A line with a single bar at one end and an arrow at the other indicates a "one-to-many" relationship. The single bar indicates the "one" side, and the arrow points to the "many" </w:t>
      </w:r>
      <w:proofErr w:type="gramStart"/>
      <w:r w:rsidRPr="005C77EE">
        <w:rPr>
          <w:rFonts w:eastAsia="Calibri" w:cstheme="minorHAnsi"/>
          <w:color w:val="000000"/>
        </w:rPr>
        <w:t>side</w:t>
      </w:r>
      <w:proofErr w:type="gramEnd"/>
      <w:r w:rsidRPr="005C77EE">
        <w:rPr>
          <w:rFonts w:eastAsia="Calibri" w:cstheme="minorHAnsi"/>
          <w:color w:val="000000"/>
        </w:rPr>
        <w:t>.</w:t>
      </w:r>
    </w:p>
    <w:p w14:paraId="16DE926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Lines without arrows or bars might suggest a "one-to-one" or "many-to-many" relationship, depending on the context provided by the diagram.</w:t>
      </w:r>
    </w:p>
    <w:p w14:paraId="73A2F18C"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 xml:space="preserve">Intersection </w:t>
      </w:r>
      <w:r w:rsidRPr="005C77EE">
        <w:rPr>
          <w:rFonts w:eastAsia="Calibri" w:cstheme="minorHAnsi"/>
          <w:color w:val="000000"/>
          <w:shd w:val="clear" w:color="auto" w:fill="FFFFFF"/>
        </w:rPr>
        <w:t>Entities in a many-to-many relationship are represented by a rectangle with relationships to the entities it connects.</w:t>
      </w:r>
    </w:p>
    <w:p w14:paraId="4D19854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StockHolding seems to be an intersection entity that ties Account and Stock together.</w:t>
      </w:r>
    </w:p>
    <w:p w14:paraId="671B446B"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Secondary Attributes</w:t>
      </w:r>
      <w:r w:rsidRPr="005C77EE">
        <w:rPr>
          <w:rFonts w:eastAsia="Calibri" w:cstheme="minorHAnsi"/>
          <w:color w:val="000000"/>
          <w:shd w:val="clear" w:color="auto" w:fill="FFFFFF"/>
        </w:rPr>
        <w:t xml:space="preserve"> are non-primary key attributes that provide additional information about an entity.</w:t>
      </w:r>
    </w:p>
    <w:p w14:paraId="1C1CA33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first_name, last_name, email, date_of_birth, and ssn in the Customer entity.</w:t>
      </w:r>
    </w:p>
    <w:p w14:paraId="73445383" w14:textId="388FE9DC" w:rsidR="005F26BB" w:rsidRPr="001D3E09" w:rsidRDefault="001D3E09" w:rsidP="001D3E09">
      <w:pPr>
        <w:tabs>
          <w:tab w:val="left" w:pos="720"/>
        </w:tabs>
        <w:spacing w:after="240" w:line="240" w:lineRule="auto"/>
        <w:ind w:left="720"/>
        <w:rPr>
          <w:rFonts w:eastAsia="Calibri" w:cstheme="minorHAnsi"/>
        </w:rPr>
      </w:pPr>
      <w:r>
        <w:rPr>
          <w:rFonts w:eastAsia="Calibri" w:cstheme="minorHAnsi"/>
          <w:b/>
          <w:color w:val="000000"/>
          <w:shd w:val="clear" w:color="auto" w:fill="FFFFFF"/>
        </w:rPr>
        <w:t>F</w:t>
      </w:r>
      <w:r w:rsidR="005F26BB" w:rsidRPr="001D3E09">
        <w:rPr>
          <w:rFonts w:eastAsia="Calibri" w:cstheme="minorHAnsi"/>
          <w:b/>
          <w:color w:val="000000"/>
          <w:shd w:val="clear" w:color="auto" w:fill="FFFFFF"/>
        </w:rPr>
        <w:t>oreign Keys</w:t>
      </w:r>
      <w:r w:rsidR="005F26BB" w:rsidRPr="001D3E09">
        <w:rPr>
          <w:rFonts w:eastAsia="Calibri" w:cstheme="minorHAnsi"/>
          <w:color w:val="000000"/>
          <w:shd w:val="clear" w:color="auto" w:fill="FFFFFF"/>
        </w:rPr>
        <w:t xml:space="preserve"> can be inferred based on the relationships. For instance, customer_id in Account likely references customer_id in Customer.</w:t>
      </w:r>
    </w:p>
    <w:p w14:paraId="41E9A135" w14:textId="77777777" w:rsidR="00A223A8" w:rsidRDefault="00A223A8" w:rsidP="00A223A8">
      <w:pPr>
        <w:spacing w:line="240" w:lineRule="auto"/>
        <w:rPr>
          <w:rFonts w:eastAsia="Calibri" w:cstheme="minorHAnsi"/>
          <w:b/>
        </w:rPr>
      </w:pPr>
    </w:p>
    <w:p w14:paraId="645CE342" w14:textId="77777777" w:rsidR="00A223A8" w:rsidRDefault="00A223A8">
      <w:pPr>
        <w:rPr>
          <w:rFonts w:eastAsia="Calibri" w:cstheme="minorHAnsi"/>
          <w:b/>
        </w:rPr>
      </w:pPr>
      <w:r>
        <w:rPr>
          <w:rFonts w:eastAsia="Calibri" w:cstheme="minorHAnsi"/>
          <w:b/>
        </w:rPr>
        <w:br w:type="page"/>
      </w:r>
    </w:p>
    <w:p w14:paraId="1F44AF05" w14:textId="3ADA50DC" w:rsidR="005F26BB" w:rsidRPr="005C77EE" w:rsidRDefault="005F26BB" w:rsidP="00A223A8">
      <w:pPr>
        <w:spacing w:line="240" w:lineRule="auto"/>
        <w:rPr>
          <w:rFonts w:eastAsia="Calibri" w:cstheme="minorHAnsi"/>
          <w:b/>
        </w:rPr>
      </w:pPr>
      <w:r w:rsidRPr="005C77EE">
        <w:rPr>
          <w:rFonts w:eastAsia="Calibri" w:cstheme="minorHAnsi"/>
          <w:b/>
        </w:rPr>
        <w:lastRenderedPageBreak/>
        <w:t>Database Shema</w:t>
      </w:r>
    </w:p>
    <w:p w14:paraId="28FB11FC" w14:textId="77777777" w:rsidR="005F26BB" w:rsidRPr="005C77EE" w:rsidRDefault="005F26BB" w:rsidP="005F26BB">
      <w:pPr>
        <w:spacing w:line="240" w:lineRule="auto"/>
        <w:ind w:left="360"/>
        <w:rPr>
          <w:rFonts w:eastAsia="Calibri" w:cstheme="minorHAnsi"/>
          <w:b/>
        </w:rPr>
      </w:pPr>
      <w:r w:rsidRPr="005C77EE">
        <w:rPr>
          <w:rFonts w:cstheme="minorHAnsi"/>
        </w:rPr>
        <w:object w:dxaOrig="8591" w:dyaOrig="5367" w14:anchorId="4108C459">
          <v:rect id="rectole0000000001" o:spid="_x0000_i1026" style="width:429.8pt;height:268.6pt" o:ole="" o:preferrelative="t" stroked="f">
            <v:imagedata r:id="rId10" o:title=""/>
          </v:rect>
          <o:OLEObject Type="Embed" ProgID="StaticMetafile" ShapeID="rectole0000000001" DrawAspect="Content" ObjectID="_1775926200" r:id="rId11"/>
        </w:object>
      </w:r>
    </w:p>
    <w:p w14:paraId="42EDA8BE" w14:textId="77777777" w:rsidR="005F26BB" w:rsidRPr="005C77EE" w:rsidRDefault="005F26BB" w:rsidP="001D3E09">
      <w:pPr>
        <w:spacing w:before="100" w:after="100" w:line="240" w:lineRule="auto"/>
        <w:ind w:firstLine="360"/>
        <w:rPr>
          <w:rFonts w:eastAsia="Calibri" w:cstheme="minorHAnsi"/>
          <w:b/>
          <w:color w:val="0D0D0D"/>
          <w:shd w:val="clear" w:color="auto" w:fill="FFFFFF"/>
        </w:rPr>
      </w:pPr>
      <w:r w:rsidRPr="005C77EE">
        <w:rPr>
          <w:rFonts w:eastAsia="Calibri" w:cstheme="minorHAnsi"/>
          <w:b/>
          <w:color w:val="0D0D0D"/>
          <w:shd w:val="clear" w:color="auto" w:fill="FFFFFF"/>
        </w:rPr>
        <w:t>Database diagram schema</w:t>
      </w:r>
    </w:p>
    <w:p w14:paraId="326F63B5"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Company to Stock</w:t>
      </w:r>
      <w:r w:rsidRPr="005C77EE">
        <w:rPr>
          <w:rFonts w:eastAsia="Calibri" w:cstheme="minorHAnsi"/>
          <w:color w:val="0D0D0D"/>
          <w:shd w:val="clear" w:color="auto" w:fill="FFFFFF"/>
        </w:rPr>
        <w:t>:</w:t>
      </w:r>
    </w:p>
    <w:p w14:paraId="7650D2B2"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 one-to-many relationship exists between Company and Stock. Each company can have multiple stocks, but each stock is issued by only one company. This is why there's a foreign key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Stock entity that references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Company entity.</w:t>
      </w:r>
    </w:p>
    <w:p w14:paraId="15AFDC7F"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to DailyStockMetric</w:t>
      </w:r>
      <w:r w:rsidRPr="005C77EE">
        <w:rPr>
          <w:rFonts w:eastAsia="Calibri" w:cstheme="minorHAnsi"/>
          <w:color w:val="0D0D0D"/>
          <w:shd w:val="clear" w:color="auto" w:fill="FFFFFF"/>
        </w:rPr>
        <w:t>:</w:t>
      </w:r>
    </w:p>
    <w:p w14:paraId="16AAA1EC"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Another one-to-many relationship exists between Stock and DailyStockMetric. A particular stock will have multiple entries for daily metrics, one for each day, but each daily metric corresponds to only one stock, indicated by the foreign key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in the DailyStockMetric entity.</w:t>
      </w:r>
    </w:p>
    <w:p w14:paraId="2B128D8A" w14:textId="77777777" w:rsidR="005F26BB" w:rsidRPr="005C77EE" w:rsidRDefault="005F26BB" w:rsidP="001D3E09">
      <w:pPr>
        <w:spacing w:after="0" w:line="240" w:lineRule="auto"/>
        <w:ind w:firstLine="720"/>
        <w:rPr>
          <w:rFonts w:eastAsia="Calibri" w:cstheme="minorHAnsi"/>
          <w:color w:val="0D0D0D"/>
          <w:shd w:val="clear" w:color="auto" w:fill="FFFFFF"/>
        </w:rPr>
      </w:pPr>
      <w:r w:rsidRPr="005C77EE">
        <w:rPr>
          <w:rFonts w:eastAsia="Calibri" w:cstheme="minorHAnsi"/>
          <w:b/>
          <w:color w:val="0D0D0D"/>
          <w:shd w:val="clear" w:color="auto" w:fill="FFFFFF"/>
        </w:rPr>
        <w:t>Customer to Account</w:t>
      </w:r>
      <w:r w:rsidRPr="005C77EE">
        <w:rPr>
          <w:rFonts w:eastAsia="Calibri" w:cstheme="minorHAnsi"/>
          <w:color w:val="0D0D0D"/>
          <w:shd w:val="clear" w:color="auto" w:fill="FFFFFF"/>
        </w:rPr>
        <w:t>:</w:t>
      </w:r>
    </w:p>
    <w:p w14:paraId="01CCA075" w14:textId="77777777" w:rsidR="005F26BB" w:rsidRPr="005C77EE" w:rsidRDefault="005F26BB" w:rsidP="001D3E09">
      <w:pPr>
        <w:numPr>
          <w:ilvl w:val="0"/>
          <w:numId w:val="13"/>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This relationship is also one-to-many. A single customer can own multiple accounts (savings, checking, investment, etc.), but each account is held by only one customer. The foreign key (</w:t>
      </w:r>
      <w:r w:rsidRPr="005C77EE">
        <w:rPr>
          <w:rFonts w:eastAsia="Calibri" w:cstheme="minorHAnsi"/>
          <w:b/>
          <w:color w:val="0D0D0D"/>
          <w:shd w:val="clear" w:color="auto" w:fill="FFFFFF"/>
        </w:rPr>
        <w:t>customer_id</w:t>
      </w:r>
      <w:r w:rsidRPr="005C77EE">
        <w:rPr>
          <w:rFonts w:eastAsia="Calibri" w:cstheme="minorHAnsi"/>
          <w:color w:val="0D0D0D"/>
          <w:shd w:val="clear" w:color="auto" w:fill="FFFFFF"/>
        </w:rPr>
        <w:t>) in the Account entity enforces this relationship.</w:t>
      </w:r>
    </w:p>
    <w:p w14:paraId="22345A42"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Transaction</w:t>
      </w:r>
      <w:r w:rsidRPr="005C77EE">
        <w:rPr>
          <w:rFonts w:eastAsia="Calibri" w:cstheme="minorHAnsi"/>
          <w:color w:val="0D0D0D"/>
          <w:shd w:val="clear" w:color="auto" w:fill="FFFFFF"/>
        </w:rPr>
        <w:t>:</w:t>
      </w:r>
    </w:p>
    <w:p w14:paraId="476804A8" w14:textId="5AAAB486" w:rsidR="001D3E09" w:rsidRPr="001D3E09" w:rsidRDefault="005F26BB" w:rsidP="001D3E09">
      <w:pPr>
        <w:numPr>
          <w:ilvl w:val="0"/>
          <w:numId w:val="14"/>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are related to accounts by a one-to-many relationship. An account can have multiple transactions associated with it, while each transaction is linked to a single account, denoted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Transaction.</w:t>
      </w:r>
    </w:p>
    <w:p w14:paraId="77CAA776"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StockHolding</w:t>
      </w:r>
      <w:r w:rsidRPr="005C77EE">
        <w:rPr>
          <w:rFonts w:eastAsia="Calibri" w:cstheme="minorHAnsi"/>
          <w:color w:val="0D0D0D"/>
          <w:shd w:val="clear" w:color="auto" w:fill="FFFFFF"/>
        </w:rPr>
        <w:t>:</w:t>
      </w:r>
    </w:p>
    <w:p w14:paraId="34876323" w14:textId="77777777" w:rsidR="005F26BB" w:rsidRPr="005C77EE" w:rsidRDefault="005F26BB" w:rsidP="001D3E09">
      <w:pPr>
        <w:numPr>
          <w:ilvl w:val="0"/>
          <w:numId w:val="15"/>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There is a one-to-many relationship between Account and StockHolding. An account can hold multiple types of stock, but each individual stock holding is associated with one account, shown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the StockHolding entity.</w:t>
      </w:r>
    </w:p>
    <w:p w14:paraId="48F30690"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lastRenderedPageBreak/>
        <w:t>Stock to StockHolding</w:t>
      </w:r>
      <w:r w:rsidRPr="005C77EE">
        <w:rPr>
          <w:rFonts w:eastAsia="Calibri" w:cstheme="minorHAnsi"/>
          <w:color w:val="0D0D0D"/>
          <w:shd w:val="clear" w:color="auto" w:fill="FFFFFF"/>
        </w:rPr>
        <w:t>:</w:t>
      </w:r>
    </w:p>
    <w:p w14:paraId="2E4F9BC7" w14:textId="77777777" w:rsidR="005F26BB" w:rsidRPr="005C77EE" w:rsidRDefault="005F26BB" w:rsidP="005F26BB">
      <w:pPr>
        <w:numPr>
          <w:ilvl w:val="0"/>
          <w:numId w:val="16"/>
        </w:numPr>
        <w:tabs>
          <w:tab w:val="left" w:pos="1440"/>
        </w:tabs>
        <w:spacing w:after="0"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 xml:space="preserve">Similarly, the relationship between Stock and StockHolding is one-to-many. A specific stock can be part of multiple holdings across different accounts, but each holding refers to one </w:t>
      </w:r>
      <w:proofErr w:type="gramStart"/>
      <w:r w:rsidRPr="005C77EE">
        <w:rPr>
          <w:rFonts w:eastAsia="Calibri" w:cstheme="minorHAnsi"/>
          <w:color w:val="0D0D0D"/>
          <w:shd w:val="clear" w:color="auto" w:fill="FFFFFF"/>
        </w:rPr>
        <w:t>particular stock</w:t>
      </w:r>
      <w:proofErr w:type="gramEnd"/>
      <w:r w:rsidRPr="005C77EE">
        <w:rPr>
          <w:rFonts w:eastAsia="Calibri" w:cstheme="minorHAnsi"/>
          <w:color w:val="0D0D0D"/>
          <w:shd w:val="clear" w:color="auto" w:fill="FFFFFF"/>
        </w:rPr>
        <w:t xml:space="preserve">, which is why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xml:space="preserve"> from the Stock entity is a foreign key in the StockHolding entity.</w:t>
      </w:r>
    </w:p>
    <w:p w14:paraId="3F17F67D" w14:textId="77777777" w:rsidR="005F26BB" w:rsidRPr="005C77EE" w:rsidRDefault="005F26BB" w:rsidP="00CD072D">
      <w:pPr>
        <w:spacing w:before="100" w:after="100" w:line="240" w:lineRule="auto"/>
        <w:ind w:left="360"/>
        <w:rPr>
          <w:rFonts w:eastAsia="Calibri" w:cstheme="minorHAnsi"/>
          <w:b/>
          <w:color w:val="0D0D0D"/>
          <w:shd w:val="clear" w:color="auto" w:fill="FFFFFF"/>
        </w:rPr>
      </w:pPr>
      <w:r w:rsidRPr="005C77EE">
        <w:rPr>
          <w:rFonts w:eastAsia="Calibri" w:cstheme="minorHAnsi"/>
          <w:b/>
          <w:color w:val="0D0D0D"/>
          <w:shd w:val="clear" w:color="auto" w:fill="FFFFFF"/>
        </w:rPr>
        <w:t>Referential Integrity Constraints</w:t>
      </w:r>
    </w:p>
    <w:p w14:paraId="1557E10B" w14:textId="77777777" w:rsidR="005F26BB" w:rsidRPr="005C77EE" w:rsidRDefault="005F26BB" w:rsidP="00CD072D">
      <w:pPr>
        <w:spacing w:line="240" w:lineRule="auto"/>
        <w:ind w:left="720"/>
        <w:rPr>
          <w:rFonts w:eastAsia="Calibri" w:cstheme="minorHAnsi"/>
          <w:color w:val="0D0D0D"/>
          <w:shd w:val="clear" w:color="auto" w:fill="FFFFFF"/>
        </w:rPr>
      </w:pPr>
      <w:r w:rsidRPr="005C77EE">
        <w:rPr>
          <w:rFonts w:eastAsia="Calibri" w:cstheme="minorHAnsi"/>
          <w:color w:val="0D0D0D"/>
          <w:shd w:val="clear" w:color="auto" w:fill="FFFFFF"/>
        </w:rPr>
        <w:t>Referential integrity constraints are rules that enforce the consistency of relationships between entities. They are crucial for maintaining the correctness of a database by ensuring that foreign keys match primary keys in related entities.</w:t>
      </w:r>
    </w:p>
    <w:p w14:paraId="67612F59" w14:textId="7470D88E" w:rsidR="005F26BB" w:rsidRPr="005C77EE" w:rsidRDefault="005F26BB" w:rsidP="001D3E09">
      <w:pPr>
        <w:spacing w:line="240" w:lineRule="auto"/>
        <w:ind w:firstLine="720"/>
        <w:rPr>
          <w:rFonts w:eastAsia="Calibri" w:cstheme="minorHAnsi"/>
          <w:color w:val="0D0D0D"/>
          <w:shd w:val="clear" w:color="auto" w:fill="FFFFFF"/>
        </w:rPr>
      </w:pPr>
      <w:r w:rsidRPr="005C77EE">
        <w:rPr>
          <w:rFonts w:eastAsia="Calibri" w:cstheme="minorHAnsi"/>
          <w:color w:val="0D0D0D"/>
          <w:shd w:val="clear" w:color="auto" w:fill="FFFFFF"/>
        </w:rPr>
        <w:t xml:space="preserve">In the </w:t>
      </w:r>
      <w:r w:rsidR="001D3E09">
        <w:rPr>
          <w:rFonts w:eastAsia="Calibri" w:cstheme="minorHAnsi"/>
          <w:color w:val="0D0D0D"/>
          <w:shd w:val="clear" w:color="auto" w:fill="FFFFFF"/>
        </w:rPr>
        <w:t xml:space="preserve">entity relation </w:t>
      </w:r>
      <w:r w:rsidRPr="005C77EE">
        <w:rPr>
          <w:rFonts w:eastAsia="Calibri" w:cstheme="minorHAnsi"/>
          <w:color w:val="0D0D0D"/>
          <w:shd w:val="clear" w:color="auto" w:fill="FFFFFF"/>
        </w:rPr>
        <w:t>diagram, the foreign keys are as follows:</w:t>
      </w:r>
    </w:p>
    <w:p w14:paraId="166246B2"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(company_name) references Company (company_name)</w:t>
      </w:r>
      <w:r w:rsidRPr="005C77EE">
        <w:rPr>
          <w:rFonts w:eastAsia="Calibri" w:cstheme="minorHAnsi"/>
          <w:color w:val="0D0D0D"/>
          <w:shd w:val="clear" w:color="auto" w:fill="FFFFFF"/>
        </w:rPr>
        <w:t>:</w:t>
      </w:r>
    </w:p>
    <w:p w14:paraId="533EDA94"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Ensures that each stock can only be associated with an existing company.</w:t>
      </w:r>
    </w:p>
    <w:p w14:paraId="2D54374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DailyStockMetric (stock_id) references Stock (stock_id)</w:t>
      </w:r>
      <w:r w:rsidRPr="005C77EE">
        <w:rPr>
          <w:rFonts w:eastAsia="Calibri" w:cstheme="minorHAnsi"/>
          <w:color w:val="0D0D0D"/>
          <w:shd w:val="clear" w:color="auto" w:fill="FFFFFF"/>
        </w:rPr>
        <w:t>:</w:t>
      </w:r>
    </w:p>
    <w:p w14:paraId="12D9A4FE"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Guarantees that stock metrics refer to a valid stock record.</w:t>
      </w:r>
    </w:p>
    <w:p w14:paraId="429B63F6"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(customer_id) references Customer (customer_id)</w:t>
      </w:r>
      <w:r w:rsidRPr="005C77EE">
        <w:rPr>
          <w:rFonts w:eastAsia="Calibri" w:cstheme="minorHAnsi"/>
          <w:color w:val="0D0D0D"/>
          <w:shd w:val="clear" w:color="auto" w:fill="FFFFFF"/>
        </w:rPr>
        <w:t>:</w:t>
      </w:r>
    </w:p>
    <w:p w14:paraId="5E56BD57"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Makes sure that every account is tied to a customer who exists in the Customer entity.</w:t>
      </w:r>
    </w:p>
    <w:p w14:paraId="40AA9ECD"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Transaction (account_id) references Account (account_id)</w:t>
      </w:r>
      <w:r w:rsidRPr="005C77EE">
        <w:rPr>
          <w:rFonts w:eastAsia="Calibri" w:cstheme="minorHAnsi"/>
          <w:color w:val="0D0D0D"/>
          <w:shd w:val="clear" w:color="auto" w:fill="FFFFFF"/>
        </w:rPr>
        <w:t>:</w:t>
      </w:r>
    </w:p>
    <w:p w14:paraId="6C9B0366"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must be related to an existing account.</w:t>
      </w:r>
    </w:p>
    <w:p w14:paraId="11DE539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(account_id) references Account (account_id)</w:t>
      </w:r>
      <w:r w:rsidRPr="005C77EE">
        <w:rPr>
          <w:rFonts w:eastAsia="Calibri" w:cstheme="minorHAnsi"/>
          <w:color w:val="0D0D0D"/>
          <w:shd w:val="clear" w:color="auto" w:fill="FFFFFF"/>
        </w:rPr>
        <w:t>:</w:t>
      </w:r>
    </w:p>
    <w:p w14:paraId="1939CBA8"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Stock holdings must be linked to valid accounts.</w:t>
      </w:r>
    </w:p>
    <w:p w14:paraId="5946B2EA"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(stock_id) references Stock (stock_id)</w:t>
      </w:r>
      <w:r w:rsidRPr="005C77EE">
        <w:rPr>
          <w:rFonts w:eastAsia="Calibri" w:cstheme="minorHAnsi"/>
          <w:color w:val="0D0D0D"/>
          <w:shd w:val="clear" w:color="auto" w:fill="FFFFFF"/>
        </w:rPr>
        <w:t>:</w:t>
      </w:r>
    </w:p>
    <w:p w14:paraId="5D1A6FF9" w14:textId="00D6CB18" w:rsidR="00CD072D"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Each stock holding must correspond to an actual stock.</w:t>
      </w:r>
    </w:p>
    <w:p w14:paraId="2F45E5A1" w14:textId="4107339C" w:rsidR="005F26BB" w:rsidRDefault="005F26BB" w:rsidP="00CD072D">
      <w:pPr>
        <w:ind w:left="360"/>
        <w:rPr>
          <w:rFonts w:eastAsia="Calibri" w:cstheme="minorHAnsi"/>
          <w:b/>
        </w:rPr>
      </w:pPr>
      <w:r w:rsidRPr="005C77EE">
        <w:rPr>
          <w:rFonts w:eastAsia="Calibri" w:cstheme="minorHAnsi"/>
          <w:b/>
        </w:rPr>
        <w:t xml:space="preserve">Example Query </w:t>
      </w:r>
      <w:r w:rsidR="00CD072D">
        <w:rPr>
          <w:rFonts w:eastAsia="Calibri" w:cstheme="minorHAnsi"/>
          <w:b/>
        </w:rPr>
        <w:t>Demonstrating</w:t>
      </w:r>
      <w:r w:rsidRPr="005C77EE">
        <w:rPr>
          <w:rFonts w:eastAsia="Calibri" w:cstheme="minorHAnsi"/>
          <w:b/>
        </w:rPr>
        <w:t xml:space="preserve"> Referential Constraints</w:t>
      </w:r>
    </w:p>
    <w:p w14:paraId="2E8EB853" w14:textId="7CAD46ED" w:rsidR="00CD072D" w:rsidRDefault="00CD072D" w:rsidP="00CD072D">
      <w:pPr>
        <w:spacing w:after="0"/>
        <w:ind w:left="360"/>
        <w:rPr>
          <w:rFonts w:eastAsia="Calibri" w:cstheme="minorHAnsi"/>
          <w:bCs/>
        </w:rPr>
      </w:pPr>
      <w:r>
        <w:rPr>
          <w:rFonts w:eastAsia="Calibri" w:cstheme="minorHAnsi"/>
          <w:b/>
        </w:rPr>
        <w:tab/>
      </w:r>
      <w:r w:rsidR="00732E0F">
        <w:rPr>
          <w:rFonts w:eastAsia="Calibri" w:cstheme="minorHAnsi"/>
          <w:bCs/>
        </w:rPr>
        <w:t>Create Table Query</w:t>
      </w:r>
      <w:r>
        <w:rPr>
          <w:rFonts w:eastAsia="Calibri" w:cstheme="minorHAnsi"/>
          <w:bCs/>
        </w:rPr>
        <w:t>:</w:t>
      </w:r>
    </w:p>
    <w:p w14:paraId="09810505" w14:textId="77777777" w:rsidR="00CD072D" w:rsidRPr="00CD072D" w:rsidRDefault="00CD072D" w:rsidP="00CD072D">
      <w:pPr>
        <w:spacing w:after="0"/>
        <w:ind w:left="360"/>
        <w:rPr>
          <w:rFonts w:eastAsia="Calibri" w:cstheme="minorHAnsi"/>
          <w:bCs/>
        </w:rPr>
      </w:pPr>
      <w:r>
        <w:rPr>
          <w:rFonts w:eastAsia="Calibri" w:cstheme="minorHAnsi"/>
          <w:bCs/>
        </w:rPr>
        <w:tab/>
      </w:r>
      <w:r>
        <w:rPr>
          <w:rFonts w:eastAsia="Calibri" w:cstheme="minorHAnsi"/>
          <w:bCs/>
        </w:rPr>
        <w:tab/>
      </w:r>
      <w:r w:rsidRPr="00CD072D">
        <w:rPr>
          <w:rFonts w:eastAsia="Calibri" w:cstheme="minorHAnsi"/>
          <w:bCs/>
        </w:rPr>
        <w:t>CREATE TABLE Accounts (</w:t>
      </w:r>
    </w:p>
    <w:p w14:paraId="35AA45CB" w14:textId="2E62C026"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account_id INT AUTO_INCREMENT PRIMARY KEY,</w:t>
      </w:r>
    </w:p>
    <w:p w14:paraId="60444054" w14:textId="1D724727"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date_opened DATE,</w:t>
      </w:r>
    </w:p>
    <w:p w14:paraId="3564D093" w14:textId="4420525F"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date_closed DATE,</w:t>
      </w:r>
    </w:p>
    <w:p w14:paraId="77A26D1E" w14:textId="2704F0FD"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customer_id INT,</w:t>
      </w:r>
    </w:p>
    <w:p w14:paraId="2D41104F" w14:textId="039DD1A9"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type </w:t>
      </w:r>
      <w:proofErr w:type="gramStart"/>
      <w:r w:rsidRPr="00CD072D">
        <w:rPr>
          <w:rFonts w:eastAsia="Calibri" w:cstheme="minorHAnsi"/>
          <w:bCs/>
        </w:rPr>
        <w:t>ENUM(</w:t>
      </w:r>
      <w:proofErr w:type="gramEnd"/>
      <w:r w:rsidRPr="00CD072D">
        <w:rPr>
          <w:rFonts w:eastAsia="Calibri" w:cstheme="minorHAnsi"/>
          <w:bCs/>
        </w:rPr>
        <w:t>'Savings', 'Checking', 'Investment'),</w:t>
      </w:r>
    </w:p>
    <w:p w14:paraId="341B7CA5" w14:textId="5880F944"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name </w:t>
      </w:r>
      <w:proofErr w:type="gramStart"/>
      <w:r w:rsidRPr="00CD072D">
        <w:rPr>
          <w:rFonts w:eastAsia="Calibri" w:cstheme="minorHAnsi"/>
          <w:bCs/>
        </w:rPr>
        <w:t>VARCHAR(</w:t>
      </w:r>
      <w:proofErr w:type="gramEnd"/>
      <w:r w:rsidRPr="00CD072D">
        <w:rPr>
          <w:rFonts w:eastAsia="Calibri" w:cstheme="minorHAnsi"/>
          <w:bCs/>
        </w:rPr>
        <w:t>100),</w:t>
      </w:r>
    </w:p>
    <w:p w14:paraId="1D898688" w14:textId="317BC58E"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balance </w:t>
      </w:r>
      <w:proofErr w:type="gramStart"/>
      <w:r w:rsidRPr="00CD072D">
        <w:rPr>
          <w:rFonts w:eastAsia="Calibri" w:cstheme="minorHAnsi"/>
          <w:bCs/>
        </w:rPr>
        <w:t>DECIMAL(</w:t>
      </w:r>
      <w:proofErr w:type="gramEnd"/>
      <w:r w:rsidRPr="00CD072D">
        <w:rPr>
          <w:rFonts w:eastAsia="Calibri" w:cstheme="minorHAnsi"/>
          <w:bCs/>
        </w:rPr>
        <w:t>12, 2),</w:t>
      </w:r>
    </w:p>
    <w:p w14:paraId="2D09864C" w14:textId="1B41144C" w:rsidR="00CD072D" w:rsidRDefault="00CD072D" w:rsidP="00732E0F">
      <w:pPr>
        <w:ind w:left="2160"/>
        <w:rPr>
          <w:rFonts w:eastAsia="Calibri" w:cstheme="minorHAnsi"/>
          <w:bCs/>
        </w:rPr>
      </w:pPr>
      <w:r w:rsidRPr="00CD072D">
        <w:rPr>
          <w:rFonts w:eastAsia="Calibri" w:cstheme="minorHAnsi"/>
          <w:bCs/>
        </w:rPr>
        <w:t xml:space="preserve">FOREIGN KEY (customer_id) REFERENCES Customer(customer_id) on update cascade on delete </w:t>
      </w:r>
      <w:proofErr w:type="gramStart"/>
      <w:r w:rsidRPr="00CD072D">
        <w:rPr>
          <w:rFonts w:eastAsia="Calibri" w:cstheme="minorHAnsi"/>
          <w:bCs/>
        </w:rPr>
        <w:t>cascade</w:t>
      </w:r>
      <w:r>
        <w:rPr>
          <w:rFonts w:eastAsia="Calibri" w:cstheme="minorHAnsi"/>
          <w:bCs/>
        </w:rPr>
        <w:t xml:space="preserve"> </w:t>
      </w:r>
      <w:r w:rsidRPr="00CD072D">
        <w:rPr>
          <w:rFonts w:eastAsia="Calibri" w:cstheme="minorHAnsi"/>
          <w:bCs/>
        </w:rPr>
        <w:t>)</w:t>
      </w:r>
      <w:proofErr w:type="gramEnd"/>
      <w:r w:rsidRPr="00CD072D">
        <w:rPr>
          <w:rFonts w:eastAsia="Calibri" w:cstheme="minorHAnsi"/>
          <w:bCs/>
        </w:rPr>
        <w:t>;</w:t>
      </w:r>
    </w:p>
    <w:p w14:paraId="6A6A314D" w14:textId="776801AD" w:rsidR="00CD072D" w:rsidRPr="00CD072D" w:rsidRDefault="00732E0F" w:rsidP="00CD072D">
      <w:pPr>
        <w:spacing w:after="0"/>
        <w:rPr>
          <w:rFonts w:eastAsia="Calibri" w:cstheme="minorHAnsi"/>
          <w:bCs/>
        </w:rPr>
      </w:pPr>
      <w:r>
        <w:rPr>
          <w:rFonts w:eastAsia="Calibri" w:cstheme="minorHAnsi"/>
          <w:bCs/>
        </w:rPr>
        <w:tab/>
        <w:t>Cascade Demonstration Query:</w:t>
      </w:r>
    </w:p>
    <w:p w14:paraId="27870DA8" w14:textId="04C16956" w:rsidR="005F26BB" w:rsidRPr="001D3E09" w:rsidRDefault="005F26BB" w:rsidP="005F26BB">
      <w:pPr>
        <w:spacing w:after="0" w:line="240" w:lineRule="auto"/>
        <w:ind w:firstLine="720"/>
        <w:rPr>
          <w:rFonts w:eastAsia="Calibri" w:cstheme="minorHAnsi"/>
        </w:rPr>
      </w:pPr>
      <w:r w:rsidRPr="005C77EE">
        <w:rPr>
          <w:rFonts w:eastAsia="Calibri" w:cstheme="minorHAnsi"/>
          <w:sz w:val="24"/>
        </w:rPr>
        <w:t xml:space="preserve">    </w:t>
      </w:r>
      <w:r w:rsidR="00732E0F">
        <w:rPr>
          <w:rFonts w:eastAsia="Calibri" w:cstheme="minorHAnsi"/>
          <w:sz w:val="24"/>
        </w:rPr>
        <w:tab/>
      </w:r>
      <w:r w:rsidRPr="001D3E09">
        <w:rPr>
          <w:rFonts w:eastAsia="Calibri" w:cstheme="minorHAnsi"/>
        </w:rPr>
        <w:t xml:space="preserve">Select * From Customer, </w:t>
      </w:r>
      <w:proofErr w:type="gramStart"/>
      <w:r w:rsidRPr="001D3E09">
        <w:rPr>
          <w:rFonts w:eastAsia="Calibri" w:cstheme="minorHAnsi"/>
        </w:rPr>
        <w:t>Accounts;</w:t>
      </w:r>
      <w:proofErr w:type="gramEnd"/>
      <w:r w:rsidRPr="001D3E09">
        <w:rPr>
          <w:rFonts w:eastAsia="Times New Roman" w:cstheme="minorHAnsi"/>
          <w:b/>
        </w:rPr>
        <w:t xml:space="preserve"> </w:t>
      </w:r>
      <w:r w:rsidRPr="001D3E09">
        <w:rPr>
          <w:rFonts w:eastAsia="Calibri" w:cstheme="minorHAnsi"/>
        </w:rPr>
        <w:t xml:space="preserve">     </w:t>
      </w:r>
    </w:p>
    <w:p w14:paraId="0323BA68" w14:textId="1E8842F7" w:rsidR="005F26BB" w:rsidRPr="001D3E09" w:rsidRDefault="005F26BB" w:rsidP="005F26BB">
      <w:pPr>
        <w:spacing w:after="0" w:line="240" w:lineRule="auto"/>
        <w:ind w:firstLine="720"/>
        <w:rPr>
          <w:rFonts w:eastAsia="Calibri"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DELETE FROM Customer WHERE ssn = '111-11-1111</w:t>
      </w:r>
      <w:proofErr w:type="gramStart"/>
      <w:r w:rsidRPr="001D3E09">
        <w:rPr>
          <w:rFonts w:eastAsia="Calibri" w:cstheme="minorHAnsi"/>
        </w:rPr>
        <w:t>';</w:t>
      </w:r>
      <w:proofErr w:type="gramEnd"/>
    </w:p>
    <w:p w14:paraId="0CB2C921" w14:textId="6C7DBA58" w:rsidR="005F26BB" w:rsidRDefault="005F26BB" w:rsidP="005F26BB">
      <w:pPr>
        <w:spacing w:after="0" w:line="240" w:lineRule="auto"/>
        <w:ind w:firstLine="720"/>
        <w:rPr>
          <w:rFonts w:eastAsia="Times New Roman"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 xml:space="preserve">Select * From Customer, </w:t>
      </w:r>
      <w:proofErr w:type="gramStart"/>
      <w:r w:rsidRPr="001D3E09">
        <w:rPr>
          <w:rFonts w:eastAsia="Calibri" w:cstheme="minorHAnsi"/>
        </w:rPr>
        <w:t>Accounts</w:t>
      </w:r>
      <w:r w:rsidRPr="001D3E09">
        <w:rPr>
          <w:rFonts w:eastAsia="Times New Roman" w:cstheme="minorHAnsi"/>
        </w:rPr>
        <w:t>;</w:t>
      </w:r>
      <w:proofErr w:type="gramEnd"/>
    </w:p>
    <w:p w14:paraId="3FA5D38F" w14:textId="77777777" w:rsidR="00CD072D" w:rsidRPr="001D3E09" w:rsidRDefault="00CD072D" w:rsidP="005F26BB">
      <w:pPr>
        <w:spacing w:after="0" w:line="240" w:lineRule="auto"/>
        <w:ind w:firstLine="720"/>
        <w:rPr>
          <w:rFonts w:eastAsia="Times New Roman" w:cstheme="minorHAnsi"/>
        </w:rPr>
      </w:pPr>
    </w:p>
    <w:p w14:paraId="027B1CA0" w14:textId="216A9BC8" w:rsidR="00CD072D" w:rsidRPr="005C77EE" w:rsidRDefault="00CD072D" w:rsidP="005F26BB">
      <w:pPr>
        <w:spacing w:after="0" w:line="240" w:lineRule="auto"/>
        <w:ind w:firstLine="720"/>
        <w:rPr>
          <w:rFonts w:cstheme="minorHAnsi"/>
        </w:rPr>
      </w:pPr>
      <w:r w:rsidRPr="00CD072D">
        <w:rPr>
          <w:rFonts w:cstheme="minorHAnsi"/>
          <w:noProof/>
        </w:rPr>
        <w:lastRenderedPageBreak/>
        <w:drawing>
          <wp:inline distT="0" distB="0" distL="0" distR="0" wp14:anchorId="11E719A2" wp14:editId="25745BD4">
            <wp:extent cx="4120476" cy="2576179"/>
            <wp:effectExtent l="0" t="0" r="0" b="0"/>
            <wp:docPr id="9067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6775" name="Picture 1" descr="A screenshot of a computer&#10;&#10;Description automatically generated"/>
                    <pic:cNvPicPr/>
                  </pic:nvPicPr>
                  <pic:blipFill>
                    <a:blip r:embed="rId12"/>
                    <a:stretch>
                      <a:fillRect/>
                    </a:stretch>
                  </pic:blipFill>
                  <pic:spPr>
                    <a:xfrm>
                      <a:off x="0" y="0"/>
                      <a:ext cx="4134457" cy="2584920"/>
                    </a:xfrm>
                    <a:prstGeom prst="rect">
                      <a:avLst/>
                    </a:prstGeom>
                  </pic:spPr>
                </pic:pic>
              </a:graphicData>
            </a:graphic>
          </wp:inline>
        </w:drawing>
      </w:r>
    </w:p>
    <w:p w14:paraId="41DAA3F3" w14:textId="3FB79FD2" w:rsidR="005F26BB" w:rsidRPr="005C77EE" w:rsidRDefault="005F26BB" w:rsidP="005F26BB">
      <w:pPr>
        <w:spacing w:after="0" w:line="240" w:lineRule="auto"/>
        <w:ind w:firstLine="720"/>
        <w:rPr>
          <w:rFonts w:eastAsia="Times New Roman" w:cstheme="minorHAnsi"/>
          <w:sz w:val="24"/>
        </w:rPr>
      </w:pPr>
    </w:p>
    <w:p w14:paraId="7BD06B25" w14:textId="6543A1B5" w:rsidR="005F26BB" w:rsidRDefault="00CD072D" w:rsidP="005F26BB">
      <w:pPr>
        <w:spacing w:after="0" w:line="240" w:lineRule="auto"/>
        <w:ind w:firstLine="720"/>
        <w:rPr>
          <w:rFonts w:eastAsia="Times New Roman" w:cstheme="minorHAnsi"/>
          <w:sz w:val="24"/>
        </w:rPr>
      </w:pPr>
      <w:r w:rsidRPr="00CD072D">
        <w:rPr>
          <w:rFonts w:eastAsia="Times New Roman" w:cstheme="minorHAnsi"/>
          <w:noProof/>
          <w:sz w:val="24"/>
        </w:rPr>
        <w:drawing>
          <wp:inline distT="0" distB="0" distL="0" distR="0" wp14:anchorId="6E9F86DA" wp14:editId="4D7111D1">
            <wp:extent cx="3975100" cy="3680789"/>
            <wp:effectExtent l="0" t="0" r="6350" b="0"/>
            <wp:docPr id="84782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1350" name="Picture 1" descr="A screenshot of a computer&#10;&#10;Description automatically generated"/>
                    <pic:cNvPicPr/>
                  </pic:nvPicPr>
                  <pic:blipFill>
                    <a:blip r:embed="rId13"/>
                    <a:stretch>
                      <a:fillRect/>
                    </a:stretch>
                  </pic:blipFill>
                  <pic:spPr>
                    <a:xfrm>
                      <a:off x="0" y="0"/>
                      <a:ext cx="3991822" cy="3696273"/>
                    </a:xfrm>
                    <a:prstGeom prst="rect">
                      <a:avLst/>
                    </a:prstGeom>
                  </pic:spPr>
                </pic:pic>
              </a:graphicData>
            </a:graphic>
          </wp:inline>
        </w:drawing>
      </w:r>
    </w:p>
    <w:p w14:paraId="260FBFB2" w14:textId="77777777" w:rsidR="00CD072D" w:rsidRPr="005C77EE" w:rsidRDefault="00CD072D" w:rsidP="005F26BB">
      <w:pPr>
        <w:spacing w:after="0" w:line="240" w:lineRule="auto"/>
        <w:ind w:firstLine="720"/>
        <w:rPr>
          <w:rFonts w:eastAsia="Times New Roman" w:cstheme="minorHAnsi"/>
          <w:sz w:val="24"/>
        </w:rPr>
      </w:pPr>
    </w:p>
    <w:p w14:paraId="4AE94622" w14:textId="1C5EFC32" w:rsidR="005F26BB" w:rsidRPr="005C77EE" w:rsidRDefault="00CD072D" w:rsidP="001D3E09">
      <w:pPr>
        <w:spacing w:line="240" w:lineRule="auto"/>
        <w:ind w:left="720"/>
        <w:rPr>
          <w:rFonts w:eastAsia="Calibri" w:cstheme="minorHAnsi"/>
        </w:rPr>
      </w:pPr>
      <w:r>
        <w:rPr>
          <w:rFonts w:eastAsia="Calibri" w:cstheme="minorHAnsi"/>
        </w:rPr>
        <w:t xml:space="preserve">The first </w:t>
      </w:r>
      <w:r w:rsidR="00732E0F">
        <w:rPr>
          <w:rFonts w:eastAsia="Calibri" w:cstheme="minorHAnsi"/>
        </w:rPr>
        <w:t>picture</w:t>
      </w:r>
      <w:r w:rsidR="005F26BB" w:rsidRPr="005C77EE">
        <w:rPr>
          <w:rFonts w:eastAsia="Calibri" w:cstheme="minorHAnsi"/>
        </w:rPr>
        <w:t xml:space="preserve"> shows the cascading relationship between Customer and Account where when a customer is deleted from the Customer relationship the corresponding customer account(s) will also delete. This also applies to all reference key relationships in the database.</w:t>
      </w:r>
    </w:p>
    <w:p w14:paraId="7234637C" w14:textId="77777777" w:rsidR="005F26BB" w:rsidRPr="00AA1252" w:rsidRDefault="005F26BB" w:rsidP="00AA1252">
      <w:pPr>
        <w:spacing w:line="240" w:lineRule="auto"/>
        <w:rPr>
          <w:rFonts w:eastAsia="Calibri" w:cstheme="minorHAnsi"/>
          <w:b/>
        </w:rPr>
      </w:pPr>
      <w:r w:rsidRPr="00AA1252">
        <w:rPr>
          <w:rFonts w:eastAsia="Calibri" w:cstheme="minorHAnsi"/>
          <w:b/>
        </w:rPr>
        <w:t>Normal Forms</w:t>
      </w:r>
    </w:p>
    <w:p w14:paraId="5ED983C8" w14:textId="77777777" w:rsidR="005F26BB" w:rsidRPr="005C77EE" w:rsidRDefault="005F26BB" w:rsidP="005F26BB">
      <w:pPr>
        <w:spacing w:line="240" w:lineRule="auto"/>
        <w:ind w:left="720"/>
        <w:rPr>
          <w:rFonts w:eastAsia="Calibri" w:cstheme="minorHAnsi"/>
        </w:rPr>
      </w:pPr>
      <w:r w:rsidRPr="005C77EE">
        <w:rPr>
          <w:rFonts w:eastAsia="Calibri" w:cstheme="minorHAnsi"/>
          <w:u w:val="single"/>
        </w:rPr>
        <w:t>The database follows 3</w:t>
      </w:r>
      <w:r w:rsidRPr="005C77EE">
        <w:rPr>
          <w:rFonts w:eastAsia="Calibri" w:cstheme="minorHAnsi"/>
          <w:u w:val="single"/>
          <w:vertAlign w:val="superscript"/>
        </w:rPr>
        <w:t>rd</w:t>
      </w:r>
      <w:r w:rsidRPr="005C77EE">
        <w:rPr>
          <w:rFonts w:eastAsia="Calibri" w:cstheme="minorHAnsi"/>
          <w:u w:val="single"/>
        </w:rPr>
        <w:t xml:space="preserve"> normal form, Boyce-Codd normal form, and 4</w:t>
      </w:r>
      <w:r w:rsidRPr="005C77EE">
        <w:rPr>
          <w:rFonts w:eastAsia="Calibri" w:cstheme="minorHAnsi"/>
          <w:u w:val="single"/>
          <w:vertAlign w:val="superscript"/>
        </w:rPr>
        <w:t>th</w:t>
      </w:r>
      <w:r w:rsidRPr="005C77EE">
        <w:rPr>
          <w:rFonts w:eastAsia="Calibri" w:cstheme="minorHAnsi"/>
          <w:u w:val="single"/>
        </w:rPr>
        <w:t xml:space="preserve"> normal form</w:t>
      </w:r>
      <w:r w:rsidRPr="005C77EE">
        <w:rPr>
          <w:rFonts w:eastAsia="Calibri" w:cstheme="minorHAnsi"/>
        </w:rPr>
        <w:t>. The following functional dependencies prove that the database follows Boyce-Codd Normal Form:</w:t>
      </w:r>
    </w:p>
    <w:p w14:paraId="59A173AF" w14:textId="77777777" w:rsidR="005F26BB" w:rsidRPr="005C77EE" w:rsidRDefault="005F26BB" w:rsidP="00AA1252">
      <w:pPr>
        <w:spacing w:after="0" w:line="240" w:lineRule="auto"/>
        <w:ind w:left="360" w:firstLine="360"/>
        <w:rPr>
          <w:rFonts w:eastAsia="Calibri" w:cstheme="minorHAnsi"/>
          <w:b/>
          <w:i/>
        </w:rPr>
      </w:pPr>
      <w:r w:rsidRPr="005C77EE">
        <w:rPr>
          <w:rFonts w:eastAsia="Calibri" w:cstheme="minorHAnsi"/>
          <w:b/>
          <w:i/>
        </w:rPr>
        <w:t>Stock (stock_id, symbol, company_name, stock_exchange)</w:t>
      </w:r>
    </w:p>
    <w:p w14:paraId="21DFED39" w14:textId="77777777" w:rsidR="005F26BB" w:rsidRPr="005C77EE" w:rsidRDefault="005F26BB" w:rsidP="00AA1252">
      <w:pPr>
        <w:spacing w:after="0" w:line="240" w:lineRule="auto"/>
        <w:ind w:left="720" w:firstLine="720"/>
        <w:rPr>
          <w:rFonts w:eastAsia="Calibri" w:cstheme="minorHAnsi"/>
          <w:i/>
        </w:rPr>
      </w:pPr>
      <w:r w:rsidRPr="005C77EE">
        <w:rPr>
          <w:rFonts w:eastAsia="Calibri" w:cstheme="minorHAnsi"/>
          <w:i/>
        </w:rPr>
        <w:lastRenderedPageBreak/>
        <w:t>stock_id -&gt; symbol, company_name, stock_</w:t>
      </w:r>
      <w:proofErr w:type="gramStart"/>
      <w:r w:rsidRPr="005C77EE">
        <w:rPr>
          <w:rFonts w:eastAsia="Calibri" w:cstheme="minorHAnsi"/>
          <w:i/>
        </w:rPr>
        <w:t>exchange</w:t>
      </w:r>
      <w:proofErr w:type="gramEnd"/>
    </w:p>
    <w:p w14:paraId="269C65B9"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symbol -&gt; stock_id, company_name, stock_</w:t>
      </w:r>
      <w:proofErr w:type="gramStart"/>
      <w:r w:rsidRPr="005C77EE">
        <w:rPr>
          <w:rFonts w:eastAsia="Calibri" w:cstheme="minorHAnsi"/>
          <w:i/>
        </w:rPr>
        <w:t>exchange</w:t>
      </w:r>
      <w:proofErr w:type="gramEnd"/>
    </w:p>
    <w:p w14:paraId="58F71EA8" w14:textId="77777777" w:rsidR="005F26BB" w:rsidRPr="005C77EE" w:rsidRDefault="005F26BB" w:rsidP="005F26BB">
      <w:pPr>
        <w:spacing w:line="240" w:lineRule="auto"/>
        <w:ind w:left="1440"/>
        <w:rPr>
          <w:rFonts w:eastAsia="Calibri" w:cstheme="minorHAnsi"/>
          <w:i/>
        </w:rPr>
      </w:pPr>
      <w:r w:rsidRPr="005C77EE">
        <w:rPr>
          <w:rFonts w:eastAsia="Calibri" w:cstheme="minorHAnsi"/>
        </w:rPr>
        <w:t>From these functional dependencies it follows that both stock_id and symbol are keys. There are no other functional dependencies which proves this relation is in BCNF.</w:t>
      </w:r>
    </w:p>
    <w:p w14:paraId="1B5FF291"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DailyStockMetric (stock_id, date, open_price, close_price, high_price, low_price, volume)</w:t>
      </w:r>
    </w:p>
    <w:p w14:paraId="4AE96EDB"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 xml:space="preserve">stock_id, date -&gt; open_price, close_price, high_price, low_price, </w:t>
      </w:r>
      <w:proofErr w:type="gramStart"/>
      <w:r w:rsidRPr="005C77EE">
        <w:rPr>
          <w:rFonts w:eastAsia="Calibri" w:cstheme="minorHAnsi"/>
          <w:i/>
        </w:rPr>
        <w:t>volume</w:t>
      </w:r>
      <w:proofErr w:type="gramEnd"/>
    </w:p>
    <w:p w14:paraId="784E9AA7" w14:textId="77777777" w:rsidR="005F26BB" w:rsidRPr="005C77EE" w:rsidRDefault="005F26BB" w:rsidP="005F26BB">
      <w:pPr>
        <w:spacing w:line="240" w:lineRule="auto"/>
        <w:ind w:left="1440"/>
        <w:rPr>
          <w:rFonts w:eastAsia="Calibri" w:cstheme="minorHAnsi"/>
        </w:rPr>
      </w:pPr>
      <w:r w:rsidRPr="005C77EE">
        <w:rPr>
          <w:rFonts w:eastAsia="Calibri" w:cstheme="minorHAnsi"/>
        </w:rPr>
        <w:t>This is the only functional dependency in the relation. Stock_id and date together make a key for the relation. This relation is in BCNF.</w:t>
      </w:r>
    </w:p>
    <w:p w14:paraId="7A8FE35D"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Customer (customer_id, first_name, last_name, email, date_of_birth, ssn)</w:t>
      </w:r>
    </w:p>
    <w:p w14:paraId="7D1259CC"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customer_id -&gt; first_name, last_name, email, date_of_birth, ssn</w:t>
      </w:r>
    </w:p>
    <w:p w14:paraId="440BE06B"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email -&gt; customer_id, first_name, last_name, date_of_birth, </w:t>
      </w:r>
      <w:proofErr w:type="gramStart"/>
      <w:r w:rsidRPr="005C77EE">
        <w:rPr>
          <w:rFonts w:eastAsia="Calibri" w:cstheme="minorHAnsi"/>
          <w:i/>
        </w:rPr>
        <w:t>ssn</w:t>
      </w:r>
      <w:proofErr w:type="gramEnd"/>
    </w:p>
    <w:p w14:paraId="16AD45B6"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ssn -&gt; customer_id, first_name, last_name, email, date_of_birth</w:t>
      </w:r>
    </w:p>
    <w:p w14:paraId="10580C9F"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Customer_id, email, and ssn are all keys. This relation is in BCNF.</w:t>
      </w:r>
    </w:p>
    <w:p w14:paraId="1CE8D767"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Company (company_id, company_name, industry, headquarters, website)</w:t>
      </w:r>
    </w:p>
    <w:p w14:paraId="2B9C4144"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 xml:space="preserve">company_id -&gt; company_name, industry, headquarters, </w:t>
      </w:r>
      <w:proofErr w:type="gramStart"/>
      <w:r w:rsidRPr="005C77EE">
        <w:rPr>
          <w:rFonts w:eastAsia="Calibri" w:cstheme="minorHAnsi"/>
          <w:i/>
        </w:rPr>
        <w:t>website</w:t>
      </w:r>
      <w:proofErr w:type="gramEnd"/>
    </w:p>
    <w:p w14:paraId="2480A60C"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company_name-&gt;company_id, industry, headquarters, </w:t>
      </w:r>
      <w:proofErr w:type="gramStart"/>
      <w:r w:rsidRPr="005C77EE">
        <w:rPr>
          <w:rFonts w:eastAsia="Calibri" w:cstheme="minorHAnsi"/>
          <w:i/>
        </w:rPr>
        <w:t>website</w:t>
      </w:r>
      <w:proofErr w:type="gramEnd"/>
    </w:p>
    <w:p w14:paraId="766ED3C0"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Company_id and company_name are all keys, so the relation is in BCNF.</w:t>
      </w:r>
    </w:p>
    <w:p w14:paraId="14BE7233" w14:textId="77777777" w:rsidR="005F26BB" w:rsidRPr="005C77EE" w:rsidRDefault="005F26BB" w:rsidP="00AA1252">
      <w:pPr>
        <w:spacing w:after="0" w:line="240" w:lineRule="auto"/>
        <w:ind w:left="720"/>
        <w:rPr>
          <w:rFonts w:eastAsia="Calibri" w:cstheme="minorHAnsi"/>
          <w:b/>
          <w:i/>
        </w:rPr>
      </w:pPr>
      <w:r w:rsidRPr="005C77EE">
        <w:rPr>
          <w:rFonts w:eastAsia="Calibri" w:cstheme="minorHAnsi"/>
          <w:b/>
          <w:i/>
        </w:rPr>
        <w:t>Transaction (transaction_id, stock_id, account_id, transaction_type, transaction_date, stock_price, quantity)</w:t>
      </w:r>
    </w:p>
    <w:p w14:paraId="692FD555" w14:textId="77777777" w:rsidR="005F26BB" w:rsidRPr="005C77EE" w:rsidRDefault="005F26BB" w:rsidP="00AA1252">
      <w:pPr>
        <w:spacing w:line="240" w:lineRule="auto"/>
        <w:ind w:left="1440"/>
        <w:rPr>
          <w:rFonts w:eastAsia="Calibri" w:cstheme="minorHAnsi"/>
          <w:i/>
        </w:rPr>
      </w:pPr>
      <w:r w:rsidRPr="005C77EE">
        <w:rPr>
          <w:rFonts w:eastAsia="Calibri" w:cstheme="minorHAnsi"/>
          <w:i/>
        </w:rPr>
        <w:t>transaction_id -&gt; stock_id, account_id, transaction_type, transaction_date, stock_price, quantity</w:t>
      </w:r>
    </w:p>
    <w:p w14:paraId="6B1810AB" w14:textId="77777777" w:rsidR="005F26BB" w:rsidRPr="005C77EE" w:rsidRDefault="005F26BB" w:rsidP="005F26BB">
      <w:pPr>
        <w:spacing w:line="240" w:lineRule="auto"/>
        <w:ind w:left="1440"/>
        <w:rPr>
          <w:rFonts w:eastAsia="Calibri" w:cstheme="minorHAnsi"/>
          <w:i/>
        </w:rPr>
      </w:pPr>
      <w:r w:rsidRPr="005C77EE">
        <w:rPr>
          <w:rFonts w:eastAsia="Calibri" w:cstheme="minorHAnsi"/>
        </w:rPr>
        <w:t xml:space="preserve">This is the only functional dependency in the relation. Transaction_id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15445474"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Account (account_id, date_opened, date_closed, customer_id, type, name, balance)</w:t>
      </w:r>
    </w:p>
    <w:p w14:paraId="7968A201"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 xml:space="preserve">account_id -&gt; date_opened, date_closed, customer_id, type, name, </w:t>
      </w:r>
      <w:proofErr w:type="gramStart"/>
      <w:r w:rsidRPr="005C77EE">
        <w:rPr>
          <w:rFonts w:eastAsia="Calibri" w:cstheme="minorHAnsi"/>
          <w:i/>
        </w:rPr>
        <w:t>balance</w:t>
      </w:r>
      <w:proofErr w:type="gramEnd"/>
    </w:p>
    <w:p w14:paraId="3E1C0596" w14:textId="77777777" w:rsidR="005F26BB" w:rsidRPr="005C77EE" w:rsidRDefault="005F26BB" w:rsidP="005F26BB">
      <w:pPr>
        <w:spacing w:line="240" w:lineRule="auto"/>
        <w:ind w:left="1440"/>
        <w:rPr>
          <w:rFonts w:eastAsia="Calibri" w:cstheme="minorHAnsi"/>
        </w:rPr>
      </w:pPr>
      <w:r w:rsidRPr="005C77EE">
        <w:rPr>
          <w:rFonts w:eastAsia="Calibri" w:cstheme="minorHAnsi"/>
        </w:rPr>
        <w:t xml:space="preserve">This is the only functional dependency in the relation. Account_id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540F23D5"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StockHolding (account_id, stock_id, quantity, total_investment)</w:t>
      </w:r>
    </w:p>
    <w:p w14:paraId="63DE8223"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account_id, stock_id -&gt; quantity, total_</w:t>
      </w:r>
      <w:proofErr w:type="gramStart"/>
      <w:r w:rsidRPr="005C77EE">
        <w:rPr>
          <w:rFonts w:eastAsia="Calibri" w:cstheme="minorHAnsi"/>
          <w:i/>
        </w:rPr>
        <w:t>investment</w:t>
      </w:r>
      <w:proofErr w:type="gramEnd"/>
    </w:p>
    <w:p w14:paraId="4EBC1A34" w14:textId="7D293084" w:rsidR="005F26BB" w:rsidRPr="005C77EE" w:rsidRDefault="005F26BB" w:rsidP="001D3E09">
      <w:pPr>
        <w:spacing w:line="240" w:lineRule="auto"/>
        <w:ind w:left="1440"/>
        <w:rPr>
          <w:rFonts w:eastAsia="Calibri" w:cstheme="minorHAnsi"/>
        </w:rPr>
      </w:pPr>
      <w:r w:rsidRPr="005C77EE">
        <w:rPr>
          <w:rFonts w:eastAsia="Calibri" w:cstheme="minorHAnsi"/>
        </w:rPr>
        <w:t xml:space="preserve">This is the only functional dependency in the relation. The combination of account_id and stock_id create a key for the </w:t>
      </w:r>
      <w:proofErr w:type="gramStart"/>
      <w:r w:rsidRPr="005C77EE">
        <w:rPr>
          <w:rFonts w:eastAsia="Calibri" w:cstheme="minorHAnsi"/>
        </w:rPr>
        <w:t>relation</w:t>
      </w:r>
      <w:proofErr w:type="gramEnd"/>
      <w:r w:rsidRPr="005C77EE">
        <w:rPr>
          <w:rFonts w:eastAsia="Calibri" w:cstheme="minorHAnsi"/>
        </w:rPr>
        <w:t xml:space="preserve"> so it is in BCNF.</w:t>
      </w:r>
    </w:p>
    <w:p w14:paraId="214628B7"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When inspecting each relation in the database there are no multivalued dependencies. Each attribute of each tuple uniquely belongs to that tuple. </w:t>
      </w:r>
      <w:r w:rsidRPr="00AA1252">
        <w:rPr>
          <w:rFonts w:eastAsia="Calibri" w:cstheme="minorHAnsi"/>
          <w:b/>
          <w:bCs/>
        </w:rPr>
        <w:t>The database conforms to 4</w:t>
      </w:r>
      <w:r w:rsidRPr="00AA1252">
        <w:rPr>
          <w:rFonts w:eastAsia="Calibri" w:cstheme="minorHAnsi"/>
          <w:b/>
          <w:bCs/>
          <w:vertAlign w:val="superscript"/>
        </w:rPr>
        <w:t>th</w:t>
      </w:r>
      <w:r w:rsidRPr="00AA1252">
        <w:rPr>
          <w:rFonts w:eastAsia="Calibri" w:cstheme="minorHAnsi"/>
          <w:b/>
          <w:bCs/>
        </w:rPr>
        <w:t xml:space="preserve"> normal form.</w:t>
      </w:r>
    </w:p>
    <w:p w14:paraId="106DF49C" w14:textId="77777777" w:rsidR="00574062" w:rsidRDefault="00574062">
      <w:pPr>
        <w:rPr>
          <w:rFonts w:eastAsia="Calibri" w:cstheme="minorHAnsi"/>
          <w:b/>
        </w:rPr>
      </w:pPr>
      <w:r>
        <w:rPr>
          <w:rFonts w:eastAsia="Calibri" w:cstheme="minorHAnsi"/>
          <w:b/>
        </w:rPr>
        <w:br w:type="page"/>
      </w:r>
    </w:p>
    <w:p w14:paraId="55F9F5EA" w14:textId="5585FDFF" w:rsidR="005F26BB" w:rsidRDefault="005F26BB" w:rsidP="005F26BB">
      <w:pPr>
        <w:spacing w:line="240" w:lineRule="auto"/>
        <w:rPr>
          <w:rFonts w:eastAsia="Calibri" w:cstheme="minorHAnsi"/>
          <w:b/>
        </w:rPr>
      </w:pPr>
      <w:r w:rsidRPr="00AA1252">
        <w:rPr>
          <w:rFonts w:eastAsia="Calibri" w:cstheme="minorHAnsi"/>
          <w:b/>
        </w:rPr>
        <w:lastRenderedPageBreak/>
        <w:t>Queries</w:t>
      </w:r>
    </w:p>
    <w:p w14:paraId="1DBD2385" w14:textId="4431096A" w:rsidR="00AA1252" w:rsidRDefault="00AA1252" w:rsidP="00AA1252">
      <w:pPr>
        <w:spacing w:line="240" w:lineRule="auto"/>
        <w:ind w:left="720"/>
        <w:rPr>
          <w:rFonts w:eastAsia="Calibri" w:cstheme="minorHAnsi"/>
          <w:bCs/>
        </w:rPr>
      </w:pPr>
      <w:r>
        <w:rPr>
          <w:rFonts w:eastAsia="Calibri" w:cstheme="minorHAnsi"/>
          <w:bCs/>
        </w:rPr>
        <w:t>Below is an explanation of 4 example queries. Additional queries are available in the example_queries.sql file. Throughout the database examples of subqueries, aggregation, insertion, and update queries can be found.</w:t>
      </w:r>
    </w:p>
    <w:p w14:paraId="0F3489B0" w14:textId="16D8D03D" w:rsidR="00720E5B" w:rsidRPr="00AA1252" w:rsidRDefault="00720E5B" w:rsidP="00720E5B">
      <w:pPr>
        <w:spacing w:line="240" w:lineRule="auto"/>
        <w:ind w:left="360"/>
        <w:rPr>
          <w:rFonts w:eastAsia="Calibri" w:cstheme="minorHAnsi"/>
          <w:bCs/>
        </w:rPr>
      </w:pPr>
      <w:r>
        <w:rPr>
          <w:rFonts w:eastAsia="Calibri" w:cstheme="minorHAnsi"/>
          <w:bCs/>
        </w:rPr>
        <w:t>Query: Which stock had the largest price change between two dates?</w:t>
      </w:r>
    </w:p>
    <w:p w14:paraId="715C02EC" w14:textId="77777777" w:rsidR="005F26BB" w:rsidRPr="005C77EE" w:rsidRDefault="005F26BB" w:rsidP="00732E0F">
      <w:pPr>
        <w:spacing w:line="240" w:lineRule="auto"/>
        <w:ind w:firstLine="720"/>
        <w:rPr>
          <w:rFonts w:eastAsia="Calibri" w:cstheme="minorHAnsi"/>
        </w:rPr>
      </w:pPr>
      <w:r w:rsidRPr="005C77EE">
        <w:rPr>
          <w:rFonts w:cstheme="minorHAnsi"/>
        </w:rPr>
        <w:object w:dxaOrig="8302" w:dyaOrig="3623" w14:anchorId="524915CC">
          <v:rect id="rectole0000000004" o:spid="_x0000_i1027" style="width:414.85pt;height:181.1pt" o:ole="" o:preferrelative="t" stroked="f">
            <v:imagedata r:id="rId14" o:title=""/>
          </v:rect>
          <o:OLEObject Type="Embed" ProgID="StaticMetafile" ShapeID="rectole0000000004" DrawAspect="Content" ObjectID="_1775926201" r:id="rId15"/>
        </w:object>
      </w:r>
    </w:p>
    <w:p w14:paraId="48A05EBE" w14:textId="10FA72E7" w:rsidR="00574062" w:rsidRDefault="00574062" w:rsidP="00AA1252">
      <w:pPr>
        <w:spacing w:line="240" w:lineRule="auto"/>
        <w:ind w:left="720"/>
        <w:rPr>
          <w:rFonts w:eastAsia="Calibri" w:cstheme="minorHAnsi"/>
        </w:rPr>
      </w:pPr>
      <w:r w:rsidRPr="00574062">
        <w:rPr>
          <w:rFonts w:eastAsia="Calibri" w:cstheme="minorHAnsi"/>
        </w:rPr>
        <w:t xml:space="preserve">In this query, our goal is to find the stock's largest price change within a specified date range. We want our output to be separated by the company symbol and name, so they are included in our SELECT statement. To ensure that we get the price change as a positive number, we use ABS when subtracting the </w:t>
      </w:r>
      <w:proofErr w:type="spellStart"/>
      <w:r w:rsidRPr="00574062">
        <w:rPr>
          <w:rFonts w:eastAsia="Calibri" w:cstheme="minorHAnsi"/>
        </w:rPr>
        <w:t>close_price</w:t>
      </w:r>
      <w:proofErr w:type="spellEnd"/>
      <w:r w:rsidRPr="00574062">
        <w:rPr>
          <w:rFonts w:eastAsia="Calibri" w:cstheme="minorHAnsi"/>
        </w:rPr>
        <w:t xml:space="preserve"> from the </w:t>
      </w:r>
      <w:proofErr w:type="spellStart"/>
      <w:r w:rsidRPr="00574062">
        <w:rPr>
          <w:rFonts w:eastAsia="Calibri" w:cstheme="minorHAnsi"/>
        </w:rPr>
        <w:t>open_price</w:t>
      </w:r>
      <w:proofErr w:type="spellEnd"/>
      <w:r w:rsidRPr="00574062">
        <w:rPr>
          <w:rFonts w:eastAsia="Calibri" w:cstheme="minorHAnsi"/>
        </w:rPr>
        <w:t xml:space="preserve">. We set both </w:t>
      </w:r>
      <w:proofErr w:type="spellStart"/>
      <w:r w:rsidRPr="00574062">
        <w:rPr>
          <w:rFonts w:eastAsia="Calibri" w:cstheme="minorHAnsi"/>
        </w:rPr>
        <w:t>open_price</w:t>
      </w:r>
      <w:proofErr w:type="spellEnd"/>
      <w:r w:rsidRPr="00574062">
        <w:rPr>
          <w:rFonts w:eastAsia="Calibri" w:cstheme="minorHAnsi"/>
        </w:rPr>
        <w:t xml:space="preserve"> and </w:t>
      </w:r>
      <w:proofErr w:type="spellStart"/>
      <w:r w:rsidRPr="00574062">
        <w:rPr>
          <w:rFonts w:eastAsia="Calibri" w:cstheme="minorHAnsi"/>
        </w:rPr>
        <w:t>close_price</w:t>
      </w:r>
      <w:proofErr w:type="spellEnd"/>
      <w:r w:rsidRPr="00574062">
        <w:rPr>
          <w:rFonts w:eastAsia="Calibri" w:cstheme="minorHAnsi"/>
        </w:rPr>
        <w:t xml:space="preserve"> to </w:t>
      </w:r>
      <w:proofErr w:type="spellStart"/>
      <w:r w:rsidRPr="00574062">
        <w:rPr>
          <w:rFonts w:eastAsia="Calibri" w:cstheme="minorHAnsi"/>
        </w:rPr>
        <w:t>end_metric</w:t>
      </w:r>
      <w:proofErr w:type="spellEnd"/>
      <w:r w:rsidRPr="00574062">
        <w:rPr>
          <w:rFonts w:eastAsia="Calibri" w:cstheme="minorHAnsi"/>
        </w:rPr>
        <w:t xml:space="preserve"> and </w:t>
      </w:r>
      <w:proofErr w:type="spellStart"/>
      <w:r w:rsidRPr="00574062">
        <w:rPr>
          <w:rFonts w:eastAsia="Calibri" w:cstheme="minorHAnsi"/>
        </w:rPr>
        <w:t>start_metric</w:t>
      </w:r>
      <w:proofErr w:type="spellEnd"/>
      <w:r w:rsidRPr="00574062">
        <w:rPr>
          <w:rFonts w:eastAsia="Calibri" w:cstheme="minorHAnsi"/>
        </w:rPr>
        <w:t xml:space="preserve"> respectively.</w:t>
      </w:r>
      <w:r w:rsidR="005F26BB" w:rsidRPr="005C77EE">
        <w:rPr>
          <w:rFonts w:eastAsia="Calibri" w:cstheme="minorHAnsi"/>
        </w:rPr>
        <w:t xml:space="preserve"> </w:t>
      </w:r>
    </w:p>
    <w:p w14:paraId="30B7CC57" w14:textId="4C662A53" w:rsidR="00720E5B" w:rsidRDefault="005F26BB" w:rsidP="00AA1252">
      <w:pPr>
        <w:spacing w:line="240" w:lineRule="auto"/>
        <w:ind w:left="720"/>
        <w:rPr>
          <w:rFonts w:eastAsia="Calibri" w:cstheme="minorHAnsi"/>
        </w:rPr>
      </w:pPr>
      <w:r w:rsidRPr="005C77EE">
        <w:rPr>
          <w:rFonts w:eastAsia="Calibri" w:cstheme="minorHAnsi"/>
        </w:rPr>
        <w:t xml:space="preserve">We want to inner join our DSM table </w:t>
      </w:r>
      <w:r w:rsidR="00574062">
        <w:rPr>
          <w:rFonts w:eastAsia="Calibri" w:cstheme="minorHAnsi"/>
        </w:rPr>
        <w:t>on</w:t>
      </w:r>
      <w:r w:rsidRPr="005C77EE">
        <w:rPr>
          <w:rFonts w:eastAsia="Calibri" w:cstheme="minorHAnsi"/>
        </w:rPr>
        <w:t xml:space="preserve"> both </w:t>
      </w:r>
      <w:proofErr w:type="spellStart"/>
      <w:r w:rsidRPr="005C77EE">
        <w:rPr>
          <w:rFonts w:eastAsia="Calibri" w:cstheme="minorHAnsi"/>
        </w:rPr>
        <w:t>start_metric</w:t>
      </w:r>
      <w:proofErr w:type="spellEnd"/>
      <w:r w:rsidRPr="005C77EE">
        <w:rPr>
          <w:rFonts w:eastAsia="Calibri" w:cstheme="minorHAnsi"/>
        </w:rPr>
        <w:t xml:space="preserve"> and </w:t>
      </w:r>
      <w:proofErr w:type="spellStart"/>
      <w:r w:rsidRPr="005C77EE">
        <w:rPr>
          <w:rFonts w:eastAsia="Calibri" w:cstheme="minorHAnsi"/>
        </w:rPr>
        <w:t>end_metric</w:t>
      </w:r>
      <w:proofErr w:type="spellEnd"/>
      <w:r w:rsidRPr="005C77EE">
        <w:rPr>
          <w:rFonts w:eastAsia="Calibri" w:cstheme="minorHAnsi"/>
        </w:rPr>
        <w:t xml:space="preserve"> </w:t>
      </w:r>
      <w:r w:rsidR="00574062">
        <w:rPr>
          <w:rFonts w:eastAsia="Calibri" w:cstheme="minorHAnsi"/>
        </w:rPr>
        <w:t>with</w:t>
      </w:r>
      <w:r w:rsidRPr="005C77EE">
        <w:rPr>
          <w:rFonts w:eastAsia="Calibri" w:cstheme="minorHAnsi"/>
        </w:rPr>
        <w:t xml:space="preserve"> our Stock table to associate the stock_id from both tables. This ensures </w:t>
      </w:r>
      <w:r w:rsidR="00574062">
        <w:rPr>
          <w:rFonts w:eastAsia="Calibri" w:cstheme="minorHAnsi"/>
        </w:rPr>
        <w:t>that</w:t>
      </w:r>
      <w:r w:rsidRPr="005C77EE">
        <w:rPr>
          <w:rFonts w:eastAsia="Calibri" w:cstheme="minorHAnsi"/>
        </w:rPr>
        <w:t xml:space="preserve"> the neccessay data </w:t>
      </w:r>
      <w:r w:rsidR="00574062">
        <w:rPr>
          <w:rFonts w:eastAsia="Calibri" w:cstheme="minorHAnsi"/>
        </w:rPr>
        <w:t>is pulled from</w:t>
      </w:r>
      <w:r w:rsidRPr="005C77EE">
        <w:rPr>
          <w:rFonts w:eastAsia="Calibri" w:cstheme="minorHAnsi"/>
        </w:rPr>
        <w:t xml:space="preserve"> the same stock. Then</w:t>
      </w:r>
      <w:r w:rsidR="00574062">
        <w:rPr>
          <w:rFonts w:eastAsia="Calibri" w:cstheme="minorHAnsi"/>
        </w:rPr>
        <w:t>,</w:t>
      </w:r>
      <w:r w:rsidRPr="005C77EE">
        <w:rPr>
          <w:rFonts w:eastAsia="Calibri" w:cstheme="minorHAnsi"/>
        </w:rPr>
        <w:t xml:space="preserve"> we choose our specified date</w:t>
      </w:r>
      <w:r w:rsidR="00574062">
        <w:rPr>
          <w:rFonts w:eastAsia="Calibri" w:cstheme="minorHAnsi"/>
        </w:rPr>
        <w:t xml:space="preserve"> range using</w:t>
      </w:r>
      <w:r w:rsidRPr="005C77EE">
        <w:rPr>
          <w:rFonts w:eastAsia="Calibri" w:cstheme="minorHAnsi"/>
        </w:rPr>
        <w:t xml:space="preserve"> the </w:t>
      </w:r>
      <w:proofErr w:type="spellStart"/>
      <w:r w:rsidR="00574062">
        <w:rPr>
          <w:rFonts w:eastAsia="Calibri" w:cstheme="minorHAnsi"/>
        </w:rPr>
        <w:t>DailyStockMetric</w:t>
      </w:r>
      <w:proofErr w:type="spellEnd"/>
      <w:r w:rsidRPr="005C77EE">
        <w:rPr>
          <w:rFonts w:eastAsia="Calibri" w:cstheme="minorHAnsi"/>
        </w:rPr>
        <w:t xml:space="preserve"> start date and </w:t>
      </w:r>
      <w:proofErr w:type="spellStart"/>
      <w:r w:rsidRPr="005C77EE">
        <w:rPr>
          <w:rFonts w:eastAsia="Calibri" w:cstheme="minorHAnsi"/>
        </w:rPr>
        <w:t>D</w:t>
      </w:r>
      <w:r w:rsidR="00574062">
        <w:rPr>
          <w:rFonts w:eastAsia="Calibri" w:cstheme="minorHAnsi"/>
        </w:rPr>
        <w:t>ailyStockMetric</w:t>
      </w:r>
      <w:proofErr w:type="spellEnd"/>
      <w:r w:rsidRPr="005C77EE">
        <w:rPr>
          <w:rFonts w:eastAsia="Calibri" w:cstheme="minorHAnsi"/>
        </w:rPr>
        <w:t xml:space="preserve"> end date</w:t>
      </w:r>
      <w:r w:rsidR="00574062">
        <w:rPr>
          <w:rFonts w:eastAsia="Calibri" w:cstheme="minorHAnsi"/>
        </w:rPr>
        <w:t>. Finally,</w:t>
      </w:r>
      <w:r w:rsidRPr="005C77EE">
        <w:rPr>
          <w:rFonts w:eastAsia="Calibri" w:cstheme="minorHAnsi"/>
        </w:rPr>
        <w:t xml:space="preserve"> we order </w:t>
      </w:r>
      <w:r w:rsidR="00574062">
        <w:rPr>
          <w:rFonts w:eastAsia="Calibri" w:cstheme="minorHAnsi"/>
        </w:rPr>
        <w:t>the results by the biggest price change</w:t>
      </w:r>
      <w:r w:rsidRPr="005C77EE">
        <w:rPr>
          <w:rFonts w:eastAsia="Calibri" w:cstheme="minorHAnsi"/>
        </w:rPr>
        <w:t xml:space="preserve"> to the smallest.</w:t>
      </w:r>
    </w:p>
    <w:p w14:paraId="14BE55BB" w14:textId="3FB6B80A" w:rsidR="005F26BB" w:rsidRPr="005C77EE" w:rsidRDefault="00720E5B" w:rsidP="00720E5B">
      <w:pPr>
        <w:spacing w:line="240" w:lineRule="auto"/>
        <w:ind w:left="360"/>
        <w:rPr>
          <w:rFonts w:eastAsia="Calibri" w:cstheme="minorHAnsi"/>
        </w:rPr>
      </w:pPr>
      <w:r>
        <w:rPr>
          <w:rFonts w:eastAsia="Calibri" w:cstheme="minorHAnsi"/>
        </w:rPr>
        <w:t>Query: What is the highest traded stock in the technology industry?</w:t>
      </w:r>
      <w:r w:rsidR="005F26BB" w:rsidRPr="005C77EE">
        <w:rPr>
          <w:rFonts w:eastAsia="Calibri" w:cstheme="minorHAnsi"/>
        </w:rPr>
        <w:t xml:space="preserve"> </w:t>
      </w:r>
    </w:p>
    <w:p w14:paraId="64EB9D1B" w14:textId="77777777" w:rsidR="005F26BB" w:rsidRPr="005C77EE" w:rsidRDefault="005F26BB" w:rsidP="00732E0F">
      <w:pPr>
        <w:spacing w:line="240" w:lineRule="auto"/>
        <w:ind w:firstLine="720"/>
        <w:rPr>
          <w:rFonts w:eastAsia="Calibri" w:cstheme="minorHAnsi"/>
        </w:rPr>
      </w:pPr>
      <w:r w:rsidRPr="005C77EE">
        <w:rPr>
          <w:rFonts w:cstheme="minorHAnsi"/>
        </w:rPr>
        <w:object w:dxaOrig="8341" w:dyaOrig="3685" w14:anchorId="58D6224D">
          <v:rect id="rectole0000000005" o:spid="_x0000_i1028" style="width:417.05pt;height:184.45pt" o:ole="" o:preferrelative="t" stroked="f">
            <v:imagedata r:id="rId16" o:title=""/>
          </v:rect>
          <o:OLEObject Type="Embed" ProgID="StaticMetafile" ShapeID="rectole0000000005" DrawAspect="Content" ObjectID="_1775926202" r:id="rId17"/>
        </w:object>
      </w:r>
    </w:p>
    <w:p w14:paraId="5FA15710" w14:textId="4FAA0210" w:rsidR="00574062" w:rsidRPr="00574062" w:rsidRDefault="00574062" w:rsidP="00574062">
      <w:pPr>
        <w:spacing w:line="240" w:lineRule="auto"/>
        <w:ind w:left="720"/>
        <w:rPr>
          <w:rFonts w:eastAsia="Calibri" w:cstheme="minorHAnsi"/>
        </w:rPr>
      </w:pPr>
      <w:r w:rsidRPr="00574062">
        <w:rPr>
          <w:rFonts w:eastAsia="Calibri" w:cstheme="minorHAnsi"/>
        </w:rPr>
        <w:lastRenderedPageBreak/>
        <w:t xml:space="preserve">In this query, our goal was to find the highest traded stock in the tech industry. We are selecting from our Stock table and aliasing it as S, retrieving the attributes we want to output: the symbol, the company name, and the volume, which we obtain from the </w:t>
      </w:r>
      <w:proofErr w:type="spellStart"/>
      <w:r w:rsidRPr="00574062">
        <w:rPr>
          <w:rFonts w:eastAsia="Calibri" w:cstheme="minorHAnsi"/>
        </w:rPr>
        <w:t>DailyStockMetric</w:t>
      </w:r>
      <w:proofErr w:type="spellEnd"/>
      <w:r w:rsidRPr="00574062">
        <w:rPr>
          <w:rFonts w:eastAsia="Calibri" w:cstheme="minorHAnsi"/>
        </w:rPr>
        <w:t xml:space="preserve"> table, aliased as D. Since the industry is data we need from the company, we grab it from the Company table, aliased as C. Therefore, we join the Stock table with the Company table to retrieve the necessary data attribute. We set the company name from table C to correspond with table S so they both connect to the same company.</w:t>
      </w:r>
    </w:p>
    <w:p w14:paraId="470E3261" w14:textId="4B95DF72" w:rsidR="005F26BB" w:rsidRDefault="00574062" w:rsidP="00574062">
      <w:pPr>
        <w:spacing w:line="240" w:lineRule="auto"/>
        <w:ind w:left="720"/>
        <w:rPr>
          <w:rFonts w:eastAsia="Calibri" w:cstheme="minorHAnsi"/>
        </w:rPr>
      </w:pPr>
      <w:r w:rsidRPr="00574062">
        <w:rPr>
          <w:rFonts w:eastAsia="Calibri" w:cstheme="minorHAnsi"/>
        </w:rPr>
        <w:t xml:space="preserve">On the other hand, we join the </w:t>
      </w:r>
      <w:proofErr w:type="spellStart"/>
      <w:r w:rsidRPr="00574062">
        <w:rPr>
          <w:rFonts w:eastAsia="Calibri" w:cstheme="minorHAnsi"/>
        </w:rPr>
        <w:t>DailyStockMetric</w:t>
      </w:r>
      <w:proofErr w:type="spellEnd"/>
      <w:r w:rsidRPr="00574062">
        <w:rPr>
          <w:rFonts w:eastAsia="Calibri" w:cstheme="minorHAnsi"/>
        </w:rPr>
        <w:t xml:space="preserve"> table with the Stock table because we also need the stock's volume data to achieve our objective. Then, we filter the Company table to only include those in the 'Technology' industry and group the results by the following: symbol, company name, and maximum volume. We set the limit of the output to only 1 because we want to find the highest traded stock, not the highest traded stock from each tech industry.</w:t>
      </w:r>
      <w:r w:rsidR="005F26BB" w:rsidRPr="005C77EE">
        <w:rPr>
          <w:rFonts w:eastAsia="Calibri" w:cstheme="minorHAnsi"/>
        </w:rPr>
        <w:t xml:space="preserve"> </w:t>
      </w:r>
    </w:p>
    <w:p w14:paraId="443E879D" w14:textId="54838B5B" w:rsidR="00720E5B" w:rsidRPr="005C77EE" w:rsidRDefault="00720E5B" w:rsidP="00720E5B">
      <w:pPr>
        <w:spacing w:line="240" w:lineRule="auto"/>
        <w:ind w:left="360"/>
        <w:rPr>
          <w:rFonts w:eastAsia="Calibri" w:cstheme="minorHAnsi"/>
        </w:rPr>
      </w:pPr>
      <w:r>
        <w:rPr>
          <w:rFonts w:eastAsia="Calibri" w:cstheme="minorHAnsi"/>
        </w:rPr>
        <w:t xml:space="preserve">Query: Which stock had the highest movement on the open over a </w:t>
      </w:r>
      <w:proofErr w:type="gramStart"/>
      <w:r>
        <w:rPr>
          <w:rFonts w:eastAsia="Calibri" w:cstheme="minorHAnsi"/>
        </w:rPr>
        <w:t>2 week</w:t>
      </w:r>
      <w:proofErr w:type="gramEnd"/>
      <w:r>
        <w:rPr>
          <w:rFonts w:eastAsia="Calibri" w:cstheme="minorHAnsi"/>
        </w:rPr>
        <w:t xml:space="preserve"> perio</w:t>
      </w:r>
      <w:r w:rsidR="00574062">
        <w:rPr>
          <w:rFonts w:eastAsia="Calibri" w:cstheme="minorHAnsi"/>
        </w:rPr>
        <w:t>d</w:t>
      </w:r>
      <w:r>
        <w:rPr>
          <w:rFonts w:eastAsia="Calibri" w:cstheme="minorHAnsi"/>
        </w:rPr>
        <w:t>?</w:t>
      </w:r>
    </w:p>
    <w:p w14:paraId="180BE6B5" w14:textId="284312CF" w:rsidR="005F26BB" w:rsidRPr="005C77EE" w:rsidRDefault="005F26BB" w:rsidP="00AA1252">
      <w:pPr>
        <w:spacing w:line="240" w:lineRule="auto"/>
        <w:ind w:firstLine="720"/>
        <w:rPr>
          <w:rFonts w:eastAsia="Calibri" w:cstheme="minorHAnsi"/>
        </w:rPr>
      </w:pPr>
      <w:r w:rsidRPr="005C77EE">
        <w:rPr>
          <w:rFonts w:cstheme="minorHAnsi"/>
        </w:rPr>
        <w:object w:dxaOrig="8867" w:dyaOrig="4089" w14:anchorId="29EED318">
          <v:rect id="rectole0000000006" o:spid="_x0000_i1029" style="width:443.1pt;height:204.35pt" o:ole="" o:preferrelative="t" stroked="f">
            <v:imagedata r:id="rId18" o:title=""/>
          </v:rect>
          <o:OLEObject Type="Embed" ProgID="StaticMetafile" ShapeID="rectole0000000006" DrawAspect="Content" ObjectID="_1775926203" r:id="rId19"/>
        </w:object>
      </w:r>
    </w:p>
    <w:p w14:paraId="5B16FDEF" w14:textId="7058A786" w:rsidR="00574062" w:rsidRPr="00574062" w:rsidRDefault="00574062" w:rsidP="00574062">
      <w:pPr>
        <w:ind w:left="720"/>
        <w:rPr>
          <w:rFonts w:eastAsia="Calibri" w:cstheme="minorHAnsi"/>
        </w:rPr>
      </w:pPr>
      <w:r w:rsidRPr="00574062">
        <w:rPr>
          <w:rFonts w:eastAsia="Calibri" w:cstheme="minorHAnsi"/>
        </w:rPr>
        <w:t xml:space="preserve">In this query, our objective was to find the stock with the highest movement in the open price over a 2-week </w:t>
      </w:r>
      <w:proofErr w:type="gramStart"/>
      <w:r w:rsidRPr="00574062">
        <w:rPr>
          <w:rFonts w:eastAsia="Calibri" w:cstheme="minorHAnsi"/>
        </w:rPr>
        <w:t>time period</w:t>
      </w:r>
      <w:proofErr w:type="gramEnd"/>
      <w:r w:rsidRPr="00574062">
        <w:rPr>
          <w:rFonts w:eastAsia="Calibri" w:cstheme="minorHAnsi"/>
        </w:rPr>
        <w:t xml:space="preserve">. We require data from both the Stock and </w:t>
      </w:r>
      <w:proofErr w:type="spellStart"/>
      <w:r w:rsidRPr="00574062">
        <w:rPr>
          <w:rFonts w:eastAsia="Calibri" w:cstheme="minorHAnsi"/>
        </w:rPr>
        <w:t>DailyMetric</w:t>
      </w:r>
      <w:proofErr w:type="spellEnd"/>
      <w:r w:rsidRPr="00574062">
        <w:rPr>
          <w:rFonts w:eastAsia="Calibri" w:cstheme="minorHAnsi"/>
        </w:rPr>
        <w:t xml:space="preserve"> tables. For our output, we want to display the symbol of the stock and the movement in the open price, calculated by subtracting the minimum open price from the maximum open price.</w:t>
      </w:r>
    </w:p>
    <w:p w14:paraId="79F9237B" w14:textId="141FA56F" w:rsidR="00574062" w:rsidRPr="00574062" w:rsidRDefault="00574062" w:rsidP="00574062">
      <w:pPr>
        <w:ind w:left="720"/>
        <w:rPr>
          <w:rFonts w:eastAsia="Calibri" w:cstheme="minorHAnsi"/>
        </w:rPr>
      </w:pPr>
      <w:r w:rsidRPr="00574062">
        <w:rPr>
          <w:rFonts w:eastAsia="Calibri" w:cstheme="minorHAnsi"/>
        </w:rPr>
        <w:t xml:space="preserve">To ensure that we retrieve data from the correct stock, we perform an inner join between the two tables, linking the stock's </w:t>
      </w:r>
      <w:proofErr w:type="spellStart"/>
      <w:r w:rsidRPr="00574062">
        <w:rPr>
          <w:rFonts w:eastAsia="Calibri" w:cstheme="minorHAnsi"/>
        </w:rPr>
        <w:t>stock_id</w:t>
      </w:r>
      <w:proofErr w:type="spellEnd"/>
      <w:r w:rsidRPr="00574062">
        <w:rPr>
          <w:rFonts w:eastAsia="Calibri" w:cstheme="minorHAnsi"/>
        </w:rPr>
        <w:t xml:space="preserve"> with the </w:t>
      </w:r>
      <w:proofErr w:type="spellStart"/>
      <w:r w:rsidRPr="00574062">
        <w:rPr>
          <w:rFonts w:eastAsia="Calibri" w:cstheme="minorHAnsi"/>
        </w:rPr>
        <w:t>dsm's</w:t>
      </w:r>
      <w:proofErr w:type="spellEnd"/>
      <w:r w:rsidRPr="00574062">
        <w:rPr>
          <w:rFonts w:eastAsia="Calibri" w:cstheme="minorHAnsi"/>
        </w:rPr>
        <w:t xml:space="preserve"> </w:t>
      </w:r>
      <w:proofErr w:type="spellStart"/>
      <w:r w:rsidRPr="00574062">
        <w:rPr>
          <w:rFonts w:eastAsia="Calibri" w:cstheme="minorHAnsi"/>
        </w:rPr>
        <w:t>stock_id</w:t>
      </w:r>
      <w:proofErr w:type="spellEnd"/>
      <w:r w:rsidRPr="00574062">
        <w:rPr>
          <w:rFonts w:eastAsia="Calibri" w:cstheme="minorHAnsi"/>
        </w:rPr>
        <w:t>. We specify a date range of a 2-week span and group the outputs by the symbol. Since this is an aggregated query involving MAX and MIN functions, we need to use the GROUP BY clause.</w:t>
      </w:r>
    </w:p>
    <w:p w14:paraId="62A755CB" w14:textId="65D325A9" w:rsidR="00574062" w:rsidRDefault="00574062" w:rsidP="00574062">
      <w:pPr>
        <w:ind w:left="720"/>
        <w:rPr>
          <w:rFonts w:eastAsia="Calibri" w:cstheme="minorHAnsi"/>
        </w:rPr>
      </w:pPr>
      <w:r w:rsidRPr="00574062">
        <w:rPr>
          <w:rFonts w:eastAsia="Calibri" w:cstheme="minorHAnsi"/>
        </w:rPr>
        <w:t>Finally, we set the limit to only 1 because we are interested in identifying the stock with the highest movement across all stocks.</w:t>
      </w:r>
      <w:r>
        <w:rPr>
          <w:rFonts w:eastAsia="Calibri" w:cstheme="minorHAnsi"/>
        </w:rPr>
        <w:br w:type="page"/>
      </w:r>
    </w:p>
    <w:p w14:paraId="1B9E6CD9" w14:textId="0FF26F5F" w:rsidR="005F26BB" w:rsidRPr="005C77EE" w:rsidRDefault="00720E5B" w:rsidP="00720E5B">
      <w:pPr>
        <w:tabs>
          <w:tab w:val="left" w:pos="270"/>
        </w:tabs>
        <w:spacing w:line="240" w:lineRule="auto"/>
        <w:ind w:left="360"/>
        <w:rPr>
          <w:rFonts w:eastAsia="Calibri" w:cstheme="minorHAnsi"/>
        </w:rPr>
      </w:pPr>
      <w:r>
        <w:rPr>
          <w:rFonts w:eastAsia="Calibri" w:cstheme="minorHAnsi"/>
        </w:rPr>
        <w:lastRenderedPageBreak/>
        <w:t>Query: Which account has Hudson had open the longest?</w:t>
      </w:r>
    </w:p>
    <w:p w14:paraId="27C27210" w14:textId="77777777" w:rsidR="005F26BB" w:rsidRPr="005C77EE" w:rsidRDefault="005F26BB" w:rsidP="00AA1252">
      <w:pPr>
        <w:spacing w:line="240" w:lineRule="auto"/>
        <w:ind w:firstLine="720"/>
        <w:rPr>
          <w:rFonts w:eastAsia="Calibri" w:cstheme="minorHAnsi"/>
        </w:rPr>
      </w:pPr>
      <w:r w:rsidRPr="005C77EE">
        <w:rPr>
          <w:rFonts w:cstheme="minorHAnsi"/>
        </w:rPr>
        <w:object w:dxaOrig="9434" w:dyaOrig="3623" w14:anchorId="4A250181">
          <v:rect id="rectole0000000007" o:spid="_x0000_i1030" style="width:471.9pt;height:181.1pt" o:ole="" o:preferrelative="t" stroked="f">
            <v:imagedata r:id="rId20" o:title=""/>
          </v:rect>
          <o:OLEObject Type="Embed" ProgID="StaticMetafile" ShapeID="rectole0000000007" DrawAspect="Content" ObjectID="_1775926204" r:id="rId21"/>
        </w:object>
      </w:r>
    </w:p>
    <w:p w14:paraId="3B691CD5" w14:textId="27C2DA23" w:rsidR="00574062" w:rsidRPr="00574062" w:rsidRDefault="00574062" w:rsidP="00574062">
      <w:pPr>
        <w:spacing w:line="240" w:lineRule="auto"/>
        <w:ind w:left="720"/>
        <w:rPr>
          <w:rFonts w:eastAsia="Calibri" w:cstheme="minorHAnsi"/>
        </w:rPr>
      </w:pPr>
      <w:r w:rsidRPr="00574062">
        <w:rPr>
          <w:rFonts w:eastAsia="Calibri" w:cstheme="minorHAnsi"/>
        </w:rPr>
        <w:t>In this query, we aim to identify the account that Hudson has held for the longest period. The required data originates from the Account table. Our desired output includes the account name and the number of days it has been open. To calculate the number of days, we use the DATEDIFF function, subtracting today's date (</w:t>
      </w:r>
      <w:proofErr w:type="gramStart"/>
      <w:r w:rsidRPr="00574062">
        <w:rPr>
          <w:rFonts w:eastAsia="Calibri" w:cstheme="minorHAnsi"/>
        </w:rPr>
        <w:t>NOW(</w:t>
      </w:r>
      <w:proofErr w:type="gramEnd"/>
      <w:r w:rsidRPr="00574062">
        <w:rPr>
          <w:rFonts w:eastAsia="Calibri" w:cstheme="minorHAnsi"/>
        </w:rPr>
        <w:t xml:space="preserve">)) from the </w:t>
      </w:r>
      <w:proofErr w:type="spellStart"/>
      <w:r w:rsidRPr="00574062">
        <w:rPr>
          <w:rFonts w:eastAsia="Calibri" w:cstheme="minorHAnsi"/>
        </w:rPr>
        <w:t>date_opened</w:t>
      </w:r>
      <w:proofErr w:type="spellEnd"/>
      <w:r w:rsidRPr="00574062">
        <w:rPr>
          <w:rFonts w:eastAsia="Calibri" w:cstheme="minorHAnsi"/>
        </w:rPr>
        <w:t>, which is obtained from the Accounts table.</w:t>
      </w:r>
    </w:p>
    <w:p w14:paraId="40965C5D" w14:textId="78747BEB" w:rsidR="00574062" w:rsidRPr="00574062" w:rsidRDefault="00574062" w:rsidP="00574062">
      <w:pPr>
        <w:spacing w:line="240" w:lineRule="auto"/>
        <w:ind w:left="720"/>
        <w:rPr>
          <w:rFonts w:eastAsia="Calibri" w:cstheme="minorHAnsi"/>
        </w:rPr>
      </w:pPr>
      <w:r w:rsidRPr="00574062">
        <w:rPr>
          <w:rFonts w:eastAsia="Calibri" w:cstheme="minorHAnsi"/>
        </w:rPr>
        <w:t xml:space="preserve">We set a constraint where the name is like '%Hudson%', as we want to consider the three accounts associated with Hudson: 'Hudson </w:t>
      </w:r>
      <w:proofErr w:type="spellStart"/>
      <w:r w:rsidRPr="00574062">
        <w:rPr>
          <w:rFonts w:eastAsia="Calibri" w:cstheme="minorHAnsi"/>
        </w:rPr>
        <w:t>checkings</w:t>
      </w:r>
      <w:proofErr w:type="spellEnd"/>
      <w:r w:rsidRPr="00574062">
        <w:rPr>
          <w:rFonts w:eastAsia="Calibri" w:cstheme="minorHAnsi"/>
        </w:rPr>
        <w:t>', 'Hudson savings', and 'Hudson investment'. This ensures that only the accounts with "Hudson" in their name are considered, excluding those belonging to other customers like Jaak and Asterios.</w:t>
      </w:r>
    </w:p>
    <w:p w14:paraId="49EF49F4" w14:textId="4A3899E3" w:rsidR="00574062" w:rsidRPr="00574062" w:rsidRDefault="00574062" w:rsidP="00574062">
      <w:pPr>
        <w:spacing w:line="240" w:lineRule="auto"/>
        <w:ind w:left="720"/>
        <w:rPr>
          <w:rFonts w:eastAsia="Calibri" w:cstheme="minorHAnsi"/>
        </w:rPr>
      </w:pPr>
      <w:r w:rsidRPr="00574062">
        <w:rPr>
          <w:rFonts w:eastAsia="Calibri" w:cstheme="minorHAnsi"/>
        </w:rPr>
        <w:t>Next, we order the results by the largest number of days and limit the output to one, as we are interested in seeing only the longest-held account.</w:t>
      </w:r>
    </w:p>
    <w:p w14:paraId="5CE7F897" w14:textId="77777777" w:rsidR="00574062" w:rsidRDefault="00574062" w:rsidP="00574062">
      <w:pPr>
        <w:spacing w:line="240" w:lineRule="auto"/>
        <w:ind w:left="720"/>
        <w:rPr>
          <w:rFonts w:eastAsia="Calibri" w:cstheme="minorHAnsi"/>
        </w:rPr>
      </w:pPr>
      <w:r w:rsidRPr="00574062">
        <w:rPr>
          <w:rFonts w:eastAsia="Calibri" w:cstheme="minorHAnsi"/>
        </w:rPr>
        <w:t xml:space="preserve">Note: This query assumes that Hudson’s name is included in </w:t>
      </w:r>
      <w:proofErr w:type="gramStart"/>
      <w:r w:rsidRPr="00574062">
        <w:rPr>
          <w:rFonts w:eastAsia="Calibri" w:cstheme="minorHAnsi"/>
        </w:rPr>
        <w:t>all of</w:t>
      </w:r>
      <w:proofErr w:type="gramEnd"/>
      <w:r w:rsidRPr="00574062">
        <w:rPr>
          <w:rFonts w:eastAsia="Calibri" w:cstheme="minorHAnsi"/>
        </w:rPr>
        <w:t xml:space="preserve"> his accounts. A more robust approach would involve joining the Accounts and Customer tables and then selecting the desired data.</w:t>
      </w:r>
    </w:p>
    <w:p w14:paraId="62F1D87A" w14:textId="7C6C2C2F" w:rsidR="005F26BB" w:rsidRPr="005C77EE" w:rsidRDefault="005F26BB" w:rsidP="00574062">
      <w:pPr>
        <w:spacing w:line="240" w:lineRule="auto"/>
        <w:rPr>
          <w:rFonts w:eastAsia="Calibri" w:cstheme="minorHAnsi"/>
          <w:b/>
        </w:rPr>
      </w:pPr>
      <w:r w:rsidRPr="005C77EE">
        <w:rPr>
          <w:rFonts w:eastAsia="Calibri" w:cstheme="minorHAnsi"/>
          <w:b/>
        </w:rPr>
        <w:t>Application/Use Cases</w:t>
      </w:r>
    </w:p>
    <w:p w14:paraId="730A9BA8" w14:textId="6F4AF0D9" w:rsidR="005F26BB" w:rsidRPr="005C77EE" w:rsidRDefault="005F26BB" w:rsidP="005F26BB">
      <w:pPr>
        <w:spacing w:line="240" w:lineRule="auto"/>
        <w:ind w:left="720"/>
        <w:rPr>
          <w:rFonts w:eastAsia="Calibri" w:cstheme="minorHAnsi"/>
        </w:rPr>
      </w:pPr>
      <w:r w:rsidRPr="005C77EE">
        <w:rPr>
          <w:rFonts w:eastAsia="Calibri" w:cstheme="minorHAnsi"/>
        </w:rPr>
        <w:t xml:space="preserve">This Financial database has </w:t>
      </w:r>
      <w:r w:rsidR="00720E5B">
        <w:rPr>
          <w:rFonts w:eastAsia="Calibri" w:cstheme="minorHAnsi"/>
        </w:rPr>
        <w:t>many</w:t>
      </w:r>
      <w:r w:rsidRPr="005C77EE">
        <w:rPr>
          <w:rFonts w:eastAsia="Calibri" w:cstheme="minorHAnsi"/>
        </w:rPr>
        <w:t xml:space="preserve"> uses as can be seen by the example queries. There are 2 main functions that the application provides. </w:t>
      </w:r>
    </w:p>
    <w:p w14:paraId="790265FA"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 xml:space="preserve">First is the ability to store and answer questions about stock data through use of the Daily Metric Table. Additional tables could be added to store quarterly and yearly financial metrics.  </w:t>
      </w:r>
    </w:p>
    <w:p w14:paraId="6C0F2207"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Second, the database stores customer, account, and transaction information. This means that the database can serve as a backend to a brokerage firm. The firm can answer questions about its customer base and their specific needs based on the data.</w:t>
      </w:r>
    </w:p>
    <w:p w14:paraId="1B994A46"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As a final use case, the </w:t>
      </w:r>
      <w:hyperlink r:id="rId22">
        <w:r w:rsidRPr="005C77EE">
          <w:rPr>
            <w:rFonts w:eastAsia="Calibri" w:cstheme="minorHAnsi"/>
            <w:color w:val="0563C1"/>
            <w:u w:val="single"/>
          </w:rPr>
          <w:t>GitHub repository</w:t>
        </w:r>
      </w:hyperlink>
      <w:r w:rsidRPr="005C77EE">
        <w:rPr>
          <w:rFonts w:eastAsia="Calibri" w:cstheme="minorHAnsi"/>
        </w:rPr>
        <w:t xml:space="preserve"> contains scripts that inject data from Yahoo Finance into the database. Using this method, a firm could store historical financial data for future analysis.</w:t>
      </w:r>
    </w:p>
    <w:p w14:paraId="17F7CBA9" w14:textId="77777777" w:rsidR="00574062" w:rsidRDefault="00574062">
      <w:pPr>
        <w:rPr>
          <w:rFonts w:eastAsia="Calibri" w:cstheme="minorHAnsi"/>
          <w:b/>
        </w:rPr>
      </w:pPr>
      <w:r>
        <w:rPr>
          <w:rFonts w:eastAsia="Calibri" w:cstheme="minorHAnsi"/>
          <w:b/>
        </w:rPr>
        <w:br w:type="page"/>
      </w:r>
    </w:p>
    <w:p w14:paraId="751FED41" w14:textId="1D1A6094" w:rsidR="005F26BB" w:rsidRPr="005C77EE" w:rsidRDefault="005F26BB" w:rsidP="00AA1252">
      <w:pPr>
        <w:spacing w:line="240" w:lineRule="auto"/>
        <w:rPr>
          <w:rFonts w:eastAsia="Calibri" w:cstheme="minorHAnsi"/>
          <w:b/>
        </w:rPr>
      </w:pPr>
      <w:r w:rsidRPr="005C77EE">
        <w:rPr>
          <w:rFonts w:eastAsia="Calibri" w:cstheme="minorHAnsi"/>
          <w:b/>
        </w:rPr>
        <w:lastRenderedPageBreak/>
        <w:t>Conclusion</w:t>
      </w:r>
    </w:p>
    <w:p w14:paraId="2CD4A9B1" w14:textId="392C6857" w:rsidR="005F26BB" w:rsidRPr="005C77EE" w:rsidRDefault="005F26BB" w:rsidP="00732E0F">
      <w:pPr>
        <w:spacing w:line="240" w:lineRule="auto"/>
        <w:ind w:left="720"/>
        <w:rPr>
          <w:rFonts w:eastAsia="Calibri" w:cstheme="minorHAnsi"/>
        </w:rPr>
      </w:pPr>
      <w:r w:rsidRPr="005C77EE">
        <w:rPr>
          <w:rFonts w:eastAsia="Calibri" w:cstheme="minorHAnsi"/>
        </w:rPr>
        <w:t xml:space="preserve">Working with a database with real data is a lot different than learning about databases in class using theory or abstractions. This relation also includes many more tables and attributes than the ones that we have seen in this class before. Building a database that is functional and can be used to gather useful data is a challenging yet satisfying process. Some challenges we had building queries were conflicts in joining tables. Sometimes queries would not work as intended, so we had to rebuild and rerun/check our tables to make sure the queries did what we intended them to do. </w:t>
      </w:r>
    </w:p>
    <w:p w14:paraId="1A63B301" w14:textId="77AB9BDB" w:rsidR="005F26BB" w:rsidRPr="00732E0F" w:rsidRDefault="005F26BB" w:rsidP="00732E0F">
      <w:pPr>
        <w:spacing w:line="240" w:lineRule="auto"/>
        <w:ind w:left="720"/>
        <w:rPr>
          <w:rFonts w:eastAsia="Calibri" w:cstheme="minorHAnsi"/>
        </w:rPr>
      </w:pPr>
      <w:r w:rsidRPr="005C77EE">
        <w:rPr>
          <w:rFonts w:eastAsia="Calibri" w:cstheme="minorHAnsi"/>
        </w:rPr>
        <w:t>Just from the existing attributes, we can run queries that allow us to gather information about the types of accounts that are created, the types of customers that create those accounts, the types of stocks they hold, how stock prices change depending on the industry, which companies have had the greatest successes and failures on the stock market, and so on.</w:t>
      </w:r>
    </w:p>
    <w:p w14:paraId="396AD389" w14:textId="0D8720FD" w:rsidR="005F26BB" w:rsidRPr="00732E0F" w:rsidRDefault="005F26BB" w:rsidP="00732E0F">
      <w:pPr>
        <w:spacing w:line="240" w:lineRule="auto"/>
        <w:ind w:left="720"/>
        <w:rPr>
          <w:rFonts w:eastAsia="Calibri" w:cstheme="minorHAnsi"/>
        </w:rPr>
      </w:pPr>
      <w:r w:rsidRPr="005C77EE">
        <w:rPr>
          <w:rFonts w:eastAsia="Calibri" w:cstheme="minorHAnsi"/>
        </w:rPr>
        <w:t>There are already many queries that can be ran using the existing database, but there is always an opportunity to expand. The more thorough the database, the more information can be determined.</w:t>
      </w:r>
    </w:p>
    <w:p w14:paraId="5241F607" w14:textId="5D88E104" w:rsidR="005F26BB" w:rsidRPr="00AA1252" w:rsidRDefault="005F26BB" w:rsidP="00732E0F">
      <w:pPr>
        <w:spacing w:line="240" w:lineRule="auto"/>
        <w:rPr>
          <w:rFonts w:eastAsia="Calibri" w:cstheme="minorHAnsi"/>
          <w:b/>
        </w:rPr>
      </w:pPr>
      <w:r w:rsidRPr="00AA1252">
        <w:rPr>
          <w:rFonts w:eastAsia="Calibri" w:cstheme="minorHAnsi"/>
          <w:b/>
        </w:rPr>
        <w:t>Reference</w:t>
      </w:r>
    </w:p>
    <w:p w14:paraId="47883A6B" w14:textId="77777777" w:rsidR="005F26BB" w:rsidRPr="005C77EE" w:rsidRDefault="00000000" w:rsidP="005F26BB">
      <w:pPr>
        <w:spacing w:line="240" w:lineRule="auto"/>
        <w:ind w:left="360" w:firstLine="360"/>
        <w:rPr>
          <w:rFonts w:eastAsia="Calibri" w:cstheme="minorHAnsi"/>
        </w:rPr>
      </w:pPr>
      <w:hyperlink r:id="rId23" w:anchor="usage">
        <w:r w:rsidR="005F26BB" w:rsidRPr="005C77EE">
          <w:rPr>
            <w:rFonts w:eastAsia="Calibri" w:cstheme="minorHAnsi"/>
            <w:color w:val="0000FF"/>
            <w:u w:val="single"/>
          </w:rPr>
          <w:t>https://github.com/jaywhtlw45/Finance-Data-Management?tab=readme-ov-file#usage</w:t>
        </w:r>
      </w:hyperlink>
    </w:p>
    <w:p w14:paraId="5035E679" w14:textId="652D9FB4" w:rsidR="005F26BB" w:rsidRPr="00732E0F" w:rsidRDefault="00000000" w:rsidP="005F26BB">
      <w:pPr>
        <w:spacing w:line="240" w:lineRule="auto"/>
        <w:ind w:left="720"/>
        <w:rPr>
          <w:rFonts w:eastAsia="Calibri" w:cstheme="minorHAnsi"/>
          <w:bCs/>
        </w:rPr>
      </w:pPr>
      <w:hyperlink r:id="rId24" w:history="1">
        <w:r w:rsidR="00732E0F" w:rsidRPr="00732E0F">
          <w:rPr>
            <w:rStyle w:val="Hyperlink"/>
            <w:rFonts w:eastAsia="Calibri" w:cstheme="minorHAnsi"/>
            <w:bCs/>
          </w:rPr>
          <w:t>https://finance.yahoo.com/?guccounter=1</w:t>
        </w:r>
      </w:hyperlink>
    </w:p>
    <w:p w14:paraId="4D82F4FD" w14:textId="77777777" w:rsidR="00732E0F" w:rsidRPr="005C77EE" w:rsidRDefault="00732E0F" w:rsidP="005F26BB">
      <w:pPr>
        <w:spacing w:line="240" w:lineRule="auto"/>
        <w:ind w:left="720"/>
        <w:rPr>
          <w:rFonts w:eastAsia="Calibri" w:cstheme="minorHAnsi"/>
          <w:b/>
        </w:rPr>
      </w:pPr>
    </w:p>
    <w:p w14:paraId="5E44482A" w14:textId="269B0B6D" w:rsidR="003D2AFE" w:rsidRPr="005C77EE" w:rsidRDefault="003D2AFE" w:rsidP="005F26BB">
      <w:pPr>
        <w:rPr>
          <w:rFonts w:cstheme="minorHAnsi"/>
        </w:rPr>
      </w:pPr>
    </w:p>
    <w:sectPr w:rsidR="003D2AFE" w:rsidRPr="005C77EE" w:rsidSect="00826A25">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5D7D5" w14:textId="77777777" w:rsidR="00826A25" w:rsidRDefault="00826A25" w:rsidP="00333B0E">
      <w:pPr>
        <w:spacing w:after="0" w:line="240" w:lineRule="auto"/>
      </w:pPr>
      <w:r>
        <w:separator/>
      </w:r>
    </w:p>
  </w:endnote>
  <w:endnote w:type="continuationSeparator" w:id="0">
    <w:p w14:paraId="331016B8" w14:textId="77777777" w:rsidR="00826A25" w:rsidRDefault="00826A25" w:rsidP="0033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CB7F3" w14:textId="77777777" w:rsidR="00826A25" w:rsidRDefault="00826A25" w:rsidP="00333B0E">
      <w:pPr>
        <w:spacing w:after="0" w:line="240" w:lineRule="auto"/>
      </w:pPr>
      <w:r>
        <w:separator/>
      </w:r>
    </w:p>
  </w:footnote>
  <w:footnote w:type="continuationSeparator" w:id="0">
    <w:p w14:paraId="38647EC0" w14:textId="77777777" w:rsidR="00826A25" w:rsidRDefault="00826A25" w:rsidP="00333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805A8" w14:textId="4720EF3F" w:rsidR="008A16ED" w:rsidRPr="002D4918" w:rsidRDefault="008A16ED" w:rsidP="002D4918">
    <w:pPr>
      <w:jc w:val="center"/>
      <w:rPr>
        <w:sz w:val="36"/>
        <w:szCs w:val="36"/>
      </w:rPr>
    </w:pPr>
    <w:r w:rsidRPr="002D4918">
      <w:rPr>
        <w:sz w:val="36"/>
        <w:szCs w:val="36"/>
      </w:rPr>
      <w:t>Financial Data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3195"/>
    <w:multiLevelType w:val="hybridMultilevel"/>
    <w:tmpl w:val="0DF26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BA1C32"/>
    <w:multiLevelType w:val="multilevel"/>
    <w:tmpl w:val="9EEC6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523053"/>
    <w:multiLevelType w:val="multilevel"/>
    <w:tmpl w:val="59D49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E2717C"/>
    <w:multiLevelType w:val="multilevel"/>
    <w:tmpl w:val="00F4F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25575C"/>
    <w:multiLevelType w:val="multilevel"/>
    <w:tmpl w:val="5F3C0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0F0907"/>
    <w:multiLevelType w:val="multilevel"/>
    <w:tmpl w:val="2A9E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494C13"/>
    <w:multiLevelType w:val="multilevel"/>
    <w:tmpl w:val="856AB2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1A74B8"/>
    <w:multiLevelType w:val="hybridMultilevel"/>
    <w:tmpl w:val="55F4F00C"/>
    <w:lvl w:ilvl="0" w:tplc="FE82622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C4E7F"/>
    <w:multiLevelType w:val="hybridMultilevel"/>
    <w:tmpl w:val="12603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D60F3"/>
    <w:multiLevelType w:val="multilevel"/>
    <w:tmpl w:val="4DBE0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F34CC6"/>
    <w:multiLevelType w:val="hybridMultilevel"/>
    <w:tmpl w:val="AC745564"/>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DEF44C7"/>
    <w:multiLevelType w:val="multilevel"/>
    <w:tmpl w:val="6C6CC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D82E0C"/>
    <w:multiLevelType w:val="multilevel"/>
    <w:tmpl w:val="64E62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BC5112"/>
    <w:multiLevelType w:val="multilevel"/>
    <w:tmpl w:val="CED8A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1EA3CE5"/>
    <w:multiLevelType w:val="multilevel"/>
    <w:tmpl w:val="C1A8F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E4252B8"/>
    <w:multiLevelType w:val="multilevel"/>
    <w:tmpl w:val="31A2A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4A31E7"/>
    <w:multiLevelType w:val="multilevel"/>
    <w:tmpl w:val="482C0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2DF5908"/>
    <w:multiLevelType w:val="multilevel"/>
    <w:tmpl w:val="91363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4874F29"/>
    <w:multiLevelType w:val="multilevel"/>
    <w:tmpl w:val="2C16A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69A7BAB"/>
    <w:multiLevelType w:val="multilevel"/>
    <w:tmpl w:val="5EA44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B52AF2"/>
    <w:multiLevelType w:val="multilevel"/>
    <w:tmpl w:val="A5927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460E48"/>
    <w:multiLevelType w:val="multilevel"/>
    <w:tmpl w:val="48DA6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6149B6"/>
    <w:multiLevelType w:val="hybridMultilevel"/>
    <w:tmpl w:val="DCAC763C"/>
    <w:lvl w:ilvl="0" w:tplc="FDDEB26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7A251B9"/>
    <w:multiLevelType w:val="multilevel"/>
    <w:tmpl w:val="FF90D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A73597"/>
    <w:multiLevelType w:val="hybridMultilevel"/>
    <w:tmpl w:val="2D6CEFF6"/>
    <w:lvl w:ilvl="0" w:tplc="4FB08600">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27621782">
    <w:abstractNumId w:val="7"/>
  </w:num>
  <w:num w:numId="2" w16cid:durableId="1787310803">
    <w:abstractNumId w:val="8"/>
  </w:num>
  <w:num w:numId="3" w16cid:durableId="1794977077">
    <w:abstractNumId w:val="0"/>
  </w:num>
  <w:num w:numId="4" w16cid:durableId="2019382359">
    <w:abstractNumId w:val="10"/>
  </w:num>
  <w:num w:numId="5" w16cid:durableId="474880972">
    <w:abstractNumId w:val="15"/>
  </w:num>
  <w:num w:numId="6" w16cid:durableId="1451509395">
    <w:abstractNumId w:val="11"/>
  </w:num>
  <w:num w:numId="7" w16cid:durableId="1521317545">
    <w:abstractNumId w:val="16"/>
  </w:num>
  <w:num w:numId="8" w16cid:durableId="1952466883">
    <w:abstractNumId w:val="19"/>
  </w:num>
  <w:num w:numId="9" w16cid:durableId="415447001">
    <w:abstractNumId w:val="18"/>
  </w:num>
  <w:num w:numId="10" w16cid:durableId="1552767507">
    <w:abstractNumId w:val="20"/>
  </w:num>
  <w:num w:numId="11" w16cid:durableId="384523360">
    <w:abstractNumId w:val="21"/>
  </w:num>
  <w:num w:numId="12" w16cid:durableId="1587030384">
    <w:abstractNumId w:val="23"/>
  </w:num>
  <w:num w:numId="13" w16cid:durableId="2105226129">
    <w:abstractNumId w:val="2"/>
  </w:num>
  <w:num w:numId="14" w16cid:durableId="438912933">
    <w:abstractNumId w:val="9"/>
  </w:num>
  <w:num w:numId="15" w16cid:durableId="234782435">
    <w:abstractNumId w:val="13"/>
  </w:num>
  <w:num w:numId="16" w16cid:durableId="443500323">
    <w:abstractNumId w:val="1"/>
  </w:num>
  <w:num w:numId="17" w16cid:durableId="57096022">
    <w:abstractNumId w:val="17"/>
  </w:num>
  <w:num w:numId="18" w16cid:durableId="197163900">
    <w:abstractNumId w:val="5"/>
  </w:num>
  <w:num w:numId="19" w16cid:durableId="1072891368">
    <w:abstractNumId w:val="6"/>
  </w:num>
  <w:num w:numId="20" w16cid:durableId="1701517539">
    <w:abstractNumId w:val="4"/>
  </w:num>
  <w:num w:numId="21" w16cid:durableId="1699046896">
    <w:abstractNumId w:val="12"/>
  </w:num>
  <w:num w:numId="22" w16cid:durableId="987982026">
    <w:abstractNumId w:val="3"/>
  </w:num>
  <w:num w:numId="23" w16cid:durableId="2079790412">
    <w:abstractNumId w:val="14"/>
  </w:num>
  <w:num w:numId="24" w16cid:durableId="1385637546">
    <w:abstractNumId w:val="22"/>
  </w:num>
  <w:num w:numId="25" w16cid:durableId="13344535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37"/>
    <w:rsid w:val="00061C6A"/>
    <w:rsid w:val="00067943"/>
    <w:rsid w:val="000D21C7"/>
    <w:rsid w:val="001A5F26"/>
    <w:rsid w:val="001D3E09"/>
    <w:rsid w:val="002D4918"/>
    <w:rsid w:val="00333B0E"/>
    <w:rsid w:val="00356D4F"/>
    <w:rsid w:val="003D2AFE"/>
    <w:rsid w:val="0041489B"/>
    <w:rsid w:val="00516A33"/>
    <w:rsid w:val="005337E6"/>
    <w:rsid w:val="00574062"/>
    <w:rsid w:val="005A70BF"/>
    <w:rsid w:val="005C77EE"/>
    <w:rsid w:val="005F26BB"/>
    <w:rsid w:val="00616C1A"/>
    <w:rsid w:val="006175B6"/>
    <w:rsid w:val="00622237"/>
    <w:rsid w:val="00720E5B"/>
    <w:rsid w:val="007321F4"/>
    <w:rsid w:val="00732E0F"/>
    <w:rsid w:val="007450EA"/>
    <w:rsid w:val="00802919"/>
    <w:rsid w:val="008119FA"/>
    <w:rsid w:val="008260DD"/>
    <w:rsid w:val="00826A25"/>
    <w:rsid w:val="008A16ED"/>
    <w:rsid w:val="009A6923"/>
    <w:rsid w:val="009E2BE7"/>
    <w:rsid w:val="00A01BCB"/>
    <w:rsid w:val="00A223A8"/>
    <w:rsid w:val="00A70B01"/>
    <w:rsid w:val="00AA1252"/>
    <w:rsid w:val="00AE44B5"/>
    <w:rsid w:val="00B32462"/>
    <w:rsid w:val="00CD072D"/>
    <w:rsid w:val="00D31B3F"/>
    <w:rsid w:val="00D6312C"/>
    <w:rsid w:val="00D7009C"/>
    <w:rsid w:val="00D85AD0"/>
    <w:rsid w:val="00DC0296"/>
    <w:rsid w:val="00E96727"/>
    <w:rsid w:val="00ED578D"/>
    <w:rsid w:val="00F01066"/>
    <w:rsid w:val="00F37CAB"/>
    <w:rsid w:val="00F80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3345"/>
  <w15:chartTrackingRefBased/>
  <w15:docId w15:val="{2B874E67-7AD7-48F9-B2D5-F0B20FFB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6B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B0E"/>
  </w:style>
  <w:style w:type="paragraph" w:styleId="Footer">
    <w:name w:val="footer"/>
    <w:basedOn w:val="Normal"/>
    <w:link w:val="FooterChar"/>
    <w:uiPriority w:val="99"/>
    <w:unhideWhenUsed/>
    <w:rsid w:val="00333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B0E"/>
  </w:style>
  <w:style w:type="paragraph" w:styleId="ListParagraph">
    <w:name w:val="List Paragraph"/>
    <w:basedOn w:val="Normal"/>
    <w:uiPriority w:val="34"/>
    <w:qFormat/>
    <w:rsid w:val="003D2AFE"/>
    <w:pPr>
      <w:ind w:left="720"/>
      <w:contextualSpacing/>
    </w:pPr>
  </w:style>
  <w:style w:type="character" w:styleId="Hyperlink">
    <w:name w:val="Hyperlink"/>
    <w:basedOn w:val="DefaultParagraphFont"/>
    <w:uiPriority w:val="99"/>
    <w:unhideWhenUsed/>
    <w:rsid w:val="003D2AFE"/>
    <w:rPr>
      <w:color w:val="0563C1" w:themeColor="hyperlink"/>
      <w:u w:val="single"/>
    </w:rPr>
  </w:style>
  <w:style w:type="character" w:styleId="UnresolvedMention">
    <w:name w:val="Unresolved Mention"/>
    <w:basedOn w:val="DefaultParagraphFont"/>
    <w:uiPriority w:val="99"/>
    <w:semiHidden/>
    <w:unhideWhenUsed/>
    <w:rsid w:val="003D2AFE"/>
    <w:rPr>
      <w:color w:val="605E5C"/>
      <w:shd w:val="clear" w:color="auto" w:fill="E1DFDD"/>
    </w:rPr>
  </w:style>
  <w:style w:type="character" w:styleId="FollowedHyperlink">
    <w:name w:val="FollowedHyperlink"/>
    <w:basedOn w:val="DefaultParagraphFont"/>
    <w:uiPriority w:val="99"/>
    <w:semiHidden/>
    <w:unhideWhenUsed/>
    <w:rsid w:val="003D2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50386">
      <w:bodyDiv w:val="1"/>
      <w:marLeft w:val="0"/>
      <w:marRight w:val="0"/>
      <w:marTop w:val="0"/>
      <w:marBottom w:val="0"/>
      <w:divBdr>
        <w:top w:val="none" w:sz="0" w:space="0" w:color="auto"/>
        <w:left w:val="none" w:sz="0" w:space="0" w:color="auto"/>
        <w:bottom w:val="none" w:sz="0" w:space="0" w:color="auto"/>
        <w:right w:val="none" w:sz="0" w:space="0" w:color="auto"/>
      </w:divBdr>
      <w:divsChild>
        <w:div w:id="1923485910">
          <w:marLeft w:val="0"/>
          <w:marRight w:val="0"/>
          <w:marTop w:val="0"/>
          <w:marBottom w:val="0"/>
          <w:divBdr>
            <w:top w:val="single" w:sz="2" w:space="0" w:color="E3E3E3"/>
            <w:left w:val="single" w:sz="2" w:space="0" w:color="E3E3E3"/>
            <w:bottom w:val="single" w:sz="2" w:space="0" w:color="E3E3E3"/>
            <w:right w:val="single" w:sz="2" w:space="0" w:color="E3E3E3"/>
          </w:divBdr>
          <w:divsChild>
            <w:div w:id="1632787759">
              <w:marLeft w:val="0"/>
              <w:marRight w:val="0"/>
              <w:marTop w:val="0"/>
              <w:marBottom w:val="0"/>
              <w:divBdr>
                <w:top w:val="single" w:sz="2" w:space="0" w:color="E3E3E3"/>
                <w:left w:val="single" w:sz="2" w:space="0" w:color="E3E3E3"/>
                <w:bottom w:val="single" w:sz="2" w:space="0" w:color="E3E3E3"/>
                <w:right w:val="single" w:sz="2" w:space="0" w:color="E3E3E3"/>
              </w:divBdr>
              <w:divsChild>
                <w:div w:id="1255555326">
                  <w:marLeft w:val="0"/>
                  <w:marRight w:val="0"/>
                  <w:marTop w:val="0"/>
                  <w:marBottom w:val="0"/>
                  <w:divBdr>
                    <w:top w:val="single" w:sz="2" w:space="0" w:color="E3E3E3"/>
                    <w:left w:val="single" w:sz="2" w:space="0" w:color="E3E3E3"/>
                    <w:bottom w:val="single" w:sz="2" w:space="0" w:color="E3E3E3"/>
                    <w:right w:val="single" w:sz="2" w:space="0" w:color="E3E3E3"/>
                  </w:divBdr>
                  <w:divsChild>
                    <w:div w:id="1335379194">
                      <w:marLeft w:val="0"/>
                      <w:marRight w:val="0"/>
                      <w:marTop w:val="0"/>
                      <w:marBottom w:val="0"/>
                      <w:divBdr>
                        <w:top w:val="single" w:sz="2" w:space="0" w:color="E3E3E3"/>
                        <w:left w:val="single" w:sz="2" w:space="0" w:color="E3E3E3"/>
                        <w:bottom w:val="single" w:sz="2" w:space="0" w:color="E3E3E3"/>
                        <w:right w:val="single" w:sz="2" w:space="0" w:color="E3E3E3"/>
                      </w:divBdr>
                      <w:divsChild>
                        <w:div w:id="772896008">
                          <w:marLeft w:val="0"/>
                          <w:marRight w:val="0"/>
                          <w:marTop w:val="0"/>
                          <w:marBottom w:val="0"/>
                          <w:divBdr>
                            <w:top w:val="single" w:sz="2" w:space="0" w:color="E3E3E3"/>
                            <w:left w:val="single" w:sz="2" w:space="0" w:color="E3E3E3"/>
                            <w:bottom w:val="single" w:sz="2" w:space="0" w:color="E3E3E3"/>
                            <w:right w:val="single" w:sz="2" w:space="0" w:color="E3E3E3"/>
                          </w:divBdr>
                          <w:divsChild>
                            <w:div w:id="170341721">
                              <w:marLeft w:val="0"/>
                              <w:marRight w:val="0"/>
                              <w:marTop w:val="0"/>
                              <w:marBottom w:val="0"/>
                              <w:divBdr>
                                <w:top w:val="single" w:sz="2" w:space="0" w:color="E3E3E3"/>
                                <w:left w:val="single" w:sz="2" w:space="0" w:color="E3E3E3"/>
                                <w:bottom w:val="single" w:sz="2" w:space="0" w:color="E3E3E3"/>
                                <w:right w:val="single" w:sz="2" w:space="0" w:color="E3E3E3"/>
                              </w:divBdr>
                              <w:divsChild>
                                <w:div w:id="156167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99767988">
                                      <w:marLeft w:val="0"/>
                                      <w:marRight w:val="0"/>
                                      <w:marTop w:val="0"/>
                                      <w:marBottom w:val="0"/>
                                      <w:divBdr>
                                        <w:top w:val="single" w:sz="2" w:space="0" w:color="E3E3E3"/>
                                        <w:left w:val="single" w:sz="2" w:space="0" w:color="E3E3E3"/>
                                        <w:bottom w:val="single" w:sz="2" w:space="0" w:color="E3E3E3"/>
                                        <w:right w:val="single" w:sz="2" w:space="0" w:color="E3E3E3"/>
                                      </w:divBdr>
                                      <w:divsChild>
                                        <w:div w:id="2128888553">
                                          <w:marLeft w:val="0"/>
                                          <w:marRight w:val="0"/>
                                          <w:marTop w:val="0"/>
                                          <w:marBottom w:val="0"/>
                                          <w:divBdr>
                                            <w:top w:val="single" w:sz="2" w:space="0" w:color="E3E3E3"/>
                                            <w:left w:val="single" w:sz="2" w:space="0" w:color="E3E3E3"/>
                                            <w:bottom w:val="single" w:sz="2" w:space="0" w:color="E3E3E3"/>
                                            <w:right w:val="single" w:sz="2" w:space="0" w:color="E3E3E3"/>
                                          </w:divBdr>
                                          <w:divsChild>
                                            <w:div w:id="446392040">
                                              <w:marLeft w:val="0"/>
                                              <w:marRight w:val="0"/>
                                              <w:marTop w:val="0"/>
                                              <w:marBottom w:val="0"/>
                                              <w:divBdr>
                                                <w:top w:val="single" w:sz="2" w:space="0" w:color="E3E3E3"/>
                                                <w:left w:val="single" w:sz="2" w:space="0" w:color="E3E3E3"/>
                                                <w:bottom w:val="single" w:sz="2" w:space="0" w:color="E3E3E3"/>
                                                <w:right w:val="single" w:sz="2" w:space="0" w:color="E3E3E3"/>
                                              </w:divBdr>
                                              <w:divsChild>
                                                <w:div w:id="1115949794">
                                                  <w:marLeft w:val="0"/>
                                                  <w:marRight w:val="0"/>
                                                  <w:marTop w:val="0"/>
                                                  <w:marBottom w:val="0"/>
                                                  <w:divBdr>
                                                    <w:top w:val="single" w:sz="2" w:space="0" w:color="E3E3E3"/>
                                                    <w:left w:val="single" w:sz="2" w:space="0" w:color="E3E3E3"/>
                                                    <w:bottom w:val="single" w:sz="2" w:space="0" w:color="E3E3E3"/>
                                                    <w:right w:val="single" w:sz="2" w:space="0" w:color="E3E3E3"/>
                                                  </w:divBdr>
                                                  <w:divsChild>
                                                    <w:div w:id="508954716">
                                                      <w:marLeft w:val="0"/>
                                                      <w:marRight w:val="0"/>
                                                      <w:marTop w:val="0"/>
                                                      <w:marBottom w:val="0"/>
                                                      <w:divBdr>
                                                        <w:top w:val="single" w:sz="2" w:space="0" w:color="E3E3E3"/>
                                                        <w:left w:val="single" w:sz="2" w:space="0" w:color="E3E3E3"/>
                                                        <w:bottom w:val="single" w:sz="2" w:space="0" w:color="E3E3E3"/>
                                                        <w:right w:val="single" w:sz="2" w:space="0" w:color="E3E3E3"/>
                                                      </w:divBdr>
                                                      <w:divsChild>
                                                        <w:div w:id="593976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8005681">
          <w:marLeft w:val="0"/>
          <w:marRight w:val="0"/>
          <w:marTop w:val="0"/>
          <w:marBottom w:val="0"/>
          <w:divBdr>
            <w:top w:val="none" w:sz="0" w:space="0" w:color="auto"/>
            <w:left w:val="none" w:sz="0" w:space="0" w:color="auto"/>
            <w:bottom w:val="none" w:sz="0" w:space="0" w:color="auto"/>
            <w:right w:val="none" w:sz="0" w:space="0" w:color="auto"/>
          </w:divBdr>
        </w:div>
      </w:divsChild>
    </w:div>
    <w:div w:id="811212422">
      <w:bodyDiv w:val="1"/>
      <w:marLeft w:val="0"/>
      <w:marRight w:val="0"/>
      <w:marTop w:val="0"/>
      <w:marBottom w:val="0"/>
      <w:divBdr>
        <w:top w:val="none" w:sz="0" w:space="0" w:color="auto"/>
        <w:left w:val="none" w:sz="0" w:space="0" w:color="auto"/>
        <w:bottom w:val="none" w:sz="0" w:space="0" w:color="auto"/>
        <w:right w:val="none" w:sz="0" w:space="0" w:color="auto"/>
      </w:divBdr>
    </w:div>
    <w:div w:id="828443156">
      <w:bodyDiv w:val="1"/>
      <w:marLeft w:val="0"/>
      <w:marRight w:val="0"/>
      <w:marTop w:val="0"/>
      <w:marBottom w:val="0"/>
      <w:divBdr>
        <w:top w:val="none" w:sz="0" w:space="0" w:color="auto"/>
        <w:left w:val="none" w:sz="0" w:space="0" w:color="auto"/>
        <w:bottom w:val="none" w:sz="0" w:space="0" w:color="auto"/>
        <w:right w:val="none" w:sz="0" w:space="0" w:color="auto"/>
      </w:divBdr>
    </w:div>
    <w:div w:id="1007557616">
      <w:bodyDiv w:val="1"/>
      <w:marLeft w:val="0"/>
      <w:marRight w:val="0"/>
      <w:marTop w:val="0"/>
      <w:marBottom w:val="0"/>
      <w:divBdr>
        <w:top w:val="none" w:sz="0" w:space="0" w:color="auto"/>
        <w:left w:val="none" w:sz="0" w:space="0" w:color="auto"/>
        <w:bottom w:val="none" w:sz="0" w:space="0" w:color="auto"/>
        <w:right w:val="none" w:sz="0" w:space="0" w:color="auto"/>
      </w:divBdr>
    </w:div>
    <w:div w:id="1097483484">
      <w:bodyDiv w:val="1"/>
      <w:marLeft w:val="0"/>
      <w:marRight w:val="0"/>
      <w:marTop w:val="0"/>
      <w:marBottom w:val="0"/>
      <w:divBdr>
        <w:top w:val="none" w:sz="0" w:space="0" w:color="auto"/>
        <w:left w:val="none" w:sz="0" w:space="0" w:color="auto"/>
        <w:bottom w:val="none" w:sz="0" w:space="0" w:color="auto"/>
        <w:right w:val="none" w:sz="0" w:space="0" w:color="auto"/>
      </w:divBdr>
    </w:div>
    <w:div w:id="1115908909">
      <w:bodyDiv w:val="1"/>
      <w:marLeft w:val="0"/>
      <w:marRight w:val="0"/>
      <w:marTop w:val="0"/>
      <w:marBottom w:val="0"/>
      <w:divBdr>
        <w:top w:val="none" w:sz="0" w:space="0" w:color="auto"/>
        <w:left w:val="none" w:sz="0" w:space="0" w:color="auto"/>
        <w:bottom w:val="none" w:sz="0" w:space="0" w:color="auto"/>
        <w:right w:val="none" w:sz="0" w:space="0" w:color="auto"/>
      </w:divBdr>
    </w:div>
    <w:div w:id="1242711501">
      <w:bodyDiv w:val="1"/>
      <w:marLeft w:val="0"/>
      <w:marRight w:val="0"/>
      <w:marTop w:val="0"/>
      <w:marBottom w:val="0"/>
      <w:divBdr>
        <w:top w:val="none" w:sz="0" w:space="0" w:color="auto"/>
        <w:left w:val="none" w:sz="0" w:space="0" w:color="auto"/>
        <w:bottom w:val="none" w:sz="0" w:space="0" w:color="auto"/>
        <w:right w:val="none" w:sz="0" w:space="0" w:color="auto"/>
      </w:divBdr>
    </w:div>
    <w:div w:id="1260675393">
      <w:bodyDiv w:val="1"/>
      <w:marLeft w:val="0"/>
      <w:marRight w:val="0"/>
      <w:marTop w:val="0"/>
      <w:marBottom w:val="0"/>
      <w:divBdr>
        <w:top w:val="none" w:sz="0" w:space="0" w:color="auto"/>
        <w:left w:val="none" w:sz="0" w:space="0" w:color="auto"/>
        <w:bottom w:val="none" w:sz="0" w:space="0" w:color="auto"/>
        <w:right w:val="none" w:sz="0" w:space="0" w:color="auto"/>
      </w:divBdr>
    </w:div>
    <w:div w:id="1424840435">
      <w:bodyDiv w:val="1"/>
      <w:marLeft w:val="0"/>
      <w:marRight w:val="0"/>
      <w:marTop w:val="0"/>
      <w:marBottom w:val="0"/>
      <w:divBdr>
        <w:top w:val="none" w:sz="0" w:space="0" w:color="auto"/>
        <w:left w:val="none" w:sz="0" w:space="0" w:color="auto"/>
        <w:bottom w:val="none" w:sz="0" w:space="0" w:color="auto"/>
        <w:right w:val="none" w:sz="0" w:space="0" w:color="auto"/>
      </w:divBdr>
    </w:div>
    <w:div w:id="1600332571">
      <w:bodyDiv w:val="1"/>
      <w:marLeft w:val="0"/>
      <w:marRight w:val="0"/>
      <w:marTop w:val="0"/>
      <w:marBottom w:val="0"/>
      <w:divBdr>
        <w:top w:val="none" w:sz="0" w:space="0" w:color="auto"/>
        <w:left w:val="none" w:sz="0" w:space="0" w:color="auto"/>
        <w:bottom w:val="none" w:sz="0" w:space="0" w:color="auto"/>
        <w:right w:val="none" w:sz="0" w:space="0" w:color="auto"/>
      </w:divBdr>
      <w:divsChild>
        <w:div w:id="1283997342">
          <w:marLeft w:val="0"/>
          <w:marRight w:val="0"/>
          <w:marTop w:val="0"/>
          <w:marBottom w:val="0"/>
          <w:divBdr>
            <w:top w:val="none" w:sz="0" w:space="0" w:color="auto"/>
            <w:left w:val="none" w:sz="0" w:space="0" w:color="auto"/>
            <w:bottom w:val="none" w:sz="0" w:space="0" w:color="auto"/>
            <w:right w:val="none" w:sz="0" w:space="0" w:color="auto"/>
          </w:divBdr>
          <w:divsChild>
            <w:div w:id="1420563059">
              <w:marLeft w:val="0"/>
              <w:marRight w:val="0"/>
              <w:marTop w:val="0"/>
              <w:marBottom w:val="0"/>
              <w:divBdr>
                <w:top w:val="none" w:sz="0" w:space="0" w:color="auto"/>
                <w:left w:val="none" w:sz="0" w:space="0" w:color="auto"/>
                <w:bottom w:val="none" w:sz="0" w:space="0" w:color="auto"/>
                <w:right w:val="none" w:sz="0" w:space="0" w:color="auto"/>
              </w:divBdr>
            </w:div>
            <w:div w:id="1466194534">
              <w:marLeft w:val="0"/>
              <w:marRight w:val="0"/>
              <w:marTop w:val="0"/>
              <w:marBottom w:val="0"/>
              <w:divBdr>
                <w:top w:val="none" w:sz="0" w:space="0" w:color="auto"/>
                <w:left w:val="none" w:sz="0" w:space="0" w:color="auto"/>
                <w:bottom w:val="none" w:sz="0" w:space="0" w:color="auto"/>
                <w:right w:val="none" w:sz="0" w:space="0" w:color="auto"/>
              </w:divBdr>
            </w:div>
            <w:div w:id="333538702">
              <w:marLeft w:val="0"/>
              <w:marRight w:val="0"/>
              <w:marTop w:val="0"/>
              <w:marBottom w:val="0"/>
              <w:divBdr>
                <w:top w:val="none" w:sz="0" w:space="0" w:color="auto"/>
                <w:left w:val="none" w:sz="0" w:space="0" w:color="auto"/>
                <w:bottom w:val="none" w:sz="0" w:space="0" w:color="auto"/>
                <w:right w:val="none" w:sz="0" w:space="0" w:color="auto"/>
              </w:divBdr>
            </w:div>
            <w:div w:id="545725373">
              <w:marLeft w:val="0"/>
              <w:marRight w:val="0"/>
              <w:marTop w:val="0"/>
              <w:marBottom w:val="0"/>
              <w:divBdr>
                <w:top w:val="none" w:sz="0" w:space="0" w:color="auto"/>
                <w:left w:val="none" w:sz="0" w:space="0" w:color="auto"/>
                <w:bottom w:val="none" w:sz="0" w:space="0" w:color="auto"/>
                <w:right w:val="none" w:sz="0" w:space="0" w:color="auto"/>
              </w:divBdr>
            </w:div>
            <w:div w:id="863834538">
              <w:marLeft w:val="0"/>
              <w:marRight w:val="0"/>
              <w:marTop w:val="0"/>
              <w:marBottom w:val="0"/>
              <w:divBdr>
                <w:top w:val="none" w:sz="0" w:space="0" w:color="auto"/>
                <w:left w:val="none" w:sz="0" w:space="0" w:color="auto"/>
                <w:bottom w:val="none" w:sz="0" w:space="0" w:color="auto"/>
                <w:right w:val="none" w:sz="0" w:space="0" w:color="auto"/>
              </w:divBdr>
            </w:div>
            <w:div w:id="920069900">
              <w:marLeft w:val="0"/>
              <w:marRight w:val="0"/>
              <w:marTop w:val="0"/>
              <w:marBottom w:val="0"/>
              <w:divBdr>
                <w:top w:val="none" w:sz="0" w:space="0" w:color="auto"/>
                <w:left w:val="none" w:sz="0" w:space="0" w:color="auto"/>
                <w:bottom w:val="none" w:sz="0" w:space="0" w:color="auto"/>
                <w:right w:val="none" w:sz="0" w:space="0" w:color="auto"/>
              </w:divBdr>
            </w:div>
            <w:div w:id="249773262">
              <w:marLeft w:val="0"/>
              <w:marRight w:val="0"/>
              <w:marTop w:val="0"/>
              <w:marBottom w:val="0"/>
              <w:divBdr>
                <w:top w:val="none" w:sz="0" w:space="0" w:color="auto"/>
                <w:left w:val="none" w:sz="0" w:space="0" w:color="auto"/>
                <w:bottom w:val="none" w:sz="0" w:space="0" w:color="auto"/>
                <w:right w:val="none" w:sz="0" w:space="0" w:color="auto"/>
              </w:divBdr>
            </w:div>
            <w:div w:id="1177423871">
              <w:marLeft w:val="0"/>
              <w:marRight w:val="0"/>
              <w:marTop w:val="0"/>
              <w:marBottom w:val="0"/>
              <w:divBdr>
                <w:top w:val="none" w:sz="0" w:space="0" w:color="auto"/>
                <w:left w:val="none" w:sz="0" w:space="0" w:color="auto"/>
                <w:bottom w:val="none" w:sz="0" w:space="0" w:color="auto"/>
                <w:right w:val="none" w:sz="0" w:space="0" w:color="auto"/>
              </w:divBdr>
            </w:div>
            <w:div w:id="668411383">
              <w:marLeft w:val="0"/>
              <w:marRight w:val="0"/>
              <w:marTop w:val="0"/>
              <w:marBottom w:val="0"/>
              <w:divBdr>
                <w:top w:val="none" w:sz="0" w:space="0" w:color="auto"/>
                <w:left w:val="none" w:sz="0" w:space="0" w:color="auto"/>
                <w:bottom w:val="none" w:sz="0" w:space="0" w:color="auto"/>
                <w:right w:val="none" w:sz="0" w:space="0" w:color="auto"/>
              </w:divBdr>
            </w:div>
            <w:div w:id="538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hyperlink" Target="https://github.com/jaywhtlw45/Finance-Data-Management?tab=readme-ov-file" TargetMode="Externa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yperlink" Target="https://finance.yahoo.com/?guccounter=1"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s://github.com/jaywhtlw45/Finance-Data-Management?tab=readme-ov-file" TargetMode="Externa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github.com/jaywhtlw45/Finance-Data-Manag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13</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Whitlow</dc:creator>
  <cp:keywords/>
  <dc:description/>
  <cp:lastModifiedBy>Jason Whitlow</cp:lastModifiedBy>
  <cp:revision>18</cp:revision>
  <dcterms:created xsi:type="dcterms:W3CDTF">2024-04-12T11:02:00Z</dcterms:created>
  <dcterms:modified xsi:type="dcterms:W3CDTF">2024-04-30T03:03:00Z</dcterms:modified>
</cp:coreProperties>
</file>