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Timeline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 project timeline was created at the beginning of the 8-month term and was intended to leave ample time for research, presentations, reports and prototyping.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