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5731200" cy="54356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17"/>
          <w:szCs w:val="17"/>
          <w:shd w:fill="fff2cc" w:val="clear"/>
        </w:rPr>
      </w:pPr>
      <w:r w:rsidDel="00000000" w:rsidR="00000000" w:rsidRPr="00000000">
        <w:rPr>
          <w:b w:val="1"/>
          <w:sz w:val="17"/>
          <w:szCs w:val="17"/>
          <w:shd w:fill="fff2cc" w:val="clear"/>
        </w:rPr>
        <w:drawing>
          <wp:inline distB="114300" distT="114300" distL="114300" distR="114300">
            <wp:extent cx="5731200" cy="5473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17"/>
          <w:szCs w:val="17"/>
          <w:shd w:fill="fff2cc" w:val="clear"/>
        </w:rPr>
      </w:pPr>
      <w:r w:rsidDel="00000000" w:rsidR="00000000" w:rsidRPr="00000000">
        <w:rPr>
          <w:b w:val="1"/>
          <w:sz w:val="17"/>
          <w:szCs w:val="17"/>
          <w:shd w:fill="fff2cc" w:val="clear"/>
          <w:rtl w:val="0"/>
        </w:rPr>
        <w:t xml:space="preserve">&gt;0.6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highlight w:val="white"/>
          <w:rtl w:val="0"/>
        </w:rPr>
        <w:t xml:space="preserve">近一年請假數B v.s. 近三個月請假數B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highlight w:val="white"/>
          <w:rtl w:val="0"/>
        </w:rPr>
        <w:t xml:space="preserve">年齡層級 v.s. 年資層級 A,B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highlight w:val="white"/>
          <w:rtl w:val="0"/>
        </w:rPr>
        <w:t xml:space="preserve">任職前工作平均年數 v.s. 年資層級 C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highlight w:val="white"/>
          <w:rtl w:val="0"/>
        </w:rPr>
        <w:t xml:space="preserve">出差數A v.s. 出差集中度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17"/>
          <w:szCs w:val="17"/>
          <w:shd w:fill="fce5cd" w:val="clear"/>
        </w:rPr>
      </w:pPr>
      <w:r w:rsidDel="00000000" w:rsidR="00000000" w:rsidRPr="00000000">
        <w:rPr>
          <w:b w:val="1"/>
          <w:sz w:val="17"/>
          <w:szCs w:val="17"/>
          <w:shd w:fill="fce5cd" w:val="clear"/>
          <w:rtl w:val="0"/>
        </w:rPr>
        <w:t xml:space="preserve"> approx. 0.6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升遷速度 v.s.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年齡層級 ,年資層級 A,B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17"/>
          <w:szCs w:val="1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7"/>
          <w:szCs w:val="17"/>
          <w:rtl w:val="0"/>
        </w:rPr>
        <w:t xml:space="preserve">出差數B v.s.訓練時數B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b w:val="1"/>
          <w:sz w:val="17"/>
          <w:szCs w:val="17"/>
          <w:highlight w:val="white"/>
        </w:rPr>
        <w:drawing>
          <wp:inline distB="114300" distT="114300" distL="114300" distR="114300">
            <wp:extent cx="4751080" cy="30051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08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highlight w:val="white"/>
          <w:rtl w:val="0"/>
        </w:rPr>
        <w:t xml:space="preserve">Missing Value 統計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sex            73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工作分類           73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職等             73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廠區代碼           73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管理層級           73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工作資歷1          73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工作資歷2          73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工作資歷3          73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工作資歷4          73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工作資歷5          73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專案時數           73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專案總數           73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當前專案角色         73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特殊專案佔比         73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工作地點           73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訓練時數A          73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訓練時數B          73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訓練時數C          73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生產總額           73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榮譽數            73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是否升遷           73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升遷速度           73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近三月請假數A        73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近一年請假數A        73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近三月請假數B        73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近一年請假數B        73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出差數A           73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出差數B           73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出差集中度          73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年度績效等級A        73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年度績效等級B        73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年度績效等級C        73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年齡層級           73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婚姻狀況           73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年資層級A          73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年資層級B          73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年資層級C          73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任職前工作平均年數      73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最高學歷         5326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畢業學校類別       3841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畢業科系類別         73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眷屬量            73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通勤成本           73</w:t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歸屬部門           73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變數統計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sex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1.0    7522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0.0    3143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工作分類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1.0    9521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2.0    1144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職等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4.0    4431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7.0    2898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3.0    2244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2.0     748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1.0     273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5.0      33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8.0      19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6.0      19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廠區代碼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8.0     2051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20.0    1812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14.0    1760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13.0    1128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2.0      933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19.0     797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16.0     659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17.0     388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4.0      313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10.0     277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18.0     198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11.0     146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6.0       70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9.0       69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5.0       64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管理層級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1.0    8232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4.0    1288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6.0     677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2.0     182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3.0     164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5.0     122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工作資歷1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0.0    10347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1.0      318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工作資歷2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0.0    10109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1.0      556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工作資歷3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0.0    10005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1.0      660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工作資歷4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0.0    10047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1.0      618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工作資歷5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0.0    8165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1.0    2500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專案時數 &gt;&gt;&gt; 連續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專案總數 &gt;&gt;&gt; 連續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當前專案角色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5.0    7899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1.0    2373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3.0     264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2.0     129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特殊專案佔比 &gt;&gt;&gt; 連續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工作地點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6.0     8283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5.0     1495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11.0     319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3.0      224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1.0      149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2.0      134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4.0       55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9.0        6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訓練時數A &gt;&gt;&gt; 連續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訓練時數B &gt;&gt;&gt; 連續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訓練時數C &gt;&gt;&gt; 連續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生產總額 &gt;&gt;&gt; 連續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榮譽數 &gt;&gt;&gt; 連續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是否升遷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0.0    9910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1.0     755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升遷速度  &gt;&gt;&gt; 連續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近三月請假數A   &gt;&gt;&gt; 連續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近一年請假數A   &gt;&gt;&gt; 連續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近三月請假數B   &gt;&gt;&gt; 連續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近一年請假數B   &gt;&gt;&gt; 連續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出差數A &gt;&gt;&gt; 連續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出差數B &gt;&gt;&gt; 連續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出差集中度 &gt;&gt;&gt; 連續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年度績效等級A &gt;&gt;&gt; 連續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年度績效等級B &gt;&gt;&gt; 連續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年度績效等級C &gt;&gt;&gt; 連續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年齡層級 &gt;&gt;&gt; 連續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婚姻狀況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1.0    7978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2.0    2679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3.0       8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年資層級A  &gt;&gt;&gt; 連續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年資層級B &gt;&gt;&gt; 連續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年資層級C &gt;&gt;&gt; 連續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任職前工作平均年數 &gt;&gt;&gt; 連續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畢業科系類別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8.0    2371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3.0    2049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6.0    1746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5.0    1307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9.0    1233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7.0     746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2.0     646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1.0     464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4.0     103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眷屬量 &gt;&gt;&gt; 連續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通勤成本 &gt;&gt;&gt; 連續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歸屬部門 too many class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資料中男性比例本來就比女性比例大，因此即便有離職的是以男性居多，我們也不能斷定性別是男生是一個重要的影響變數。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29238" cy="355938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55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工作分類以1類的比例高出許多，因此離職資料中也是以1類較為明顯，我們也難以斷定工作分類是一個重要的變數。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職等的情況與性別、工作分類類似，不能作為顯著的指標。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廠區代碼的情況也差不多，光從圖表我們無法檢視這變數的重要性。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管理層級的狀況也差不多，可以發現只要是數量比例高的資料，離職的數量也會相對較高。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工作資歷1的情況也是，我們很難透過圖表來直接看出這個變數的重要性。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工作資歷2、3、4、5的情況都與工作資歷1相似，也都與前面的變數相似，我們可能需要好的方式去檢索變數的重要性。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當前專案角色雖然狀況尚與前面變數相似，但可以發現除了5以外的變數幾乎沒有離職的資料，或許代表當前專案角色為5的人較有離職的傾向。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工作地點的狀況也是，比例高的部分自然離職情況比較大，但可以發現5的比例雖然居第二名，卻沒有明顯的離職狀況，或許工作地點6對於離職有特別的原因。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是否升遷的狀況也是不明顯。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婚姻狀況的情形也是，我們都很難直接透過圖表去表示變數的重要性。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畢業科系類別也是一樣，我們或許得用其他方式來辨別特徵。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不論是否離職，專案時數上似乎沒有明顯的差異且大部分都在20~25之間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在專案總數上，離職的人似乎少於沒離職的人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在升遷速度，整體上1、2最多，而離職的人似乎慢於沒離職的人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不論有無離職，在近三月請假數A上兩組人似乎沒什麼差異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不論有無離職，在近一年請假數A上兩組人似乎沒什麼差異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不論有無離職，在近三月請假數B上兩組人似乎沒什麼差異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不論有無離職，在近一年請假數B上兩組人似乎沒什麼差異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不論有無離職，在出差數A上兩組人似乎沒什麼差異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不論有無離職，在出差數B上兩組人似乎沒什麼差異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不論有無離職，在出差集中度上兩組人似乎沒什麼差異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在年度績效等級A中，沒離職的人在1、5、10這三個點數量都差不多，而離職的人則是在5最多，1和10則比較少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在年度績效等級B，沒離職的人似乎在1這個點佔的比例較高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在年度績效等級C中，不論有沒有離職分配看起來差不多，主要為2、5，其次為4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可以看出離職的人平均年齡低於沒離職的人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可以發現在年資層級A，沒離職的人似乎高於離職的人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可以發現在年資層級B，沒離職的人似乎高於離職的人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不論有沒有離職，在年資層級C的部分分配都差不多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可以發現離職的人比起沒離職的人在之前的工作待的平均年數較少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可以發現離職的人比起沒離職的人眷屬量似乎比較少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可以發現整體通勤成本大部分都落在8，而不管有沒有離職，通勤成本分配看起來沒有差太多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6.png"/><Relationship Id="rId42" Type="http://schemas.openxmlformats.org/officeDocument/2006/relationships/image" Target="media/image28.png"/><Relationship Id="rId41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37.png"/><Relationship Id="rId43" Type="http://schemas.openxmlformats.org/officeDocument/2006/relationships/image" Target="media/image2.png"/><Relationship Id="rId24" Type="http://schemas.openxmlformats.org/officeDocument/2006/relationships/image" Target="media/image26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35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34.png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31" Type="http://schemas.openxmlformats.org/officeDocument/2006/relationships/image" Target="media/image23.png"/><Relationship Id="rId30" Type="http://schemas.openxmlformats.org/officeDocument/2006/relationships/image" Target="media/image32.png"/><Relationship Id="rId11" Type="http://schemas.openxmlformats.org/officeDocument/2006/relationships/image" Target="media/image21.png"/><Relationship Id="rId33" Type="http://schemas.openxmlformats.org/officeDocument/2006/relationships/image" Target="media/image17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35" Type="http://schemas.openxmlformats.org/officeDocument/2006/relationships/image" Target="media/image1.png"/><Relationship Id="rId12" Type="http://schemas.openxmlformats.org/officeDocument/2006/relationships/image" Target="media/image33.png"/><Relationship Id="rId34" Type="http://schemas.openxmlformats.org/officeDocument/2006/relationships/image" Target="media/image9.png"/><Relationship Id="rId15" Type="http://schemas.openxmlformats.org/officeDocument/2006/relationships/image" Target="media/image15.png"/><Relationship Id="rId37" Type="http://schemas.openxmlformats.org/officeDocument/2006/relationships/image" Target="media/image13.png"/><Relationship Id="rId14" Type="http://schemas.openxmlformats.org/officeDocument/2006/relationships/image" Target="media/image10.png"/><Relationship Id="rId36" Type="http://schemas.openxmlformats.org/officeDocument/2006/relationships/image" Target="media/image29.png"/><Relationship Id="rId17" Type="http://schemas.openxmlformats.org/officeDocument/2006/relationships/image" Target="media/image38.png"/><Relationship Id="rId39" Type="http://schemas.openxmlformats.org/officeDocument/2006/relationships/image" Target="media/image18.png"/><Relationship Id="rId16" Type="http://schemas.openxmlformats.org/officeDocument/2006/relationships/image" Target="media/image8.png"/><Relationship Id="rId38" Type="http://schemas.openxmlformats.org/officeDocument/2006/relationships/image" Target="media/image24.png"/><Relationship Id="rId19" Type="http://schemas.openxmlformats.org/officeDocument/2006/relationships/image" Target="media/image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