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Voice-Based Patient Call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Statement: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project aims to develop a voice-based patient call system that allows patients 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communicate their needs to nurses in a natural and convenient manner. Through the use of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friendly voice assistant powered by Azure OpenAI, the system will engage in interactive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dialogues with patients to understand and analyse their requests. The system will make use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of Autonomous AI Agents, which will take patient concerns and autonomously act upon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them based on predefined rules and priorities. These agents will work with Speech Services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(both Speech to Text and Text to Speech), combined with Natural Language Processing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(NLP), to improve the overall user experience.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AI will then assign a priority level to each request and send it to nurses via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smartphone app, providing a clear overview of requests with the room number and content.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system improves patient care by facilitating seamless communication between patients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nurses, allowing quicker responses to critical requests.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Autonomous AI Agents:</w:t>
      </w:r>
      <w:r w:rsidDel="00000000" w:rsidR="00000000" w:rsidRPr="00000000">
        <w:rPr>
          <w:rtl w:val="0"/>
        </w:rPr>
        <w:t xml:space="preserve"> Use of AI agents to autonomously process and act upon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patient requests.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Speech Services Integration:</w:t>
      </w:r>
      <w:r w:rsidDel="00000000" w:rsidR="00000000" w:rsidRPr="00000000">
        <w:rPr>
          <w:rtl w:val="0"/>
        </w:rPr>
        <w:t xml:space="preserve"> Incorporation of Speech to Text and Text to Speech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functionality for smoother communication with patients.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NLP-Powered Request Analysis: </w:t>
      </w:r>
      <w:r w:rsidDel="00000000" w:rsidR="00000000" w:rsidRPr="00000000">
        <w:rPr>
          <w:rtl w:val="0"/>
        </w:rPr>
        <w:t xml:space="preserve">Use of Azure OpenAI and NLP for analysing 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prioritizing patient requests based on urgency.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Voice-Driven Communication System:</w:t>
      </w:r>
      <w:r w:rsidDel="00000000" w:rsidR="00000000" w:rsidRPr="00000000">
        <w:rPr>
          <w:rtl w:val="0"/>
        </w:rPr>
        <w:t xml:space="preserve"> A seamless voice-driven interface for patients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communicate requests to nurses.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Nurse Mobile Application:</w:t>
      </w:r>
      <w:r w:rsidDel="00000000" w:rsidR="00000000" w:rsidRPr="00000000">
        <w:rPr>
          <w:rtl w:val="0"/>
        </w:rPr>
        <w:t xml:space="preserve"> Real-time display of requests for nurses with room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number and content on a smartphone app.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Improved Patient Care:</w:t>
      </w:r>
      <w:r w:rsidDel="00000000" w:rsidR="00000000" w:rsidRPr="00000000">
        <w:rPr>
          <w:rtl w:val="0"/>
        </w:rPr>
        <w:t xml:space="preserve"> More efficient nurse-patient communication, leading 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quicker responses to high-priority requests.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Modules to be Implemented: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Voice Assistant and AI Agents Development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Speech Services and AI Request Prioritization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Nurse Mobile Application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Testing and Deployment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