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Standard"/>
        <w:rPr>
          <w:rFonts w:ascii="Liberation Serif" w:hAnsi="Liberation Serif"/>
          <w:b/>
          <w:b/>
          <w:sz w:val="40"/>
          <w:szCs w:val="40"/>
        </w:rPr>
      </w:pPr>
      <w:r>
        <w:rPr>
          <w:rFonts w:ascii="Liberation Serif" w:hAnsi="Liberation Serif"/>
          <w:b/>
          <w:sz w:val="40"/>
          <w:szCs w:val="40"/>
        </w:rPr>
        <w:t>Trabajo de investigación grupal Servidores de archivos (FTP)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Se realizará un trabajo de investigación en relación al tema 3 “Servidores de archivos”. </w:t>
      </w:r>
      <w:r>
        <w:rPr>
          <w:rFonts w:ascii="Liberation Serif" w:hAnsi="Liberation Serif"/>
        </w:rPr>
        <w:t>L</w:t>
      </w:r>
      <w:r>
        <w:rPr>
          <w:rFonts w:ascii="Liberation Serif" w:hAnsi="Liberation Serif"/>
        </w:rPr>
        <w:t>a actividad con los siguientes apartados: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1) Instalación, configuración y administración del servicio de transferencia de archivos.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2) Creación de usuarios y grupos para el acceso remoto al servidor.</w:t>
      </w:r>
    </w:p>
    <w:p>
      <w:pPr>
        <w:pStyle w:val="Standard"/>
        <w:rPr/>
      </w:pPr>
      <w:r>
        <w:rPr>
          <w:rFonts w:ascii="Liberation Serif" w:hAnsi="Liberation Serif"/>
        </w:rPr>
        <w:t>3) C</w:t>
      </w:r>
      <w:r>
        <w:rPr>
          <w:rStyle w:val="A1"/>
          <w:rFonts w:ascii="Liberation Serif" w:hAnsi="Liberation Serif"/>
        </w:rPr>
        <w:t>onfiguración del acceso anónimo.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4) Acceso al servidor, tanto en modo activo como en modo pasivo.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5) Clientes en línea de comandos y clientes en modo gráfico. Ejemplos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6) Protocolo seguro de transferencia de archivos.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7) Servicios de transferencia de archivos integrados en servidores web.</w:t>
      </w:r>
    </w:p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</w:rPr>
        <w:t>8) Navegador como cliente del servicio de transferencia de archivos.</w:t>
      </w:r>
    </w:p>
    <w:p>
      <w:pPr>
        <w:pStyle w:val="Standard"/>
        <w:rPr/>
      </w:pPr>
      <w:r>
        <w:rPr/>
        <w:t xml:space="preserve">9) </w:t>
      </w:r>
      <w:r>
        <w:rPr>
          <w:rFonts w:ascii="Liberation Serif" w:hAnsi="Liberation Serif"/>
        </w:rPr>
        <w:t>Explicar cómo se realizaría lo siguiente: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>mostrar mensaje de bienvenida personalizado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>cuotas de disco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>ratios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>no permitir el acceso para usuarios anónimo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>limitar el máximo de conexiones simultáneas.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 xml:space="preserve">El trabajo se entregará en un Powerpoint y podrá llevar imágenes. Extensión máxima </w:t>
      </w:r>
      <w:r>
        <w:rPr>
          <w:rFonts w:eastAsia="Times New Roman" w:cs="Segoe UI" w:ascii="Segoe UI" w:hAnsi="Segoe UI"/>
          <w:b/>
          <w:bCs/>
          <w:color w:val="373A3C"/>
          <w:sz w:val="23"/>
          <w:szCs w:val="23"/>
          <w:lang w:eastAsia="es-ES"/>
        </w:rPr>
        <w:t>30</w:t>
      </w:r>
      <w:r>
        <w:rPr>
          <w:rFonts w:eastAsia="Times New Roman" w:cs="Segoe UI" w:ascii="Segoe UI" w:hAnsi="Segoe UI"/>
          <w:b/>
          <w:bCs/>
          <w:color w:val="373A3C"/>
          <w:sz w:val="23"/>
          <w:szCs w:val="23"/>
          <w:lang w:eastAsia="es-ES"/>
        </w:rPr>
        <w:t xml:space="preserve"> dia</w:t>
      </w:r>
      <w:r>
        <w:rPr>
          <w:rFonts w:eastAsia="Times New Roman" w:cs="Segoe UI" w:ascii="Segoe UI" w:hAnsi="Segoe UI"/>
          <w:b/>
          <w:color w:val="373A3C"/>
          <w:sz w:val="23"/>
          <w:szCs w:val="23"/>
          <w:lang w:eastAsia="es-ES"/>
        </w:rPr>
        <w:t>positivas</w:t>
      </w: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 xml:space="preserve">.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  <w:t xml:space="preserve">El día de la exposición </w:t>
      </w:r>
      <w:r>
        <w:rPr>
          <w:rFonts w:eastAsia="Times New Roman" w:cs="Segoe UI" w:ascii="Segoe UI" w:hAnsi="Segoe UI"/>
          <w:b/>
          <w:color w:val="373A3C"/>
          <w:sz w:val="23"/>
          <w:szCs w:val="23"/>
          <w:lang w:eastAsia="es-ES"/>
        </w:rPr>
        <w:t>se evaluará a cada integrante del grupo</w:t>
      </w:r>
      <w:r>
        <w:rPr>
          <w:rFonts w:eastAsia="Times New Roman" w:cs="Segoe UI" w:ascii="Segoe UI" w:hAnsi="Segoe UI"/>
          <w:b w:val="false"/>
          <w:bCs w:val="false"/>
          <w:color w:val="373A3C"/>
          <w:sz w:val="23"/>
          <w:szCs w:val="23"/>
          <w:lang w:eastAsia="es-ES"/>
        </w:rPr>
        <w:t xml:space="preserve"> </w:t>
      </w:r>
      <w:r>
        <w:rPr>
          <w:rFonts w:eastAsia="Times New Roman" w:cs="Segoe UI" w:ascii="Segoe UI" w:hAnsi="Segoe UI"/>
          <w:b w:val="false"/>
          <w:bCs w:val="false"/>
          <w:color w:val="373A3C"/>
          <w:sz w:val="23"/>
          <w:szCs w:val="23"/>
          <w:lang w:eastAsia="es-ES"/>
        </w:rPr>
        <w:t>por lo que es necesario que expongan todos los miembros del grupo de trabajo.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20662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1" w:customStyle="1">
    <w:name w:val="A1"/>
    <w:qFormat/>
    <w:rsid w:val="00282dc5"/>
    <w:rPr>
      <w:rFonts w:ascii="Arial" w:hAnsi="Arial" w:eastAsia="Arial" w:cs="Arial"/>
      <w:color w:val="000000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06628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282dc5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24"/>
      <w:szCs w:val="24"/>
      <w:lang w:eastAsia="zh-CN" w:val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1</Pages>
  <Words>182</Words>
  <Characters>985</Characters>
  <CharactersWithSpaces>1145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2020-11-19T10:51:00Z</dcterms:created>
  <dc:creator>yolanda orenes casanova</dc:creator>
  <dc:description/>
  <dc:language>es-ES</dc:language>
  <cp:lastModifiedBy/>
  <dcterms:modified xsi:type="dcterms:W3CDTF">2021-11-23T16:32:42Z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