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6e0rib2nh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Statement of Work (SoW) for FullStack Agentic AI Application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y9oy91xc5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The purpose of this project is to design, develop, and deliver a full-stack, multi-tenant application utilizing </w:t>
      </w:r>
      <w:r w:rsidDel="00000000" w:rsidR="00000000" w:rsidRPr="00000000">
        <w:rPr>
          <w:b w:val="1"/>
          <w:rtl w:val="0"/>
        </w:rPr>
        <w:t xml:space="preserve">Agentic AI</w:t>
      </w:r>
      <w:r w:rsidDel="00000000" w:rsidR="00000000" w:rsidRPr="00000000">
        <w:rPr>
          <w:rtl w:val="0"/>
        </w:rPr>
        <w:t xml:space="preserve"> for intelligent processing. The application will feature a </w:t>
      </w:r>
      <w:r w:rsidDel="00000000" w:rsidR="00000000" w:rsidRPr="00000000">
        <w:rPr>
          <w:b w:val="1"/>
          <w:rtl w:val="0"/>
        </w:rPr>
        <w:t xml:space="preserve">ReactJS frontend</w:t>
      </w:r>
      <w:r w:rsidDel="00000000" w:rsidR="00000000" w:rsidRPr="00000000">
        <w:rPr>
          <w:rtl w:val="0"/>
        </w:rPr>
        <w:t xml:space="preserve">, API integrations with MongoDB and upstream/downstream systems, AI-driven QA workflows powered by </w:t>
      </w:r>
      <w:r w:rsidDel="00000000" w:rsidR="00000000" w:rsidRPr="00000000">
        <w:rPr>
          <w:b w:val="1"/>
          <w:rtl w:val="0"/>
        </w:rPr>
        <w:t xml:space="preserve">LangGraph or Google SDK</w:t>
      </w:r>
      <w:r w:rsidDel="00000000" w:rsidR="00000000" w:rsidRPr="00000000">
        <w:rPr>
          <w:rtl w:val="0"/>
        </w:rPr>
        <w:t xml:space="preserve">, will validate from partner systems for reference data and a real-time dashboard.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Scope of Work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cdsg07tejj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Frontend (ReactJS)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 responsive, intuitive UI using </w:t>
      </w:r>
      <w:r w:rsidDel="00000000" w:rsidR="00000000" w:rsidRPr="00000000">
        <w:rPr>
          <w:b w:val="1"/>
          <w:rtl w:val="0"/>
        </w:rPr>
        <w:t xml:space="preserve">ReactJS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authentication (OAuth2, JWT) with tenant-level isolation.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access control (Admin, Manager, Analyst, Viewer).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Components: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Upload/Trigger Input Interface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QA Workflow Status and Logs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Dashboard with Visualizations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History and Audit Log Viewer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Settings &amp; Tenant Configuration</w:t>
        <w:br w:type="textWrapping"/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015jfkhg3j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Backend (NodeJS/RestAPI JavaSprintboot)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RESTful to: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to upstream MongoDB (source)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Push results to downstream systems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tenant-specific logic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t009tjd7at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Agentic AI Workflow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Framework: Use </w:t>
      </w:r>
      <w:r w:rsidDel="00000000" w:rsidR="00000000" w:rsidRPr="00000000">
        <w:rPr>
          <w:b w:val="1"/>
          <w:rtl w:val="0"/>
        </w:rPr>
        <w:t xml:space="preserve">LangGraph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Google SDK</w:t>
      </w:r>
      <w:r w:rsidDel="00000000" w:rsidR="00000000" w:rsidRPr="00000000">
        <w:rPr>
          <w:rtl w:val="0"/>
        </w:rPr>
        <w:t xml:space="preserve"> to develop an intelligent </w:t>
      </w:r>
      <w:r w:rsidDel="00000000" w:rsidR="00000000" w:rsidRPr="00000000">
        <w:rPr>
          <w:b w:val="1"/>
          <w:rtl w:val="0"/>
        </w:rPr>
        <w:t xml:space="preserve">QA Agent</w:t>
      </w:r>
      <w:r w:rsidDel="00000000" w:rsidR="00000000" w:rsidRPr="00000000">
        <w:rPr>
          <w:rtl w:val="0"/>
        </w:rPr>
        <w:t xml:space="preserve"> pipeline.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Capabilities: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 structured/unstructured data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validation against different sysyem, enrichment, summarization, and classification tasks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Chain multiple agents for context-aware decisions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results for persistence</w:t>
        <w:br w:type="textWrapping"/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8q1r55ihzt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 Database Integration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MongoDB (Upstream &amp; Downstream):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 from a designated source collection (per tenant)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processed output to a different destination collection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logs, agent decisions, and QA outcomes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y1tpk5jssw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2.5 Multi-Tenancy Architecture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Logical separation of tenant data via: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Database schema design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AuthN/AuthZ logic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Config-driven agent logic per tenant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hiw5y8oqgso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 Dashboard &amp; Visualization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UI dashboard from MongoDB: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progress, status, success/failure rate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Agent performance over time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by date, type, tenant, etc.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to CSV, PDF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qkv8o2mi29g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2.7 Downstream System Integration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Trigger API call or DB insert after agent processing completes.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Configurable mapping per tenant to handle downstream schema.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tpntgec3lv3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2.8 DevOps and Deployment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Containerized deployment using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and Deploy to Openshift Kubernetees.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CI/CD pipelines (harness, Github.).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Environment segregation (Dev, QA, Prod).</w:t>
      </w:r>
    </w:p>
    <w:p w:rsidR="00000000" w:rsidDel="00000000" w:rsidP="00000000" w:rsidRDefault="00000000" w:rsidRPr="00000000" w14:paraId="00000031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Deliverables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FullStack Application (Frontend + Backend)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Agentic QA Workflow Implementation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MongoDB Integration (Read/Write)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Dashboards with Filtering &amp; Exporting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Multi-Tenant System Architecture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Upstream and Downstream API Connectors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Documentation: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Codebase and Setup Instructions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Documentation (Swagger/Postman)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and Admin Manual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Tenant Configuration Guide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 &amp; QA Report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Deployment Scripts and Infra Documentation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p3kss2ls4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Timeline</w:t>
      </w:r>
    </w:p>
    <w:tbl>
      <w:tblPr>
        <w:tblStyle w:val="Table1"/>
        <w:tblW w:w="73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5"/>
        <w:gridCol w:w="3515"/>
        <w:gridCol w:w="1160"/>
        <w:tblGridChange w:id="0">
          <w:tblGrid>
            <w:gridCol w:w="2705"/>
            <w:gridCol w:w="3515"/>
            <w:gridCol w:w="11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Discovery &amp; Architecture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Requirements + Design Spec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Frontend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React UI 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Backend APIs &amp; Auth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MongoDB APIs, AuthN/Z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AI Workflow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LangGraph/GoogleSDK Pipelines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3 weeks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UI + API + Charts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 week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Integration &amp;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End-to-end testing, edge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2 week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Prod-ready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Buffer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Final Fixes and QA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Estimated Duration: 15 weeks - 8 Sprints Max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biqngbeqo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Acceptance Criteria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features are demoed with real data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cross-tenant data leakage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Agentic AI pipeline outputs are traceable and explainable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APIs are secured and documented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Dashboards accurately reflect data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Successful test cases against mock upstream/downstream systems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CI/CD pipeline passes all checks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