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A53BD" w14:textId="187BB38A" w:rsidR="00CA4AD2" w:rsidRPr="0094053F" w:rsidRDefault="00CE0D10" w:rsidP="00CA4AD2">
      <w:pPr>
        <w:suppressLineNumbers/>
        <w:spacing w:after="30"/>
        <w:jc w:val="center"/>
        <w:rPr>
          <w:rFonts w:ascii="Arial" w:hAnsi="Arial" w:cs="Arial"/>
          <w:b/>
          <w:bCs/>
          <w:sz w:val="32"/>
          <w:szCs w:val="28"/>
        </w:rPr>
      </w:pPr>
      <w:r>
        <w:rPr>
          <w:rFonts w:ascii="Arial" w:hAnsi="Arial" w:cs="Arial"/>
          <w:b/>
          <w:bCs/>
          <w:sz w:val="32"/>
          <w:szCs w:val="28"/>
        </w:rPr>
        <w:t>Optimizing illness prediction models using environmental data and machine learning</w:t>
      </w:r>
    </w:p>
    <w:p w14:paraId="6ECB67BA" w14:textId="77777777" w:rsidR="00CA4AD2" w:rsidRPr="0094053F" w:rsidRDefault="00CA4AD2" w:rsidP="00CA4AD2">
      <w:pPr>
        <w:suppressLineNumbers/>
        <w:spacing w:after="30"/>
        <w:rPr>
          <w:rFonts w:ascii="Arial" w:hAnsi="Arial" w:cs="Arial"/>
          <w:b/>
          <w:bCs/>
          <w:sz w:val="22"/>
          <w:szCs w:val="20"/>
        </w:rPr>
      </w:pPr>
    </w:p>
    <w:p w14:paraId="0C574442" w14:textId="77777777" w:rsidR="00CA4AD2" w:rsidRPr="0094053F" w:rsidRDefault="00CA4AD2" w:rsidP="00CA4AD2">
      <w:pPr>
        <w:suppressLineNumbers/>
        <w:spacing w:after="30"/>
        <w:rPr>
          <w:rFonts w:ascii="Arial" w:hAnsi="Arial" w:cs="Arial"/>
          <w:b/>
          <w:bCs/>
          <w:sz w:val="22"/>
          <w:szCs w:val="20"/>
        </w:rPr>
      </w:pPr>
    </w:p>
    <w:p w14:paraId="0AE24ADB" w14:textId="48547EA4" w:rsidR="00CA4AD2" w:rsidRPr="00180668" w:rsidRDefault="00CA4AD2" w:rsidP="00CA4AD2">
      <w:pPr>
        <w:suppressLineNumbers/>
        <w:spacing w:after="30"/>
        <w:rPr>
          <w:rFonts w:ascii="Arial" w:hAnsi="Arial" w:cs="Arial"/>
          <w:b/>
          <w:bCs/>
          <w:sz w:val="22"/>
          <w:szCs w:val="20"/>
        </w:rPr>
      </w:pPr>
      <w:r>
        <w:rPr>
          <w:rFonts w:ascii="Arial" w:hAnsi="Arial" w:cs="Arial"/>
          <w:b/>
          <w:bCs/>
          <w:sz w:val="22"/>
          <w:szCs w:val="20"/>
        </w:rPr>
        <w:t>Jay Youm</w:t>
      </w:r>
      <w:r w:rsidRPr="0094053F">
        <w:rPr>
          <w:rFonts w:ascii="Arial" w:hAnsi="Arial" w:cs="Arial"/>
          <w:b/>
          <w:bCs/>
          <w:sz w:val="22"/>
          <w:szCs w:val="20"/>
          <w:vertAlign w:val="superscript"/>
        </w:rPr>
        <w:t>1</w:t>
      </w:r>
      <w:r w:rsidRPr="0094053F">
        <w:rPr>
          <w:rFonts w:ascii="Arial" w:hAnsi="Arial" w:cs="Arial"/>
          <w:b/>
          <w:bCs/>
          <w:sz w:val="22"/>
          <w:szCs w:val="20"/>
        </w:rPr>
        <w:t xml:space="preserve">, </w:t>
      </w:r>
      <w:r>
        <w:rPr>
          <w:rFonts w:ascii="Arial" w:hAnsi="Arial" w:cs="Arial"/>
          <w:b/>
          <w:bCs/>
          <w:sz w:val="22"/>
          <w:szCs w:val="20"/>
        </w:rPr>
        <w:t>Daewon Jeong</w:t>
      </w:r>
      <w:r w:rsidRPr="0094053F">
        <w:rPr>
          <w:rFonts w:ascii="Arial" w:hAnsi="Arial" w:cs="Arial"/>
          <w:b/>
          <w:bCs/>
          <w:sz w:val="22"/>
          <w:szCs w:val="20"/>
          <w:vertAlign w:val="superscript"/>
        </w:rPr>
        <w:t>2</w:t>
      </w:r>
      <w:r w:rsidRPr="0094053F">
        <w:rPr>
          <w:rFonts w:ascii="Arial" w:hAnsi="Arial" w:cs="Arial"/>
          <w:b/>
          <w:bCs/>
          <w:sz w:val="22"/>
          <w:szCs w:val="20"/>
        </w:rPr>
        <w:t xml:space="preserve">, </w:t>
      </w:r>
      <w:proofErr w:type="spellStart"/>
      <w:r>
        <w:rPr>
          <w:rFonts w:ascii="Arial" w:hAnsi="Arial" w:cs="Arial"/>
          <w:b/>
          <w:bCs/>
          <w:sz w:val="22"/>
          <w:szCs w:val="20"/>
        </w:rPr>
        <w:t>Sekyoung</w:t>
      </w:r>
      <w:proofErr w:type="spellEnd"/>
      <w:r>
        <w:rPr>
          <w:rFonts w:ascii="Arial" w:hAnsi="Arial" w:cs="Arial"/>
          <w:b/>
          <w:bCs/>
          <w:sz w:val="22"/>
          <w:szCs w:val="20"/>
        </w:rPr>
        <w:t xml:space="preserve"> Youm</w:t>
      </w:r>
      <w:r w:rsidRPr="0094053F">
        <w:rPr>
          <w:rFonts w:ascii="Arial" w:hAnsi="Arial" w:cs="Arial"/>
          <w:b/>
          <w:bCs/>
          <w:sz w:val="22"/>
          <w:szCs w:val="20"/>
          <w:vertAlign w:val="superscript"/>
        </w:rPr>
        <w:t>2</w:t>
      </w:r>
    </w:p>
    <w:p w14:paraId="265E73D9" w14:textId="77777777" w:rsidR="00CA4AD2" w:rsidRPr="0094053F" w:rsidRDefault="00CA4AD2" w:rsidP="00CA4AD2">
      <w:pPr>
        <w:suppressLineNumbers/>
        <w:spacing w:after="30"/>
        <w:rPr>
          <w:rFonts w:ascii="Arial" w:hAnsi="Arial" w:cs="Arial"/>
          <w:b/>
          <w:bCs/>
          <w:sz w:val="22"/>
          <w:szCs w:val="20"/>
          <w:vertAlign w:val="superscript"/>
        </w:rPr>
      </w:pPr>
    </w:p>
    <w:p w14:paraId="108F1FD4" w14:textId="652A5EC0" w:rsidR="00CA4AD2" w:rsidRPr="0094053F" w:rsidRDefault="00CA4AD2" w:rsidP="00CA4AD2">
      <w:pPr>
        <w:suppressLineNumbers/>
        <w:spacing w:after="30"/>
        <w:rPr>
          <w:rFonts w:ascii="Arial" w:hAnsi="Arial" w:cs="Arial"/>
          <w:sz w:val="22"/>
          <w:szCs w:val="20"/>
        </w:rPr>
      </w:pPr>
      <w:r w:rsidRPr="0094053F">
        <w:rPr>
          <w:rFonts w:ascii="Arial" w:hAnsi="Arial" w:cs="Arial"/>
          <w:sz w:val="22"/>
          <w:szCs w:val="20"/>
          <w:vertAlign w:val="superscript"/>
        </w:rPr>
        <w:t>1</w:t>
      </w:r>
      <w:r>
        <w:rPr>
          <w:rFonts w:ascii="Arial" w:hAnsi="Arial" w:cs="Arial"/>
          <w:sz w:val="22"/>
          <w:szCs w:val="20"/>
          <w:vertAlign w:val="superscript"/>
        </w:rPr>
        <w:t xml:space="preserve"> </w:t>
      </w:r>
      <w:r>
        <w:rPr>
          <w:rFonts w:ascii="Arial" w:hAnsi="Arial" w:cs="Arial"/>
          <w:sz w:val="22"/>
          <w:szCs w:val="20"/>
        </w:rPr>
        <w:t>Pomfret School</w:t>
      </w:r>
      <w:r w:rsidRPr="0094053F">
        <w:rPr>
          <w:rFonts w:ascii="Arial" w:hAnsi="Arial" w:cs="Arial"/>
          <w:sz w:val="22"/>
          <w:szCs w:val="20"/>
        </w:rPr>
        <w:t xml:space="preserve">, </w:t>
      </w:r>
      <w:r>
        <w:rPr>
          <w:rFonts w:ascii="Arial" w:hAnsi="Arial" w:cs="Arial"/>
          <w:sz w:val="22"/>
          <w:szCs w:val="20"/>
        </w:rPr>
        <w:t>Pomfret</w:t>
      </w:r>
      <w:r w:rsidRPr="0094053F">
        <w:rPr>
          <w:rFonts w:ascii="Arial" w:hAnsi="Arial" w:cs="Arial"/>
          <w:sz w:val="22"/>
          <w:szCs w:val="20"/>
        </w:rPr>
        <w:t xml:space="preserve">, </w:t>
      </w:r>
      <w:r>
        <w:rPr>
          <w:rFonts w:ascii="Arial" w:hAnsi="Arial" w:cs="Arial"/>
          <w:sz w:val="22"/>
          <w:szCs w:val="20"/>
        </w:rPr>
        <w:t>Connecticut</w:t>
      </w:r>
    </w:p>
    <w:p w14:paraId="5DC4D33E" w14:textId="2581E7D5" w:rsidR="00CA4AD2" w:rsidRDefault="00CA4AD2" w:rsidP="00CA4AD2">
      <w:pPr>
        <w:suppressLineNumbers/>
        <w:spacing w:after="30"/>
        <w:rPr>
          <w:rFonts w:ascii="Arial" w:hAnsi="Arial" w:cs="Arial"/>
          <w:sz w:val="22"/>
          <w:szCs w:val="20"/>
        </w:rPr>
      </w:pPr>
      <w:r w:rsidRPr="0094053F">
        <w:rPr>
          <w:rFonts w:ascii="Arial" w:hAnsi="Arial" w:cs="Arial"/>
          <w:sz w:val="22"/>
          <w:szCs w:val="20"/>
          <w:vertAlign w:val="superscript"/>
        </w:rPr>
        <w:t>2</w:t>
      </w:r>
      <w:r>
        <w:rPr>
          <w:rFonts w:ascii="Arial" w:hAnsi="Arial" w:cs="Arial"/>
          <w:sz w:val="22"/>
          <w:szCs w:val="20"/>
          <w:vertAlign w:val="superscript"/>
        </w:rPr>
        <w:t xml:space="preserve"> </w:t>
      </w:r>
      <w:r>
        <w:rPr>
          <w:rFonts w:ascii="Arial" w:hAnsi="Arial" w:cs="Arial"/>
          <w:sz w:val="22"/>
          <w:szCs w:val="20"/>
        </w:rPr>
        <w:t>Systems &amp; Industrial Engineering</w:t>
      </w:r>
      <w:r w:rsidRPr="0094053F">
        <w:rPr>
          <w:rFonts w:ascii="Arial" w:hAnsi="Arial" w:cs="Arial"/>
          <w:sz w:val="22"/>
          <w:szCs w:val="20"/>
        </w:rPr>
        <w:t>,</w:t>
      </w:r>
      <w:r w:rsidRPr="0094053F">
        <w:rPr>
          <w:rFonts w:ascii="Arial" w:hAnsi="Arial" w:cs="Arial"/>
          <w:sz w:val="22"/>
          <w:szCs w:val="20"/>
          <w:vertAlign w:val="superscript"/>
        </w:rPr>
        <w:t xml:space="preserve"> </w:t>
      </w:r>
      <w:r>
        <w:rPr>
          <w:rFonts w:ascii="Arial" w:hAnsi="Arial" w:cs="Arial"/>
          <w:sz w:val="22"/>
          <w:szCs w:val="20"/>
        </w:rPr>
        <w:t>Dongguk University</w:t>
      </w:r>
      <w:r w:rsidRPr="0094053F">
        <w:rPr>
          <w:rFonts w:ascii="Arial" w:hAnsi="Arial" w:cs="Arial"/>
          <w:sz w:val="22"/>
          <w:szCs w:val="20"/>
        </w:rPr>
        <w:t>,</w:t>
      </w:r>
      <w:r>
        <w:rPr>
          <w:rFonts w:ascii="Arial" w:hAnsi="Arial" w:cs="Arial"/>
          <w:sz w:val="22"/>
          <w:szCs w:val="20"/>
        </w:rPr>
        <w:t xml:space="preserve"> Seoul</w:t>
      </w:r>
      <w:r w:rsidRPr="0094053F">
        <w:rPr>
          <w:rFonts w:ascii="Arial" w:hAnsi="Arial" w:cs="Arial"/>
          <w:sz w:val="22"/>
          <w:szCs w:val="20"/>
        </w:rPr>
        <w:t xml:space="preserve">, </w:t>
      </w:r>
      <w:r>
        <w:rPr>
          <w:rFonts w:ascii="Arial" w:hAnsi="Arial" w:cs="Arial"/>
          <w:sz w:val="22"/>
          <w:szCs w:val="20"/>
        </w:rPr>
        <w:t>South Korea</w:t>
      </w:r>
    </w:p>
    <w:p w14:paraId="46C43C37" w14:textId="77777777" w:rsidR="00CA4AD2" w:rsidRDefault="00CA4AD2" w:rsidP="00CA4AD2">
      <w:pPr>
        <w:suppressLineNumbers/>
        <w:spacing w:after="30"/>
        <w:rPr>
          <w:rFonts w:ascii="Arial" w:hAnsi="Arial" w:cs="Arial"/>
          <w:sz w:val="22"/>
          <w:szCs w:val="20"/>
        </w:rPr>
      </w:pPr>
    </w:p>
    <w:p w14:paraId="1381908F" w14:textId="77777777" w:rsidR="00CA4AD2" w:rsidRDefault="00CA4AD2" w:rsidP="00CA4AD2">
      <w:pPr>
        <w:suppressLineNumbers/>
        <w:spacing w:after="30"/>
        <w:rPr>
          <w:rFonts w:ascii="Arial" w:hAnsi="Arial" w:cs="Arial"/>
          <w:b/>
          <w:bCs/>
          <w:sz w:val="22"/>
          <w:szCs w:val="20"/>
        </w:rPr>
      </w:pPr>
      <w:r w:rsidRPr="0094053F">
        <w:rPr>
          <w:rFonts w:ascii="Arial" w:hAnsi="Arial" w:cs="Arial"/>
          <w:b/>
          <w:bCs/>
          <w:sz w:val="22"/>
          <w:szCs w:val="20"/>
        </w:rPr>
        <w:t>Student Authors</w:t>
      </w:r>
    </w:p>
    <w:p w14:paraId="6FF558D6" w14:textId="4812C7A3" w:rsidR="009366D6" w:rsidRDefault="00CA4AD2" w:rsidP="00CA4AD2">
      <w:pPr>
        <w:suppressLineNumbers/>
        <w:spacing w:after="30"/>
        <w:rPr>
          <w:sz w:val="22"/>
          <w:szCs w:val="22"/>
        </w:rPr>
      </w:pPr>
      <w:r>
        <w:rPr>
          <w:sz w:val="22"/>
          <w:szCs w:val="22"/>
        </w:rPr>
        <w:t>Jay Youm, high school</w:t>
      </w:r>
    </w:p>
    <w:p w14:paraId="70564A0D" w14:textId="77777777" w:rsidR="00CA4AD2" w:rsidRPr="00CA4AD2" w:rsidRDefault="00CA4AD2" w:rsidP="00CA4AD2">
      <w:pPr>
        <w:suppressLineNumbers/>
        <w:spacing w:after="30"/>
        <w:rPr>
          <w:rFonts w:ascii="Arial" w:hAnsi="Arial" w:cs="Arial"/>
          <w:b/>
          <w:bCs/>
          <w:sz w:val="22"/>
          <w:szCs w:val="20"/>
        </w:rPr>
      </w:pPr>
    </w:p>
    <w:p w14:paraId="0BCCA89A" w14:textId="3485114C" w:rsidR="00C461DF" w:rsidRDefault="00C461DF" w:rsidP="00EF5B99">
      <w:pPr>
        <w:spacing w:after="30"/>
        <w:jc w:val="both"/>
        <w:rPr>
          <w:b/>
          <w:bCs/>
          <w:sz w:val="22"/>
          <w:szCs w:val="22"/>
        </w:rPr>
      </w:pPr>
      <w:r>
        <w:rPr>
          <w:b/>
          <w:bCs/>
          <w:sz w:val="22"/>
          <w:szCs w:val="22"/>
        </w:rPr>
        <w:t>Summary</w:t>
      </w:r>
    </w:p>
    <w:p w14:paraId="170C85F0" w14:textId="1F38A470" w:rsidR="002A7E67" w:rsidRPr="00C461DF" w:rsidRDefault="00C461DF" w:rsidP="00EF5B99">
      <w:pPr>
        <w:spacing w:after="30"/>
        <w:jc w:val="both"/>
        <w:rPr>
          <w:sz w:val="22"/>
          <w:szCs w:val="22"/>
        </w:rPr>
      </w:pPr>
      <w:r>
        <w:rPr>
          <w:sz w:val="22"/>
          <w:szCs w:val="22"/>
        </w:rPr>
        <w:t xml:space="preserve">Predictive modeling </w:t>
      </w:r>
      <w:r w:rsidR="00B479F4">
        <w:rPr>
          <w:sz w:val="22"/>
          <w:szCs w:val="22"/>
        </w:rPr>
        <w:t>h</w:t>
      </w:r>
      <w:r>
        <w:rPr>
          <w:sz w:val="22"/>
          <w:szCs w:val="22"/>
        </w:rPr>
        <w:t>as become increasingly valuable in healthcare research</w:t>
      </w:r>
      <w:r w:rsidR="002A7E67">
        <w:rPr>
          <w:sz w:val="22"/>
          <w:szCs w:val="22"/>
        </w:rPr>
        <w:t xml:space="preserve"> for illness forecasting</w:t>
      </w:r>
      <w:r>
        <w:rPr>
          <w:sz w:val="22"/>
          <w:szCs w:val="22"/>
        </w:rPr>
        <w:t xml:space="preserve">. </w:t>
      </w:r>
      <w:r w:rsidR="002A7E67">
        <w:rPr>
          <w:sz w:val="22"/>
          <w:szCs w:val="22"/>
        </w:rPr>
        <w:t>These models can be helpful for early illness risk detection and treatment</w:t>
      </w:r>
      <w:r w:rsidR="00006D71">
        <w:rPr>
          <w:sz w:val="22"/>
          <w:szCs w:val="22"/>
        </w:rPr>
        <w:t>,</w:t>
      </w:r>
      <w:r w:rsidR="002A7E67">
        <w:rPr>
          <w:sz w:val="22"/>
          <w:szCs w:val="22"/>
        </w:rPr>
        <w:t xml:space="preserve"> </w:t>
      </w:r>
      <w:r w:rsidR="00006D71">
        <w:rPr>
          <w:sz w:val="22"/>
          <w:szCs w:val="22"/>
        </w:rPr>
        <w:t>helping</w:t>
      </w:r>
      <w:r w:rsidR="002A7E67">
        <w:rPr>
          <w:sz w:val="22"/>
          <w:szCs w:val="22"/>
        </w:rPr>
        <w:t xml:space="preserve"> </w:t>
      </w:r>
      <w:r w:rsidR="00006D71">
        <w:rPr>
          <w:sz w:val="22"/>
          <w:szCs w:val="22"/>
        </w:rPr>
        <w:t>individuals</w:t>
      </w:r>
      <w:r w:rsidR="002A7E67">
        <w:rPr>
          <w:sz w:val="22"/>
          <w:szCs w:val="22"/>
        </w:rPr>
        <w:t xml:space="preserve"> </w:t>
      </w:r>
      <w:r w:rsidR="00006D71">
        <w:rPr>
          <w:sz w:val="22"/>
          <w:szCs w:val="22"/>
        </w:rPr>
        <w:t xml:space="preserve">make </w:t>
      </w:r>
      <w:r w:rsidR="002A7E67">
        <w:rPr>
          <w:sz w:val="22"/>
          <w:szCs w:val="22"/>
        </w:rPr>
        <w:t xml:space="preserve">informed </w:t>
      </w:r>
      <w:r w:rsidR="00B479F4">
        <w:rPr>
          <w:sz w:val="22"/>
          <w:szCs w:val="22"/>
        </w:rPr>
        <w:t xml:space="preserve">health </w:t>
      </w:r>
      <w:r w:rsidR="002A7E67">
        <w:rPr>
          <w:sz w:val="22"/>
          <w:szCs w:val="22"/>
        </w:rPr>
        <w:t xml:space="preserve">decisions and </w:t>
      </w:r>
      <w:r w:rsidR="00F42F75">
        <w:rPr>
          <w:sz w:val="22"/>
          <w:szCs w:val="22"/>
        </w:rPr>
        <w:t>reduce</w:t>
      </w:r>
      <w:r w:rsidR="002A7E67">
        <w:rPr>
          <w:sz w:val="22"/>
          <w:szCs w:val="22"/>
        </w:rPr>
        <w:t xml:space="preserve"> treatment</w:t>
      </w:r>
      <w:r w:rsidR="00F42F75">
        <w:rPr>
          <w:sz w:val="22"/>
          <w:szCs w:val="22"/>
        </w:rPr>
        <w:t xml:space="preserve"> expenses</w:t>
      </w:r>
      <w:r w:rsidR="002A7E67">
        <w:rPr>
          <w:sz w:val="22"/>
          <w:szCs w:val="22"/>
        </w:rPr>
        <w:t xml:space="preserve">. While past studies have used factors like age and genetics for illness prediction, few studies </w:t>
      </w:r>
      <w:r w:rsidR="00006D71">
        <w:rPr>
          <w:sz w:val="22"/>
          <w:szCs w:val="22"/>
        </w:rPr>
        <w:t xml:space="preserve">have examined </w:t>
      </w:r>
      <w:r w:rsidR="002A7E67">
        <w:rPr>
          <w:sz w:val="22"/>
          <w:szCs w:val="22"/>
        </w:rPr>
        <w:t>environmental factors such as weather and pollution.</w:t>
      </w:r>
      <w:r w:rsidR="002C0E95">
        <w:rPr>
          <w:sz w:val="22"/>
          <w:szCs w:val="22"/>
        </w:rPr>
        <w:t xml:space="preserve"> </w:t>
      </w:r>
      <w:r w:rsidR="00006D71">
        <w:rPr>
          <w:sz w:val="22"/>
          <w:szCs w:val="22"/>
        </w:rPr>
        <w:t>The goal of this study</w:t>
      </w:r>
      <w:r w:rsidR="002C0E95">
        <w:rPr>
          <w:sz w:val="22"/>
          <w:szCs w:val="22"/>
        </w:rPr>
        <w:t xml:space="preserve"> was to explore the </w:t>
      </w:r>
      <w:r w:rsidR="00006D71">
        <w:rPr>
          <w:sz w:val="22"/>
          <w:szCs w:val="22"/>
        </w:rPr>
        <w:t>components</w:t>
      </w:r>
      <w:r w:rsidR="002C0E95">
        <w:rPr>
          <w:sz w:val="22"/>
          <w:szCs w:val="22"/>
        </w:rPr>
        <w:t xml:space="preserve"> that </w:t>
      </w:r>
      <w:r w:rsidR="00006D71">
        <w:rPr>
          <w:sz w:val="22"/>
          <w:szCs w:val="22"/>
        </w:rPr>
        <w:t>influence</w:t>
      </w:r>
      <w:r w:rsidR="002C0E95">
        <w:rPr>
          <w:sz w:val="22"/>
          <w:szCs w:val="22"/>
        </w:rPr>
        <w:t xml:space="preserve"> a model’s predictive accuracy, specifically the application of time-lags</w:t>
      </w:r>
      <w:r w:rsidR="00006D71">
        <w:rPr>
          <w:sz w:val="22"/>
          <w:szCs w:val="22"/>
        </w:rPr>
        <w:t xml:space="preserve"> </w:t>
      </w:r>
      <w:r w:rsidR="002C0E95">
        <w:rPr>
          <w:sz w:val="22"/>
          <w:szCs w:val="22"/>
        </w:rPr>
        <w:t>and feature importance</w:t>
      </w:r>
      <w:r w:rsidR="00006D71">
        <w:rPr>
          <w:sz w:val="22"/>
          <w:szCs w:val="22"/>
        </w:rPr>
        <w:t>. W</w:t>
      </w:r>
      <w:r w:rsidR="002C0E95">
        <w:rPr>
          <w:sz w:val="22"/>
          <w:szCs w:val="22"/>
        </w:rPr>
        <w:t>e</w:t>
      </w:r>
      <w:r w:rsidR="002A7E67">
        <w:rPr>
          <w:sz w:val="22"/>
          <w:szCs w:val="22"/>
        </w:rPr>
        <w:t xml:space="preserve"> trained machine learning models on illness data obtained from the National Health Insurance Service (NHIS)</w:t>
      </w:r>
      <w:r w:rsidR="006A63D8">
        <w:rPr>
          <w:sz w:val="22"/>
          <w:szCs w:val="22"/>
        </w:rPr>
        <w:t xml:space="preserve">, </w:t>
      </w:r>
      <w:r w:rsidR="002A7E67">
        <w:rPr>
          <w:sz w:val="22"/>
          <w:szCs w:val="22"/>
        </w:rPr>
        <w:t>weather data from the Korean Meteorological Administration (KMA)</w:t>
      </w:r>
      <w:r w:rsidR="006A63D8">
        <w:rPr>
          <w:sz w:val="22"/>
          <w:szCs w:val="22"/>
        </w:rPr>
        <w:t xml:space="preserve"> and pollution data from AirKorea</w:t>
      </w:r>
      <w:r w:rsidR="002C0E95">
        <w:rPr>
          <w:sz w:val="22"/>
          <w:szCs w:val="22"/>
        </w:rPr>
        <w:t xml:space="preserve">. We compared the performances of Random Forest (RF) and Extreme Gradient Boosting (XGBoost) to select the model for hypothesis </w:t>
      </w:r>
      <w:r w:rsidR="00006D71">
        <w:rPr>
          <w:sz w:val="22"/>
          <w:szCs w:val="22"/>
        </w:rPr>
        <w:t>testing.</w:t>
      </w:r>
      <w:r w:rsidR="002C0E95">
        <w:rPr>
          <w:sz w:val="22"/>
          <w:szCs w:val="22"/>
        </w:rPr>
        <w:t xml:space="preserve"> We hypothesized that applying</w:t>
      </w:r>
      <w:r w:rsidR="00B479F4">
        <w:rPr>
          <w:sz w:val="22"/>
          <w:szCs w:val="22"/>
        </w:rPr>
        <w:t xml:space="preserve"> a two-day</w:t>
      </w:r>
      <w:r w:rsidR="002C0E95">
        <w:rPr>
          <w:sz w:val="22"/>
          <w:szCs w:val="22"/>
        </w:rPr>
        <w:t xml:space="preserve"> time</w:t>
      </w:r>
      <w:r w:rsidR="00B479F4">
        <w:rPr>
          <w:sz w:val="22"/>
          <w:szCs w:val="22"/>
        </w:rPr>
        <w:t xml:space="preserve"> </w:t>
      </w:r>
      <w:r w:rsidR="002C0E95">
        <w:rPr>
          <w:sz w:val="22"/>
          <w:szCs w:val="22"/>
        </w:rPr>
        <w:t xml:space="preserve">lag to environmental </w:t>
      </w:r>
      <w:r w:rsidR="00B479F4">
        <w:rPr>
          <w:sz w:val="22"/>
          <w:szCs w:val="22"/>
        </w:rPr>
        <w:t>data</w:t>
      </w:r>
      <w:r w:rsidR="002C0E95">
        <w:rPr>
          <w:sz w:val="22"/>
          <w:szCs w:val="22"/>
        </w:rPr>
        <w:t xml:space="preserve"> would </w:t>
      </w:r>
      <w:r w:rsidR="00B479F4">
        <w:rPr>
          <w:sz w:val="22"/>
          <w:szCs w:val="22"/>
        </w:rPr>
        <w:t xml:space="preserve">improve the model’s prediction accuracy. We also hypothesized that solar radiation would be the strongest predictor of illness due to its seasonal dependence. Our results show that solar radiation was the most important predictor across all models, but that applying lags did not meaningfully </w:t>
      </w:r>
      <w:r w:rsidR="00F42F75">
        <w:rPr>
          <w:sz w:val="22"/>
          <w:szCs w:val="22"/>
        </w:rPr>
        <w:t>improve</w:t>
      </w:r>
      <w:r w:rsidR="00B479F4">
        <w:rPr>
          <w:sz w:val="22"/>
          <w:szCs w:val="22"/>
        </w:rPr>
        <w:t xml:space="preserve"> model performance. These findings suggest that seasonality may be a key driver of illness cases, and future studies </w:t>
      </w:r>
      <w:r w:rsidR="00F42F75">
        <w:rPr>
          <w:sz w:val="22"/>
          <w:szCs w:val="22"/>
        </w:rPr>
        <w:t>may</w:t>
      </w:r>
      <w:r w:rsidR="00B479F4">
        <w:rPr>
          <w:sz w:val="22"/>
          <w:szCs w:val="22"/>
        </w:rPr>
        <w:t xml:space="preserve"> benefit from incorporating time-series models and seasonal variables such as month </w:t>
      </w:r>
      <w:r w:rsidR="00F42F75">
        <w:rPr>
          <w:sz w:val="22"/>
          <w:szCs w:val="22"/>
        </w:rPr>
        <w:t>or season labels</w:t>
      </w:r>
      <w:r w:rsidR="00B479F4">
        <w:rPr>
          <w:sz w:val="22"/>
          <w:szCs w:val="22"/>
        </w:rPr>
        <w:t xml:space="preserve">. </w:t>
      </w:r>
    </w:p>
    <w:p w14:paraId="781F4DC5" w14:textId="77777777" w:rsidR="00C461DF" w:rsidRDefault="00C461DF" w:rsidP="00EF5B99">
      <w:pPr>
        <w:spacing w:after="30"/>
        <w:jc w:val="both"/>
        <w:rPr>
          <w:b/>
          <w:bCs/>
          <w:sz w:val="22"/>
          <w:szCs w:val="22"/>
        </w:rPr>
      </w:pPr>
    </w:p>
    <w:p w14:paraId="5A7BA538" w14:textId="456CC06F" w:rsidR="00065959" w:rsidRPr="00385728" w:rsidRDefault="00E53773" w:rsidP="00EF5B99">
      <w:pPr>
        <w:spacing w:after="30"/>
        <w:jc w:val="both"/>
        <w:rPr>
          <w:b/>
          <w:bCs/>
          <w:sz w:val="22"/>
          <w:szCs w:val="22"/>
        </w:rPr>
      </w:pPr>
      <w:r w:rsidRPr="00385728">
        <w:rPr>
          <w:b/>
          <w:bCs/>
          <w:sz w:val="22"/>
          <w:szCs w:val="22"/>
        </w:rPr>
        <w:t>Introduction</w:t>
      </w:r>
    </w:p>
    <w:p w14:paraId="5B36AEFA" w14:textId="01FE62C9" w:rsidR="005B5F24" w:rsidRPr="00385728" w:rsidRDefault="00EA29C3" w:rsidP="00D477F0">
      <w:pPr>
        <w:spacing w:after="30"/>
        <w:ind w:firstLine="720"/>
        <w:jc w:val="both"/>
        <w:rPr>
          <w:sz w:val="22"/>
          <w:szCs w:val="22"/>
        </w:rPr>
      </w:pPr>
      <w:r w:rsidRPr="00385728">
        <w:rPr>
          <w:sz w:val="22"/>
          <w:szCs w:val="22"/>
        </w:rPr>
        <w:t>Data analytics has become increasingly popular in the healthcare industry</w:t>
      </w:r>
      <w:r w:rsidR="00F776AB" w:rsidRPr="00385728">
        <w:rPr>
          <w:sz w:val="22"/>
          <w:szCs w:val="22"/>
        </w:rPr>
        <w:t xml:space="preserve">, allowing for early detection and prevention of illnesses </w:t>
      </w:r>
      <w:r w:rsidR="00A6723E" w:rsidRPr="00385728">
        <w:rPr>
          <w:sz w:val="22"/>
          <w:szCs w:val="22"/>
        </w:rPr>
        <w:t xml:space="preserve">by analyzing </w:t>
      </w:r>
      <w:r w:rsidR="00516492" w:rsidRPr="00385728">
        <w:rPr>
          <w:sz w:val="22"/>
          <w:szCs w:val="22"/>
        </w:rPr>
        <w:t>large</w:t>
      </w:r>
      <w:r w:rsidR="00A6723E" w:rsidRPr="00385728">
        <w:rPr>
          <w:sz w:val="22"/>
          <w:szCs w:val="22"/>
        </w:rPr>
        <w:t xml:space="preserve"> data</w:t>
      </w:r>
      <w:r w:rsidR="00957B4C" w:rsidRPr="00385728">
        <w:rPr>
          <w:sz w:val="22"/>
          <w:szCs w:val="22"/>
        </w:rPr>
        <w:t xml:space="preserve">sets </w:t>
      </w:r>
      <w:r w:rsidR="0029417E" w:rsidRPr="00385728">
        <w:rPr>
          <w:sz w:val="22"/>
          <w:szCs w:val="22"/>
        </w:rPr>
        <w:t xml:space="preserve">related to health </w:t>
      </w:r>
      <w:r w:rsidR="00334E7B" w:rsidRPr="00385728">
        <w:rPr>
          <w:sz w:val="22"/>
          <w:szCs w:val="22"/>
        </w:rPr>
        <w:t>outcomes (</w:t>
      </w:r>
      <w:r w:rsidR="00A6723E" w:rsidRPr="00385728">
        <w:rPr>
          <w:sz w:val="22"/>
          <w:szCs w:val="22"/>
        </w:rPr>
        <w:t>1)</w:t>
      </w:r>
      <w:r w:rsidR="00175E30" w:rsidRPr="00385728">
        <w:rPr>
          <w:sz w:val="22"/>
          <w:szCs w:val="22"/>
        </w:rPr>
        <w:t xml:space="preserve">. </w:t>
      </w:r>
      <w:r w:rsidR="004427B1" w:rsidRPr="00385728">
        <w:rPr>
          <w:sz w:val="22"/>
          <w:szCs w:val="22"/>
        </w:rPr>
        <w:t xml:space="preserve">One of the key tools that has </w:t>
      </w:r>
      <w:r w:rsidR="00FB19BC" w:rsidRPr="00385728">
        <w:rPr>
          <w:sz w:val="22"/>
          <w:szCs w:val="22"/>
        </w:rPr>
        <w:t>emerged</w:t>
      </w:r>
      <w:r w:rsidR="004427B1" w:rsidRPr="00385728">
        <w:rPr>
          <w:sz w:val="22"/>
          <w:szCs w:val="22"/>
        </w:rPr>
        <w:t xml:space="preserve"> with this movement </w:t>
      </w:r>
      <w:r w:rsidR="008B41AC" w:rsidRPr="00385728">
        <w:rPr>
          <w:sz w:val="22"/>
          <w:szCs w:val="22"/>
        </w:rPr>
        <w:t xml:space="preserve">is predictive modeling, which uses past data </w:t>
      </w:r>
      <w:r w:rsidR="00334E7B" w:rsidRPr="00385728">
        <w:rPr>
          <w:sz w:val="22"/>
          <w:szCs w:val="22"/>
        </w:rPr>
        <w:t xml:space="preserve">to </w:t>
      </w:r>
      <w:r w:rsidR="008A5AEE" w:rsidRPr="00385728">
        <w:rPr>
          <w:sz w:val="22"/>
          <w:szCs w:val="22"/>
        </w:rPr>
        <w:t>form</w:t>
      </w:r>
      <w:r w:rsidR="008B41AC" w:rsidRPr="00385728">
        <w:rPr>
          <w:sz w:val="22"/>
          <w:szCs w:val="22"/>
        </w:rPr>
        <w:t xml:space="preserve"> </w:t>
      </w:r>
      <w:r w:rsidR="008A5AEE" w:rsidRPr="00385728">
        <w:rPr>
          <w:sz w:val="22"/>
          <w:szCs w:val="22"/>
        </w:rPr>
        <w:t xml:space="preserve">predictions </w:t>
      </w:r>
      <w:r w:rsidR="00CC49F9" w:rsidRPr="00385728">
        <w:rPr>
          <w:sz w:val="22"/>
          <w:szCs w:val="22"/>
        </w:rPr>
        <w:t>about</w:t>
      </w:r>
      <w:r w:rsidR="008A5AEE" w:rsidRPr="00385728">
        <w:rPr>
          <w:sz w:val="22"/>
          <w:szCs w:val="22"/>
        </w:rPr>
        <w:t xml:space="preserve"> the</w:t>
      </w:r>
      <w:r w:rsidR="008B41AC" w:rsidRPr="00385728">
        <w:rPr>
          <w:sz w:val="22"/>
          <w:szCs w:val="22"/>
        </w:rPr>
        <w:t xml:space="preserve"> </w:t>
      </w:r>
      <w:r w:rsidR="008A5AEE" w:rsidRPr="00385728">
        <w:rPr>
          <w:sz w:val="22"/>
          <w:szCs w:val="22"/>
        </w:rPr>
        <w:t>risk of</w:t>
      </w:r>
      <w:r w:rsidR="00A661B5" w:rsidRPr="00385728">
        <w:rPr>
          <w:sz w:val="22"/>
          <w:szCs w:val="22"/>
        </w:rPr>
        <w:t xml:space="preserve"> contracting</w:t>
      </w:r>
      <w:r w:rsidR="008A5AEE" w:rsidRPr="00385728">
        <w:rPr>
          <w:sz w:val="22"/>
          <w:szCs w:val="22"/>
        </w:rPr>
        <w:t xml:space="preserve"> illnesses</w:t>
      </w:r>
      <w:r w:rsidR="003C734B" w:rsidRPr="00385728">
        <w:rPr>
          <w:sz w:val="22"/>
          <w:szCs w:val="22"/>
        </w:rPr>
        <w:t xml:space="preserve">. </w:t>
      </w:r>
      <w:r w:rsidR="000569D3" w:rsidRPr="00385728">
        <w:rPr>
          <w:sz w:val="22"/>
          <w:szCs w:val="22"/>
        </w:rPr>
        <w:t xml:space="preserve">Medical big data mining allows researchers to </w:t>
      </w:r>
      <w:r w:rsidR="000B5C97" w:rsidRPr="00385728">
        <w:rPr>
          <w:sz w:val="22"/>
          <w:szCs w:val="22"/>
        </w:rPr>
        <w:t xml:space="preserve">identify patterns and gain insights </w:t>
      </w:r>
      <w:r w:rsidR="00CC49F9" w:rsidRPr="00385728">
        <w:rPr>
          <w:sz w:val="22"/>
          <w:szCs w:val="22"/>
        </w:rPr>
        <w:t>into</w:t>
      </w:r>
      <w:r w:rsidR="000B5C97" w:rsidRPr="00385728">
        <w:rPr>
          <w:sz w:val="22"/>
          <w:szCs w:val="22"/>
        </w:rPr>
        <w:t xml:space="preserve"> the relationship between environmental </w:t>
      </w:r>
      <w:r w:rsidR="00A95612" w:rsidRPr="00385728">
        <w:rPr>
          <w:sz w:val="22"/>
          <w:szCs w:val="22"/>
        </w:rPr>
        <w:t>or</w:t>
      </w:r>
      <w:r w:rsidR="000B5C97" w:rsidRPr="00385728">
        <w:rPr>
          <w:sz w:val="22"/>
          <w:szCs w:val="22"/>
        </w:rPr>
        <w:t xml:space="preserve"> biological factors </w:t>
      </w:r>
      <w:r w:rsidR="00A95612" w:rsidRPr="00385728">
        <w:rPr>
          <w:sz w:val="22"/>
          <w:szCs w:val="22"/>
        </w:rPr>
        <w:t>and illness development</w:t>
      </w:r>
      <w:r w:rsidR="0042730D" w:rsidRPr="00385728">
        <w:rPr>
          <w:sz w:val="22"/>
          <w:szCs w:val="22"/>
        </w:rPr>
        <w:t xml:space="preserve"> (2)</w:t>
      </w:r>
      <w:r w:rsidR="00A95612" w:rsidRPr="00385728">
        <w:rPr>
          <w:sz w:val="22"/>
          <w:szCs w:val="22"/>
        </w:rPr>
        <w:t xml:space="preserve">. This study aims to </w:t>
      </w:r>
      <w:r w:rsidR="00334E7B" w:rsidRPr="00385728">
        <w:rPr>
          <w:sz w:val="22"/>
          <w:szCs w:val="22"/>
        </w:rPr>
        <w:t>contribute</w:t>
      </w:r>
      <w:r w:rsidR="00A95612" w:rsidRPr="00385728">
        <w:rPr>
          <w:sz w:val="22"/>
          <w:szCs w:val="22"/>
        </w:rPr>
        <w:t xml:space="preserve"> to this growing field by </w:t>
      </w:r>
      <w:r w:rsidR="00CC49F9" w:rsidRPr="00385728">
        <w:rPr>
          <w:sz w:val="22"/>
          <w:szCs w:val="22"/>
        </w:rPr>
        <w:t>examining</w:t>
      </w:r>
      <w:r w:rsidR="0076432F" w:rsidRPr="00385728">
        <w:rPr>
          <w:sz w:val="22"/>
          <w:szCs w:val="22"/>
        </w:rPr>
        <w:t xml:space="preserve"> how predictive models can be improved and optimized to </w:t>
      </w:r>
      <w:r w:rsidR="00E52B6E" w:rsidRPr="00385728">
        <w:rPr>
          <w:sz w:val="22"/>
          <w:szCs w:val="22"/>
        </w:rPr>
        <w:t>make</w:t>
      </w:r>
      <w:r w:rsidR="0076432F" w:rsidRPr="00385728">
        <w:rPr>
          <w:sz w:val="22"/>
          <w:szCs w:val="22"/>
        </w:rPr>
        <w:t xml:space="preserve"> </w:t>
      </w:r>
      <w:r w:rsidR="00FB19BC" w:rsidRPr="00385728">
        <w:rPr>
          <w:sz w:val="22"/>
          <w:szCs w:val="22"/>
        </w:rPr>
        <w:t xml:space="preserve">better </w:t>
      </w:r>
      <w:r w:rsidR="0076432F" w:rsidRPr="00385728">
        <w:rPr>
          <w:sz w:val="22"/>
          <w:szCs w:val="22"/>
        </w:rPr>
        <w:t xml:space="preserve">predictions </w:t>
      </w:r>
      <w:r w:rsidR="0042730D" w:rsidRPr="00385728">
        <w:rPr>
          <w:sz w:val="22"/>
          <w:szCs w:val="22"/>
        </w:rPr>
        <w:t xml:space="preserve">based on environmental variables (i.e. weather and pollution). </w:t>
      </w:r>
    </w:p>
    <w:p w14:paraId="3AC408EF" w14:textId="1735686B" w:rsidR="00395675" w:rsidRPr="00385728" w:rsidRDefault="005B5F24" w:rsidP="00EF5B99">
      <w:pPr>
        <w:spacing w:after="30"/>
        <w:jc w:val="both"/>
        <w:rPr>
          <w:sz w:val="22"/>
          <w:szCs w:val="22"/>
        </w:rPr>
      </w:pPr>
      <w:r w:rsidRPr="00385728">
        <w:rPr>
          <w:sz w:val="22"/>
          <w:szCs w:val="22"/>
        </w:rPr>
        <w:lastRenderedPageBreak/>
        <w:tab/>
      </w:r>
      <w:r w:rsidR="00631958" w:rsidRPr="00385728">
        <w:rPr>
          <w:sz w:val="22"/>
          <w:szCs w:val="22"/>
        </w:rPr>
        <w:t>Several studies have</w:t>
      </w:r>
      <w:r w:rsidR="00A62404" w:rsidRPr="00385728">
        <w:rPr>
          <w:sz w:val="22"/>
          <w:szCs w:val="22"/>
        </w:rPr>
        <w:t xml:space="preserve"> </w:t>
      </w:r>
      <w:r w:rsidR="005A7BDD" w:rsidRPr="00385728">
        <w:rPr>
          <w:sz w:val="22"/>
          <w:szCs w:val="22"/>
        </w:rPr>
        <w:t>designed</w:t>
      </w:r>
      <w:r w:rsidR="00631958" w:rsidRPr="00385728">
        <w:rPr>
          <w:sz w:val="22"/>
          <w:szCs w:val="22"/>
        </w:rPr>
        <w:t xml:space="preserve"> </w:t>
      </w:r>
      <w:r w:rsidR="00C171B2" w:rsidRPr="00385728">
        <w:rPr>
          <w:sz w:val="22"/>
          <w:szCs w:val="22"/>
        </w:rPr>
        <w:t>illness</w:t>
      </w:r>
      <w:r w:rsidR="00631958" w:rsidRPr="00385728">
        <w:rPr>
          <w:sz w:val="22"/>
          <w:szCs w:val="22"/>
        </w:rPr>
        <w:t xml:space="preserve"> prediction</w:t>
      </w:r>
      <w:r w:rsidR="005A7BDD" w:rsidRPr="00385728">
        <w:rPr>
          <w:sz w:val="22"/>
          <w:szCs w:val="22"/>
        </w:rPr>
        <w:t xml:space="preserve"> frameworks</w:t>
      </w:r>
      <w:r w:rsidR="00631958" w:rsidRPr="00385728">
        <w:rPr>
          <w:sz w:val="22"/>
          <w:szCs w:val="22"/>
        </w:rPr>
        <w:t xml:space="preserve"> </w:t>
      </w:r>
      <w:r w:rsidR="00A62404" w:rsidRPr="00385728">
        <w:rPr>
          <w:sz w:val="22"/>
          <w:szCs w:val="22"/>
        </w:rPr>
        <w:t xml:space="preserve">with a focus on </w:t>
      </w:r>
      <w:r w:rsidR="00403DED" w:rsidRPr="00385728">
        <w:rPr>
          <w:sz w:val="22"/>
          <w:szCs w:val="22"/>
        </w:rPr>
        <w:t xml:space="preserve">a person’s inherent characteristics (e.g. </w:t>
      </w:r>
      <w:r w:rsidR="00175C9C" w:rsidRPr="00385728">
        <w:rPr>
          <w:sz w:val="22"/>
          <w:szCs w:val="22"/>
        </w:rPr>
        <w:t xml:space="preserve">age, gender, </w:t>
      </w:r>
      <w:r w:rsidR="005364A8" w:rsidRPr="00385728">
        <w:rPr>
          <w:sz w:val="22"/>
          <w:szCs w:val="22"/>
        </w:rPr>
        <w:t xml:space="preserve">family history of the </w:t>
      </w:r>
      <w:r w:rsidR="00C171B2" w:rsidRPr="00385728">
        <w:rPr>
          <w:sz w:val="22"/>
          <w:szCs w:val="22"/>
        </w:rPr>
        <w:t xml:space="preserve">illness) </w:t>
      </w:r>
      <w:r w:rsidR="00403DED" w:rsidRPr="00385728">
        <w:rPr>
          <w:sz w:val="22"/>
          <w:szCs w:val="22"/>
        </w:rPr>
        <w:t xml:space="preserve">as the </w:t>
      </w:r>
      <w:r w:rsidR="00C171B2" w:rsidRPr="00385728">
        <w:rPr>
          <w:sz w:val="22"/>
          <w:szCs w:val="22"/>
        </w:rPr>
        <w:t>predictors</w:t>
      </w:r>
      <w:r w:rsidR="00403DED" w:rsidRPr="00385728">
        <w:rPr>
          <w:sz w:val="22"/>
          <w:szCs w:val="22"/>
        </w:rPr>
        <w:t xml:space="preserve"> of the disease</w:t>
      </w:r>
      <w:r w:rsidR="00B06EC6" w:rsidRPr="00385728">
        <w:rPr>
          <w:sz w:val="22"/>
          <w:szCs w:val="22"/>
        </w:rPr>
        <w:t xml:space="preserve"> (</w:t>
      </w:r>
      <w:r w:rsidR="00387960" w:rsidRPr="00385728">
        <w:rPr>
          <w:sz w:val="22"/>
          <w:szCs w:val="22"/>
        </w:rPr>
        <w:t>3</w:t>
      </w:r>
      <w:r w:rsidR="00B06EC6" w:rsidRPr="00385728">
        <w:rPr>
          <w:sz w:val="22"/>
          <w:szCs w:val="22"/>
        </w:rPr>
        <w:t xml:space="preserve">, </w:t>
      </w:r>
      <w:r w:rsidR="00387960" w:rsidRPr="00385728">
        <w:rPr>
          <w:sz w:val="22"/>
          <w:szCs w:val="22"/>
        </w:rPr>
        <w:t>4</w:t>
      </w:r>
      <w:r w:rsidR="00B06EC6" w:rsidRPr="00385728">
        <w:rPr>
          <w:sz w:val="22"/>
          <w:szCs w:val="22"/>
        </w:rPr>
        <w:t>)</w:t>
      </w:r>
      <w:r w:rsidR="00C171B2" w:rsidRPr="00385728">
        <w:rPr>
          <w:sz w:val="22"/>
          <w:szCs w:val="22"/>
        </w:rPr>
        <w:t xml:space="preserve">. </w:t>
      </w:r>
      <w:r w:rsidR="00D55191" w:rsidRPr="00385728">
        <w:rPr>
          <w:sz w:val="22"/>
          <w:szCs w:val="22"/>
        </w:rPr>
        <w:t xml:space="preserve">While these studies </w:t>
      </w:r>
      <w:r w:rsidR="008733D7" w:rsidRPr="00385728">
        <w:rPr>
          <w:sz w:val="22"/>
          <w:szCs w:val="22"/>
        </w:rPr>
        <w:t>emphasize</w:t>
      </w:r>
      <w:r w:rsidR="00D55191" w:rsidRPr="00385728">
        <w:rPr>
          <w:sz w:val="22"/>
          <w:szCs w:val="22"/>
        </w:rPr>
        <w:t xml:space="preserve"> </w:t>
      </w:r>
      <w:r w:rsidR="00730E71" w:rsidRPr="00385728">
        <w:rPr>
          <w:sz w:val="22"/>
          <w:szCs w:val="22"/>
        </w:rPr>
        <w:t>intrinsic</w:t>
      </w:r>
      <w:r w:rsidR="00CB7930" w:rsidRPr="00385728">
        <w:rPr>
          <w:sz w:val="22"/>
          <w:szCs w:val="22"/>
        </w:rPr>
        <w:t xml:space="preserve"> </w:t>
      </w:r>
      <w:r w:rsidR="009E6B2B" w:rsidRPr="00385728">
        <w:rPr>
          <w:sz w:val="22"/>
          <w:szCs w:val="22"/>
        </w:rPr>
        <w:t>factors</w:t>
      </w:r>
      <w:r w:rsidR="00CB7930" w:rsidRPr="00385728">
        <w:rPr>
          <w:sz w:val="22"/>
          <w:szCs w:val="22"/>
        </w:rPr>
        <w:t xml:space="preserve">, </w:t>
      </w:r>
      <w:r w:rsidR="0000476C" w:rsidRPr="00385728">
        <w:rPr>
          <w:sz w:val="22"/>
          <w:szCs w:val="22"/>
        </w:rPr>
        <w:t>few studies have</w:t>
      </w:r>
      <w:r w:rsidR="00CB7930" w:rsidRPr="00385728">
        <w:rPr>
          <w:sz w:val="22"/>
          <w:szCs w:val="22"/>
        </w:rPr>
        <w:t xml:space="preserve"> </w:t>
      </w:r>
      <w:r w:rsidR="00C835D8" w:rsidRPr="00385728">
        <w:rPr>
          <w:sz w:val="22"/>
          <w:szCs w:val="22"/>
        </w:rPr>
        <w:t xml:space="preserve">explored </w:t>
      </w:r>
      <w:r w:rsidR="00CB7930" w:rsidRPr="00385728">
        <w:rPr>
          <w:sz w:val="22"/>
          <w:szCs w:val="22"/>
        </w:rPr>
        <w:t>predictive model</w:t>
      </w:r>
      <w:r w:rsidR="00C835D8" w:rsidRPr="00385728">
        <w:rPr>
          <w:sz w:val="22"/>
          <w:szCs w:val="22"/>
        </w:rPr>
        <w:t xml:space="preserve">ing </w:t>
      </w:r>
      <w:r w:rsidR="00CB7930" w:rsidRPr="00385728">
        <w:rPr>
          <w:sz w:val="22"/>
          <w:szCs w:val="22"/>
        </w:rPr>
        <w:t>based on external factors such as weather and climate.</w:t>
      </w:r>
      <w:r w:rsidR="00676200" w:rsidRPr="00385728">
        <w:rPr>
          <w:sz w:val="22"/>
          <w:szCs w:val="22"/>
        </w:rPr>
        <w:t xml:space="preserve"> </w:t>
      </w:r>
      <w:r w:rsidR="000F733C" w:rsidRPr="00385728">
        <w:rPr>
          <w:sz w:val="22"/>
          <w:szCs w:val="22"/>
        </w:rPr>
        <w:t>A</w:t>
      </w:r>
      <w:r w:rsidR="007B7988" w:rsidRPr="00385728">
        <w:rPr>
          <w:sz w:val="22"/>
          <w:szCs w:val="22"/>
        </w:rPr>
        <w:t xml:space="preserve"> 2022</w:t>
      </w:r>
      <w:r w:rsidR="00730E71" w:rsidRPr="00385728">
        <w:rPr>
          <w:sz w:val="22"/>
          <w:szCs w:val="22"/>
        </w:rPr>
        <w:t xml:space="preserve"> study </w:t>
      </w:r>
      <w:r w:rsidR="00E51958" w:rsidRPr="00385728">
        <w:rPr>
          <w:sz w:val="22"/>
          <w:szCs w:val="22"/>
        </w:rPr>
        <w:t>designed a</w:t>
      </w:r>
      <w:r w:rsidR="00D00B9E" w:rsidRPr="00385728">
        <w:rPr>
          <w:sz w:val="22"/>
          <w:szCs w:val="22"/>
        </w:rPr>
        <w:t>n illness</w:t>
      </w:r>
      <w:r w:rsidR="00E51958" w:rsidRPr="00385728">
        <w:rPr>
          <w:sz w:val="22"/>
          <w:szCs w:val="22"/>
        </w:rPr>
        <w:t xml:space="preserve"> </w:t>
      </w:r>
      <w:r w:rsidR="00307D91" w:rsidRPr="00385728">
        <w:rPr>
          <w:sz w:val="22"/>
          <w:szCs w:val="22"/>
        </w:rPr>
        <w:t>prediction</w:t>
      </w:r>
      <w:r w:rsidR="00E51958" w:rsidRPr="00385728">
        <w:rPr>
          <w:sz w:val="22"/>
          <w:szCs w:val="22"/>
        </w:rPr>
        <w:t xml:space="preserve"> model</w:t>
      </w:r>
      <w:r w:rsidR="00307D91" w:rsidRPr="00385728">
        <w:rPr>
          <w:sz w:val="22"/>
          <w:szCs w:val="22"/>
        </w:rPr>
        <w:t xml:space="preserve"> </w:t>
      </w:r>
      <w:r w:rsidR="003A75F8" w:rsidRPr="00385728">
        <w:rPr>
          <w:sz w:val="22"/>
          <w:szCs w:val="22"/>
        </w:rPr>
        <w:t>using</w:t>
      </w:r>
      <w:r w:rsidR="00307D91" w:rsidRPr="00385728">
        <w:rPr>
          <w:sz w:val="22"/>
          <w:szCs w:val="22"/>
        </w:rPr>
        <w:t xml:space="preserve"> </w:t>
      </w:r>
      <w:r w:rsidR="00D6449C" w:rsidRPr="00385728">
        <w:rPr>
          <w:sz w:val="22"/>
          <w:szCs w:val="22"/>
        </w:rPr>
        <w:t xml:space="preserve">daily </w:t>
      </w:r>
      <w:r w:rsidR="005F7616" w:rsidRPr="00385728">
        <w:rPr>
          <w:sz w:val="22"/>
          <w:szCs w:val="22"/>
        </w:rPr>
        <w:t xml:space="preserve">weather and pollutant data </w:t>
      </w:r>
      <w:r w:rsidR="00F25F6D" w:rsidRPr="00385728">
        <w:rPr>
          <w:sz w:val="22"/>
          <w:szCs w:val="22"/>
        </w:rPr>
        <w:t>from South Kore</w:t>
      </w:r>
      <w:r w:rsidR="00EE67E0" w:rsidRPr="00385728">
        <w:rPr>
          <w:sz w:val="22"/>
          <w:szCs w:val="22"/>
        </w:rPr>
        <w:t>a</w:t>
      </w:r>
      <w:r w:rsidR="003A75F8" w:rsidRPr="00385728">
        <w:rPr>
          <w:sz w:val="22"/>
          <w:szCs w:val="22"/>
        </w:rPr>
        <w:t xml:space="preserve"> </w:t>
      </w:r>
      <w:r w:rsidR="00EE67E0" w:rsidRPr="00385728">
        <w:rPr>
          <w:sz w:val="22"/>
          <w:szCs w:val="22"/>
        </w:rPr>
        <w:t xml:space="preserve">using </w:t>
      </w:r>
      <w:r w:rsidR="00A47250">
        <w:rPr>
          <w:sz w:val="22"/>
          <w:szCs w:val="22"/>
        </w:rPr>
        <w:t>Extreme Gradient Boosting (XGBoost)</w:t>
      </w:r>
      <w:r w:rsidR="00781442" w:rsidRPr="00385728">
        <w:rPr>
          <w:sz w:val="22"/>
          <w:szCs w:val="22"/>
        </w:rPr>
        <w:t xml:space="preserve">. The study found </w:t>
      </w:r>
      <w:r w:rsidR="00A37FA5" w:rsidRPr="00385728">
        <w:rPr>
          <w:sz w:val="22"/>
          <w:szCs w:val="22"/>
        </w:rPr>
        <w:t>that respiratory illnesses</w:t>
      </w:r>
      <w:r w:rsidR="00302E8D" w:rsidRPr="00385728">
        <w:rPr>
          <w:sz w:val="22"/>
          <w:szCs w:val="22"/>
        </w:rPr>
        <w:t xml:space="preserve"> (Acute bronchitis</w:t>
      </w:r>
      <w:r w:rsidR="00121A4D" w:rsidRPr="00385728">
        <w:rPr>
          <w:sz w:val="22"/>
          <w:szCs w:val="22"/>
        </w:rPr>
        <w:t>;</w:t>
      </w:r>
      <w:r w:rsidR="00302E8D" w:rsidRPr="00385728">
        <w:rPr>
          <w:sz w:val="22"/>
          <w:szCs w:val="22"/>
        </w:rPr>
        <w:t xml:space="preserve"> common cold</w:t>
      </w:r>
      <w:r w:rsidR="00121A4D" w:rsidRPr="00385728">
        <w:rPr>
          <w:sz w:val="22"/>
          <w:szCs w:val="22"/>
        </w:rPr>
        <w:t>;</w:t>
      </w:r>
      <w:r w:rsidR="00302E8D" w:rsidRPr="00385728">
        <w:rPr>
          <w:sz w:val="22"/>
          <w:szCs w:val="22"/>
        </w:rPr>
        <w:t xml:space="preserve"> </w:t>
      </w:r>
      <w:r w:rsidR="00121A4D" w:rsidRPr="00385728">
        <w:rPr>
          <w:sz w:val="22"/>
          <w:szCs w:val="22"/>
        </w:rPr>
        <w:t xml:space="preserve">Rhinitis, tonsillitis; </w:t>
      </w:r>
      <w:r w:rsidR="00FA6DE1" w:rsidRPr="00385728">
        <w:rPr>
          <w:sz w:val="22"/>
          <w:szCs w:val="22"/>
        </w:rPr>
        <w:t xml:space="preserve">Chronic bronchitis) </w:t>
      </w:r>
      <w:r w:rsidR="00302E8D" w:rsidRPr="00385728">
        <w:rPr>
          <w:sz w:val="22"/>
          <w:szCs w:val="22"/>
        </w:rPr>
        <w:t>had the best predictive outcomes</w:t>
      </w:r>
      <w:r w:rsidR="0078637A" w:rsidRPr="00385728">
        <w:rPr>
          <w:sz w:val="22"/>
          <w:szCs w:val="22"/>
        </w:rPr>
        <w:t>, with the model’s R</w:t>
      </w:r>
      <w:r w:rsidR="0078637A" w:rsidRPr="00385728">
        <w:rPr>
          <w:sz w:val="22"/>
          <w:szCs w:val="22"/>
          <w:vertAlign w:val="superscript"/>
        </w:rPr>
        <w:t>2</w:t>
      </w:r>
      <w:r w:rsidR="0078637A" w:rsidRPr="00385728">
        <w:rPr>
          <w:sz w:val="22"/>
          <w:szCs w:val="22"/>
        </w:rPr>
        <w:t xml:space="preserve"> </w:t>
      </w:r>
      <w:r w:rsidR="006D3A48" w:rsidRPr="00385728">
        <w:rPr>
          <w:sz w:val="22"/>
          <w:szCs w:val="22"/>
        </w:rPr>
        <w:t>surpassing</w:t>
      </w:r>
      <w:r w:rsidR="001A35BB" w:rsidRPr="00385728">
        <w:rPr>
          <w:sz w:val="22"/>
          <w:szCs w:val="22"/>
        </w:rPr>
        <w:t xml:space="preserve"> 0.65</w:t>
      </w:r>
      <w:r w:rsidR="00FA038C" w:rsidRPr="00385728">
        <w:rPr>
          <w:sz w:val="22"/>
          <w:szCs w:val="22"/>
        </w:rPr>
        <w:t xml:space="preserve"> (</w:t>
      </w:r>
      <w:r w:rsidR="009366D6">
        <w:rPr>
          <w:sz w:val="22"/>
          <w:szCs w:val="22"/>
        </w:rPr>
        <w:t>5</w:t>
      </w:r>
      <w:r w:rsidR="00FA038C" w:rsidRPr="00385728">
        <w:rPr>
          <w:sz w:val="22"/>
          <w:szCs w:val="22"/>
        </w:rPr>
        <w:t>)</w:t>
      </w:r>
      <w:r w:rsidR="001A35BB" w:rsidRPr="00385728">
        <w:rPr>
          <w:sz w:val="22"/>
          <w:szCs w:val="22"/>
        </w:rPr>
        <w:t xml:space="preserve">. </w:t>
      </w:r>
      <w:r w:rsidR="002A35CE" w:rsidRPr="00385728">
        <w:rPr>
          <w:sz w:val="22"/>
          <w:szCs w:val="22"/>
        </w:rPr>
        <w:t xml:space="preserve">While this study does </w:t>
      </w:r>
      <w:r w:rsidR="007D09D2" w:rsidRPr="00385728">
        <w:rPr>
          <w:sz w:val="22"/>
          <w:szCs w:val="22"/>
        </w:rPr>
        <w:t>consider</w:t>
      </w:r>
      <w:r w:rsidR="002A35CE" w:rsidRPr="00385728">
        <w:rPr>
          <w:sz w:val="22"/>
          <w:szCs w:val="22"/>
        </w:rPr>
        <w:t xml:space="preserve"> </w:t>
      </w:r>
      <w:r w:rsidR="0042085B" w:rsidRPr="00385728">
        <w:rPr>
          <w:sz w:val="22"/>
          <w:szCs w:val="22"/>
        </w:rPr>
        <w:t xml:space="preserve">environmental factors, </w:t>
      </w:r>
      <w:r w:rsidR="00C00D0E" w:rsidRPr="00385728">
        <w:rPr>
          <w:sz w:val="22"/>
          <w:szCs w:val="22"/>
        </w:rPr>
        <w:t xml:space="preserve">gaps </w:t>
      </w:r>
      <w:r w:rsidR="007D09D2" w:rsidRPr="00385728">
        <w:rPr>
          <w:sz w:val="22"/>
          <w:szCs w:val="22"/>
        </w:rPr>
        <w:t xml:space="preserve">on </w:t>
      </w:r>
      <w:r w:rsidR="00850EF9" w:rsidRPr="00385728">
        <w:rPr>
          <w:sz w:val="22"/>
          <w:szCs w:val="22"/>
        </w:rPr>
        <w:t xml:space="preserve">model </w:t>
      </w:r>
      <w:r w:rsidR="00241B27" w:rsidRPr="00385728">
        <w:rPr>
          <w:sz w:val="22"/>
          <w:szCs w:val="22"/>
        </w:rPr>
        <w:t>design and training</w:t>
      </w:r>
      <w:r w:rsidR="002909EB" w:rsidRPr="00385728">
        <w:rPr>
          <w:sz w:val="22"/>
          <w:szCs w:val="22"/>
        </w:rPr>
        <w:t xml:space="preserve"> </w:t>
      </w:r>
      <w:r w:rsidR="00451A85" w:rsidRPr="00385728">
        <w:rPr>
          <w:sz w:val="22"/>
          <w:szCs w:val="22"/>
        </w:rPr>
        <w:t>remain</w:t>
      </w:r>
      <w:r w:rsidR="007D09D2" w:rsidRPr="00385728">
        <w:rPr>
          <w:sz w:val="22"/>
          <w:szCs w:val="22"/>
        </w:rPr>
        <w:t>.</w:t>
      </w:r>
      <w:r w:rsidR="000C4A37" w:rsidRPr="00385728">
        <w:rPr>
          <w:sz w:val="22"/>
          <w:szCs w:val="22"/>
        </w:rPr>
        <w:t xml:space="preserve"> </w:t>
      </w:r>
    </w:p>
    <w:p w14:paraId="79847E8F" w14:textId="78540E8D" w:rsidR="00D405BA" w:rsidRPr="00385728" w:rsidRDefault="000C4A37" w:rsidP="00395675">
      <w:pPr>
        <w:spacing w:after="30"/>
        <w:ind w:firstLine="720"/>
        <w:jc w:val="both"/>
        <w:rPr>
          <w:sz w:val="22"/>
          <w:szCs w:val="22"/>
        </w:rPr>
      </w:pPr>
      <w:r w:rsidRPr="00385728">
        <w:rPr>
          <w:sz w:val="22"/>
          <w:szCs w:val="22"/>
        </w:rPr>
        <w:t xml:space="preserve">For instance, </w:t>
      </w:r>
      <w:r w:rsidR="00850EF9" w:rsidRPr="00385728">
        <w:rPr>
          <w:sz w:val="22"/>
          <w:szCs w:val="22"/>
        </w:rPr>
        <w:t>few studies</w:t>
      </w:r>
      <w:r w:rsidR="00575F10" w:rsidRPr="00385728">
        <w:rPr>
          <w:sz w:val="22"/>
          <w:szCs w:val="22"/>
        </w:rPr>
        <w:t xml:space="preserve"> have </w:t>
      </w:r>
      <w:r w:rsidR="005F7293" w:rsidRPr="00385728">
        <w:rPr>
          <w:sz w:val="22"/>
          <w:szCs w:val="22"/>
        </w:rPr>
        <w:t>considered</w:t>
      </w:r>
      <w:r w:rsidR="00575F10" w:rsidRPr="00385728">
        <w:rPr>
          <w:sz w:val="22"/>
          <w:szCs w:val="22"/>
        </w:rPr>
        <w:t xml:space="preserve"> the </w:t>
      </w:r>
      <w:r w:rsidR="00374AE1" w:rsidRPr="00385728">
        <w:rPr>
          <w:sz w:val="22"/>
          <w:szCs w:val="22"/>
        </w:rPr>
        <w:t xml:space="preserve">potential time </w:t>
      </w:r>
      <w:r w:rsidR="00E5167A" w:rsidRPr="00385728">
        <w:rPr>
          <w:sz w:val="22"/>
          <w:szCs w:val="22"/>
        </w:rPr>
        <w:t>lag</w:t>
      </w:r>
      <w:r w:rsidR="00575F10" w:rsidRPr="00385728">
        <w:rPr>
          <w:sz w:val="22"/>
          <w:szCs w:val="22"/>
        </w:rPr>
        <w:t xml:space="preserve"> between </w:t>
      </w:r>
      <w:r w:rsidR="00E5167A" w:rsidRPr="00385728">
        <w:rPr>
          <w:sz w:val="22"/>
          <w:szCs w:val="22"/>
        </w:rPr>
        <w:t xml:space="preserve">the onset of the illness and the date of </w:t>
      </w:r>
      <w:r w:rsidR="00765D5B" w:rsidRPr="00385728">
        <w:rPr>
          <w:sz w:val="22"/>
          <w:szCs w:val="22"/>
        </w:rPr>
        <w:t>hospital reporting</w:t>
      </w:r>
      <w:r w:rsidR="00374AE1" w:rsidRPr="00385728">
        <w:rPr>
          <w:sz w:val="22"/>
          <w:szCs w:val="22"/>
        </w:rPr>
        <w:t xml:space="preserve">. </w:t>
      </w:r>
      <w:r w:rsidR="00B52970" w:rsidRPr="00385728">
        <w:rPr>
          <w:sz w:val="22"/>
          <w:szCs w:val="22"/>
        </w:rPr>
        <w:t xml:space="preserve">It is not uncommon for individuals to </w:t>
      </w:r>
      <w:r w:rsidR="00765D5B" w:rsidRPr="00385728">
        <w:rPr>
          <w:sz w:val="22"/>
          <w:szCs w:val="22"/>
        </w:rPr>
        <w:t>delay visiting</w:t>
      </w:r>
      <w:r w:rsidR="00B52970" w:rsidRPr="00385728">
        <w:rPr>
          <w:sz w:val="22"/>
          <w:szCs w:val="22"/>
        </w:rPr>
        <w:t xml:space="preserve"> the hospital a day or two after symptoms</w:t>
      </w:r>
      <w:r w:rsidR="000312E7" w:rsidRPr="00385728">
        <w:rPr>
          <w:sz w:val="22"/>
          <w:szCs w:val="22"/>
        </w:rPr>
        <w:t xml:space="preserve"> arise</w:t>
      </w:r>
      <w:r w:rsidR="00B52970" w:rsidRPr="00385728">
        <w:rPr>
          <w:sz w:val="22"/>
          <w:szCs w:val="22"/>
        </w:rPr>
        <w:t xml:space="preserve">, </w:t>
      </w:r>
      <w:r w:rsidR="00F34D8B" w:rsidRPr="00385728">
        <w:rPr>
          <w:sz w:val="22"/>
          <w:szCs w:val="22"/>
        </w:rPr>
        <w:t xml:space="preserve">whether </w:t>
      </w:r>
      <w:r w:rsidR="003C6931" w:rsidRPr="00385728">
        <w:rPr>
          <w:sz w:val="22"/>
          <w:szCs w:val="22"/>
        </w:rPr>
        <w:t>due to scheduling conflicts or gradual symptom progression</w:t>
      </w:r>
      <w:r w:rsidR="00B52970" w:rsidRPr="00385728">
        <w:rPr>
          <w:sz w:val="22"/>
          <w:szCs w:val="22"/>
        </w:rPr>
        <w:t xml:space="preserve">. </w:t>
      </w:r>
      <w:r w:rsidR="00BA780D" w:rsidRPr="00385728">
        <w:rPr>
          <w:sz w:val="22"/>
          <w:szCs w:val="22"/>
        </w:rPr>
        <w:t xml:space="preserve">This delay is </w:t>
      </w:r>
      <w:r w:rsidR="00F12D4F" w:rsidRPr="00385728">
        <w:rPr>
          <w:sz w:val="22"/>
          <w:szCs w:val="22"/>
        </w:rPr>
        <w:t>seldom reflected in</w:t>
      </w:r>
      <w:r w:rsidR="00D45C55" w:rsidRPr="00385728">
        <w:rPr>
          <w:sz w:val="22"/>
          <w:szCs w:val="22"/>
        </w:rPr>
        <w:t xml:space="preserve"> medical data</w:t>
      </w:r>
      <w:r w:rsidR="00F12D4F" w:rsidRPr="00385728">
        <w:rPr>
          <w:sz w:val="22"/>
          <w:szCs w:val="22"/>
        </w:rPr>
        <w:t>sets</w:t>
      </w:r>
      <w:r w:rsidR="00D45C55" w:rsidRPr="00385728">
        <w:rPr>
          <w:sz w:val="22"/>
          <w:szCs w:val="22"/>
        </w:rPr>
        <w:t xml:space="preserve"> </w:t>
      </w:r>
      <w:r w:rsidR="00B93747" w:rsidRPr="00385728">
        <w:rPr>
          <w:sz w:val="22"/>
          <w:szCs w:val="22"/>
        </w:rPr>
        <w:t xml:space="preserve">which usually record </w:t>
      </w:r>
      <w:r w:rsidR="00106308" w:rsidRPr="00385728">
        <w:rPr>
          <w:sz w:val="22"/>
          <w:szCs w:val="22"/>
        </w:rPr>
        <w:t xml:space="preserve">the date on which the illness was diagnosed, but not necessarily </w:t>
      </w:r>
      <w:r w:rsidR="00FD1FD4" w:rsidRPr="00385728">
        <w:rPr>
          <w:sz w:val="22"/>
          <w:szCs w:val="22"/>
        </w:rPr>
        <w:t>when symptoms</w:t>
      </w:r>
      <w:r w:rsidR="004700FC" w:rsidRPr="00385728">
        <w:rPr>
          <w:sz w:val="22"/>
          <w:szCs w:val="22"/>
        </w:rPr>
        <w:t xml:space="preserve"> started</w:t>
      </w:r>
      <w:r w:rsidR="00D51FEC" w:rsidRPr="00385728">
        <w:rPr>
          <w:sz w:val="22"/>
          <w:szCs w:val="22"/>
        </w:rPr>
        <w:t xml:space="preserve">. </w:t>
      </w:r>
      <w:r w:rsidR="00ED6C04" w:rsidRPr="00385728">
        <w:rPr>
          <w:sz w:val="22"/>
          <w:szCs w:val="22"/>
        </w:rPr>
        <w:t xml:space="preserve">In addition, </w:t>
      </w:r>
      <w:r w:rsidR="0011698A" w:rsidRPr="00385728">
        <w:rPr>
          <w:sz w:val="22"/>
          <w:szCs w:val="22"/>
        </w:rPr>
        <w:t xml:space="preserve">symptoms themselves might take time to </w:t>
      </w:r>
      <w:r w:rsidR="00396E3E" w:rsidRPr="00385728">
        <w:rPr>
          <w:sz w:val="22"/>
          <w:szCs w:val="22"/>
        </w:rPr>
        <w:t xml:space="preserve">manifest following exposure to a relevant environmental factor </w:t>
      </w:r>
      <w:r w:rsidR="00760CC9" w:rsidRPr="00385728">
        <w:rPr>
          <w:sz w:val="22"/>
          <w:szCs w:val="22"/>
        </w:rPr>
        <w:t>(</w:t>
      </w:r>
      <w:r w:rsidR="009366D6">
        <w:rPr>
          <w:sz w:val="22"/>
          <w:szCs w:val="22"/>
        </w:rPr>
        <w:t>6</w:t>
      </w:r>
      <w:r w:rsidR="00760CC9" w:rsidRPr="00385728">
        <w:rPr>
          <w:sz w:val="22"/>
          <w:szCs w:val="22"/>
        </w:rPr>
        <w:t>)</w:t>
      </w:r>
      <w:r w:rsidR="009F4D10" w:rsidRPr="00385728">
        <w:rPr>
          <w:sz w:val="22"/>
          <w:szCs w:val="22"/>
        </w:rPr>
        <w:t>.</w:t>
      </w:r>
      <w:r w:rsidR="003678C0" w:rsidRPr="00385728">
        <w:rPr>
          <w:sz w:val="22"/>
          <w:szCs w:val="22"/>
        </w:rPr>
        <w:t xml:space="preserve"> </w:t>
      </w:r>
    </w:p>
    <w:p w14:paraId="67FB4705" w14:textId="4108EF11" w:rsidR="00080700" w:rsidRPr="00385728" w:rsidRDefault="00325A00" w:rsidP="00504E32">
      <w:pPr>
        <w:spacing w:after="30"/>
        <w:ind w:firstLine="720"/>
        <w:jc w:val="both"/>
        <w:rPr>
          <w:sz w:val="22"/>
          <w:szCs w:val="22"/>
        </w:rPr>
      </w:pPr>
      <w:r w:rsidRPr="00385728">
        <w:rPr>
          <w:sz w:val="22"/>
          <w:szCs w:val="22"/>
        </w:rPr>
        <w:t xml:space="preserve">Another </w:t>
      </w:r>
      <w:r w:rsidR="00CE7630" w:rsidRPr="00385728">
        <w:rPr>
          <w:sz w:val="22"/>
          <w:szCs w:val="22"/>
        </w:rPr>
        <w:t xml:space="preserve">limitation in </w:t>
      </w:r>
      <w:r w:rsidR="00CB4CC6" w:rsidRPr="00385728">
        <w:rPr>
          <w:sz w:val="22"/>
          <w:szCs w:val="22"/>
        </w:rPr>
        <w:t>existing</w:t>
      </w:r>
      <w:r w:rsidR="00CE7630" w:rsidRPr="00385728">
        <w:rPr>
          <w:sz w:val="22"/>
          <w:szCs w:val="22"/>
        </w:rPr>
        <w:t xml:space="preserve"> literature</w:t>
      </w:r>
      <w:r w:rsidR="00CB4CC6" w:rsidRPr="00385728">
        <w:rPr>
          <w:sz w:val="22"/>
          <w:szCs w:val="22"/>
        </w:rPr>
        <w:t xml:space="preserve"> is </w:t>
      </w:r>
      <w:r w:rsidR="004E7FCE" w:rsidRPr="00385728">
        <w:rPr>
          <w:sz w:val="22"/>
          <w:szCs w:val="22"/>
        </w:rPr>
        <w:t xml:space="preserve">that </w:t>
      </w:r>
      <w:r w:rsidR="00E83676" w:rsidRPr="00385728">
        <w:rPr>
          <w:sz w:val="22"/>
          <w:szCs w:val="22"/>
        </w:rPr>
        <w:t>it has not been clearly defined which environmental variables contribute most to model performance</w:t>
      </w:r>
      <w:r w:rsidR="00C427AF" w:rsidRPr="00385728">
        <w:rPr>
          <w:sz w:val="22"/>
          <w:szCs w:val="22"/>
        </w:rPr>
        <w:t xml:space="preserve">. </w:t>
      </w:r>
      <w:r w:rsidR="009C3C12" w:rsidRPr="00385728">
        <w:rPr>
          <w:sz w:val="22"/>
          <w:szCs w:val="22"/>
        </w:rPr>
        <w:t xml:space="preserve">By addressing these gaps, our study aims to provide insight on which </w:t>
      </w:r>
      <w:r w:rsidR="009F42A1" w:rsidRPr="00385728">
        <w:rPr>
          <w:sz w:val="22"/>
          <w:szCs w:val="22"/>
        </w:rPr>
        <w:t xml:space="preserve">components of time-series </w:t>
      </w:r>
      <w:r w:rsidR="00C77948" w:rsidRPr="00385728">
        <w:rPr>
          <w:sz w:val="22"/>
          <w:szCs w:val="22"/>
        </w:rPr>
        <w:t xml:space="preserve">predictive models are </w:t>
      </w:r>
      <w:r w:rsidR="00AB6D1C" w:rsidRPr="00385728">
        <w:rPr>
          <w:sz w:val="22"/>
          <w:szCs w:val="22"/>
        </w:rPr>
        <w:t>most influential</w:t>
      </w:r>
      <w:r w:rsidR="00C77948" w:rsidRPr="00385728">
        <w:rPr>
          <w:sz w:val="22"/>
          <w:szCs w:val="22"/>
        </w:rPr>
        <w:t xml:space="preserve"> to model performanc</w:t>
      </w:r>
      <w:r w:rsidR="00EA2B94" w:rsidRPr="00385728">
        <w:rPr>
          <w:sz w:val="22"/>
          <w:szCs w:val="22"/>
        </w:rPr>
        <w:t xml:space="preserve">e, </w:t>
      </w:r>
      <w:r w:rsidR="00A65660" w:rsidRPr="00385728">
        <w:rPr>
          <w:sz w:val="22"/>
          <w:szCs w:val="22"/>
        </w:rPr>
        <w:t xml:space="preserve">contributing to ongoing research on </w:t>
      </w:r>
      <w:r w:rsidR="001D66DC" w:rsidRPr="00385728">
        <w:rPr>
          <w:sz w:val="22"/>
          <w:szCs w:val="22"/>
        </w:rPr>
        <w:t>optimizing illness prediction models</w:t>
      </w:r>
      <w:r w:rsidR="00080700" w:rsidRPr="00385728">
        <w:rPr>
          <w:sz w:val="22"/>
          <w:szCs w:val="22"/>
        </w:rPr>
        <w:t xml:space="preserve">. </w:t>
      </w:r>
    </w:p>
    <w:p w14:paraId="39B21A49" w14:textId="0E4FD02E" w:rsidR="00E11E85" w:rsidRDefault="00C359F1" w:rsidP="00EF5B99">
      <w:pPr>
        <w:spacing w:after="30"/>
        <w:jc w:val="both"/>
        <w:rPr>
          <w:sz w:val="22"/>
          <w:szCs w:val="22"/>
        </w:rPr>
      </w:pPr>
      <w:r w:rsidRPr="00385728">
        <w:rPr>
          <w:sz w:val="22"/>
          <w:szCs w:val="22"/>
        </w:rPr>
        <w:tab/>
        <w:t>Th</w:t>
      </w:r>
      <w:r w:rsidR="00105A67">
        <w:rPr>
          <w:sz w:val="22"/>
          <w:szCs w:val="22"/>
        </w:rPr>
        <w:t>e</w:t>
      </w:r>
      <w:r w:rsidRPr="00385728">
        <w:rPr>
          <w:sz w:val="22"/>
          <w:szCs w:val="22"/>
        </w:rPr>
        <w:t xml:space="preserve"> </w:t>
      </w:r>
      <w:r w:rsidR="00AE3917" w:rsidRPr="00385728">
        <w:rPr>
          <w:sz w:val="22"/>
          <w:szCs w:val="22"/>
        </w:rPr>
        <w:t xml:space="preserve">first hypothesis </w:t>
      </w:r>
      <w:r w:rsidR="00A23741" w:rsidRPr="00385728">
        <w:rPr>
          <w:sz w:val="22"/>
          <w:szCs w:val="22"/>
        </w:rPr>
        <w:t xml:space="preserve">of this study </w:t>
      </w:r>
      <w:r w:rsidR="00AE3917" w:rsidRPr="00385728">
        <w:rPr>
          <w:sz w:val="22"/>
          <w:szCs w:val="22"/>
        </w:rPr>
        <w:t xml:space="preserve">was that </w:t>
      </w:r>
      <w:r w:rsidR="00E13AA7" w:rsidRPr="00385728">
        <w:rPr>
          <w:sz w:val="22"/>
          <w:szCs w:val="22"/>
        </w:rPr>
        <w:t>introducing a</w:t>
      </w:r>
      <w:r w:rsidR="00131E92" w:rsidRPr="00385728">
        <w:rPr>
          <w:sz w:val="22"/>
          <w:szCs w:val="22"/>
        </w:rPr>
        <w:t xml:space="preserve"> time</w:t>
      </w:r>
      <w:r w:rsidR="00E13AA7" w:rsidRPr="00385728">
        <w:rPr>
          <w:sz w:val="22"/>
          <w:szCs w:val="22"/>
        </w:rPr>
        <w:t xml:space="preserve"> lag by </w:t>
      </w:r>
      <w:r w:rsidR="002126D8" w:rsidRPr="00385728">
        <w:rPr>
          <w:sz w:val="22"/>
          <w:szCs w:val="22"/>
        </w:rPr>
        <w:t xml:space="preserve">shifting environmental variables </w:t>
      </w:r>
      <w:r w:rsidR="00590C96" w:rsidRPr="00385728">
        <w:rPr>
          <w:sz w:val="22"/>
          <w:szCs w:val="22"/>
        </w:rPr>
        <w:t>back by</w:t>
      </w:r>
      <w:r w:rsidR="00131E92" w:rsidRPr="00385728">
        <w:rPr>
          <w:sz w:val="22"/>
          <w:szCs w:val="22"/>
        </w:rPr>
        <w:t xml:space="preserve"> two days</w:t>
      </w:r>
      <w:r w:rsidR="002126D8" w:rsidRPr="00385728">
        <w:rPr>
          <w:sz w:val="22"/>
          <w:szCs w:val="22"/>
        </w:rPr>
        <w:t xml:space="preserve"> </w:t>
      </w:r>
      <w:r w:rsidR="00A803B7" w:rsidRPr="00385728">
        <w:rPr>
          <w:sz w:val="22"/>
          <w:szCs w:val="22"/>
        </w:rPr>
        <w:t>during model training would lead to a</w:t>
      </w:r>
      <w:r w:rsidR="00E35202" w:rsidRPr="00385728">
        <w:rPr>
          <w:sz w:val="22"/>
          <w:szCs w:val="22"/>
        </w:rPr>
        <w:t xml:space="preserve"> better performance of the model. </w:t>
      </w:r>
      <w:r w:rsidR="00B23907">
        <w:rPr>
          <w:sz w:val="22"/>
          <w:szCs w:val="22"/>
        </w:rPr>
        <w:t xml:space="preserve">Medical datasets used in past studies often do not consider the delay between environmental exposure and illness diagnosis. Given this gap, we speculated that shifting environmental variables backwards in time, particularly pollutants like Particulate Matter (PM) 10 and 2.5 that are prone to daily fluctuations and are linked to respiratory illnesses, could yield more accurate predictions. </w:t>
      </w:r>
      <w:r w:rsidR="00E11E85">
        <w:rPr>
          <w:sz w:val="22"/>
          <w:szCs w:val="22"/>
        </w:rPr>
        <w:t>Our second</w:t>
      </w:r>
      <w:r w:rsidR="00CC513A" w:rsidRPr="00385728">
        <w:rPr>
          <w:sz w:val="22"/>
          <w:szCs w:val="22"/>
        </w:rPr>
        <w:t xml:space="preserve"> hypothesis was that </w:t>
      </w:r>
      <w:r w:rsidR="006F47EE" w:rsidRPr="00385728">
        <w:rPr>
          <w:sz w:val="22"/>
          <w:szCs w:val="22"/>
        </w:rPr>
        <w:t xml:space="preserve">among </w:t>
      </w:r>
      <w:r w:rsidR="006544D9" w:rsidRPr="00385728">
        <w:rPr>
          <w:sz w:val="22"/>
          <w:szCs w:val="22"/>
        </w:rPr>
        <w:t>weather variables</w:t>
      </w:r>
      <w:r w:rsidR="006F47EE" w:rsidRPr="00385728">
        <w:rPr>
          <w:sz w:val="22"/>
          <w:szCs w:val="22"/>
        </w:rPr>
        <w:t>,</w:t>
      </w:r>
      <w:r w:rsidR="006544D9" w:rsidRPr="00385728">
        <w:rPr>
          <w:sz w:val="22"/>
          <w:szCs w:val="22"/>
        </w:rPr>
        <w:t xml:space="preserve"> </w:t>
      </w:r>
      <w:r w:rsidR="00572469" w:rsidRPr="00385728">
        <w:rPr>
          <w:sz w:val="22"/>
          <w:szCs w:val="22"/>
        </w:rPr>
        <w:t>Solar Radiation</w:t>
      </w:r>
      <w:r w:rsidR="006F47EE" w:rsidRPr="00385728">
        <w:rPr>
          <w:sz w:val="22"/>
          <w:szCs w:val="22"/>
        </w:rPr>
        <w:t xml:space="preserve"> Hours </w:t>
      </w:r>
      <w:r w:rsidR="00A836BB" w:rsidRPr="00385728">
        <w:rPr>
          <w:sz w:val="22"/>
          <w:szCs w:val="22"/>
        </w:rPr>
        <w:t>would b</w:t>
      </w:r>
      <w:r w:rsidR="00E56873" w:rsidRPr="00385728">
        <w:rPr>
          <w:sz w:val="22"/>
          <w:szCs w:val="22"/>
        </w:rPr>
        <w:t xml:space="preserve">e </w:t>
      </w:r>
      <w:r w:rsidR="006F47EE" w:rsidRPr="00385728">
        <w:rPr>
          <w:sz w:val="22"/>
          <w:szCs w:val="22"/>
        </w:rPr>
        <w:t>a strong predictor</w:t>
      </w:r>
      <w:r w:rsidR="00E56873" w:rsidRPr="00385728">
        <w:rPr>
          <w:sz w:val="22"/>
          <w:szCs w:val="22"/>
        </w:rPr>
        <w:t xml:space="preserve"> of illnesses</w:t>
      </w:r>
      <w:r w:rsidR="0088297F" w:rsidRPr="00385728">
        <w:rPr>
          <w:sz w:val="22"/>
          <w:szCs w:val="22"/>
        </w:rPr>
        <w:t xml:space="preserve">. </w:t>
      </w:r>
      <w:r w:rsidR="002F2CBA">
        <w:rPr>
          <w:sz w:val="22"/>
          <w:szCs w:val="22"/>
        </w:rPr>
        <w:t>We believed solar radiation could have high correlation</w:t>
      </w:r>
      <w:r w:rsidR="007C5F8D">
        <w:rPr>
          <w:sz w:val="22"/>
          <w:szCs w:val="22"/>
        </w:rPr>
        <w:t xml:space="preserve"> </w:t>
      </w:r>
      <w:r w:rsidR="00724E93" w:rsidRPr="00385728">
        <w:rPr>
          <w:sz w:val="22"/>
          <w:szCs w:val="22"/>
        </w:rPr>
        <w:t xml:space="preserve">with </w:t>
      </w:r>
      <w:r w:rsidR="004B3A68" w:rsidRPr="00385728">
        <w:rPr>
          <w:sz w:val="22"/>
          <w:szCs w:val="22"/>
        </w:rPr>
        <w:t xml:space="preserve">weather-related </w:t>
      </w:r>
      <w:r w:rsidR="00724E93" w:rsidRPr="00385728">
        <w:rPr>
          <w:sz w:val="22"/>
          <w:szCs w:val="22"/>
        </w:rPr>
        <w:t>illnes</w:t>
      </w:r>
      <w:r w:rsidR="002F2CBA">
        <w:rPr>
          <w:sz w:val="22"/>
          <w:szCs w:val="22"/>
        </w:rPr>
        <w:t>s cases</w:t>
      </w:r>
      <w:r w:rsidR="004B3A68" w:rsidRPr="00385728">
        <w:rPr>
          <w:sz w:val="22"/>
          <w:szCs w:val="22"/>
        </w:rPr>
        <w:t xml:space="preserve"> since both</w:t>
      </w:r>
      <w:r w:rsidR="002F2CBA">
        <w:rPr>
          <w:sz w:val="22"/>
          <w:szCs w:val="22"/>
        </w:rPr>
        <w:t xml:space="preserve"> usually experience gradual change over time and</w:t>
      </w:r>
      <w:r w:rsidR="004B3A68" w:rsidRPr="00385728">
        <w:rPr>
          <w:sz w:val="22"/>
          <w:szCs w:val="22"/>
        </w:rPr>
        <w:t xml:space="preserve"> are highly dependent on </w:t>
      </w:r>
      <w:r w:rsidR="001B7965" w:rsidRPr="00385728">
        <w:rPr>
          <w:sz w:val="22"/>
          <w:szCs w:val="22"/>
        </w:rPr>
        <w:t>season</w:t>
      </w:r>
      <w:r w:rsidR="004446B0" w:rsidRPr="00385728">
        <w:rPr>
          <w:sz w:val="22"/>
          <w:szCs w:val="22"/>
        </w:rPr>
        <w:t>ality</w:t>
      </w:r>
      <w:r w:rsidR="005229CA">
        <w:rPr>
          <w:sz w:val="22"/>
          <w:szCs w:val="22"/>
        </w:rPr>
        <w:t xml:space="preserve"> (</w:t>
      </w:r>
      <w:r w:rsidR="001D2739">
        <w:rPr>
          <w:b/>
          <w:bCs/>
          <w:sz w:val="22"/>
          <w:szCs w:val="22"/>
        </w:rPr>
        <w:t>Figure 1</w:t>
      </w:r>
      <w:r w:rsidR="001D2739">
        <w:rPr>
          <w:sz w:val="22"/>
          <w:szCs w:val="22"/>
        </w:rPr>
        <w:t>)</w:t>
      </w:r>
      <w:r w:rsidR="001D2739">
        <w:rPr>
          <w:b/>
          <w:bCs/>
          <w:sz w:val="22"/>
          <w:szCs w:val="22"/>
        </w:rPr>
        <w:t xml:space="preserve"> </w:t>
      </w:r>
      <w:r w:rsidR="001D2739">
        <w:rPr>
          <w:sz w:val="22"/>
          <w:szCs w:val="22"/>
        </w:rPr>
        <w:t>(7</w:t>
      </w:r>
      <w:r w:rsidR="005229CA">
        <w:rPr>
          <w:sz w:val="22"/>
          <w:szCs w:val="22"/>
        </w:rPr>
        <w:t>)</w:t>
      </w:r>
      <w:r w:rsidR="00916347" w:rsidRPr="00385728">
        <w:rPr>
          <w:sz w:val="22"/>
          <w:szCs w:val="22"/>
        </w:rPr>
        <w:t xml:space="preserve">. </w:t>
      </w:r>
      <w:r w:rsidR="0012783A">
        <w:rPr>
          <w:sz w:val="22"/>
          <w:szCs w:val="22"/>
        </w:rPr>
        <w:t xml:space="preserve">Studies have also shown that </w:t>
      </w:r>
      <w:r w:rsidR="00FE5239">
        <w:rPr>
          <w:sz w:val="22"/>
          <w:szCs w:val="22"/>
        </w:rPr>
        <w:t>prolonged exposure to ultraviolet radiatio</w:t>
      </w:r>
      <w:r w:rsidR="000D14B0">
        <w:rPr>
          <w:sz w:val="22"/>
          <w:szCs w:val="22"/>
        </w:rPr>
        <w:t>n</w:t>
      </w:r>
      <w:r w:rsidR="00FE5239">
        <w:rPr>
          <w:sz w:val="22"/>
          <w:szCs w:val="22"/>
        </w:rPr>
        <w:t xml:space="preserve"> </w:t>
      </w:r>
      <w:r w:rsidR="00910029">
        <w:rPr>
          <w:sz w:val="22"/>
          <w:szCs w:val="22"/>
        </w:rPr>
        <w:t>can be detrimental to skin health (</w:t>
      </w:r>
      <w:r w:rsidR="00096F3D">
        <w:rPr>
          <w:sz w:val="22"/>
          <w:szCs w:val="22"/>
        </w:rPr>
        <w:t>8</w:t>
      </w:r>
      <w:r w:rsidR="009D2CBC">
        <w:rPr>
          <w:sz w:val="22"/>
          <w:szCs w:val="22"/>
        </w:rPr>
        <w:t>)</w:t>
      </w:r>
      <w:r w:rsidR="00910029">
        <w:rPr>
          <w:sz w:val="22"/>
          <w:szCs w:val="22"/>
        </w:rPr>
        <w:t xml:space="preserve">. </w:t>
      </w:r>
    </w:p>
    <w:p w14:paraId="0809490E" w14:textId="45245086" w:rsidR="00E01A85" w:rsidRPr="00385728" w:rsidRDefault="001040C4" w:rsidP="00E11E85">
      <w:pPr>
        <w:spacing w:after="30"/>
        <w:ind w:firstLine="720"/>
        <w:jc w:val="both"/>
        <w:rPr>
          <w:sz w:val="22"/>
          <w:szCs w:val="22"/>
        </w:rPr>
        <w:sectPr w:rsidR="00E01A85" w:rsidRPr="00385728" w:rsidSect="0030652B">
          <w:pgSz w:w="12240" w:h="15840"/>
          <w:pgMar w:top="1440" w:right="1440" w:bottom="1440" w:left="1440" w:header="720" w:footer="720" w:gutter="0"/>
          <w:cols w:space="288"/>
          <w:docGrid w:linePitch="360"/>
        </w:sectPr>
      </w:pPr>
      <w:r>
        <w:rPr>
          <w:sz w:val="22"/>
          <w:szCs w:val="22"/>
        </w:rPr>
        <w:t xml:space="preserve">We tested this </w:t>
      </w:r>
      <w:r w:rsidR="00E11E85">
        <w:rPr>
          <w:sz w:val="22"/>
          <w:szCs w:val="22"/>
        </w:rPr>
        <w:t>second hypothesis</w:t>
      </w:r>
      <w:r>
        <w:rPr>
          <w:sz w:val="22"/>
          <w:szCs w:val="22"/>
        </w:rPr>
        <w:t xml:space="preserve"> </w:t>
      </w:r>
      <w:r w:rsidR="009F6EDC" w:rsidRPr="00385728">
        <w:rPr>
          <w:sz w:val="22"/>
          <w:szCs w:val="22"/>
        </w:rPr>
        <w:t xml:space="preserve">using XGBoost revealed that </w:t>
      </w:r>
      <w:r w:rsidR="00CC2F35" w:rsidRPr="00385728">
        <w:rPr>
          <w:sz w:val="22"/>
          <w:szCs w:val="22"/>
        </w:rPr>
        <w:t xml:space="preserve">Solar Radiation Hours was </w:t>
      </w:r>
      <w:r w:rsidR="00CE4F68" w:rsidRPr="00385728">
        <w:rPr>
          <w:sz w:val="22"/>
          <w:szCs w:val="22"/>
        </w:rPr>
        <w:t>among the most</w:t>
      </w:r>
      <w:r w:rsidR="00731967" w:rsidRPr="00385728">
        <w:rPr>
          <w:sz w:val="22"/>
          <w:szCs w:val="22"/>
        </w:rPr>
        <w:t xml:space="preserve"> important </w:t>
      </w:r>
      <w:r w:rsidR="00DA4426">
        <w:rPr>
          <w:sz w:val="22"/>
          <w:szCs w:val="22"/>
        </w:rPr>
        <w:t>contributors</w:t>
      </w:r>
      <w:r w:rsidR="00731967" w:rsidRPr="00385728">
        <w:rPr>
          <w:sz w:val="22"/>
          <w:szCs w:val="22"/>
        </w:rPr>
        <w:t xml:space="preserve"> </w:t>
      </w:r>
      <w:r w:rsidR="00DA4426">
        <w:rPr>
          <w:sz w:val="22"/>
          <w:szCs w:val="22"/>
        </w:rPr>
        <w:t>to</w:t>
      </w:r>
      <w:r w:rsidR="00731967" w:rsidRPr="00385728">
        <w:rPr>
          <w:sz w:val="22"/>
          <w:szCs w:val="22"/>
        </w:rPr>
        <w:t xml:space="preserve"> model</w:t>
      </w:r>
      <w:r w:rsidR="00744968" w:rsidRPr="00385728">
        <w:rPr>
          <w:sz w:val="22"/>
          <w:szCs w:val="22"/>
        </w:rPr>
        <w:t xml:space="preserve"> performance</w:t>
      </w:r>
      <w:r w:rsidR="00731967" w:rsidRPr="00385728">
        <w:rPr>
          <w:sz w:val="22"/>
          <w:szCs w:val="22"/>
        </w:rPr>
        <w:t xml:space="preserve">. However, </w:t>
      </w:r>
      <w:r w:rsidR="00FE466C" w:rsidRPr="00385728">
        <w:rPr>
          <w:sz w:val="22"/>
          <w:szCs w:val="22"/>
        </w:rPr>
        <w:t>we</w:t>
      </w:r>
      <w:r w:rsidR="00744968" w:rsidRPr="00385728">
        <w:rPr>
          <w:sz w:val="22"/>
          <w:szCs w:val="22"/>
        </w:rPr>
        <w:t xml:space="preserve"> also found </w:t>
      </w:r>
      <w:r w:rsidR="001A28CF" w:rsidRPr="00385728">
        <w:rPr>
          <w:sz w:val="22"/>
          <w:szCs w:val="22"/>
        </w:rPr>
        <w:t xml:space="preserve">that applying lags did not significantly alter </w:t>
      </w:r>
      <w:r w:rsidR="00AF2D3C" w:rsidRPr="00385728">
        <w:rPr>
          <w:sz w:val="22"/>
          <w:szCs w:val="22"/>
        </w:rPr>
        <w:t>model performance</w:t>
      </w:r>
      <w:r w:rsidR="00244169" w:rsidRPr="00385728">
        <w:rPr>
          <w:sz w:val="22"/>
          <w:szCs w:val="22"/>
        </w:rPr>
        <w:t xml:space="preserve">. </w:t>
      </w:r>
      <w:r w:rsidR="003F378E" w:rsidRPr="00385728">
        <w:rPr>
          <w:sz w:val="22"/>
          <w:szCs w:val="22"/>
        </w:rPr>
        <w:t>These finding</w:t>
      </w:r>
      <w:r w:rsidR="004C0367" w:rsidRPr="00385728">
        <w:rPr>
          <w:sz w:val="22"/>
          <w:szCs w:val="22"/>
        </w:rPr>
        <w:t xml:space="preserve">s provide </w:t>
      </w:r>
      <w:r w:rsidR="00266CE1" w:rsidRPr="00385728">
        <w:rPr>
          <w:sz w:val="22"/>
          <w:szCs w:val="22"/>
        </w:rPr>
        <w:t xml:space="preserve">insights into </w:t>
      </w:r>
      <w:r w:rsidR="00AD5331" w:rsidRPr="00385728">
        <w:rPr>
          <w:sz w:val="22"/>
          <w:szCs w:val="22"/>
        </w:rPr>
        <w:t xml:space="preserve">the relative impact of </w:t>
      </w:r>
      <w:r w:rsidR="00A67680" w:rsidRPr="00385728">
        <w:rPr>
          <w:sz w:val="22"/>
          <w:szCs w:val="22"/>
        </w:rPr>
        <w:t>environmental variables and time-lag design on model performance</w:t>
      </w:r>
      <w:r w:rsidR="009C1E55" w:rsidRPr="00385728">
        <w:rPr>
          <w:sz w:val="22"/>
          <w:szCs w:val="22"/>
        </w:rPr>
        <w:t xml:space="preserve"> and </w:t>
      </w:r>
      <w:r w:rsidR="00636C82" w:rsidRPr="00385728">
        <w:rPr>
          <w:sz w:val="22"/>
          <w:szCs w:val="22"/>
        </w:rPr>
        <w:t xml:space="preserve">can </w:t>
      </w:r>
      <w:r w:rsidR="002F03BA" w:rsidRPr="00385728">
        <w:rPr>
          <w:sz w:val="22"/>
          <w:szCs w:val="22"/>
        </w:rPr>
        <w:t>serve as a</w:t>
      </w:r>
      <w:r w:rsidR="00636C82" w:rsidRPr="00385728">
        <w:rPr>
          <w:sz w:val="22"/>
          <w:szCs w:val="22"/>
        </w:rPr>
        <w:t xml:space="preserve"> </w:t>
      </w:r>
      <w:r w:rsidR="00F06EFC" w:rsidRPr="00385728">
        <w:rPr>
          <w:sz w:val="22"/>
          <w:szCs w:val="22"/>
        </w:rPr>
        <w:t>reference</w:t>
      </w:r>
      <w:r w:rsidR="002F03BA" w:rsidRPr="00385728">
        <w:rPr>
          <w:sz w:val="22"/>
          <w:szCs w:val="22"/>
        </w:rPr>
        <w:t xml:space="preserve"> to researchers </w:t>
      </w:r>
      <w:r w:rsidR="00A67680" w:rsidRPr="00385728">
        <w:rPr>
          <w:sz w:val="22"/>
          <w:szCs w:val="22"/>
        </w:rPr>
        <w:t>seeking</w:t>
      </w:r>
      <w:r w:rsidR="00F06EFC" w:rsidRPr="00385728">
        <w:rPr>
          <w:sz w:val="22"/>
          <w:szCs w:val="22"/>
        </w:rPr>
        <w:t xml:space="preserve"> </w:t>
      </w:r>
      <w:r w:rsidR="003F378E" w:rsidRPr="00385728">
        <w:rPr>
          <w:sz w:val="22"/>
          <w:szCs w:val="22"/>
        </w:rPr>
        <w:t>to improve illness prediction models</w:t>
      </w:r>
    </w:p>
    <w:p w14:paraId="33B447E3" w14:textId="179E6D32" w:rsidR="009B59F7" w:rsidRPr="00385728" w:rsidRDefault="009B59F7" w:rsidP="00EF5B99">
      <w:pPr>
        <w:spacing w:after="30"/>
        <w:jc w:val="both"/>
        <w:sectPr w:rsidR="009B59F7" w:rsidRPr="00385728" w:rsidSect="0030652B">
          <w:type w:val="continuous"/>
          <w:pgSz w:w="12240" w:h="15840"/>
          <w:pgMar w:top="1440" w:right="1440" w:bottom="1440" w:left="1440" w:header="720" w:footer="720" w:gutter="0"/>
          <w:cols w:space="288"/>
          <w:docGrid w:linePitch="360"/>
        </w:sectPr>
      </w:pPr>
    </w:p>
    <w:p w14:paraId="0657611A" w14:textId="0BBE3FA2" w:rsidR="00CF0970" w:rsidRDefault="005D7A2B" w:rsidP="001B50F3">
      <w:pPr>
        <w:rPr>
          <w:b/>
          <w:bCs/>
          <w:sz w:val="22"/>
          <w:szCs w:val="22"/>
        </w:rPr>
      </w:pPr>
      <w:r>
        <w:rPr>
          <w:b/>
          <w:bCs/>
          <w:sz w:val="22"/>
          <w:szCs w:val="22"/>
        </w:rPr>
        <w:t>Result</w:t>
      </w:r>
      <w:r w:rsidR="00263A51">
        <w:rPr>
          <w:b/>
          <w:bCs/>
          <w:sz w:val="22"/>
          <w:szCs w:val="22"/>
        </w:rPr>
        <w:t>s</w:t>
      </w:r>
    </w:p>
    <w:p w14:paraId="2621DB39" w14:textId="175A822C" w:rsidR="008E4CC7" w:rsidRDefault="00847CC6" w:rsidP="00D477F0">
      <w:pPr>
        <w:spacing w:after="30"/>
        <w:ind w:firstLine="720"/>
        <w:jc w:val="both"/>
        <w:rPr>
          <w:sz w:val="22"/>
          <w:szCs w:val="22"/>
        </w:rPr>
      </w:pPr>
      <w:r>
        <w:rPr>
          <w:sz w:val="22"/>
          <w:szCs w:val="22"/>
        </w:rPr>
        <w:t xml:space="preserve">To identify which </w:t>
      </w:r>
      <w:r w:rsidR="004E750D">
        <w:rPr>
          <w:sz w:val="22"/>
          <w:szCs w:val="22"/>
        </w:rPr>
        <w:t xml:space="preserve">modeling </w:t>
      </w:r>
      <w:r>
        <w:rPr>
          <w:sz w:val="22"/>
          <w:szCs w:val="22"/>
        </w:rPr>
        <w:t xml:space="preserve">components were </w:t>
      </w:r>
      <w:r w:rsidR="00077026">
        <w:rPr>
          <w:sz w:val="22"/>
          <w:szCs w:val="22"/>
        </w:rPr>
        <w:t>most influential</w:t>
      </w:r>
      <w:r>
        <w:rPr>
          <w:sz w:val="22"/>
          <w:szCs w:val="22"/>
        </w:rPr>
        <w:t xml:space="preserve"> to illness prediction performance using environmental variables, </w:t>
      </w:r>
      <w:r w:rsidR="00920C84">
        <w:rPr>
          <w:sz w:val="22"/>
          <w:szCs w:val="22"/>
        </w:rPr>
        <w:t xml:space="preserve">we collected </w:t>
      </w:r>
      <w:r w:rsidR="00391E3B">
        <w:rPr>
          <w:sz w:val="22"/>
          <w:szCs w:val="22"/>
        </w:rPr>
        <w:t xml:space="preserve">sample </w:t>
      </w:r>
      <w:r w:rsidR="00143A18">
        <w:rPr>
          <w:sz w:val="22"/>
          <w:szCs w:val="22"/>
        </w:rPr>
        <w:t>illness</w:t>
      </w:r>
      <w:r w:rsidR="00391E3B">
        <w:rPr>
          <w:sz w:val="22"/>
          <w:szCs w:val="22"/>
        </w:rPr>
        <w:t xml:space="preserve"> data </w:t>
      </w:r>
      <w:r w:rsidR="0039442D">
        <w:rPr>
          <w:sz w:val="22"/>
          <w:szCs w:val="22"/>
        </w:rPr>
        <w:t xml:space="preserve">and </w:t>
      </w:r>
      <w:r w:rsidR="00E85987">
        <w:rPr>
          <w:sz w:val="22"/>
          <w:szCs w:val="22"/>
        </w:rPr>
        <w:t>environmental data (i.e. weather and pollutio</w:t>
      </w:r>
      <w:r w:rsidR="00077026">
        <w:rPr>
          <w:sz w:val="22"/>
          <w:szCs w:val="22"/>
        </w:rPr>
        <w:t>n</w:t>
      </w:r>
      <w:r w:rsidR="00BB3DBB">
        <w:rPr>
          <w:sz w:val="22"/>
          <w:szCs w:val="22"/>
        </w:rPr>
        <w:t xml:space="preserve"> data</w:t>
      </w:r>
      <w:r w:rsidR="00E85987">
        <w:rPr>
          <w:sz w:val="22"/>
          <w:szCs w:val="22"/>
        </w:rPr>
        <w:t xml:space="preserve">) across 5 years (2019 to 2023) </w:t>
      </w:r>
      <w:r w:rsidR="00EE4922">
        <w:rPr>
          <w:sz w:val="22"/>
          <w:szCs w:val="22"/>
        </w:rPr>
        <w:t xml:space="preserve">for analysis. </w:t>
      </w:r>
      <w:r w:rsidR="00505FFB">
        <w:rPr>
          <w:sz w:val="22"/>
          <w:szCs w:val="22"/>
        </w:rPr>
        <w:t>In the predictive models,</w:t>
      </w:r>
      <w:r w:rsidR="00143A18">
        <w:rPr>
          <w:sz w:val="22"/>
          <w:szCs w:val="22"/>
        </w:rPr>
        <w:t xml:space="preserve"> illness cases were the target of prediction (i.e. dependent variable</w:t>
      </w:r>
      <w:r w:rsidR="00272208">
        <w:rPr>
          <w:sz w:val="22"/>
          <w:szCs w:val="22"/>
        </w:rPr>
        <w:t>),</w:t>
      </w:r>
      <w:r w:rsidR="00143A18">
        <w:rPr>
          <w:sz w:val="22"/>
          <w:szCs w:val="22"/>
        </w:rPr>
        <w:t xml:space="preserve"> </w:t>
      </w:r>
      <w:r w:rsidR="007F0A43">
        <w:rPr>
          <w:sz w:val="22"/>
          <w:szCs w:val="22"/>
        </w:rPr>
        <w:t xml:space="preserve">and </w:t>
      </w:r>
      <w:r w:rsidR="000C08B0">
        <w:rPr>
          <w:sz w:val="22"/>
          <w:szCs w:val="22"/>
        </w:rPr>
        <w:t xml:space="preserve">environmental </w:t>
      </w:r>
      <w:r w:rsidR="000C08B0">
        <w:rPr>
          <w:sz w:val="22"/>
          <w:szCs w:val="22"/>
        </w:rPr>
        <w:lastRenderedPageBreak/>
        <w:t>data were the predictors (i.e. independent variable).</w:t>
      </w:r>
      <w:r w:rsidR="006B0C86">
        <w:rPr>
          <w:sz w:val="22"/>
          <w:szCs w:val="22"/>
        </w:rPr>
        <w:t xml:space="preserve"> </w:t>
      </w:r>
      <w:r w:rsidR="000024BC">
        <w:rPr>
          <w:sz w:val="22"/>
          <w:szCs w:val="22"/>
        </w:rPr>
        <w:t>We computed t</w:t>
      </w:r>
      <w:r w:rsidR="00DD65A4">
        <w:rPr>
          <w:sz w:val="22"/>
          <w:szCs w:val="22"/>
        </w:rPr>
        <w:t>he</w:t>
      </w:r>
      <w:r w:rsidR="00BB3DBB">
        <w:rPr>
          <w:sz w:val="22"/>
          <w:szCs w:val="22"/>
        </w:rPr>
        <w:t xml:space="preserve"> maximum absolute</w:t>
      </w:r>
      <w:r w:rsidR="00DD65A4">
        <w:rPr>
          <w:sz w:val="22"/>
          <w:szCs w:val="22"/>
        </w:rPr>
        <w:t xml:space="preserve"> Pearson correlation coefficient (|r|)</w:t>
      </w:r>
      <w:r w:rsidR="000024BC">
        <w:rPr>
          <w:sz w:val="22"/>
          <w:szCs w:val="22"/>
        </w:rPr>
        <w:t xml:space="preserve"> </w:t>
      </w:r>
      <w:r w:rsidR="00761B26">
        <w:rPr>
          <w:sz w:val="22"/>
          <w:szCs w:val="22"/>
        </w:rPr>
        <w:t xml:space="preserve">for each illness-environmental variable pair </w:t>
      </w:r>
      <w:r w:rsidR="00F97A41">
        <w:rPr>
          <w:sz w:val="22"/>
          <w:szCs w:val="22"/>
        </w:rPr>
        <w:t xml:space="preserve">to filter and select candidate illnesses for modeling. </w:t>
      </w:r>
      <w:r w:rsidR="00332341">
        <w:rPr>
          <w:sz w:val="22"/>
          <w:szCs w:val="22"/>
        </w:rPr>
        <w:t>We considered i</w:t>
      </w:r>
      <w:r w:rsidR="00C6532C">
        <w:rPr>
          <w:sz w:val="22"/>
          <w:szCs w:val="22"/>
        </w:rPr>
        <w:t xml:space="preserve">llness filtering </w:t>
      </w:r>
      <w:r w:rsidR="00332341">
        <w:rPr>
          <w:sz w:val="22"/>
          <w:szCs w:val="22"/>
        </w:rPr>
        <w:t>to be</w:t>
      </w:r>
      <w:r w:rsidR="00C6532C">
        <w:rPr>
          <w:sz w:val="22"/>
          <w:szCs w:val="22"/>
        </w:rPr>
        <w:t xml:space="preserve"> necessary </w:t>
      </w:r>
      <w:r w:rsidR="00332341">
        <w:rPr>
          <w:sz w:val="22"/>
          <w:szCs w:val="22"/>
        </w:rPr>
        <w:t xml:space="preserve">to ensure predictive relevance of the models used to test our hypothesis. </w:t>
      </w:r>
      <w:r w:rsidR="00313829">
        <w:rPr>
          <w:sz w:val="22"/>
          <w:szCs w:val="22"/>
        </w:rPr>
        <w:t xml:space="preserve">We </w:t>
      </w:r>
      <w:r w:rsidR="0090286E">
        <w:rPr>
          <w:sz w:val="22"/>
          <w:szCs w:val="22"/>
        </w:rPr>
        <w:t xml:space="preserve">found that </w:t>
      </w:r>
      <w:r w:rsidR="005B1D06">
        <w:rPr>
          <w:sz w:val="22"/>
          <w:szCs w:val="22"/>
        </w:rPr>
        <w:t>a</w:t>
      </w:r>
      <w:r w:rsidR="005B1D06" w:rsidRPr="005B1D06">
        <w:rPr>
          <w:sz w:val="22"/>
          <w:szCs w:val="22"/>
        </w:rPr>
        <w:t>cute</w:t>
      </w:r>
      <w:r w:rsidR="005B1D06">
        <w:rPr>
          <w:sz w:val="22"/>
          <w:szCs w:val="22"/>
        </w:rPr>
        <w:t xml:space="preserve"> </w:t>
      </w:r>
      <w:r w:rsidR="005B1D06" w:rsidRPr="005B1D06">
        <w:rPr>
          <w:sz w:val="22"/>
          <w:szCs w:val="22"/>
        </w:rPr>
        <w:t>upper</w:t>
      </w:r>
      <w:r w:rsidR="005B1D06">
        <w:rPr>
          <w:sz w:val="22"/>
          <w:szCs w:val="22"/>
        </w:rPr>
        <w:t xml:space="preserve"> </w:t>
      </w:r>
      <w:r w:rsidR="005B1D06" w:rsidRPr="005B1D06">
        <w:rPr>
          <w:sz w:val="22"/>
          <w:szCs w:val="22"/>
        </w:rPr>
        <w:t>respiratory</w:t>
      </w:r>
      <w:r w:rsidR="005B1D06">
        <w:rPr>
          <w:sz w:val="22"/>
          <w:szCs w:val="22"/>
        </w:rPr>
        <w:t xml:space="preserve"> </w:t>
      </w:r>
      <w:r w:rsidR="005B1D06" w:rsidRPr="005B1D06">
        <w:rPr>
          <w:sz w:val="22"/>
          <w:szCs w:val="22"/>
        </w:rPr>
        <w:t>infections</w:t>
      </w:r>
      <w:r w:rsidR="005B1D06">
        <w:rPr>
          <w:sz w:val="22"/>
          <w:szCs w:val="22"/>
        </w:rPr>
        <w:t>; diseases of the esophagus</w:t>
      </w:r>
      <w:r w:rsidR="001E6789">
        <w:rPr>
          <w:sz w:val="22"/>
          <w:szCs w:val="22"/>
        </w:rPr>
        <w:t xml:space="preserve">, stomach and duodenum; and </w:t>
      </w:r>
      <w:r w:rsidR="00836157">
        <w:rPr>
          <w:sz w:val="22"/>
          <w:szCs w:val="22"/>
        </w:rPr>
        <w:t xml:space="preserve">other diseases of upper respiratory tract were the </w:t>
      </w:r>
      <w:r w:rsidR="00E810BC">
        <w:rPr>
          <w:sz w:val="22"/>
          <w:szCs w:val="22"/>
        </w:rPr>
        <w:t xml:space="preserve">illnesses with the highest max |r| </w:t>
      </w:r>
      <w:r w:rsidR="00781ABD">
        <w:rPr>
          <w:sz w:val="22"/>
          <w:szCs w:val="22"/>
        </w:rPr>
        <w:t>values</w:t>
      </w:r>
      <w:r w:rsidR="00F83720">
        <w:rPr>
          <w:sz w:val="22"/>
          <w:szCs w:val="22"/>
        </w:rPr>
        <w:t xml:space="preserve"> with</w:t>
      </w:r>
      <w:r w:rsidR="00E810BC">
        <w:rPr>
          <w:sz w:val="22"/>
          <w:szCs w:val="22"/>
        </w:rPr>
        <w:t xml:space="preserve"> any environmental variable</w:t>
      </w:r>
      <w:r w:rsidR="008D3883">
        <w:rPr>
          <w:sz w:val="22"/>
          <w:szCs w:val="22"/>
        </w:rPr>
        <w:t>;</w:t>
      </w:r>
      <w:r w:rsidR="00980347">
        <w:rPr>
          <w:sz w:val="22"/>
          <w:szCs w:val="22"/>
        </w:rPr>
        <w:t xml:space="preserve"> </w:t>
      </w:r>
      <w:r w:rsidR="002C7417">
        <w:rPr>
          <w:sz w:val="22"/>
          <w:szCs w:val="22"/>
        </w:rPr>
        <w:t>thus,</w:t>
      </w:r>
      <w:r w:rsidR="00710B84">
        <w:rPr>
          <w:sz w:val="22"/>
          <w:szCs w:val="22"/>
        </w:rPr>
        <w:t xml:space="preserve"> they were selected</w:t>
      </w:r>
      <w:r w:rsidR="00A478D7">
        <w:rPr>
          <w:sz w:val="22"/>
          <w:szCs w:val="22"/>
        </w:rPr>
        <w:t xml:space="preserve"> </w:t>
      </w:r>
      <w:r w:rsidR="00313829">
        <w:rPr>
          <w:sz w:val="22"/>
          <w:szCs w:val="22"/>
        </w:rPr>
        <w:t xml:space="preserve">for </w:t>
      </w:r>
      <w:r w:rsidR="00781ABD">
        <w:rPr>
          <w:sz w:val="22"/>
          <w:szCs w:val="22"/>
        </w:rPr>
        <w:t>model training</w:t>
      </w:r>
      <w:r w:rsidR="00EB7E95">
        <w:rPr>
          <w:sz w:val="22"/>
          <w:szCs w:val="22"/>
        </w:rPr>
        <w:t xml:space="preserve"> (</w:t>
      </w:r>
      <w:r w:rsidR="00EB7E95" w:rsidRPr="007B199D">
        <w:rPr>
          <w:b/>
          <w:bCs/>
          <w:sz w:val="22"/>
          <w:szCs w:val="22"/>
        </w:rPr>
        <w:t>Table 1</w:t>
      </w:r>
      <w:r w:rsidR="00EB7E95">
        <w:rPr>
          <w:sz w:val="22"/>
          <w:szCs w:val="22"/>
        </w:rPr>
        <w:t>)</w:t>
      </w:r>
      <w:r w:rsidR="00A478D7">
        <w:rPr>
          <w:sz w:val="22"/>
          <w:szCs w:val="22"/>
        </w:rPr>
        <w:t xml:space="preserve">. </w:t>
      </w:r>
    </w:p>
    <w:p w14:paraId="323A871C" w14:textId="3A40FE2A" w:rsidR="00D46B4F" w:rsidRPr="00111DC4" w:rsidRDefault="00D477F0" w:rsidP="00EF5B99">
      <w:pPr>
        <w:spacing w:after="30"/>
        <w:jc w:val="both"/>
        <w:rPr>
          <w:sz w:val="22"/>
          <w:szCs w:val="22"/>
        </w:rPr>
      </w:pPr>
      <w:r>
        <w:rPr>
          <w:sz w:val="22"/>
          <w:szCs w:val="22"/>
        </w:rPr>
        <w:tab/>
      </w:r>
      <w:r w:rsidR="007603F0">
        <w:rPr>
          <w:sz w:val="22"/>
          <w:szCs w:val="22"/>
        </w:rPr>
        <w:t xml:space="preserve">We </w:t>
      </w:r>
      <w:r w:rsidR="000C0BC8">
        <w:rPr>
          <w:sz w:val="22"/>
          <w:szCs w:val="22"/>
        </w:rPr>
        <w:t>selected</w:t>
      </w:r>
      <w:r w:rsidR="00197933">
        <w:rPr>
          <w:sz w:val="22"/>
          <w:szCs w:val="22"/>
        </w:rPr>
        <w:t xml:space="preserve"> R</w:t>
      </w:r>
      <w:r w:rsidR="00A47250">
        <w:rPr>
          <w:sz w:val="22"/>
          <w:szCs w:val="22"/>
        </w:rPr>
        <w:t>andom Forest (RF)</w:t>
      </w:r>
      <w:r w:rsidR="00197933">
        <w:rPr>
          <w:sz w:val="22"/>
          <w:szCs w:val="22"/>
        </w:rPr>
        <w:t xml:space="preserve"> and </w:t>
      </w:r>
      <w:r w:rsidR="00EF222D">
        <w:rPr>
          <w:sz w:val="22"/>
          <w:szCs w:val="22"/>
        </w:rPr>
        <w:t>XGBoost</w:t>
      </w:r>
      <w:r w:rsidR="002F3591">
        <w:rPr>
          <w:sz w:val="22"/>
          <w:szCs w:val="22"/>
        </w:rPr>
        <w:t xml:space="preserve"> as candidate algorithms for model training.</w:t>
      </w:r>
      <w:r w:rsidR="00C456BE">
        <w:rPr>
          <w:sz w:val="22"/>
          <w:szCs w:val="22"/>
        </w:rPr>
        <w:t xml:space="preserve"> </w:t>
      </w:r>
      <w:r w:rsidR="00EA0173">
        <w:rPr>
          <w:sz w:val="22"/>
          <w:szCs w:val="22"/>
        </w:rPr>
        <w:t>We considered these models to be best suited for this study since both</w:t>
      </w:r>
      <w:r w:rsidR="00C456BE">
        <w:rPr>
          <w:sz w:val="22"/>
          <w:szCs w:val="22"/>
        </w:rPr>
        <w:t xml:space="preserve"> algorithms help reduce overfitting, are robust against outliers</w:t>
      </w:r>
      <w:r w:rsidR="00EA0173">
        <w:rPr>
          <w:sz w:val="22"/>
          <w:szCs w:val="22"/>
        </w:rPr>
        <w:t xml:space="preserve">, </w:t>
      </w:r>
      <w:r w:rsidR="009231F5">
        <w:rPr>
          <w:sz w:val="22"/>
          <w:szCs w:val="22"/>
        </w:rPr>
        <w:t xml:space="preserve">and handle non-linear relationships like the illness-environmental </w:t>
      </w:r>
      <w:r w:rsidR="00482C3C">
        <w:rPr>
          <w:sz w:val="22"/>
          <w:szCs w:val="22"/>
        </w:rPr>
        <w:t xml:space="preserve">variable </w:t>
      </w:r>
      <w:r w:rsidR="00BC5C6F">
        <w:rPr>
          <w:sz w:val="22"/>
          <w:szCs w:val="22"/>
        </w:rPr>
        <w:t>relationship</w:t>
      </w:r>
      <w:r w:rsidR="00EA1535">
        <w:rPr>
          <w:sz w:val="22"/>
          <w:szCs w:val="22"/>
        </w:rPr>
        <w:t xml:space="preserve"> we</w:t>
      </w:r>
      <w:r w:rsidR="00BC5C6F">
        <w:rPr>
          <w:sz w:val="22"/>
          <w:szCs w:val="22"/>
        </w:rPr>
        <w:t xml:space="preserve"> </w:t>
      </w:r>
      <w:r w:rsidR="00EA1535">
        <w:rPr>
          <w:sz w:val="22"/>
          <w:szCs w:val="22"/>
        </w:rPr>
        <w:t xml:space="preserve">studied. </w:t>
      </w:r>
      <w:r w:rsidR="00760BAF">
        <w:rPr>
          <w:sz w:val="22"/>
          <w:szCs w:val="22"/>
        </w:rPr>
        <w:t>Multiple linear regression (MLR) was also initially considered but was later excluded since it performs poorly with non-linear, time-dependent interactions between variables, as demonstrated in previous studies (</w:t>
      </w:r>
      <w:r w:rsidR="00E628D4">
        <w:rPr>
          <w:sz w:val="22"/>
          <w:szCs w:val="22"/>
        </w:rPr>
        <w:t>5</w:t>
      </w:r>
      <w:r w:rsidR="0017209C">
        <w:rPr>
          <w:sz w:val="22"/>
          <w:szCs w:val="22"/>
        </w:rPr>
        <w:t>)</w:t>
      </w:r>
      <w:r w:rsidR="00760BAF">
        <w:rPr>
          <w:sz w:val="22"/>
          <w:szCs w:val="22"/>
        </w:rPr>
        <w:t xml:space="preserve">. </w:t>
      </w:r>
      <w:r w:rsidR="00586D3A">
        <w:rPr>
          <w:sz w:val="22"/>
          <w:szCs w:val="22"/>
        </w:rPr>
        <w:t xml:space="preserve">The metric used to evaluate model performance was </w:t>
      </w:r>
      <w:r w:rsidR="00DF6E47">
        <w:rPr>
          <w:sz w:val="22"/>
          <w:szCs w:val="22"/>
        </w:rPr>
        <w:t>R</w:t>
      </w:r>
      <w:r w:rsidR="00DF6E47">
        <w:rPr>
          <w:sz w:val="22"/>
          <w:szCs w:val="22"/>
          <w:vertAlign w:val="superscript"/>
        </w:rPr>
        <w:t>2</w:t>
      </w:r>
      <w:r w:rsidR="00DF6E47">
        <w:rPr>
          <w:sz w:val="22"/>
          <w:szCs w:val="22"/>
        </w:rPr>
        <w:t>, a common</w:t>
      </w:r>
      <w:r w:rsidR="00DB2E83">
        <w:rPr>
          <w:sz w:val="22"/>
          <w:szCs w:val="22"/>
        </w:rPr>
        <w:t xml:space="preserve"> regression</w:t>
      </w:r>
      <w:r w:rsidR="00DF6E47">
        <w:rPr>
          <w:sz w:val="22"/>
          <w:szCs w:val="22"/>
        </w:rPr>
        <w:t xml:space="preserve"> metric </w:t>
      </w:r>
      <w:r w:rsidR="00DB2E83">
        <w:rPr>
          <w:sz w:val="22"/>
          <w:szCs w:val="22"/>
        </w:rPr>
        <w:t xml:space="preserve">which </w:t>
      </w:r>
      <w:r w:rsidR="007212D2">
        <w:rPr>
          <w:sz w:val="22"/>
          <w:szCs w:val="22"/>
        </w:rPr>
        <w:t xml:space="preserve">measures </w:t>
      </w:r>
      <w:r w:rsidR="00BB35C4">
        <w:rPr>
          <w:sz w:val="22"/>
          <w:szCs w:val="22"/>
        </w:rPr>
        <w:t xml:space="preserve">the proportion of variance </w:t>
      </w:r>
      <w:r w:rsidR="004E30FF">
        <w:rPr>
          <w:sz w:val="22"/>
          <w:szCs w:val="22"/>
        </w:rPr>
        <w:t>explained by the model</w:t>
      </w:r>
      <w:r w:rsidR="00DB2E83">
        <w:rPr>
          <w:sz w:val="22"/>
          <w:szCs w:val="22"/>
        </w:rPr>
        <w:t xml:space="preserve">. </w:t>
      </w:r>
      <w:r w:rsidR="002F2CBA">
        <w:rPr>
          <w:sz w:val="22"/>
          <w:szCs w:val="22"/>
        </w:rPr>
        <w:t xml:space="preserve">Root Mean Squared Error (RMSE) was also computed </w:t>
      </w:r>
      <w:r w:rsidR="00D801ED">
        <w:rPr>
          <w:sz w:val="22"/>
          <w:szCs w:val="22"/>
        </w:rPr>
        <w:t>to gain an intuitive grasp of how far the predictions were from the actual value on average.</w:t>
      </w:r>
      <w:r w:rsidR="00586D3A">
        <w:rPr>
          <w:sz w:val="22"/>
          <w:szCs w:val="22"/>
        </w:rPr>
        <w:t xml:space="preserve"> </w:t>
      </w:r>
      <w:r w:rsidR="00332ED7">
        <w:rPr>
          <w:sz w:val="22"/>
          <w:szCs w:val="22"/>
        </w:rPr>
        <w:t xml:space="preserve">We trained models using both RF and XGBoost </w:t>
      </w:r>
      <w:r w:rsidR="00DD67F2">
        <w:rPr>
          <w:sz w:val="22"/>
          <w:szCs w:val="22"/>
        </w:rPr>
        <w:t xml:space="preserve">on </w:t>
      </w:r>
      <w:r w:rsidR="00335488">
        <w:rPr>
          <w:sz w:val="22"/>
          <w:szCs w:val="22"/>
        </w:rPr>
        <w:t>each of the</w:t>
      </w:r>
      <w:r w:rsidR="00DD67F2">
        <w:rPr>
          <w:sz w:val="22"/>
          <w:szCs w:val="22"/>
        </w:rPr>
        <w:t xml:space="preserve"> three </w:t>
      </w:r>
      <w:r w:rsidR="00335488">
        <w:rPr>
          <w:sz w:val="22"/>
          <w:szCs w:val="22"/>
        </w:rPr>
        <w:t xml:space="preserve">selected </w:t>
      </w:r>
      <w:r w:rsidR="00D46B4F">
        <w:rPr>
          <w:sz w:val="22"/>
          <w:szCs w:val="22"/>
        </w:rPr>
        <w:t>illnesses and</w:t>
      </w:r>
      <w:r w:rsidR="00DD67F2">
        <w:rPr>
          <w:sz w:val="22"/>
          <w:szCs w:val="22"/>
        </w:rPr>
        <w:t xml:space="preserve"> found that XGBoost models outperformed </w:t>
      </w:r>
      <w:r w:rsidR="00D46B4F">
        <w:rPr>
          <w:sz w:val="22"/>
          <w:szCs w:val="22"/>
        </w:rPr>
        <w:t xml:space="preserve">RF models </w:t>
      </w:r>
      <w:r w:rsidR="00883BDE">
        <w:rPr>
          <w:sz w:val="22"/>
          <w:szCs w:val="22"/>
        </w:rPr>
        <w:t>for</w:t>
      </w:r>
      <w:r w:rsidR="00D46B4F">
        <w:rPr>
          <w:sz w:val="22"/>
          <w:szCs w:val="22"/>
        </w:rPr>
        <w:t xml:space="preserve"> all cases</w:t>
      </w:r>
      <w:r w:rsidR="003923FE">
        <w:rPr>
          <w:sz w:val="22"/>
          <w:szCs w:val="22"/>
        </w:rPr>
        <w:t xml:space="preserve"> (</w:t>
      </w:r>
      <w:r w:rsidR="003923FE">
        <w:rPr>
          <w:b/>
          <w:bCs/>
          <w:sz w:val="22"/>
          <w:szCs w:val="22"/>
        </w:rPr>
        <w:t>Table 2</w:t>
      </w:r>
      <w:r w:rsidR="003923FE">
        <w:rPr>
          <w:sz w:val="22"/>
          <w:szCs w:val="22"/>
        </w:rPr>
        <w:t>)</w:t>
      </w:r>
      <w:r w:rsidR="00D46B4F">
        <w:rPr>
          <w:sz w:val="22"/>
          <w:szCs w:val="22"/>
        </w:rPr>
        <w:t xml:space="preserve">. We excluded </w:t>
      </w:r>
      <w:r w:rsidR="00431590">
        <w:rPr>
          <w:sz w:val="22"/>
          <w:szCs w:val="22"/>
        </w:rPr>
        <w:t xml:space="preserve">RF from further analysis and XGBoost was used for all subsequent experiments. </w:t>
      </w:r>
      <w:r w:rsidR="008F5C5E">
        <w:rPr>
          <w:sz w:val="22"/>
          <w:szCs w:val="22"/>
        </w:rPr>
        <w:t xml:space="preserve">These results suggest XGBoost </w:t>
      </w:r>
      <w:r w:rsidR="00EF67EE">
        <w:rPr>
          <w:sz w:val="22"/>
          <w:szCs w:val="22"/>
        </w:rPr>
        <w:t>can</w:t>
      </w:r>
      <w:r w:rsidR="004E4459">
        <w:rPr>
          <w:sz w:val="22"/>
          <w:szCs w:val="22"/>
        </w:rPr>
        <w:t xml:space="preserve"> be</w:t>
      </w:r>
      <w:r w:rsidR="008F5C5E">
        <w:rPr>
          <w:sz w:val="22"/>
          <w:szCs w:val="22"/>
        </w:rPr>
        <w:t xml:space="preserve"> a better </w:t>
      </w:r>
      <w:r w:rsidR="004E4459">
        <w:rPr>
          <w:sz w:val="22"/>
          <w:szCs w:val="22"/>
        </w:rPr>
        <w:t xml:space="preserve">option than RF when training </w:t>
      </w:r>
      <w:r w:rsidR="00EF67EE">
        <w:rPr>
          <w:sz w:val="22"/>
          <w:szCs w:val="22"/>
        </w:rPr>
        <w:t xml:space="preserve">illness prediction models. </w:t>
      </w:r>
    </w:p>
    <w:p w14:paraId="3538BC71" w14:textId="4CB790B3" w:rsidR="008611C2" w:rsidRDefault="001C0FBD" w:rsidP="00EF5B99">
      <w:pPr>
        <w:spacing w:after="30"/>
        <w:jc w:val="both"/>
        <w:rPr>
          <w:sz w:val="22"/>
          <w:szCs w:val="22"/>
        </w:rPr>
      </w:pPr>
      <w:r>
        <w:rPr>
          <w:sz w:val="22"/>
          <w:szCs w:val="22"/>
        </w:rPr>
        <w:tab/>
      </w:r>
      <w:r w:rsidR="009E1536">
        <w:rPr>
          <w:sz w:val="22"/>
          <w:szCs w:val="22"/>
        </w:rPr>
        <w:t xml:space="preserve">To evaluate which environmental variables are most influential to model performance, we </w:t>
      </w:r>
      <w:r w:rsidR="00B5478E">
        <w:rPr>
          <w:sz w:val="22"/>
          <w:szCs w:val="22"/>
        </w:rPr>
        <w:t xml:space="preserve">obtained model-based </w:t>
      </w:r>
      <w:r w:rsidR="00D91801">
        <w:rPr>
          <w:sz w:val="22"/>
          <w:szCs w:val="22"/>
        </w:rPr>
        <w:t xml:space="preserve">feature importance </w:t>
      </w:r>
      <w:r w:rsidR="009402F1">
        <w:rPr>
          <w:sz w:val="22"/>
          <w:szCs w:val="22"/>
        </w:rPr>
        <w:t xml:space="preserve">from </w:t>
      </w:r>
      <w:r w:rsidR="00384C0C">
        <w:rPr>
          <w:sz w:val="22"/>
          <w:szCs w:val="22"/>
        </w:rPr>
        <w:t>the</w:t>
      </w:r>
      <w:r w:rsidR="009402F1">
        <w:rPr>
          <w:sz w:val="22"/>
          <w:szCs w:val="22"/>
        </w:rPr>
        <w:t xml:space="preserve"> built-in </w:t>
      </w:r>
      <w:r w:rsidR="002001D7">
        <w:rPr>
          <w:sz w:val="22"/>
          <w:szCs w:val="22"/>
        </w:rPr>
        <w:t xml:space="preserve">feature evaluation </w:t>
      </w:r>
      <w:r w:rsidR="009402F1">
        <w:rPr>
          <w:sz w:val="22"/>
          <w:szCs w:val="22"/>
        </w:rPr>
        <w:t>mechanism of XGBoost</w:t>
      </w:r>
      <w:r w:rsidR="002001D7">
        <w:rPr>
          <w:sz w:val="22"/>
          <w:szCs w:val="22"/>
        </w:rPr>
        <w:t xml:space="preserve">, </w:t>
      </w:r>
      <w:r w:rsidR="00994282">
        <w:rPr>
          <w:sz w:val="22"/>
          <w:szCs w:val="22"/>
        </w:rPr>
        <w:t>which measures how much each variable contributes to the model’s predictive performance.</w:t>
      </w:r>
      <w:r w:rsidR="00D2253B">
        <w:rPr>
          <w:sz w:val="22"/>
          <w:szCs w:val="22"/>
        </w:rPr>
        <w:t xml:space="preserve"> </w:t>
      </w:r>
      <w:r w:rsidR="00FD26F0">
        <w:rPr>
          <w:sz w:val="22"/>
          <w:szCs w:val="22"/>
        </w:rPr>
        <w:t xml:space="preserve">Importance scores were obtained after </w:t>
      </w:r>
      <w:r w:rsidR="009E3DF2">
        <w:rPr>
          <w:sz w:val="22"/>
          <w:szCs w:val="22"/>
        </w:rPr>
        <w:t>feature</w:t>
      </w:r>
      <w:r w:rsidR="00FD26F0">
        <w:rPr>
          <w:sz w:val="22"/>
          <w:szCs w:val="22"/>
        </w:rPr>
        <w:t xml:space="preserve"> </w:t>
      </w:r>
      <w:r w:rsidR="009E3DF2">
        <w:rPr>
          <w:sz w:val="22"/>
          <w:szCs w:val="22"/>
        </w:rPr>
        <w:t>selection</w:t>
      </w:r>
      <w:r w:rsidR="00FD26F0">
        <w:rPr>
          <w:sz w:val="22"/>
          <w:szCs w:val="22"/>
        </w:rPr>
        <w:t xml:space="preserve"> and hyperparameter </w:t>
      </w:r>
      <w:r w:rsidR="00AB36C4">
        <w:rPr>
          <w:sz w:val="22"/>
          <w:szCs w:val="22"/>
        </w:rPr>
        <w:t>tuning and were graphed in a bar plot to facilitate visualization.</w:t>
      </w:r>
      <w:r w:rsidR="00FD26F0">
        <w:rPr>
          <w:sz w:val="22"/>
          <w:szCs w:val="22"/>
        </w:rPr>
        <w:t xml:space="preserve"> </w:t>
      </w:r>
      <w:r w:rsidR="009E3DF2">
        <w:rPr>
          <w:sz w:val="22"/>
          <w:szCs w:val="22"/>
        </w:rPr>
        <w:t xml:space="preserve">We found that </w:t>
      </w:r>
      <w:r w:rsidR="00D61CFE">
        <w:rPr>
          <w:sz w:val="22"/>
          <w:szCs w:val="22"/>
        </w:rPr>
        <w:t xml:space="preserve">Solar Radiation Hours </w:t>
      </w:r>
      <w:r w:rsidR="00694374">
        <w:rPr>
          <w:sz w:val="22"/>
          <w:szCs w:val="22"/>
        </w:rPr>
        <w:t>had</w:t>
      </w:r>
      <w:r w:rsidR="00D61CFE">
        <w:rPr>
          <w:sz w:val="22"/>
          <w:szCs w:val="22"/>
        </w:rPr>
        <w:t xml:space="preserve"> the highest </w:t>
      </w:r>
      <w:r w:rsidR="00B74B27">
        <w:rPr>
          <w:sz w:val="22"/>
          <w:szCs w:val="22"/>
        </w:rPr>
        <w:t xml:space="preserve">importance </w:t>
      </w:r>
      <w:r w:rsidR="00694374">
        <w:rPr>
          <w:sz w:val="22"/>
          <w:szCs w:val="22"/>
        </w:rPr>
        <w:t xml:space="preserve">score </w:t>
      </w:r>
      <w:r w:rsidR="00D61CFE">
        <w:rPr>
          <w:sz w:val="22"/>
          <w:szCs w:val="22"/>
        </w:rPr>
        <w:t xml:space="preserve">in all </w:t>
      </w:r>
      <w:r w:rsidR="00AF1AC3">
        <w:rPr>
          <w:sz w:val="22"/>
          <w:szCs w:val="22"/>
        </w:rPr>
        <w:t xml:space="preserve">illness models, </w:t>
      </w:r>
      <w:r w:rsidR="00C221AB">
        <w:rPr>
          <w:sz w:val="22"/>
          <w:szCs w:val="22"/>
        </w:rPr>
        <w:t>reaching a</w:t>
      </w:r>
      <w:r w:rsidR="00B74B27">
        <w:rPr>
          <w:sz w:val="22"/>
          <w:szCs w:val="22"/>
        </w:rPr>
        <w:t xml:space="preserve"> </w:t>
      </w:r>
      <w:r w:rsidR="00C221AB">
        <w:rPr>
          <w:sz w:val="22"/>
          <w:szCs w:val="22"/>
        </w:rPr>
        <w:t xml:space="preserve">score of </w:t>
      </w:r>
      <w:r w:rsidR="003F085B">
        <w:rPr>
          <w:sz w:val="22"/>
          <w:szCs w:val="22"/>
        </w:rPr>
        <w:t xml:space="preserve">0.1953 </w:t>
      </w:r>
      <w:r w:rsidR="00042F0B">
        <w:rPr>
          <w:sz w:val="22"/>
          <w:szCs w:val="22"/>
        </w:rPr>
        <w:t xml:space="preserve">in </w:t>
      </w:r>
      <w:r w:rsidR="003F085B">
        <w:rPr>
          <w:sz w:val="22"/>
          <w:szCs w:val="22"/>
        </w:rPr>
        <w:t xml:space="preserve">the </w:t>
      </w:r>
      <w:r w:rsidR="000004DB">
        <w:rPr>
          <w:sz w:val="22"/>
          <w:szCs w:val="22"/>
        </w:rPr>
        <w:t xml:space="preserve">model </w:t>
      </w:r>
      <w:r w:rsidR="00042F0B">
        <w:rPr>
          <w:sz w:val="22"/>
          <w:szCs w:val="22"/>
        </w:rPr>
        <w:t>for</w:t>
      </w:r>
      <w:r w:rsidR="000004DB">
        <w:rPr>
          <w:sz w:val="22"/>
          <w:szCs w:val="22"/>
        </w:rPr>
        <w:t xml:space="preserve"> other diseases of upper respiratory tract</w:t>
      </w:r>
      <w:r w:rsidR="005967CF">
        <w:rPr>
          <w:sz w:val="22"/>
          <w:szCs w:val="22"/>
        </w:rPr>
        <w:t xml:space="preserve"> (</w:t>
      </w:r>
      <w:r w:rsidR="005967CF">
        <w:rPr>
          <w:b/>
          <w:bCs/>
          <w:sz w:val="22"/>
          <w:szCs w:val="22"/>
        </w:rPr>
        <w:t xml:space="preserve">Figure </w:t>
      </w:r>
      <w:r w:rsidR="001D2739">
        <w:rPr>
          <w:b/>
          <w:bCs/>
          <w:sz w:val="22"/>
          <w:szCs w:val="22"/>
        </w:rPr>
        <w:t>2</w:t>
      </w:r>
      <w:r w:rsidR="005967CF">
        <w:rPr>
          <w:sz w:val="22"/>
          <w:szCs w:val="22"/>
        </w:rPr>
        <w:t>)</w:t>
      </w:r>
      <w:r w:rsidR="000004DB">
        <w:rPr>
          <w:sz w:val="22"/>
          <w:szCs w:val="22"/>
        </w:rPr>
        <w:t>.</w:t>
      </w:r>
      <w:r w:rsidR="002F4E92">
        <w:rPr>
          <w:sz w:val="22"/>
          <w:szCs w:val="22"/>
        </w:rPr>
        <w:t xml:space="preserve"> </w:t>
      </w:r>
      <w:r w:rsidR="001D2739">
        <w:rPr>
          <w:sz w:val="22"/>
          <w:szCs w:val="22"/>
        </w:rPr>
        <w:t>Since we thought solar radiation would be a strong predictor due to its seasonal nature, we generated a graph to visualize the trend and change of Solar Radiation Hours over time and to compare it with the trend of an illness over the same period (</w:t>
      </w:r>
      <w:r w:rsidR="001D2739">
        <w:rPr>
          <w:b/>
          <w:bCs/>
          <w:sz w:val="22"/>
          <w:szCs w:val="22"/>
        </w:rPr>
        <w:t xml:space="preserve">Figure 1). </w:t>
      </w:r>
      <w:r w:rsidR="009E5EE5">
        <w:rPr>
          <w:sz w:val="22"/>
          <w:szCs w:val="22"/>
        </w:rPr>
        <w:t xml:space="preserve">We also found that </w:t>
      </w:r>
      <w:r w:rsidR="0066468A">
        <w:rPr>
          <w:sz w:val="22"/>
          <w:szCs w:val="22"/>
        </w:rPr>
        <w:t>weather variables</w:t>
      </w:r>
      <w:r w:rsidR="00D439BB">
        <w:rPr>
          <w:sz w:val="22"/>
          <w:szCs w:val="22"/>
        </w:rPr>
        <w:t xml:space="preserve"> </w:t>
      </w:r>
      <w:r w:rsidR="0083777A">
        <w:rPr>
          <w:sz w:val="22"/>
          <w:szCs w:val="22"/>
        </w:rPr>
        <w:t>such</w:t>
      </w:r>
      <w:r w:rsidR="00D439BB">
        <w:rPr>
          <w:sz w:val="22"/>
          <w:szCs w:val="22"/>
        </w:rPr>
        <w:t xml:space="preserve"> as </w:t>
      </w:r>
      <w:r w:rsidR="00826376">
        <w:rPr>
          <w:sz w:val="22"/>
          <w:szCs w:val="22"/>
        </w:rPr>
        <w:t>Average Local Pressure</w:t>
      </w:r>
      <w:r w:rsidR="0066468A">
        <w:rPr>
          <w:sz w:val="22"/>
          <w:szCs w:val="22"/>
        </w:rPr>
        <w:t xml:space="preserve"> </w:t>
      </w:r>
      <w:r w:rsidR="00D439BB">
        <w:rPr>
          <w:sz w:val="22"/>
          <w:szCs w:val="22"/>
        </w:rPr>
        <w:t>and</w:t>
      </w:r>
      <w:r w:rsidR="0066468A">
        <w:rPr>
          <w:sz w:val="22"/>
          <w:szCs w:val="22"/>
        </w:rPr>
        <w:t xml:space="preserve"> Max</w:t>
      </w:r>
      <w:r w:rsidR="00826376">
        <w:rPr>
          <w:sz w:val="22"/>
          <w:szCs w:val="22"/>
        </w:rPr>
        <w:t xml:space="preserve"> </w:t>
      </w:r>
      <w:r w:rsidR="0066468A">
        <w:rPr>
          <w:sz w:val="22"/>
          <w:szCs w:val="22"/>
        </w:rPr>
        <w:t>Snow</w:t>
      </w:r>
      <w:r w:rsidR="00826376">
        <w:rPr>
          <w:sz w:val="22"/>
          <w:szCs w:val="22"/>
        </w:rPr>
        <w:t xml:space="preserve"> </w:t>
      </w:r>
      <w:r w:rsidR="0066468A">
        <w:rPr>
          <w:sz w:val="22"/>
          <w:szCs w:val="22"/>
        </w:rPr>
        <w:t>Depth</w:t>
      </w:r>
      <w:r w:rsidR="00D439BB">
        <w:rPr>
          <w:sz w:val="22"/>
          <w:szCs w:val="22"/>
        </w:rPr>
        <w:t xml:space="preserve">, and </w:t>
      </w:r>
      <w:r w:rsidR="0083777A">
        <w:rPr>
          <w:sz w:val="22"/>
          <w:szCs w:val="22"/>
        </w:rPr>
        <w:t xml:space="preserve">pollutants such as NO2 and SO2, </w:t>
      </w:r>
      <w:r w:rsidR="00937702">
        <w:rPr>
          <w:sz w:val="22"/>
          <w:szCs w:val="22"/>
        </w:rPr>
        <w:t>which</w:t>
      </w:r>
      <w:r w:rsidR="003127B6">
        <w:rPr>
          <w:sz w:val="22"/>
          <w:szCs w:val="22"/>
        </w:rPr>
        <w:t xml:space="preserve"> tend to vary gradually </w:t>
      </w:r>
      <w:r w:rsidR="00EA06F1">
        <w:rPr>
          <w:sz w:val="22"/>
          <w:szCs w:val="22"/>
        </w:rPr>
        <w:t>and depend</w:t>
      </w:r>
      <w:r w:rsidR="00937702">
        <w:rPr>
          <w:sz w:val="22"/>
          <w:szCs w:val="22"/>
        </w:rPr>
        <w:t xml:space="preserve"> on seasonality</w:t>
      </w:r>
      <w:r w:rsidR="00521419">
        <w:rPr>
          <w:sz w:val="22"/>
          <w:szCs w:val="22"/>
        </w:rPr>
        <w:t xml:space="preserve">, </w:t>
      </w:r>
      <w:r w:rsidR="00D36293">
        <w:rPr>
          <w:sz w:val="22"/>
          <w:szCs w:val="22"/>
        </w:rPr>
        <w:t>were consistently ranked among the top features</w:t>
      </w:r>
      <w:r w:rsidR="00BC2819">
        <w:rPr>
          <w:sz w:val="22"/>
          <w:szCs w:val="22"/>
        </w:rPr>
        <w:t>.</w:t>
      </w:r>
      <w:r w:rsidR="001256DC">
        <w:rPr>
          <w:sz w:val="22"/>
          <w:szCs w:val="22"/>
        </w:rPr>
        <w:t xml:space="preserve"> This </w:t>
      </w:r>
      <w:r w:rsidR="002575A5">
        <w:rPr>
          <w:sz w:val="22"/>
          <w:szCs w:val="22"/>
        </w:rPr>
        <w:t>trend</w:t>
      </w:r>
      <w:r w:rsidR="001256DC">
        <w:rPr>
          <w:sz w:val="22"/>
          <w:szCs w:val="22"/>
        </w:rPr>
        <w:t xml:space="preserve"> suggest</w:t>
      </w:r>
      <w:r w:rsidR="002575A5">
        <w:rPr>
          <w:sz w:val="22"/>
          <w:szCs w:val="22"/>
        </w:rPr>
        <w:t>s</w:t>
      </w:r>
      <w:r w:rsidR="001256DC">
        <w:rPr>
          <w:sz w:val="22"/>
          <w:szCs w:val="22"/>
        </w:rPr>
        <w:t xml:space="preserve"> that </w:t>
      </w:r>
      <w:r w:rsidR="00EA06F1">
        <w:rPr>
          <w:sz w:val="22"/>
          <w:szCs w:val="22"/>
        </w:rPr>
        <w:t>seasonality</w:t>
      </w:r>
      <w:r w:rsidR="00D2759A">
        <w:rPr>
          <w:sz w:val="22"/>
          <w:szCs w:val="22"/>
        </w:rPr>
        <w:t xml:space="preserve"> </w:t>
      </w:r>
      <w:r w:rsidR="002575A5">
        <w:rPr>
          <w:sz w:val="22"/>
          <w:szCs w:val="22"/>
        </w:rPr>
        <w:t>could be</w:t>
      </w:r>
      <w:r w:rsidR="00EA06F1">
        <w:rPr>
          <w:sz w:val="22"/>
          <w:szCs w:val="22"/>
        </w:rPr>
        <w:t xml:space="preserve"> </w:t>
      </w:r>
      <w:r w:rsidR="008C6DE4">
        <w:rPr>
          <w:sz w:val="22"/>
          <w:szCs w:val="22"/>
        </w:rPr>
        <w:t>valuable</w:t>
      </w:r>
      <w:r w:rsidR="002575A5">
        <w:rPr>
          <w:sz w:val="22"/>
          <w:szCs w:val="22"/>
        </w:rPr>
        <w:t xml:space="preserve"> </w:t>
      </w:r>
      <w:r w:rsidR="00D2759A">
        <w:rPr>
          <w:sz w:val="22"/>
          <w:szCs w:val="22"/>
        </w:rPr>
        <w:t>for illness prediction.</w:t>
      </w:r>
    </w:p>
    <w:p w14:paraId="0A9D49E4" w14:textId="108AE1FB" w:rsidR="004F4042" w:rsidRPr="002F2CBA" w:rsidRDefault="004F4042" w:rsidP="002F2CBA">
      <w:pPr>
        <w:jc w:val="both"/>
        <w:rPr>
          <w:rFonts w:ascii="Helvetica Neue" w:hAnsi="Helvetica Neue" w:cs="Helvetica Neue"/>
          <w:color w:val="000000"/>
          <w:kern w:val="0"/>
          <w:sz w:val="20"/>
          <w:szCs w:val="20"/>
        </w:rPr>
      </w:pPr>
      <w:r>
        <w:rPr>
          <w:sz w:val="22"/>
          <w:szCs w:val="22"/>
        </w:rPr>
        <w:tab/>
      </w:r>
      <w:r w:rsidR="00BB712C">
        <w:rPr>
          <w:sz w:val="22"/>
          <w:szCs w:val="22"/>
        </w:rPr>
        <w:t xml:space="preserve">To test </w:t>
      </w:r>
      <w:r w:rsidR="00605372">
        <w:rPr>
          <w:sz w:val="22"/>
          <w:szCs w:val="22"/>
        </w:rPr>
        <w:t xml:space="preserve">the impact of </w:t>
      </w:r>
      <w:r w:rsidR="00E34A26">
        <w:rPr>
          <w:sz w:val="22"/>
          <w:szCs w:val="22"/>
        </w:rPr>
        <w:t xml:space="preserve">accounting for delays </w:t>
      </w:r>
      <w:r w:rsidR="006F105A">
        <w:rPr>
          <w:sz w:val="22"/>
          <w:szCs w:val="22"/>
        </w:rPr>
        <w:t>between</w:t>
      </w:r>
      <w:r w:rsidR="009A4E41">
        <w:rPr>
          <w:sz w:val="22"/>
          <w:szCs w:val="22"/>
        </w:rPr>
        <w:t xml:space="preserve"> environmental exposure</w:t>
      </w:r>
      <w:r w:rsidR="001D46A9">
        <w:rPr>
          <w:sz w:val="22"/>
          <w:szCs w:val="22"/>
        </w:rPr>
        <w:t xml:space="preserve"> and illness onset</w:t>
      </w:r>
      <w:r w:rsidR="009A4E41">
        <w:rPr>
          <w:sz w:val="22"/>
          <w:szCs w:val="22"/>
        </w:rPr>
        <w:t xml:space="preserve"> on prediction performance</w:t>
      </w:r>
      <w:r w:rsidR="00EE4803">
        <w:rPr>
          <w:sz w:val="22"/>
          <w:szCs w:val="22"/>
        </w:rPr>
        <w:t xml:space="preserve">, </w:t>
      </w:r>
      <w:r w:rsidR="009A4E41">
        <w:rPr>
          <w:sz w:val="22"/>
          <w:szCs w:val="22"/>
        </w:rPr>
        <w:t>we applied lag values ranging from 0 to 7 days</w:t>
      </w:r>
      <w:r w:rsidR="004012F7">
        <w:rPr>
          <w:sz w:val="22"/>
          <w:szCs w:val="22"/>
        </w:rPr>
        <w:t>.</w:t>
      </w:r>
      <w:r w:rsidR="004C3843">
        <w:rPr>
          <w:sz w:val="22"/>
          <w:szCs w:val="22"/>
        </w:rPr>
        <w:t xml:space="preserve"> </w:t>
      </w:r>
      <w:r w:rsidR="00053D12">
        <w:rPr>
          <w:sz w:val="22"/>
          <w:szCs w:val="22"/>
        </w:rPr>
        <w:t xml:space="preserve">For each </w:t>
      </w:r>
      <w:r w:rsidR="00833909">
        <w:rPr>
          <w:sz w:val="22"/>
          <w:szCs w:val="22"/>
        </w:rPr>
        <w:t xml:space="preserve">lagged dataset, a </w:t>
      </w:r>
      <w:r w:rsidR="006C0E44">
        <w:rPr>
          <w:sz w:val="22"/>
          <w:szCs w:val="22"/>
        </w:rPr>
        <w:t>separate</w:t>
      </w:r>
      <w:r w:rsidR="00833909">
        <w:rPr>
          <w:sz w:val="22"/>
          <w:szCs w:val="22"/>
        </w:rPr>
        <w:t xml:space="preserve"> XGBoost model was </w:t>
      </w:r>
      <w:r w:rsidR="006605B7">
        <w:rPr>
          <w:sz w:val="22"/>
          <w:szCs w:val="22"/>
        </w:rPr>
        <w:t>trained,</w:t>
      </w:r>
      <w:r w:rsidR="00833909">
        <w:rPr>
          <w:sz w:val="22"/>
          <w:szCs w:val="22"/>
        </w:rPr>
        <w:t xml:space="preserve"> </w:t>
      </w:r>
      <w:r w:rsidR="006C0E44">
        <w:rPr>
          <w:sz w:val="22"/>
          <w:szCs w:val="22"/>
        </w:rPr>
        <w:t>with hyperparameters optimized again through</w:t>
      </w:r>
      <w:r w:rsidR="004C3843">
        <w:rPr>
          <w:sz w:val="22"/>
          <w:szCs w:val="22"/>
        </w:rPr>
        <w:t xml:space="preserve"> manual grid</w:t>
      </w:r>
      <w:r w:rsidR="006C0E44">
        <w:rPr>
          <w:sz w:val="22"/>
          <w:szCs w:val="22"/>
        </w:rPr>
        <w:t xml:space="preserve"> search</w:t>
      </w:r>
      <w:r w:rsidR="004C3843">
        <w:rPr>
          <w:sz w:val="22"/>
          <w:szCs w:val="22"/>
        </w:rPr>
        <w:t xml:space="preserve">. </w:t>
      </w:r>
      <w:r w:rsidR="006605B7">
        <w:rPr>
          <w:sz w:val="22"/>
          <w:szCs w:val="22"/>
        </w:rPr>
        <w:t xml:space="preserve">This lag mechanism was only applied to </w:t>
      </w:r>
      <w:r w:rsidR="003266D9">
        <w:rPr>
          <w:sz w:val="22"/>
          <w:szCs w:val="22"/>
        </w:rPr>
        <w:t>illness models</w:t>
      </w:r>
      <w:r w:rsidR="006605B7">
        <w:rPr>
          <w:sz w:val="22"/>
          <w:szCs w:val="22"/>
        </w:rPr>
        <w:t xml:space="preserve"> </w:t>
      </w:r>
      <w:r w:rsidR="00A52E5F">
        <w:rPr>
          <w:sz w:val="22"/>
          <w:szCs w:val="22"/>
        </w:rPr>
        <w:t>that exceeded the R</w:t>
      </w:r>
      <w:r w:rsidR="00A52E5F">
        <w:rPr>
          <w:sz w:val="22"/>
          <w:szCs w:val="22"/>
          <w:vertAlign w:val="superscript"/>
        </w:rPr>
        <w:t>2</w:t>
      </w:r>
      <w:r w:rsidR="00A52E5F">
        <w:rPr>
          <w:sz w:val="22"/>
          <w:szCs w:val="22"/>
        </w:rPr>
        <w:t xml:space="preserve"> value threshold of 0.65 (i.e. the model explains 65% of illness count variation) </w:t>
      </w:r>
      <w:r w:rsidR="00402A2F">
        <w:rPr>
          <w:sz w:val="22"/>
          <w:szCs w:val="22"/>
        </w:rPr>
        <w:t xml:space="preserve">to qualify for </w:t>
      </w:r>
      <w:r w:rsidR="00A52E5F">
        <w:rPr>
          <w:sz w:val="22"/>
          <w:szCs w:val="22"/>
        </w:rPr>
        <w:t xml:space="preserve">lag </w:t>
      </w:r>
      <w:r w:rsidR="00493CA4">
        <w:rPr>
          <w:sz w:val="22"/>
          <w:szCs w:val="22"/>
        </w:rPr>
        <w:t>testing</w:t>
      </w:r>
      <w:r w:rsidR="00A52E5F">
        <w:rPr>
          <w:sz w:val="22"/>
          <w:szCs w:val="22"/>
        </w:rPr>
        <w:t xml:space="preserve">. We established this threshold to ensure the predictive model was reliable enough to provide meaningful </w:t>
      </w:r>
      <w:r w:rsidR="00EF750E">
        <w:rPr>
          <w:sz w:val="22"/>
          <w:szCs w:val="22"/>
        </w:rPr>
        <w:t>insights</w:t>
      </w:r>
      <w:r w:rsidR="00A52E5F">
        <w:rPr>
          <w:sz w:val="22"/>
          <w:szCs w:val="22"/>
        </w:rPr>
        <w:t xml:space="preserve"> for lag </w:t>
      </w:r>
      <w:r w:rsidR="00611BCD">
        <w:rPr>
          <w:sz w:val="22"/>
          <w:szCs w:val="22"/>
        </w:rPr>
        <w:t>experimentation</w:t>
      </w:r>
      <w:r w:rsidR="00A52E5F">
        <w:rPr>
          <w:sz w:val="22"/>
          <w:szCs w:val="22"/>
        </w:rPr>
        <w:t xml:space="preserve">. </w:t>
      </w:r>
      <w:r w:rsidR="00E234FC">
        <w:rPr>
          <w:sz w:val="22"/>
          <w:szCs w:val="22"/>
        </w:rPr>
        <w:t>Models below this threshold were considered</w:t>
      </w:r>
      <w:r w:rsidR="008D0233">
        <w:rPr>
          <w:sz w:val="22"/>
          <w:szCs w:val="22"/>
        </w:rPr>
        <w:t xml:space="preserve"> too unstable for reliable lag comparison. </w:t>
      </w:r>
      <w:r w:rsidR="00733369">
        <w:rPr>
          <w:sz w:val="22"/>
          <w:szCs w:val="22"/>
        </w:rPr>
        <w:t xml:space="preserve">We found that only acute upper respiratory infections </w:t>
      </w:r>
      <w:r w:rsidR="00F90000">
        <w:rPr>
          <w:sz w:val="22"/>
          <w:szCs w:val="22"/>
        </w:rPr>
        <w:t>met this threshold</w:t>
      </w:r>
      <w:r w:rsidR="00DE093C">
        <w:rPr>
          <w:sz w:val="22"/>
          <w:szCs w:val="22"/>
        </w:rPr>
        <w:t xml:space="preserve"> (</w:t>
      </w:r>
      <w:r w:rsidR="00DE093C">
        <w:rPr>
          <w:b/>
          <w:bCs/>
          <w:sz w:val="22"/>
          <w:szCs w:val="22"/>
        </w:rPr>
        <w:t xml:space="preserve">Table </w:t>
      </w:r>
      <w:r w:rsidR="001A5DC6">
        <w:rPr>
          <w:b/>
          <w:bCs/>
          <w:sz w:val="22"/>
          <w:szCs w:val="22"/>
        </w:rPr>
        <w:t>3</w:t>
      </w:r>
      <w:r w:rsidR="00DE093C">
        <w:rPr>
          <w:sz w:val="22"/>
          <w:szCs w:val="22"/>
        </w:rPr>
        <w:t>)</w:t>
      </w:r>
      <w:r w:rsidR="00F90000">
        <w:rPr>
          <w:sz w:val="22"/>
          <w:szCs w:val="22"/>
        </w:rPr>
        <w:t xml:space="preserve">, </w:t>
      </w:r>
      <w:r w:rsidR="00611BCD">
        <w:rPr>
          <w:sz w:val="22"/>
          <w:szCs w:val="22"/>
        </w:rPr>
        <w:t>making it</w:t>
      </w:r>
      <w:r w:rsidR="00F90000">
        <w:rPr>
          <w:sz w:val="22"/>
          <w:szCs w:val="22"/>
        </w:rPr>
        <w:t xml:space="preserve"> the only model </w:t>
      </w:r>
      <w:r w:rsidR="00FB62C7">
        <w:rPr>
          <w:sz w:val="22"/>
          <w:szCs w:val="22"/>
        </w:rPr>
        <w:t>for which lag testing was conducted</w:t>
      </w:r>
      <w:r w:rsidR="00F90000">
        <w:rPr>
          <w:sz w:val="22"/>
          <w:szCs w:val="22"/>
        </w:rPr>
        <w:t xml:space="preserve">. </w:t>
      </w:r>
      <w:r w:rsidR="00DE093C">
        <w:rPr>
          <w:sz w:val="22"/>
          <w:szCs w:val="22"/>
        </w:rPr>
        <w:t>After conducting lag testing, w</w:t>
      </w:r>
      <w:r w:rsidR="0097484B">
        <w:rPr>
          <w:sz w:val="22"/>
          <w:szCs w:val="22"/>
        </w:rPr>
        <w:t xml:space="preserve">e found that </w:t>
      </w:r>
      <w:r w:rsidR="00BE73EC">
        <w:rPr>
          <w:sz w:val="22"/>
          <w:szCs w:val="22"/>
        </w:rPr>
        <w:t>model performance</w:t>
      </w:r>
      <w:r w:rsidR="00DE093C">
        <w:rPr>
          <w:sz w:val="22"/>
          <w:szCs w:val="22"/>
        </w:rPr>
        <w:t xml:space="preserve"> did not vary significantly for each lag. We observed that lag </w:t>
      </w:r>
      <w:r w:rsidR="009461C5">
        <w:rPr>
          <w:sz w:val="22"/>
          <w:szCs w:val="22"/>
        </w:rPr>
        <w:t xml:space="preserve">6 yielded the </w:t>
      </w:r>
      <w:r w:rsidR="00BE73EC">
        <w:rPr>
          <w:sz w:val="22"/>
          <w:szCs w:val="22"/>
        </w:rPr>
        <w:t>highest R</w:t>
      </w:r>
      <w:r w:rsidR="00BE73EC">
        <w:rPr>
          <w:sz w:val="22"/>
          <w:szCs w:val="22"/>
          <w:vertAlign w:val="superscript"/>
        </w:rPr>
        <w:t>2</w:t>
      </w:r>
      <w:r w:rsidR="00BE73EC">
        <w:rPr>
          <w:sz w:val="22"/>
          <w:szCs w:val="22"/>
        </w:rPr>
        <w:t xml:space="preserve"> </w:t>
      </w:r>
      <w:r w:rsidR="009461C5">
        <w:rPr>
          <w:sz w:val="22"/>
          <w:szCs w:val="22"/>
        </w:rPr>
        <w:t>(</w:t>
      </w:r>
      <w:r w:rsidR="00BE73EC">
        <w:rPr>
          <w:sz w:val="22"/>
          <w:szCs w:val="22"/>
        </w:rPr>
        <w:t>0.6977)</w:t>
      </w:r>
      <w:r w:rsidR="009461C5">
        <w:rPr>
          <w:sz w:val="22"/>
          <w:szCs w:val="22"/>
        </w:rPr>
        <w:t>, and that lag 2 yielded</w:t>
      </w:r>
      <w:r w:rsidR="002F2CBA">
        <w:rPr>
          <w:sz w:val="22"/>
          <w:szCs w:val="22"/>
        </w:rPr>
        <w:t xml:space="preserve"> the lowest RMSE </w:t>
      </w:r>
      <w:r w:rsidR="002F2CBA">
        <w:rPr>
          <w:sz w:val="22"/>
          <w:szCs w:val="22"/>
        </w:rPr>
        <w:lastRenderedPageBreak/>
        <w:t>(14.2) and</w:t>
      </w:r>
      <w:r w:rsidR="009461C5">
        <w:rPr>
          <w:sz w:val="22"/>
          <w:szCs w:val="22"/>
        </w:rPr>
        <w:t xml:space="preserve"> a </w:t>
      </w:r>
      <w:r w:rsidR="002F2CBA">
        <w:rPr>
          <w:sz w:val="22"/>
          <w:szCs w:val="22"/>
        </w:rPr>
        <w:t>higher</w:t>
      </w:r>
      <w:r w:rsidR="00BE73EC">
        <w:rPr>
          <w:sz w:val="22"/>
          <w:szCs w:val="22"/>
        </w:rPr>
        <w:t xml:space="preserve"> </w:t>
      </w:r>
      <w:r w:rsidR="004C3247">
        <w:rPr>
          <w:sz w:val="22"/>
          <w:szCs w:val="22"/>
        </w:rPr>
        <w:t>R</w:t>
      </w:r>
      <w:r w:rsidR="004C3247">
        <w:rPr>
          <w:sz w:val="22"/>
          <w:szCs w:val="22"/>
          <w:vertAlign w:val="superscript"/>
        </w:rPr>
        <w:t>2</w:t>
      </w:r>
      <w:r w:rsidR="004C3247">
        <w:rPr>
          <w:sz w:val="22"/>
          <w:szCs w:val="22"/>
        </w:rPr>
        <w:t xml:space="preserve"> than lag 0 (i.e. no lag</w:t>
      </w:r>
      <w:r w:rsidR="00EF4EEF">
        <w:rPr>
          <w:sz w:val="22"/>
          <w:szCs w:val="22"/>
        </w:rPr>
        <w:t xml:space="preserve">) </w:t>
      </w:r>
      <w:r w:rsidR="001A5DC6">
        <w:rPr>
          <w:sz w:val="22"/>
          <w:szCs w:val="22"/>
        </w:rPr>
        <w:t>(</w:t>
      </w:r>
      <w:r w:rsidR="001A5DC6">
        <w:rPr>
          <w:b/>
          <w:bCs/>
          <w:sz w:val="22"/>
          <w:szCs w:val="22"/>
        </w:rPr>
        <w:t>Table 4</w:t>
      </w:r>
      <w:r w:rsidR="001A5DC6">
        <w:rPr>
          <w:sz w:val="22"/>
          <w:szCs w:val="22"/>
        </w:rPr>
        <w:t>)</w:t>
      </w:r>
      <w:r w:rsidR="00EF4EEF">
        <w:rPr>
          <w:sz w:val="22"/>
          <w:szCs w:val="22"/>
        </w:rPr>
        <w:t xml:space="preserve">. </w:t>
      </w:r>
      <w:r w:rsidR="00C45EDC">
        <w:rPr>
          <w:sz w:val="22"/>
          <w:szCs w:val="22"/>
        </w:rPr>
        <w:t xml:space="preserve">However, </w:t>
      </w:r>
      <w:r w:rsidR="00E36DB7">
        <w:rPr>
          <w:sz w:val="22"/>
          <w:szCs w:val="22"/>
        </w:rPr>
        <w:t xml:space="preserve">since the </w:t>
      </w:r>
      <w:r w:rsidR="00261FA6">
        <w:rPr>
          <w:sz w:val="22"/>
          <w:szCs w:val="22"/>
        </w:rPr>
        <w:t xml:space="preserve">variation </w:t>
      </w:r>
      <w:r w:rsidR="00E36DB7">
        <w:rPr>
          <w:sz w:val="22"/>
          <w:szCs w:val="22"/>
        </w:rPr>
        <w:t>in R</w:t>
      </w:r>
      <w:r w:rsidR="00E36DB7">
        <w:rPr>
          <w:sz w:val="22"/>
          <w:szCs w:val="22"/>
          <w:vertAlign w:val="superscript"/>
        </w:rPr>
        <w:t>2</w:t>
      </w:r>
      <w:r w:rsidR="00E36DB7">
        <w:rPr>
          <w:sz w:val="22"/>
          <w:szCs w:val="22"/>
        </w:rPr>
        <w:t xml:space="preserve"> </w:t>
      </w:r>
      <w:r w:rsidR="002F2CBA">
        <w:rPr>
          <w:sz w:val="22"/>
          <w:szCs w:val="22"/>
        </w:rPr>
        <w:t xml:space="preserve">and RMSE </w:t>
      </w:r>
      <w:r w:rsidR="00E36DB7">
        <w:rPr>
          <w:sz w:val="22"/>
          <w:szCs w:val="22"/>
        </w:rPr>
        <w:t>was</w:t>
      </w:r>
      <w:r w:rsidR="00FE64EF">
        <w:rPr>
          <w:sz w:val="22"/>
          <w:szCs w:val="22"/>
        </w:rPr>
        <w:t xml:space="preserve"> negligible</w:t>
      </w:r>
      <w:r w:rsidR="00261FA6">
        <w:rPr>
          <w:sz w:val="22"/>
          <w:szCs w:val="22"/>
        </w:rPr>
        <w:t xml:space="preserve">, the results indicate that </w:t>
      </w:r>
      <w:r w:rsidR="00BE6BD1">
        <w:rPr>
          <w:sz w:val="22"/>
          <w:szCs w:val="22"/>
        </w:rPr>
        <w:t xml:space="preserve">lag implementation does not have a meaningful impact on model performance. </w:t>
      </w:r>
    </w:p>
    <w:p w14:paraId="728911A6" w14:textId="7B207F6A" w:rsidR="006D165F" w:rsidRDefault="001244F6" w:rsidP="00EF5B99">
      <w:pPr>
        <w:spacing w:after="30"/>
        <w:jc w:val="both"/>
        <w:rPr>
          <w:sz w:val="22"/>
          <w:szCs w:val="22"/>
        </w:rPr>
      </w:pPr>
      <w:r>
        <w:rPr>
          <w:sz w:val="22"/>
          <w:szCs w:val="22"/>
        </w:rPr>
        <w:tab/>
      </w:r>
    </w:p>
    <w:p w14:paraId="38950A8A" w14:textId="0D5BB3DD" w:rsidR="006D165F" w:rsidRPr="006D165F" w:rsidRDefault="006D165F" w:rsidP="00A8272B">
      <w:pPr>
        <w:rPr>
          <w:b/>
          <w:bCs/>
          <w:sz w:val="22"/>
          <w:szCs w:val="22"/>
        </w:rPr>
      </w:pPr>
      <w:r>
        <w:rPr>
          <w:b/>
          <w:bCs/>
          <w:sz w:val="22"/>
          <w:szCs w:val="22"/>
        </w:rPr>
        <w:t>Discussion</w:t>
      </w:r>
    </w:p>
    <w:p w14:paraId="00FBAB6D" w14:textId="04AD050E" w:rsidR="00263A51" w:rsidRDefault="00D55A7F" w:rsidP="00EF5B99">
      <w:pPr>
        <w:spacing w:after="30"/>
        <w:jc w:val="both"/>
        <w:rPr>
          <w:sz w:val="22"/>
          <w:szCs w:val="22"/>
        </w:rPr>
      </w:pPr>
      <w:r>
        <w:rPr>
          <w:b/>
          <w:bCs/>
          <w:sz w:val="22"/>
          <w:szCs w:val="22"/>
        </w:rPr>
        <w:tab/>
      </w:r>
      <w:r w:rsidR="001E4FFF">
        <w:rPr>
          <w:sz w:val="22"/>
          <w:szCs w:val="22"/>
        </w:rPr>
        <w:t xml:space="preserve">RF and XGBoost have traditionally </w:t>
      </w:r>
      <w:r w:rsidR="00600A77">
        <w:rPr>
          <w:sz w:val="22"/>
          <w:szCs w:val="22"/>
        </w:rPr>
        <w:t>been used</w:t>
      </w:r>
      <w:r w:rsidR="001E4FFF">
        <w:rPr>
          <w:sz w:val="22"/>
          <w:szCs w:val="22"/>
        </w:rPr>
        <w:t xml:space="preserve"> </w:t>
      </w:r>
      <w:r w:rsidR="00D103A6">
        <w:rPr>
          <w:sz w:val="22"/>
          <w:szCs w:val="22"/>
        </w:rPr>
        <w:t xml:space="preserve">in research to </w:t>
      </w:r>
      <w:r w:rsidR="00152E85">
        <w:rPr>
          <w:sz w:val="22"/>
          <w:szCs w:val="22"/>
        </w:rPr>
        <w:t xml:space="preserve">develop prediction models </w:t>
      </w:r>
      <w:r w:rsidR="00DC1C78">
        <w:rPr>
          <w:sz w:val="22"/>
          <w:szCs w:val="22"/>
        </w:rPr>
        <w:t xml:space="preserve">across a wide range of applications </w:t>
      </w:r>
      <w:r w:rsidR="00152E85">
        <w:rPr>
          <w:sz w:val="22"/>
          <w:szCs w:val="22"/>
        </w:rPr>
        <w:t>(</w:t>
      </w:r>
      <w:r w:rsidR="0022515F">
        <w:rPr>
          <w:sz w:val="22"/>
          <w:szCs w:val="22"/>
        </w:rPr>
        <w:t>9</w:t>
      </w:r>
      <w:r w:rsidR="00152E85">
        <w:rPr>
          <w:sz w:val="22"/>
          <w:szCs w:val="22"/>
        </w:rPr>
        <w:t xml:space="preserve">). </w:t>
      </w:r>
      <w:r w:rsidR="0003207A">
        <w:rPr>
          <w:sz w:val="22"/>
          <w:szCs w:val="22"/>
        </w:rPr>
        <w:t>For this study’s</w:t>
      </w:r>
      <w:r w:rsidR="00270416">
        <w:rPr>
          <w:sz w:val="22"/>
          <w:szCs w:val="22"/>
        </w:rPr>
        <w:t xml:space="preserve"> large</w:t>
      </w:r>
      <w:r w:rsidR="0003207A">
        <w:rPr>
          <w:sz w:val="22"/>
          <w:szCs w:val="22"/>
        </w:rPr>
        <w:t xml:space="preserve"> dataset</w:t>
      </w:r>
      <w:r w:rsidR="0089388D">
        <w:rPr>
          <w:sz w:val="22"/>
          <w:szCs w:val="22"/>
        </w:rPr>
        <w:t xml:space="preserve"> </w:t>
      </w:r>
      <w:r w:rsidR="00612308">
        <w:rPr>
          <w:sz w:val="22"/>
          <w:szCs w:val="22"/>
        </w:rPr>
        <w:t>of</w:t>
      </w:r>
      <w:r w:rsidR="0089388D">
        <w:rPr>
          <w:sz w:val="22"/>
          <w:szCs w:val="22"/>
        </w:rPr>
        <w:t xml:space="preserve"> environmental and illness data, </w:t>
      </w:r>
      <w:r w:rsidR="0005325A">
        <w:rPr>
          <w:sz w:val="22"/>
          <w:szCs w:val="22"/>
        </w:rPr>
        <w:t>we found that XGBoost yielded better predictive performance than RF.</w:t>
      </w:r>
      <w:r w:rsidR="00270416">
        <w:rPr>
          <w:sz w:val="22"/>
          <w:szCs w:val="22"/>
        </w:rPr>
        <w:t xml:space="preserve"> A likely reason for this result is </w:t>
      </w:r>
      <w:proofErr w:type="spellStart"/>
      <w:r w:rsidR="00D3772D">
        <w:rPr>
          <w:sz w:val="22"/>
          <w:szCs w:val="22"/>
        </w:rPr>
        <w:t>XGBoost’s</w:t>
      </w:r>
      <w:proofErr w:type="spellEnd"/>
      <w:r w:rsidR="00D3772D">
        <w:rPr>
          <w:sz w:val="22"/>
          <w:szCs w:val="22"/>
        </w:rPr>
        <w:t xml:space="preserve"> </w:t>
      </w:r>
      <w:r w:rsidR="00CC7DBE">
        <w:rPr>
          <w:sz w:val="22"/>
          <w:szCs w:val="22"/>
        </w:rPr>
        <w:t xml:space="preserve">sequential build of decision trees, which helps capture more complex interactions in non-linear </w:t>
      </w:r>
      <w:r w:rsidR="00632E91">
        <w:rPr>
          <w:sz w:val="22"/>
          <w:szCs w:val="22"/>
        </w:rPr>
        <w:t xml:space="preserve">relationships like environment and illness. </w:t>
      </w:r>
      <w:proofErr w:type="spellStart"/>
      <w:r w:rsidR="00DE7D58">
        <w:rPr>
          <w:sz w:val="22"/>
          <w:szCs w:val="22"/>
        </w:rPr>
        <w:t>XGBoost</w:t>
      </w:r>
      <w:proofErr w:type="spellEnd"/>
      <w:r w:rsidR="00DE7D58">
        <w:rPr>
          <w:sz w:val="22"/>
          <w:szCs w:val="22"/>
        </w:rPr>
        <w:t xml:space="preserve"> also </w:t>
      </w:r>
      <w:r w:rsidR="00DC1C78">
        <w:rPr>
          <w:sz w:val="22"/>
          <w:szCs w:val="22"/>
        </w:rPr>
        <w:t>applies</w:t>
      </w:r>
      <w:r w:rsidR="00DE7D58">
        <w:rPr>
          <w:sz w:val="22"/>
          <w:szCs w:val="22"/>
        </w:rPr>
        <w:t xml:space="preserve"> regularization</w:t>
      </w:r>
      <w:r w:rsidR="00932AAE">
        <w:rPr>
          <w:sz w:val="22"/>
          <w:szCs w:val="22"/>
        </w:rPr>
        <w:t xml:space="preserve"> through parameters like gamma</w:t>
      </w:r>
      <w:r w:rsidR="00DE7D58">
        <w:rPr>
          <w:sz w:val="22"/>
          <w:szCs w:val="22"/>
        </w:rPr>
        <w:t xml:space="preserve">, which </w:t>
      </w:r>
      <w:r w:rsidR="00C1066E">
        <w:rPr>
          <w:sz w:val="22"/>
          <w:szCs w:val="22"/>
        </w:rPr>
        <w:t xml:space="preserve">helps prevent overfitting </w:t>
      </w:r>
      <w:r w:rsidR="00912C2C">
        <w:rPr>
          <w:sz w:val="22"/>
          <w:szCs w:val="22"/>
        </w:rPr>
        <w:t xml:space="preserve">in </w:t>
      </w:r>
      <w:r w:rsidR="0095554E">
        <w:rPr>
          <w:sz w:val="22"/>
          <w:szCs w:val="22"/>
        </w:rPr>
        <w:t>large</w:t>
      </w:r>
      <w:r w:rsidR="00177AF2">
        <w:rPr>
          <w:sz w:val="22"/>
          <w:szCs w:val="22"/>
        </w:rPr>
        <w:t xml:space="preserve">, </w:t>
      </w:r>
      <w:r w:rsidR="000274C1">
        <w:rPr>
          <w:sz w:val="22"/>
          <w:szCs w:val="22"/>
        </w:rPr>
        <w:t>noisy</w:t>
      </w:r>
      <w:r w:rsidR="00912C2C">
        <w:rPr>
          <w:sz w:val="22"/>
          <w:szCs w:val="22"/>
        </w:rPr>
        <w:t xml:space="preserve"> datasets</w:t>
      </w:r>
      <w:r w:rsidR="000274C1">
        <w:rPr>
          <w:sz w:val="22"/>
          <w:szCs w:val="22"/>
        </w:rPr>
        <w:t xml:space="preserve">. Our </w:t>
      </w:r>
      <w:r w:rsidR="00100675">
        <w:rPr>
          <w:sz w:val="22"/>
          <w:szCs w:val="22"/>
        </w:rPr>
        <w:t>experimental results suggest</w:t>
      </w:r>
      <w:r w:rsidR="00CE7259">
        <w:rPr>
          <w:sz w:val="22"/>
          <w:szCs w:val="22"/>
        </w:rPr>
        <w:t xml:space="preserve"> that</w:t>
      </w:r>
      <w:r w:rsidR="00100675">
        <w:rPr>
          <w:sz w:val="22"/>
          <w:szCs w:val="22"/>
        </w:rPr>
        <w:t xml:space="preserve"> XGBoost is</w:t>
      </w:r>
      <w:r w:rsidR="000C5A68">
        <w:rPr>
          <w:sz w:val="22"/>
          <w:szCs w:val="22"/>
        </w:rPr>
        <w:t xml:space="preserve"> better </w:t>
      </w:r>
      <w:r w:rsidR="0095554E">
        <w:rPr>
          <w:sz w:val="22"/>
          <w:szCs w:val="22"/>
        </w:rPr>
        <w:t>suited</w:t>
      </w:r>
      <w:r w:rsidR="000C5A68">
        <w:rPr>
          <w:sz w:val="22"/>
          <w:szCs w:val="22"/>
        </w:rPr>
        <w:t xml:space="preserve"> for predictive modeling using big data.</w:t>
      </w:r>
      <w:r w:rsidR="00CE7259">
        <w:rPr>
          <w:sz w:val="22"/>
          <w:szCs w:val="22"/>
        </w:rPr>
        <w:t xml:space="preserve"> This finding aligns </w:t>
      </w:r>
      <w:r w:rsidR="008A11AB">
        <w:rPr>
          <w:sz w:val="22"/>
          <w:szCs w:val="22"/>
        </w:rPr>
        <w:t xml:space="preserve">with </w:t>
      </w:r>
      <w:r w:rsidR="001D5F57">
        <w:rPr>
          <w:sz w:val="22"/>
          <w:szCs w:val="22"/>
        </w:rPr>
        <w:t>a 2022 study</w:t>
      </w:r>
      <w:r w:rsidR="008A11AB">
        <w:rPr>
          <w:sz w:val="22"/>
          <w:szCs w:val="22"/>
        </w:rPr>
        <w:t xml:space="preserve"> which found</w:t>
      </w:r>
      <w:r w:rsidR="001D5F57">
        <w:rPr>
          <w:sz w:val="22"/>
          <w:szCs w:val="22"/>
        </w:rPr>
        <w:t xml:space="preserve"> </w:t>
      </w:r>
      <w:r w:rsidR="00A7150B">
        <w:rPr>
          <w:sz w:val="22"/>
          <w:szCs w:val="22"/>
        </w:rPr>
        <w:t xml:space="preserve">that XGBoost performs better than RF for big weather and illness </w:t>
      </w:r>
      <w:r w:rsidR="008A11AB">
        <w:rPr>
          <w:sz w:val="22"/>
          <w:szCs w:val="22"/>
        </w:rPr>
        <w:t xml:space="preserve">datasets </w:t>
      </w:r>
      <w:r w:rsidR="000D25D3">
        <w:rPr>
          <w:sz w:val="22"/>
          <w:szCs w:val="22"/>
        </w:rPr>
        <w:t>(</w:t>
      </w:r>
      <w:r w:rsidR="00E628D4">
        <w:rPr>
          <w:sz w:val="22"/>
          <w:szCs w:val="22"/>
        </w:rPr>
        <w:t>5</w:t>
      </w:r>
      <w:r w:rsidR="001A26E2">
        <w:rPr>
          <w:sz w:val="22"/>
          <w:szCs w:val="22"/>
        </w:rPr>
        <w:t>)</w:t>
      </w:r>
      <w:r w:rsidR="000D25D3">
        <w:rPr>
          <w:sz w:val="22"/>
          <w:szCs w:val="22"/>
        </w:rPr>
        <w:t xml:space="preserve">. </w:t>
      </w:r>
    </w:p>
    <w:p w14:paraId="273B5ED5" w14:textId="765826F6" w:rsidR="008D695D" w:rsidRDefault="008A11AB" w:rsidP="00EF5B99">
      <w:pPr>
        <w:spacing w:after="30"/>
        <w:jc w:val="both"/>
        <w:rPr>
          <w:sz w:val="22"/>
          <w:szCs w:val="22"/>
        </w:rPr>
      </w:pPr>
      <w:r>
        <w:rPr>
          <w:sz w:val="22"/>
          <w:szCs w:val="22"/>
        </w:rPr>
        <w:tab/>
      </w:r>
      <w:r w:rsidR="0022754B">
        <w:rPr>
          <w:sz w:val="22"/>
          <w:szCs w:val="22"/>
        </w:rPr>
        <w:t>In our study, we</w:t>
      </w:r>
      <w:r w:rsidR="00B44C32">
        <w:rPr>
          <w:sz w:val="22"/>
          <w:szCs w:val="22"/>
        </w:rPr>
        <w:t xml:space="preserve"> hypothesized that </w:t>
      </w:r>
      <w:r w:rsidR="005F7293">
        <w:rPr>
          <w:sz w:val="22"/>
          <w:szCs w:val="22"/>
        </w:rPr>
        <w:t xml:space="preserve">Solar Radiation </w:t>
      </w:r>
      <w:r w:rsidR="006A7D26">
        <w:rPr>
          <w:sz w:val="22"/>
          <w:szCs w:val="22"/>
        </w:rPr>
        <w:t>Hours would be a strong predictor of illness cases.</w:t>
      </w:r>
      <w:r w:rsidR="0022754B">
        <w:rPr>
          <w:sz w:val="22"/>
          <w:szCs w:val="22"/>
        </w:rPr>
        <w:t xml:space="preserve"> </w:t>
      </w:r>
      <w:r w:rsidR="00A97644">
        <w:rPr>
          <w:sz w:val="22"/>
          <w:szCs w:val="22"/>
        </w:rPr>
        <w:t xml:space="preserve">Since </w:t>
      </w:r>
      <w:r w:rsidR="003A1F17">
        <w:rPr>
          <w:sz w:val="22"/>
          <w:szCs w:val="22"/>
        </w:rPr>
        <w:t xml:space="preserve">solar radiation is </w:t>
      </w:r>
      <w:r w:rsidR="0032748F">
        <w:rPr>
          <w:sz w:val="22"/>
          <w:szCs w:val="22"/>
        </w:rPr>
        <w:t>dependent on seasonality, and so are</w:t>
      </w:r>
      <w:r w:rsidR="00FF363E">
        <w:rPr>
          <w:sz w:val="22"/>
          <w:szCs w:val="22"/>
        </w:rPr>
        <w:t xml:space="preserve"> </w:t>
      </w:r>
      <w:r w:rsidR="003E7E41">
        <w:rPr>
          <w:sz w:val="22"/>
          <w:szCs w:val="22"/>
        </w:rPr>
        <w:t xml:space="preserve">weather-related </w:t>
      </w:r>
      <w:r w:rsidR="0032748F">
        <w:rPr>
          <w:sz w:val="22"/>
          <w:szCs w:val="22"/>
        </w:rPr>
        <w:t>illnesses</w:t>
      </w:r>
      <w:r w:rsidR="00445E42">
        <w:rPr>
          <w:sz w:val="22"/>
          <w:szCs w:val="22"/>
        </w:rPr>
        <w:t xml:space="preserve"> (</w:t>
      </w:r>
      <w:r w:rsidR="0022515F">
        <w:rPr>
          <w:b/>
          <w:bCs/>
          <w:sz w:val="22"/>
          <w:szCs w:val="22"/>
        </w:rPr>
        <w:t>Figure 1</w:t>
      </w:r>
      <w:r w:rsidR="00445E42">
        <w:rPr>
          <w:sz w:val="22"/>
          <w:szCs w:val="22"/>
        </w:rPr>
        <w:t>)</w:t>
      </w:r>
      <w:r w:rsidR="0032748F">
        <w:rPr>
          <w:sz w:val="22"/>
          <w:szCs w:val="22"/>
        </w:rPr>
        <w:t xml:space="preserve">, </w:t>
      </w:r>
      <w:r w:rsidR="00431654">
        <w:rPr>
          <w:sz w:val="22"/>
          <w:szCs w:val="22"/>
        </w:rPr>
        <w:t xml:space="preserve">we believed it would be an important variable for illness prediction models. </w:t>
      </w:r>
      <w:r w:rsidR="008D695D">
        <w:rPr>
          <w:sz w:val="22"/>
          <w:szCs w:val="22"/>
        </w:rPr>
        <w:t xml:space="preserve">Our findings </w:t>
      </w:r>
      <w:r w:rsidR="003B5B9A">
        <w:rPr>
          <w:sz w:val="22"/>
          <w:szCs w:val="22"/>
        </w:rPr>
        <w:t xml:space="preserve">show </w:t>
      </w:r>
      <w:r w:rsidR="008D695D">
        <w:rPr>
          <w:sz w:val="22"/>
          <w:szCs w:val="22"/>
        </w:rPr>
        <w:t xml:space="preserve">that </w:t>
      </w:r>
      <w:r w:rsidR="00741963">
        <w:rPr>
          <w:sz w:val="22"/>
          <w:szCs w:val="22"/>
        </w:rPr>
        <w:t>solar radiation held the highest importance score across every model</w:t>
      </w:r>
      <w:r w:rsidR="003B5B9A">
        <w:rPr>
          <w:sz w:val="22"/>
          <w:szCs w:val="22"/>
        </w:rPr>
        <w:t>, which</w:t>
      </w:r>
      <w:r w:rsidR="00741963">
        <w:rPr>
          <w:sz w:val="22"/>
          <w:szCs w:val="22"/>
        </w:rPr>
        <w:t xml:space="preserve"> supports our hypothesis</w:t>
      </w:r>
      <w:r w:rsidR="00570187">
        <w:rPr>
          <w:sz w:val="22"/>
          <w:szCs w:val="22"/>
        </w:rPr>
        <w:t xml:space="preserve">. </w:t>
      </w:r>
      <w:r w:rsidR="004050BE">
        <w:rPr>
          <w:sz w:val="22"/>
          <w:szCs w:val="22"/>
        </w:rPr>
        <w:t xml:space="preserve">We interpret </w:t>
      </w:r>
      <w:r w:rsidR="00D32627">
        <w:rPr>
          <w:sz w:val="22"/>
          <w:szCs w:val="22"/>
        </w:rPr>
        <w:t>this to mean that</w:t>
      </w:r>
      <w:r w:rsidR="00273EFB">
        <w:rPr>
          <w:sz w:val="22"/>
          <w:szCs w:val="22"/>
        </w:rPr>
        <w:t xml:space="preserve"> the observed link between </w:t>
      </w:r>
      <w:r w:rsidR="00473AE6">
        <w:rPr>
          <w:sz w:val="22"/>
          <w:szCs w:val="22"/>
        </w:rPr>
        <w:t xml:space="preserve">solar radiation and illness </w:t>
      </w:r>
      <w:r w:rsidR="00F57F20">
        <w:rPr>
          <w:sz w:val="22"/>
          <w:szCs w:val="22"/>
        </w:rPr>
        <w:t>may be driven by seasonal factors</w:t>
      </w:r>
      <w:r w:rsidR="00E6686A">
        <w:rPr>
          <w:sz w:val="22"/>
          <w:szCs w:val="22"/>
        </w:rPr>
        <w:t xml:space="preserve">, </w:t>
      </w:r>
      <w:r w:rsidR="00F57F20">
        <w:rPr>
          <w:sz w:val="22"/>
          <w:szCs w:val="22"/>
        </w:rPr>
        <w:t xml:space="preserve">suggesting </w:t>
      </w:r>
      <w:r w:rsidR="00D40C2C">
        <w:rPr>
          <w:sz w:val="22"/>
          <w:szCs w:val="22"/>
        </w:rPr>
        <w:t xml:space="preserve">seasonality can be a </w:t>
      </w:r>
      <w:r w:rsidR="001F02C3">
        <w:rPr>
          <w:sz w:val="22"/>
          <w:szCs w:val="22"/>
        </w:rPr>
        <w:t>key</w:t>
      </w:r>
      <w:r w:rsidR="00D40C2C">
        <w:rPr>
          <w:sz w:val="22"/>
          <w:szCs w:val="22"/>
        </w:rPr>
        <w:t xml:space="preserve"> factor </w:t>
      </w:r>
      <w:r w:rsidR="001F02C3">
        <w:rPr>
          <w:sz w:val="22"/>
          <w:szCs w:val="22"/>
        </w:rPr>
        <w:t>in</w:t>
      </w:r>
      <w:r w:rsidR="001E4F59">
        <w:rPr>
          <w:sz w:val="22"/>
          <w:szCs w:val="22"/>
        </w:rPr>
        <w:t xml:space="preserve"> predicting illness risk. </w:t>
      </w:r>
    </w:p>
    <w:p w14:paraId="4EA46BF3" w14:textId="2EDB97F1" w:rsidR="003943E0" w:rsidRDefault="003943E0" w:rsidP="00EF5B99">
      <w:pPr>
        <w:spacing w:after="30"/>
        <w:jc w:val="both"/>
        <w:rPr>
          <w:sz w:val="22"/>
          <w:szCs w:val="22"/>
        </w:rPr>
      </w:pPr>
      <w:r>
        <w:rPr>
          <w:sz w:val="22"/>
          <w:szCs w:val="22"/>
        </w:rPr>
        <w:tab/>
        <w:t xml:space="preserve">We also hypothesized that applying time-lags, specifically a lag of 2 days, to training </w:t>
      </w:r>
      <w:r w:rsidR="009E5E41">
        <w:rPr>
          <w:sz w:val="22"/>
          <w:szCs w:val="22"/>
        </w:rPr>
        <w:t xml:space="preserve">data </w:t>
      </w:r>
      <w:r>
        <w:rPr>
          <w:sz w:val="22"/>
          <w:szCs w:val="22"/>
        </w:rPr>
        <w:t xml:space="preserve">would </w:t>
      </w:r>
      <w:r w:rsidR="007538BE">
        <w:rPr>
          <w:sz w:val="22"/>
          <w:szCs w:val="22"/>
        </w:rPr>
        <w:t>improve prediction accuracy</w:t>
      </w:r>
      <w:r w:rsidR="00E65842">
        <w:rPr>
          <w:sz w:val="22"/>
          <w:szCs w:val="22"/>
        </w:rPr>
        <w:t>.</w:t>
      </w:r>
      <w:r w:rsidR="0027451B">
        <w:rPr>
          <w:sz w:val="22"/>
          <w:szCs w:val="22"/>
        </w:rPr>
        <w:t xml:space="preserve"> Our findings, however, do not support this second hypothesis, since we observed </w:t>
      </w:r>
      <w:r w:rsidR="00F30A23">
        <w:rPr>
          <w:sz w:val="22"/>
          <w:szCs w:val="22"/>
        </w:rPr>
        <w:t xml:space="preserve">that model performance did not </w:t>
      </w:r>
      <w:r w:rsidR="00345DC7">
        <w:rPr>
          <w:sz w:val="22"/>
          <w:szCs w:val="22"/>
        </w:rPr>
        <w:t xml:space="preserve">experience </w:t>
      </w:r>
      <w:r w:rsidR="00FA1910">
        <w:rPr>
          <w:sz w:val="22"/>
          <w:szCs w:val="22"/>
        </w:rPr>
        <w:t>meaningful</w:t>
      </w:r>
      <w:r w:rsidR="00345DC7">
        <w:rPr>
          <w:sz w:val="22"/>
          <w:szCs w:val="22"/>
        </w:rPr>
        <w:t xml:space="preserve"> change when lags were applied. One </w:t>
      </w:r>
      <w:r w:rsidR="004F1779">
        <w:rPr>
          <w:sz w:val="22"/>
          <w:szCs w:val="22"/>
        </w:rPr>
        <w:t xml:space="preserve">possible reason </w:t>
      </w:r>
      <w:r w:rsidR="00B9113C">
        <w:rPr>
          <w:sz w:val="22"/>
          <w:szCs w:val="22"/>
        </w:rPr>
        <w:t>is that</w:t>
      </w:r>
      <w:r w:rsidR="00AD7643">
        <w:rPr>
          <w:sz w:val="22"/>
          <w:szCs w:val="22"/>
        </w:rPr>
        <w:t xml:space="preserve"> environmental</w:t>
      </w:r>
      <w:r w:rsidR="00B9113C">
        <w:rPr>
          <w:sz w:val="22"/>
          <w:szCs w:val="22"/>
        </w:rPr>
        <w:t xml:space="preserve"> </w:t>
      </w:r>
      <w:r w:rsidR="00AD7643">
        <w:rPr>
          <w:sz w:val="22"/>
          <w:szCs w:val="22"/>
        </w:rPr>
        <w:t>variables that</w:t>
      </w:r>
      <w:r w:rsidR="009E4A1C">
        <w:rPr>
          <w:sz w:val="22"/>
          <w:szCs w:val="22"/>
        </w:rPr>
        <w:t xml:space="preserve"> fluctuate </w:t>
      </w:r>
      <w:r w:rsidR="005A0CEA">
        <w:rPr>
          <w:sz w:val="22"/>
          <w:szCs w:val="22"/>
        </w:rPr>
        <w:t>daily</w:t>
      </w:r>
      <w:r w:rsidR="009E4A1C">
        <w:rPr>
          <w:sz w:val="22"/>
          <w:szCs w:val="22"/>
        </w:rPr>
        <w:t xml:space="preserve"> (e.g.</w:t>
      </w:r>
      <w:r w:rsidR="005A0CEA">
        <w:rPr>
          <w:sz w:val="22"/>
          <w:szCs w:val="22"/>
        </w:rPr>
        <w:t>,</w:t>
      </w:r>
      <w:r w:rsidR="009E4A1C">
        <w:rPr>
          <w:sz w:val="22"/>
          <w:szCs w:val="22"/>
        </w:rPr>
        <w:t xml:space="preserve"> PM10, PM25)</w:t>
      </w:r>
      <w:r w:rsidR="00AD7643">
        <w:rPr>
          <w:sz w:val="22"/>
          <w:szCs w:val="22"/>
        </w:rPr>
        <w:t xml:space="preserve"> </w:t>
      </w:r>
      <w:r w:rsidR="009E4A1C">
        <w:rPr>
          <w:sz w:val="22"/>
          <w:szCs w:val="22"/>
        </w:rPr>
        <w:t xml:space="preserve">are weaker predictors than variables that </w:t>
      </w:r>
      <w:r w:rsidR="005633D7">
        <w:rPr>
          <w:sz w:val="22"/>
          <w:szCs w:val="22"/>
        </w:rPr>
        <w:t>change gradually over time (i.e.</w:t>
      </w:r>
      <w:r w:rsidR="00E04855">
        <w:rPr>
          <w:sz w:val="22"/>
          <w:szCs w:val="22"/>
        </w:rPr>
        <w:t xml:space="preserve">, </w:t>
      </w:r>
      <w:r w:rsidR="00030668">
        <w:rPr>
          <w:sz w:val="22"/>
          <w:szCs w:val="22"/>
        </w:rPr>
        <w:t xml:space="preserve">are more </w:t>
      </w:r>
      <w:r w:rsidR="00E04855">
        <w:rPr>
          <w:sz w:val="22"/>
          <w:szCs w:val="22"/>
        </w:rPr>
        <w:t>influenced</w:t>
      </w:r>
      <w:r w:rsidR="00030668">
        <w:rPr>
          <w:sz w:val="22"/>
          <w:szCs w:val="22"/>
        </w:rPr>
        <w:t xml:space="preserve"> </w:t>
      </w:r>
      <w:r w:rsidR="00E04855">
        <w:rPr>
          <w:sz w:val="22"/>
          <w:szCs w:val="22"/>
        </w:rPr>
        <w:t>by</w:t>
      </w:r>
      <w:r w:rsidR="00030668">
        <w:rPr>
          <w:sz w:val="22"/>
          <w:szCs w:val="22"/>
        </w:rPr>
        <w:t xml:space="preserve"> seasonal</w:t>
      </w:r>
      <w:r w:rsidR="00023EE4">
        <w:rPr>
          <w:sz w:val="22"/>
          <w:szCs w:val="22"/>
        </w:rPr>
        <w:t>ity</w:t>
      </w:r>
      <w:r w:rsidR="005633D7">
        <w:rPr>
          <w:sz w:val="22"/>
          <w:szCs w:val="22"/>
        </w:rPr>
        <w:t>)</w:t>
      </w:r>
      <w:r w:rsidR="004A4279">
        <w:rPr>
          <w:sz w:val="22"/>
          <w:szCs w:val="22"/>
        </w:rPr>
        <w:t>, meaning that</w:t>
      </w:r>
      <w:r w:rsidR="00AD7643">
        <w:rPr>
          <w:sz w:val="22"/>
          <w:szCs w:val="22"/>
        </w:rPr>
        <w:t xml:space="preserve"> </w:t>
      </w:r>
      <w:r w:rsidR="00506572">
        <w:rPr>
          <w:sz w:val="22"/>
          <w:szCs w:val="22"/>
        </w:rPr>
        <w:t>short-term shifts of only a few days</w:t>
      </w:r>
      <w:r w:rsidR="00DD2351">
        <w:rPr>
          <w:sz w:val="22"/>
          <w:szCs w:val="22"/>
        </w:rPr>
        <w:t xml:space="preserve"> </w:t>
      </w:r>
      <w:r w:rsidR="0003660A">
        <w:rPr>
          <w:sz w:val="22"/>
          <w:szCs w:val="22"/>
        </w:rPr>
        <w:t>do</w:t>
      </w:r>
      <w:r w:rsidR="00DD2351">
        <w:rPr>
          <w:sz w:val="22"/>
          <w:szCs w:val="22"/>
        </w:rPr>
        <w:t xml:space="preserve"> not </w:t>
      </w:r>
      <w:r w:rsidR="00023EE4">
        <w:rPr>
          <w:sz w:val="22"/>
          <w:szCs w:val="22"/>
        </w:rPr>
        <w:t xml:space="preserve">have </w:t>
      </w:r>
      <w:r w:rsidR="00494042">
        <w:rPr>
          <w:sz w:val="22"/>
          <w:szCs w:val="22"/>
        </w:rPr>
        <w:t xml:space="preserve">a </w:t>
      </w:r>
      <w:r w:rsidR="00023EE4">
        <w:rPr>
          <w:sz w:val="22"/>
          <w:szCs w:val="22"/>
        </w:rPr>
        <w:t>significant impact on model performance.</w:t>
      </w:r>
      <w:r w:rsidR="004D4258">
        <w:rPr>
          <w:sz w:val="22"/>
          <w:szCs w:val="22"/>
        </w:rPr>
        <w:t xml:space="preserve"> </w:t>
      </w:r>
      <w:r w:rsidR="00023EE4">
        <w:rPr>
          <w:sz w:val="22"/>
          <w:szCs w:val="22"/>
        </w:rPr>
        <w:t xml:space="preserve"> </w:t>
      </w:r>
    </w:p>
    <w:p w14:paraId="68C52579" w14:textId="598B58C9" w:rsidR="00137E05" w:rsidRDefault="001F4535" w:rsidP="00EF5B99">
      <w:pPr>
        <w:spacing w:after="30"/>
        <w:jc w:val="both"/>
        <w:rPr>
          <w:sz w:val="22"/>
          <w:szCs w:val="22"/>
        </w:rPr>
      </w:pPr>
      <w:r>
        <w:rPr>
          <w:sz w:val="22"/>
          <w:szCs w:val="22"/>
        </w:rPr>
        <w:tab/>
      </w:r>
      <w:r w:rsidR="006F3CA1">
        <w:rPr>
          <w:sz w:val="22"/>
          <w:szCs w:val="22"/>
        </w:rPr>
        <w:t xml:space="preserve">The results of this study offer insights into </w:t>
      </w:r>
      <w:r w:rsidR="0097597A">
        <w:rPr>
          <w:sz w:val="22"/>
          <w:szCs w:val="22"/>
        </w:rPr>
        <w:t>the effect of</w:t>
      </w:r>
      <w:r w:rsidR="00912613">
        <w:rPr>
          <w:sz w:val="22"/>
          <w:szCs w:val="22"/>
        </w:rPr>
        <w:t xml:space="preserve"> time-lags and different environmental variables in illness prediction. This information is useful </w:t>
      </w:r>
      <w:r w:rsidR="00AD7A47">
        <w:rPr>
          <w:sz w:val="22"/>
          <w:szCs w:val="22"/>
        </w:rPr>
        <w:t xml:space="preserve">for future </w:t>
      </w:r>
      <w:r w:rsidR="009214AC">
        <w:rPr>
          <w:sz w:val="22"/>
          <w:szCs w:val="22"/>
        </w:rPr>
        <w:t>research aimed at optimizing illness prediction model performance</w:t>
      </w:r>
      <w:r w:rsidR="001B0704">
        <w:rPr>
          <w:sz w:val="22"/>
          <w:szCs w:val="22"/>
        </w:rPr>
        <w:t xml:space="preserve">, which can focus on </w:t>
      </w:r>
      <w:r w:rsidR="00DE26E3">
        <w:rPr>
          <w:sz w:val="22"/>
          <w:szCs w:val="22"/>
        </w:rPr>
        <w:t xml:space="preserve">environmental factors with gradual change over time </w:t>
      </w:r>
      <w:r w:rsidR="00137E05">
        <w:rPr>
          <w:sz w:val="22"/>
          <w:szCs w:val="22"/>
        </w:rPr>
        <w:t>and further explore lag mechanisms</w:t>
      </w:r>
      <w:r w:rsidR="009214AC">
        <w:rPr>
          <w:sz w:val="22"/>
          <w:szCs w:val="22"/>
        </w:rPr>
        <w:t xml:space="preserve">. </w:t>
      </w:r>
      <w:r w:rsidR="00137E05">
        <w:rPr>
          <w:sz w:val="22"/>
          <w:szCs w:val="22"/>
        </w:rPr>
        <w:t>Our study also has several limitations to be considered, however.</w:t>
      </w:r>
    </w:p>
    <w:p w14:paraId="59358503" w14:textId="7097F6DF" w:rsidR="00152535" w:rsidRDefault="00152535" w:rsidP="00EF5B99">
      <w:pPr>
        <w:spacing w:after="30"/>
        <w:jc w:val="both"/>
        <w:rPr>
          <w:sz w:val="22"/>
          <w:szCs w:val="22"/>
        </w:rPr>
      </w:pPr>
      <w:r>
        <w:rPr>
          <w:sz w:val="22"/>
          <w:szCs w:val="22"/>
        </w:rPr>
        <w:tab/>
        <w:t>The dataset we collected includes the year 2020, during which the COVID-19 pandemic took place. Illness reporting and environmental exposure patterns may have been influenced by nationwide quarantines and behavioral changes</w:t>
      </w:r>
      <w:r w:rsidR="00F742DF">
        <w:rPr>
          <w:sz w:val="22"/>
          <w:szCs w:val="22"/>
        </w:rPr>
        <w:t xml:space="preserve">, which could have </w:t>
      </w:r>
      <w:r w:rsidR="00174524">
        <w:rPr>
          <w:sz w:val="22"/>
          <w:szCs w:val="22"/>
        </w:rPr>
        <w:t>introduced anomalous patterns</w:t>
      </w:r>
      <w:r w:rsidR="00F742DF">
        <w:rPr>
          <w:sz w:val="22"/>
          <w:szCs w:val="22"/>
        </w:rPr>
        <w:t xml:space="preserve"> and</w:t>
      </w:r>
      <w:r w:rsidR="00174524">
        <w:rPr>
          <w:sz w:val="22"/>
          <w:szCs w:val="22"/>
        </w:rPr>
        <w:t xml:space="preserve"> reduc</w:t>
      </w:r>
      <w:r w:rsidR="00F742DF">
        <w:rPr>
          <w:sz w:val="22"/>
          <w:szCs w:val="22"/>
        </w:rPr>
        <w:t>ed</w:t>
      </w:r>
      <w:r w:rsidR="00174524">
        <w:rPr>
          <w:sz w:val="22"/>
          <w:szCs w:val="22"/>
        </w:rPr>
        <w:t xml:space="preserve"> the generalizability of </w:t>
      </w:r>
      <w:r w:rsidR="00300176">
        <w:rPr>
          <w:sz w:val="22"/>
          <w:szCs w:val="22"/>
        </w:rPr>
        <w:t xml:space="preserve">findings </w:t>
      </w:r>
      <w:r w:rsidR="00D3622C">
        <w:rPr>
          <w:sz w:val="22"/>
          <w:szCs w:val="22"/>
        </w:rPr>
        <w:t>under</w:t>
      </w:r>
      <w:r w:rsidR="00300176">
        <w:rPr>
          <w:sz w:val="22"/>
          <w:szCs w:val="22"/>
        </w:rPr>
        <w:t xml:space="preserve"> normal conditions</w:t>
      </w:r>
      <w:r>
        <w:rPr>
          <w:sz w:val="22"/>
          <w:szCs w:val="22"/>
        </w:rPr>
        <w:t>.</w:t>
      </w:r>
    </w:p>
    <w:p w14:paraId="4BB8F8F7" w14:textId="10E6B0DE" w:rsidR="00152535" w:rsidRDefault="00FA4B1F" w:rsidP="00EF5B99">
      <w:pPr>
        <w:spacing w:after="30"/>
        <w:jc w:val="both"/>
        <w:rPr>
          <w:sz w:val="22"/>
          <w:szCs w:val="22"/>
        </w:rPr>
      </w:pPr>
      <w:r>
        <w:rPr>
          <w:sz w:val="22"/>
          <w:szCs w:val="22"/>
        </w:rPr>
        <w:tab/>
      </w:r>
      <w:proofErr w:type="gramStart"/>
      <w:r>
        <w:rPr>
          <w:sz w:val="22"/>
          <w:szCs w:val="22"/>
        </w:rPr>
        <w:t>In order to</w:t>
      </w:r>
      <w:proofErr w:type="gramEnd"/>
      <w:r w:rsidR="002D1B76">
        <w:rPr>
          <w:sz w:val="22"/>
          <w:szCs w:val="22"/>
        </w:rPr>
        <w:t xml:space="preserve"> train and</w:t>
      </w:r>
      <w:r>
        <w:rPr>
          <w:sz w:val="22"/>
          <w:szCs w:val="22"/>
        </w:rPr>
        <w:t xml:space="preserve"> </w:t>
      </w:r>
      <w:r w:rsidR="002D1B76">
        <w:rPr>
          <w:sz w:val="22"/>
          <w:szCs w:val="22"/>
        </w:rPr>
        <w:t xml:space="preserve">fine-tune the predictive models for optimized performance, we used manual grid search with </w:t>
      </w:r>
      <w:r w:rsidR="00742688">
        <w:rPr>
          <w:sz w:val="22"/>
          <w:szCs w:val="22"/>
        </w:rPr>
        <w:t xml:space="preserve">a train-test split. While these methods </w:t>
      </w:r>
      <w:r w:rsidR="007A405F">
        <w:rPr>
          <w:sz w:val="22"/>
          <w:szCs w:val="22"/>
        </w:rPr>
        <w:t xml:space="preserve">were appropriate and </w:t>
      </w:r>
      <w:r w:rsidR="00BA3E95">
        <w:rPr>
          <w:sz w:val="22"/>
          <w:szCs w:val="22"/>
        </w:rPr>
        <w:t xml:space="preserve">well-suited for our </w:t>
      </w:r>
      <w:r w:rsidR="007A405F">
        <w:rPr>
          <w:sz w:val="22"/>
          <w:szCs w:val="22"/>
        </w:rPr>
        <w:t>dataset size</w:t>
      </w:r>
      <w:r w:rsidR="00BA3E95">
        <w:rPr>
          <w:sz w:val="22"/>
          <w:szCs w:val="22"/>
        </w:rPr>
        <w:t xml:space="preserve">, </w:t>
      </w:r>
      <w:r w:rsidR="003074B0">
        <w:rPr>
          <w:sz w:val="22"/>
          <w:szCs w:val="22"/>
        </w:rPr>
        <w:t xml:space="preserve">k-fold </w:t>
      </w:r>
      <w:r w:rsidR="00BA3E95">
        <w:rPr>
          <w:sz w:val="22"/>
          <w:szCs w:val="22"/>
        </w:rPr>
        <w:t xml:space="preserve">cross validation (CV) and </w:t>
      </w:r>
      <w:proofErr w:type="spellStart"/>
      <w:r w:rsidR="00BA3E95">
        <w:rPr>
          <w:sz w:val="22"/>
          <w:szCs w:val="22"/>
        </w:rPr>
        <w:t>GridSearchCV</w:t>
      </w:r>
      <w:proofErr w:type="spellEnd"/>
      <w:r w:rsidR="00163F66">
        <w:rPr>
          <w:sz w:val="22"/>
          <w:szCs w:val="22"/>
        </w:rPr>
        <w:t>, which</w:t>
      </w:r>
      <w:r w:rsidR="00BA3E95">
        <w:rPr>
          <w:sz w:val="22"/>
          <w:szCs w:val="22"/>
        </w:rPr>
        <w:t xml:space="preserve"> </w:t>
      </w:r>
      <w:r w:rsidR="001E7DAA">
        <w:rPr>
          <w:sz w:val="22"/>
          <w:szCs w:val="22"/>
        </w:rPr>
        <w:t>offer</w:t>
      </w:r>
      <w:r w:rsidR="00D3622C">
        <w:rPr>
          <w:sz w:val="22"/>
          <w:szCs w:val="22"/>
        </w:rPr>
        <w:t>s</w:t>
      </w:r>
      <w:r w:rsidR="00A31DEF">
        <w:rPr>
          <w:sz w:val="22"/>
          <w:szCs w:val="22"/>
        </w:rPr>
        <w:t xml:space="preserve"> more thorough optimization</w:t>
      </w:r>
      <w:r w:rsidR="00163F66">
        <w:rPr>
          <w:sz w:val="22"/>
          <w:szCs w:val="22"/>
        </w:rPr>
        <w:t xml:space="preserve">, </w:t>
      </w:r>
      <w:r w:rsidR="00A90594">
        <w:rPr>
          <w:sz w:val="22"/>
          <w:szCs w:val="22"/>
        </w:rPr>
        <w:t>could</w:t>
      </w:r>
      <w:r w:rsidR="009F7187">
        <w:rPr>
          <w:sz w:val="22"/>
          <w:szCs w:val="22"/>
        </w:rPr>
        <w:t xml:space="preserve"> have yielded better </w:t>
      </w:r>
      <w:r w:rsidR="00635DF9">
        <w:rPr>
          <w:sz w:val="22"/>
          <w:szCs w:val="22"/>
        </w:rPr>
        <w:t>model performance</w:t>
      </w:r>
      <w:r w:rsidR="00662B6E">
        <w:rPr>
          <w:sz w:val="22"/>
          <w:szCs w:val="22"/>
        </w:rPr>
        <w:t>.</w:t>
      </w:r>
    </w:p>
    <w:p w14:paraId="263F6B13" w14:textId="628B9669" w:rsidR="00152535" w:rsidRPr="00F52795" w:rsidRDefault="00152535" w:rsidP="00EF5B99">
      <w:pPr>
        <w:spacing w:after="30"/>
        <w:jc w:val="both"/>
        <w:rPr>
          <w:sz w:val="22"/>
          <w:szCs w:val="22"/>
        </w:rPr>
      </w:pPr>
      <w:r>
        <w:rPr>
          <w:sz w:val="22"/>
          <w:szCs w:val="22"/>
        </w:rPr>
        <w:lastRenderedPageBreak/>
        <w:tab/>
      </w:r>
      <w:r w:rsidR="001B1011">
        <w:rPr>
          <w:sz w:val="22"/>
          <w:szCs w:val="22"/>
        </w:rPr>
        <w:t xml:space="preserve">Our study </w:t>
      </w:r>
      <w:r w:rsidR="00822D5B">
        <w:rPr>
          <w:sz w:val="22"/>
          <w:szCs w:val="22"/>
        </w:rPr>
        <w:t xml:space="preserve">only conducted lag analysis on </w:t>
      </w:r>
      <w:r w:rsidR="001D05AC">
        <w:rPr>
          <w:sz w:val="22"/>
          <w:szCs w:val="22"/>
        </w:rPr>
        <w:t>illness models that exceeded the R</w:t>
      </w:r>
      <w:r w:rsidR="001D05AC">
        <w:rPr>
          <w:sz w:val="22"/>
          <w:szCs w:val="22"/>
          <w:vertAlign w:val="superscript"/>
        </w:rPr>
        <w:t>2</w:t>
      </w:r>
      <w:r w:rsidR="001D05AC">
        <w:rPr>
          <w:sz w:val="22"/>
          <w:szCs w:val="22"/>
        </w:rPr>
        <w:t xml:space="preserve"> threshold we established. Due to </w:t>
      </w:r>
      <w:r w:rsidR="00F52795">
        <w:rPr>
          <w:sz w:val="22"/>
          <w:szCs w:val="22"/>
        </w:rPr>
        <w:t>low R</w:t>
      </w:r>
      <w:r w:rsidR="00F52795">
        <w:rPr>
          <w:sz w:val="22"/>
          <w:szCs w:val="22"/>
          <w:vertAlign w:val="superscript"/>
        </w:rPr>
        <w:t>2</w:t>
      </w:r>
      <w:r w:rsidR="00F52795">
        <w:rPr>
          <w:sz w:val="22"/>
          <w:szCs w:val="22"/>
        </w:rPr>
        <w:t xml:space="preserve"> values across models, lag effects could not be explored across a broader set of cases.</w:t>
      </w:r>
      <w:r w:rsidR="007349EF">
        <w:rPr>
          <w:sz w:val="22"/>
          <w:szCs w:val="22"/>
        </w:rPr>
        <w:t xml:space="preserve"> Consequently, </w:t>
      </w:r>
      <w:r w:rsidR="002C67F1">
        <w:rPr>
          <w:sz w:val="22"/>
          <w:szCs w:val="22"/>
        </w:rPr>
        <w:t xml:space="preserve">conclusions about lag effectiveness </w:t>
      </w:r>
      <w:r w:rsidR="00421974">
        <w:rPr>
          <w:sz w:val="22"/>
          <w:szCs w:val="22"/>
        </w:rPr>
        <w:t>may</w:t>
      </w:r>
      <w:r w:rsidR="002C67F1">
        <w:rPr>
          <w:sz w:val="22"/>
          <w:szCs w:val="22"/>
        </w:rPr>
        <w:t xml:space="preserve"> not be generalizable for all illness types.</w:t>
      </w:r>
      <w:r w:rsidR="00F52795">
        <w:rPr>
          <w:sz w:val="22"/>
          <w:szCs w:val="22"/>
        </w:rPr>
        <w:t xml:space="preserve"> </w:t>
      </w:r>
      <w:r w:rsidR="00986F93">
        <w:rPr>
          <w:sz w:val="22"/>
          <w:szCs w:val="22"/>
        </w:rPr>
        <w:t xml:space="preserve">Further improvement on baseline model performance is needed to incorporate more illness models </w:t>
      </w:r>
      <w:r w:rsidR="00920F28">
        <w:rPr>
          <w:sz w:val="22"/>
          <w:szCs w:val="22"/>
        </w:rPr>
        <w:t>in</w:t>
      </w:r>
      <w:r w:rsidR="00986F93">
        <w:rPr>
          <w:sz w:val="22"/>
          <w:szCs w:val="22"/>
        </w:rPr>
        <w:t xml:space="preserve">to lag </w:t>
      </w:r>
      <w:r w:rsidR="00A8272B">
        <w:rPr>
          <w:sz w:val="22"/>
          <w:szCs w:val="22"/>
        </w:rPr>
        <w:t>experimentation.</w:t>
      </w:r>
    </w:p>
    <w:p w14:paraId="4C4FF834" w14:textId="1D272A12" w:rsidR="00263A51" w:rsidRPr="002A2B11" w:rsidRDefault="00EA1F08" w:rsidP="00EF5B99">
      <w:pPr>
        <w:spacing w:after="30"/>
        <w:jc w:val="both"/>
        <w:rPr>
          <w:sz w:val="22"/>
          <w:szCs w:val="22"/>
        </w:rPr>
      </w:pPr>
      <w:r>
        <w:rPr>
          <w:sz w:val="22"/>
          <w:szCs w:val="22"/>
        </w:rPr>
        <w:tab/>
      </w:r>
      <w:r w:rsidR="00AA115D">
        <w:rPr>
          <w:sz w:val="22"/>
          <w:szCs w:val="22"/>
        </w:rPr>
        <w:t>Finally, w</w:t>
      </w:r>
      <w:r>
        <w:rPr>
          <w:sz w:val="22"/>
          <w:szCs w:val="22"/>
        </w:rPr>
        <w:t xml:space="preserve">hile our model choices were </w:t>
      </w:r>
      <w:r w:rsidR="00B162F9">
        <w:rPr>
          <w:sz w:val="22"/>
          <w:szCs w:val="22"/>
        </w:rPr>
        <w:t xml:space="preserve">reasonable and inspired </w:t>
      </w:r>
      <w:r w:rsidR="005C309E">
        <w:rPr>
          <w:sz w:val="22"/>
          <w:szCs w:val="22"/>
        </w:rPr>
        <w:t>by</w:t>
      </w:r>
      <w:r>
        <w:rPr>
          <w:sz w:val="22"/>
          <w:szCs w:val="22"/>
        </w:rPr>
        <w:t xml:space="preserve"> </w:t>
      </w:r>
      <w:r w:rsidR="00B162F9">
        <w:rPr>
          <w:sz w:val="22"/>
          <w:szCs w:val="22"/>
        </w:rPr>
        <w:t>past studies, we note that</w:t>
      </w:r>
      <w:r w:rsidR="006C5A32">
        <w:rPr>
          <w:sz w:val="22"/>
          <w:szCs w:val="22"/>
        </w:rPr>
        <w:t xml:space="preserve"> time-series models </w:t>
      </w:r>
      <w:r w:rsidR="00996C77">
        <w:rPr>
          <w:sz w:val="22"/>
          <w:szCs w:val="22"/>
        </w:rPr>
        <w:t xml:space="preserve">such as ARIMA and SARIMA could have been tested. Based on our findings, </w:t>
      </w:r>
      <w:r w:rsidR="00803FCF">
        <w:rPr>
          <w:sz w:val="22"/>
          <w:szCs w:val="22"/>
        </w:rPr>
        <w:t xml:space="preserve">seasonality could potentially be a strong variable </w:t>
      </w:r>
      <w:r w:rsidR="001D302A">
        <w:rPr>
          <w:sz w:val="22"/>
          <w:szCs w:val="22"/>
        </w:rPr>
        <w:t xml:space="preserve">for predicting illness risk, </w:t>
      </w:r>
      <w:r w:rsidR="001944F9">
        <w:rPr>
          <w:sz w:val="22"/>
          <w:szCs w:val="22"/>
        </w:rPr>
        <w:t>indicating</w:t>
      </w:r>
      <w:r w:rsidR="001D302A">
        <w:rPr>
          <w:sz w:val="22"/>
          <w:szCs w:val="22"/>
        </w:rPr>
        <w:t xml:space="preserve"> </w:t>
      </w:r>
      <w:r w:rsidR="001944F9">
        <w:rPr>
          <w:sz w:val="22"/>
          <w:szCs w:val="22"/>
        </w:rPr>
        <w:t xml:space="preserve">time-series models </w:t>
      </w:r>
      <w:r w:rsidR="003C4C37">
        <w:rPr>
          <w:sz w:val="22"/>
          <w:szCs w:val="22"/>
        </w:rPr>
        <w:t xml:space="preserve">could </w:t>
      </w:r>
      <w:r w:rsidR="00274E9F">
        <w:rPr>
          <w:sz w:val="22"/>
          <w:szCs w:val="22"/>
        </w:rPr>
        <w:t>yield more accurate illness forecasts</w:t>
      </w:r>
      <w:r w:rsidR="005D7439">
        <w:rPr>
          <w:sz w:val="22"/>
          <w:szCs w:val="22"/>
        </w:rPr>
        <w:t xml:space="preserve">. </w:t>
      </w:r>
      <w:r w:rsidR="00395DD7">
        <w:rPr>
          <w:sz w:val="22"/>
          <w:szCs w:val="22"/>
        </w:rPr>
        <w:t>In</w:t>
      </w:r>
      <w:r w:rsidR="00B44F41">
        <w:rPr>
          <w:sz w:val="22"/>
          <w:szCs w:val="22"/>
        </w:rPr>
        <w:t xml:space="preserve"> future work, we </w:t>
      </w:r>
      <w:r w:rsidR="00395DD7">
        <w:rPr>
          <w:sz w:val="22"/>
          <w:szCs w:val="22"/>
        </w:rPr>
        <w:t xml:space="preserve">hope </w:t>
      </w:r>
      <w:r w:rsidR="00B44F41">
        <w:rPr>
          <w:sz w:val="22"/>
          <w:szCs w:val="22"/>
        </w:rPr>
        <w:t xml:space="preserve">to test </w:t>
      </w:r>
      <w:r w:rsidR="00791AEC">
        <w:rPr>
          <w:sz w:val="22"/>
          <w:szCs w:val="22"/>
        </w:rPr>
        <w:t>these</w:t>
      </w:r>
      <w:r w:rsidR="00BA5F95">
        <w:rPr>
          <w:sz w:val="22"/>
          <w:szCs w:val="22"/>
        </w:rPr>
        <w:t xml:space="preserve"> models </w:t>
      </w:r>
      <w:r w:rsidR="00CB1D7E">
        <w:rPr>
          <w:sz w:val="22"/>
          <w:szCs w:val="22"/>
        </w:rPr>
        <w:t>and</w:t>
      </w:r>
      <w:r w:rsidR="00BA5F95">
        <w:rPr>
          <w:sz w:val="22"/>
          <w:szCs w:val="22"/>
        </w:rPr>
        <w:t xml:space="preserve"> incorporate</w:t>
      </w:r>
      <w:r w:rsidR="00791AEC">
        <w:rPr>
          <w:sz w:val="22"/>
          <w:szCs w:val="22"/>
        </w:rPr>
        <w:t xml:space="preserve"> additional</w:t>
      </w:r>
      <w:r w:rsidR="00BA5F95">
        <w:rPr>
          <w:sz w:val="22"/>
          <w:szCs w:val="22"/>
        </w:rPr>
        <w:t xml:space="preserve"> </w:t>
      </w:r>
      <w:r w:rsidR="007E0D78">
        <w:rPr>
          <w:sz w:val="22"/>
          <w:szCs w:val="22"/>
        </w:rPr>
        <w:t xml:space="preserve">variables </w:t>
      </w:r>
      <w:r w:rsidR="00791AEC">
        <w:rPr>
          <w:sz w:val="22"/>
          <w:szCs w:val="22"/>
        </w:rPr>
        <w:t>such as</w:t>
      </w:r>
      <w:r w:rsidR="007E0D78">
        <w:rPr>
          <w:sz w:val="22"/>
          <w:szCs w:val="22"/>
        </w:rPr>
        <w:t xml:space="preserve"> month and seaso</w:t>
      </w:r>
      <w:r w:rsidR="00791AEC">
        <w:rPr>
          <w:sz w:val="22"/>
          <w:szCs w:val="22"/>
        </w:rPr>
        <w:t>n</w:t>
      </w:r>
      <w:r w:rsidR="00B864AE">
        <w:rPr>
          <w:sz w:val="22"/>
          <w:szCs w:val="22"/>
        </w:rPr>
        <w:t xml:space="preserve">. </w:t>
      </w:r>
    </w:p>
    <w:p w14:paraId="443BC22E" w14:textId="77777777" w:rsidR="00CF0970" w:rsidRDefault="00CF0970" w:rsidP="00EF5B99">
      <w:pPr>
        <w:spacing w:after="30"/>
        <w:jc w:val="both"/>
        <w:rPr>
          <w:b/>
          <w:bCs/>
          <w:sz w:val="22"/>
          <w:szCs w:val="22"/>
        </w:rPr>
      </w:pPr>
    </w:p>
    <w:p w14:paraId="782A667A" w14:textId="77777777" w:rsidR="00A66536" w:rsidRDefault="00DB107D" w:rsidP="00A66536">
      <w:pPr>
        <w:rPr>
          <w:b/>
          <w:bCs/>
          <w:sz w:val="22"/>
          <w:szCs w:val="22"/>
        </w:rPr>
      </w:pPr>
      <w:r w:rsidRPr="00EF5B99">
        <w:rPr>
          <w:b/>
          <w:bCs/>
          <w:sz w:val="22"/>
          <w:szCs w:val="22"/>
        </w:rPr>
        <w:t>Materials and methods</w:t>
      </w:r>
    </w:p>
    <w:p w14:paraId="65B195D8" w14:textId="5F270CFE" w:rsidR="00DB107D" w:rsidRPr="00ED3578" w:rsidRDefault="00E174C2" w:rsidP="00A66536">
      <w:pPr>
        <w:rPr>
          <w:b/>
          <w:bCs/>
          <w:sz w:val="22"/>
          <w:szCs w:val="22"/>
        </w:rPr>
      </w:pPr>
      <w:r w:rsidRPr="00ED3578">
        <w:rPr>
          <w:b/>
          <w:bCs/>
          <w:sz w:val="22"/>
          <w:szCs w:val="22"/>
        </w:rPr>
        <w:t>Data</w:t>
      </w:r>
      <w:r w:rsidR="002B18FD" w:rsidRPr="00ED3578">
        <w:rPr>
          <w:b/>
          <w:bCs/>
          <w:sz w:val="22"/>
          <w:szCs w:val="22"/>
        </w:rPr>
        <w:t xml:space="preserve"> </w:t>
      </w:r>
      <w:r w:rsidR="00771291" w:rsidRPr="00ED3578">
        <w:rPr>
          <w:b/>
          <w:bCs/>
          <w:sz w:val="22"/>
          <w:szCs w:val="22"/>
        </w:rPr>
        <w:t>acquisition</w:t>
      </w:r>
      <w:r w:rsidR="002B18FD" w:rsidRPr="00ED3578">
        <w:rPr>
          <w:b/>
          <w:bCs/>
          <w:sz w:val="22"/>
          <w:szCs w:val="22"/>
        </w:rPr>
        <w:t xml:space="preserve"> </w:t>
      </w:r>
      <w:r w:rsidR="00212A74" w:rsidRPr="00ED3578">
        <w:rPr>
          <w:b/>
          <w:bCs/>
          <w:sz w:val="22"/>
          <w:szCs w:val="22"/>
        </w:rPr>
        <w:t>and</w:t>
      </w:r>
      <w:r w:rsidRPr="00ED3578">
        <w:rPr>
          <w:b/>
          <w:bCs/>
          <w:sz w:val="22"/>
          <w:szCs w:val="22"/>
        </w:rPr>
        <w:t xml:space="preserve"> </w:t>
      </w:r>
      <w:r w:rsidR="00137E70" w:rsidRPr="00ED3578">
        <w:rPr>
          <w:b/>
          <w:bCs/>
          <w:sz w:val="22"/>
          <w:szCs w:val="22"/>
        </w:rPr>
        <w:t>pre</w:t>
      </w:r>
      <w:r w:rsidRPr="00ED3578">
        <w:rPr>
          <w:b/>
          <w:bCs/>
          <w:sz w:val="22"/>
          <w:szCs w:val="22"/>
        </w:rPr>
        <w:t>processing</w:t>
      </w:r>
    </w:p>
    <w:p w14:paraId="5503935E" w14:textId="4CDE5CE0" w:rsidR="00E174C2" w:rsidRPr="00EF5B99" w:rsidRDefault="00AC01D0" w:rsidP="0036796A">
      <w:pPr>
        <w:spacing w:after="30"/>
        <w:ind w:firstLine="720"/>
        <w:jc w:val="both"/>
        <w:rPr>
          <w:sz w:val="22"/>
          <w:szCs w:val="22"/>
        </w:rPr>
      </w:pPr>
      <w:r w:rsidRPr="00EF5B99">
        <w:rPr>
          <w:sz w:val="22"/>
          <w:szCs w:val="22"/>
        </w:rPr>
        <w:t xml:space="preserve">This </w:t>
      </w:r>
      <w:r w:rsidR="00112BBF" w:rsidRPr="00EF5B99">
        <w:rPr>
          <w:sz w:val="22"/>
          <w:szCs w:val="22"/>
        </w:rPr>
        <w:t>study</w:t>
      </w:r>
      <w:r w:rsidRPr="00EF5B99">
        <w:rPr>
          <w:sz w:val="22"/>
          <w:szCs w:val="22"/>
        </w:rPr>
        <w:t xml:space="preserve"> </w:t>
      </w:r>
      <w:r w:rsidR="009462AB" w:rsidRPr="00EF5B99">
        <w:rPr>
          <w:sz w:val="22"/>
          <w:szCs w:val="22"/>
        </w:rPr>
        <w:t>obtained</w:t>
      </w:r>
      <w:r w:rsidRPr="00EF5B99">
        <w:rPr>
          <w:sz w:val="22"/>
          <w:szCs w:val="22"/>
        </w:rPr>
        <w:t xml:space="preserve"> </w:t>
      </w:r>
      <w:r w:rsidR="00411305" w:rsidRPr="00EF5B99">
        <w:rPr>
          <w:sz w:val="22"/>
          <w:szCs w:val="22"/>
        </w:rPr>
        <w:t>meteorological</w:t>
      </w:r>
      <w:r w:rsidR="00984E35" w:rsidRPr="00EF5B99">
        <w:rPr>
          <w:sz w:val="22"/>
          <w:szCs w:val="22"/>
        </w:rPr>
        <w:t xml:space="preserve"> data, atmospheric data, and illness </w:t>
      </w:r>
      <w:r w:rsidR="00803993" w:rsidRPr="00EF5B99">
        <w:rPr>
          <w:sz w:val="22"/>
          <w:szCs w:val="22"/>
        </w:rPr>
        <w:t>data</w:t>
      </w:r>
      <w:r w:rsidR="00FD6FED" w:rsidRPr="00EF5B99">
        <w:rPr>
          <w:sz w:val="22"/>
          <w:szCs w:val="22"/>
        </w:rPr>
        <w:t xml:space="preserve"> from</w:t>
      </w:r>
      <w:r w:rsidR="00E37F08" w:rsidRPr="00EF5B99">
        <w:rPr>
          <w:sz w:val="22"/>
          <w:szCs w:val="22"/>
        </w:rPr>
        <w:t xml:space="preserve"> years</w:t>
      </w:r>
      <w:r w:rsidR="00FD6FED" w:rsidRPr="00EF5B99">
        <w:rPr>
          <w:sz w:val="22"/>
          <w:szCs w:val="22"/>
        </w:rPr>
        <w:t xml:space="preserve"> 2019 t</w:t>
      </w:r>
      <w:r w:rsidR="00E37F08" w:rsidRPr="00EF5B99">
        <w:rPr>
          <w:sz w:val="22"/>
          <w:szCs w:val="22"/>
        </w:rPr>
        <w:t>hr</w:t>
      </w:r>
      <w:r w:rsidR="00FD6FED" w:rsidRPr="00EF5B99">
        <w:rPr>
          <w:sz w:val="22"/>
          <w:szCs w:val="22"/>
        </w:rPr>
        <w:t>o</w:t>
      </w:r>
      <w:r w:rsidR="00E37F08" w:rsidRPr="00EF5B99">
        <w:rPr>
          <w:sz w:val="22"/>
          <w:szCs w:val="22"/>
        </w:rPr>
        <w:t>ugh</w:t>
      </w:r>
      <w:r w:rsidR="00FD6FED" w:rsidRPr="00EF5B99">
        <w:rPr>
          <w:sz w:val="22"/>
          <w:szCs w:val="22"/>
        </w:rPr>
        <w:t xml:space="preserve"> 2023</w:t>
      </w:r>
      <w:r w:rsidR="00FA2BB0" w:rsidRPr="00EF5B99">
        <w:rPr>
          <w:sz w:val="22"/>
          <w:szCs w:val="22"/>
        </w:rPr>
        <w:t>.</w:t>
      </w:r>
      <w:r w:rsidR="007E61CD" w:rsidRPr="00EF5B99">
        <w:rPr>
          <w:sz w:val="22"/>
          <w:szCs w:val="22"/>
        </w:rPr>
        <w:t xml:space="preserve"> </w:t>
      </w:r>
      <w:r w:rsidR="00966BA3" w:rsidRPr="00EF5B99">
        <w:rPr>
          <w:sz w:val="22"/>
          <w:szCs w:val="22"/>
        </w:rPr>
        <w:t>Daily m</w:t>
      </w:r>
      <w:r w:rsidR="007E61CD" w:rsidRPr="00EF5B99">
        <w:rPr>
          <w:sz w:val="22"/>
          <w:szCs w:val="22"/>
        </w:rPr>
        <w:t>eteorological</w:t>
      </w:r>
      <w:r w:rsidR="006A63D8">
        <w:rPr>
          <w:sz w:val="22"/>
          <w:szCs w:val="22"/>
        </w:rPr>
        <w:t xml:space="preserve"> is</w:t>
      </w:r>
      <w:r w:rsidR="004F7B53" w:rsidRPr="00EF5B99">
        <w:rPr>
          <w:sz w:val="22"/>
          <w:szCs w:val="22"/>
        </w:rPr>
        <w:t xml:space="preserve"> provided by</w:t>
      </w:r>
      <w:r w:rsidR="00DB4FE8" w:rsidRPr="00EF5B99">
        <w:rPr>
          <w:sz w:val="22"/>
          <w:szCs w:val="22"/>
        </w:rPr>
        <w:t xml:space="preserve"> </w:t>
      </w:r>
      <w:r w:rsidR="00FD6FED" w:rsidRPr="00EF5B99">
        <w:rPr>
          <w:sz w:val="22"/>
          <w:szCs w:val="22"/>
        </w:rPr>
        <w:t>the Korean Meteorological Administration (KMA)</w:t>
      </w:r>
      <w:r w:rsidR="006A63D8">
        <w:rPr>
          <w:sz w:val="22"/>
          <w:szCs w:val="22"/>
        </w:rPr>
        <w:t xml:space="preserve"> and </w:t>
      </w:r>
      <w:r w:rsidR="006A63D8" w:rsidRPr="00EF5B99">
        <w:rPr>
          <w:sz w:val="22"/>
          <w:szCs w:val="22"/>
        </w:rPr>
        <w:t>hourly atmospheric data</w:t>
      </w:r>
      <w:r w:rsidR="006A63D8">
        <w:rPr>
          <w:sz w:val="22"/>
          <w:szCs w:val="22"/>
        </w:rPr>
        <w:t xml:space="preserve"> is provided by AirKorea</w:t>
      </w:r>
      <w:r w:rsidR="00DB4FE8" w:rsidRPr="00EF5B99">
        <w:rPr>
          <w:sz w:val="22"/>
          <w:szCs w:val="22"/>
        </w:rPr>
        <w:t xml:space="preserve"> through the public data portal data</w:t>
      </w:r>
      <w:r w:rsidR="009431DC" w:rsidRPr="00EF5B99">
        <w:rPr>
          <w:sz w:val="22"/>
          <w:szCs w:val="22"/>
        </w:rPr>
        <w:t>.go.kr</w:t>
      </w:r>
      <w:r w:rsidR="00FD6FED" w:rsidRPr="00EF5B99">
        <w:rPr>
          <w:sz w:val="22"/>
          <w:szCs w:val="22"/>
        </w:rPr>
        <w:t xml:space="preserve"> </w:t>
      </w:r>
      <w:r w:rsidR="00A14567" w:rsidRPr="00EF5B99">
        <w:rPr>
          <w:sz w:val="22"/>
          <w:szCs w:val="22"/>
        </w:rPr>
        <w:t>(</w:t>
      </w:r>
      <w:r w:rsidR="006A63D8">
        <w:rPr>
          <w:sz w:val="22"/>
          <w:szCs w:val="22"/>
        </w:rPr>
        <w:t>10, 11</w:t>
      </w:r>
      <w:r w:rsidR="00083ADE" w:rsidRPr="00EF5B99">
        <w:rPr>
          <w:sz w:val="22"/>
          <w:szCs w:val="22"/>
        </w:rPr>
        <w:t xml:space="preserve">). </w:t>
      </w:r>
      <w:r w:rsidR="009431DC" w:rsidRPr="00EF5B99">
        <w:rPr>
          <w:sz w:val="22"/>
          <w:szCs w:val="22"/>
        </w:rPr>
        <w:t xml:space="preserve">Sample medical data </w:t>
      </w:r>
      <w:r w:rsidR="00167502" w:rsidRPr="00EF5B99">
        <w:rPr>
          <w:sz w:val="22"/>
          <w:szCs w:val="22"/>
        </w:rPr>
        <w:t>representing</w:t>
      </w:r>
      <w:r w:rsidR="009431DC" w:rsidRPr="00EF5B99">
        <w:rPr>
          <w:sz w:val="22"/>
          <w:szCs w:val="22"/>
        </w:rPr>
        <w:t xml:space="preserve"> 1 million </w:t>
      </w:r>
      <w:r w:rsidR="009462AB" w:rsidRPr="00EF5B99">
        <w:rPr>
          <w:sz w:val="22"/>
          <w:szCs w:val="22"/>
        </w:rPr>
        <w:t>people</w:t>
      </w:r>
      <w:r w:rsidR="00C26EF8" w:rsidRPr="00EF5B99">
        <w:rPr>
          <w:sz w:val="22"/>
          <w:szCs w:val="22"/>
        </w:rPr>
        <w:t xml:space="preserve"> per year </w:t>
      </w:r>
      <w:r w:rsidR="009462AB" w:rsidRPr="00EF5B99">
        <w:rPr>
          <w:sz w:val="22"/>
          <w:szCs w:val="22"/>
        </w:rPr>
        <w:t xml:space="preserve">is provided by </w:t>
      </w:r>
      <w:r w:rsidR="00C26EF8" w:rsidRPr="00EF5B99">
        <w:rPr>
          <w:sz w:val="22"/>
          <w:szCs w:val="22"/>
        </w:rPr>
        <w:t xml:space="preserve">the National Health Insurance </w:t>
      </w:r>
      <w:r w:rsidR="008C54EB" w:rsidRPr="00EF5B99">
        <w:rPr>
          <w:sz w:val="22"/>
          <w:szCs w:val="22"/>
        </w:rPr>
        <w:t>Corporation</w:t>
      </w:r>
      <w:r w:rsidR="00362BA7" w:rsidRPr="00EF5B99">
        <w:rPr>
          <w:sz w:val="22"/>
          <w:szCs w:val="22"/>
        </w:rPr>
        <w:t xml:space="preserve"> through the same portal</w:t>
      </w:r>
      <w:r w:rsidR="006A63D8">
        <w:rPr>
          <w:sz w:val="22"/>
          <w:szCs w:val="22"/>
        </w:rPr>
        <w:t xml:space="preserve"> (12)</w:t>
      </w:r>
      <w:r w:rsidR="008C54EB" w:rsidRPr="00EF5B99">
        <w:rPr>
          <w:sz w:val="22"/>
          <w:szCs w:val="22"/>
        </w:rPr>
        <w:t xml:space="preserve">. </w:t>
      </w:r>
    </w:p>
    <w:p w14:paraId="33E2D916" w14:textId="67670F5F" w:rsidR="00077D62" w:rsidRDefault="00954D7B" w:rsidP="0036796A">
      <w:pPr>
        <w:spacing w:after="30"/>
        <w:ind w:firstLine="720"/>
        <w:jc w:val="both"/>
        <w:rPr>
          <w:sz w:val="22"/>
          <w:szCs w:val="22"/>
        </w:rPr>
      </w:pPr>
      <w:r w:rsidRPr="00EF5B99">
        <w:rPr>
          <w:sz w:val="22"/>
          <w:szCs w:val="22"/>
        </w:rPr>
        <w:t>Hourly atmospheric</w:t>
      </w:r>
      <w:r w:rsidR="003F2EBA" w:rsidRPr="00EF5B99">
        <w:rPr>
          <w:sz w:val="22"/>
          <w:szCs w:val="22"/>
        </w:rPr>
        <w:t xml:space="preserve"> data </w:t>
      </w:r>
      <w:r w:rsidR="00D43B9E">
        <w:rPr>
          <w:sz w:val="22"/>
          <w:szCs w:val="22"/>
        </w:rPr>
        <w:t>were</w:t>
      </w:r>
      <w:r w:rsidR="003F2EBA" w:rsidRPr="00EF5B99">
        <w:rPr>
          <w:sz w:val="22"/>
          <w:szCs w:val="22"/>
        </w:rPr>
        <w:t xml:space="preserve"> </w:t>
      </w:r>
      <w:r w:rsidR="003A55A8" w:rsidRPr="00EF5B99">
        <w:rPr>
          <w:sz w:val="22"/>
          <w:szCs w:val="22"/>
        </w:rPr>
        <w:t xml:space="preserve">aggregated </w:t>
      </w:r>
      <w:r w:rsidR="00AF708A" w:rsidRPr="00EF5B99">
        <w:rPr>
          <w:sz w:val="22"/>
          <w:szCs w:val="22"/>
        </w:rPr>
        <w:t xml:space="preserve">to daily values by </w:t>
      </w:r>
      <w:r w:rsidR="00F55082" w:rsidRPr="00EF5B99">
        <w:rPr>
          <w:sz w:val="22"/>
          <w:szCs w:val="22"/>
        </w:rPr>
        <w:t>obtaining</w:t>
      </w:r>
      <w:r w:rsidR="002806C9" w:rsidRPr="00EF5B99">
        <w:rPr>
          <w:sz w:val="22"/>
          <w:szCs w:val="22"/>
        </w:rPr>
        <w:t xml:space="preserve"> the mean value across 24</w:t>
      </w:r>
      <w:r w:rsidR="005E1D9A" w:rsidRPr="00EF5B99">
        <w:rPr>
          <w:sz w:val="22"/>
          <w:szCs w:val="22"/>
        </w:rPr>
        <w:t xml:space="preserve"> hours</w:t>
      </w:r>
      <w:r w:rsidR="0071640B" w:rsidRPr="00EF5B99">
        <w:rPr>
          <w:sz w:val="22"/>
          <w:szCs w:val="22"/>
        </w:rPr>
        <w:t xml:space="preserve"> since the focus</w:t>
      </w:r>
      <w:r w:rsidR="00F55082" w:rsidRPr="00EF5B99">
        <w:rPr>
          <w:sz w:val="22"/>
          <w:szCs w:val="22"/>
        </w:rPr>
        <w:t xml:space="preserve"> of the study was</w:t>
      </w:r>
      <w:r w:rsidR="0071640B" w:rsidRPr="00EF5B99">
        <w:rPr>
          <w:sz w:val="22"/>
          <w:szCs w:val="22"/>
        </w:rPr>
        <w:t xml:space="preserve"> daily prediction</w:t>
      </w:r>
      <w:r w:rsidR="00AF708A" w:rsidRPr="00EF5B99">
        <w:rPr>
          <w:sz w:val="22"/>
          <w:szCs w:val="22"/>
        </w:rPr>
        <w:t xml:space="preserve">. </w:t>
      </w:r>
      <w:r w:rsidR="00702372" w:rsidRPr="00EF5B99">
        <w:rPr>
          <w:sz w:val="22"/>
          <w:szCs w:val="22"/>
        </w:rPr>
        <w:t>Missing values were handled based on variable type.</w:t>
      </w:r>
      <w:r w:rsidR="00D54187" w:rsidRPr="00EF5B99">
        <w:rPr>
          <w:sz w:val="22"/>
          <w:szCs w:val="22"/>
        </w:rPr>
        <w:t xml:space="preserve"> </w:t>
      </w:r>
      <w:r w:rsidR="00702372" w:rsidRPr="00EF5B99">
        <w:rPr>
          <w:sz w:val="22"/>
          <w:szCs w:val="22"/>
        </w:rPr>
        <w:t>R</w:t>
      </w:r>
      <w:r w:rsidR="00AF7198" w:rsidRPr="00EF5B99">
        <w:rPr>
          <w:sz w:val="22"/>
          <w:szCs w:val="22"/>
        </w:rPr>
        <w:t xml:space="preserve">ows missing values were not dropped </w:t>
      </w:r>
      <w:r w:rsidR="007C7761">
        <w:rPr>
          <w:sz w:val="22"/>
          <w:szCs w:val="22"/>
        </w:rPr>
        <w:t xml:space="preserve">as </w:t>
      </w:r>
      <w:r w:rsidR="00C15830">
        <w:rPr>
          <w:sz w:val="22"/>
          <w:szCs w:val="22"/>
        </w:rPr>
        <w:t>preserving sequence is essential in time-series data</w:t>
      </w:r>
      <w:r w:rsidR="00702372" w:rsidRPr="00EF5B99">
        <w:rPr>
          <w:sz w:val="22"/>
          <w:szCs w:val="22"/>
        </w:rPr>
        <w:t>.</w:t>
      </w:r>
      <w:r w:rsidR="00F22649" w:rsidRPr="00EF5B99">
        <w:rPr>
          <w:sz w:val="22"/>
          <w:szCs w:val="22"/>
        </w:rPr>
        <w:t xml:space="preserve"> </w:t>
      </w:r>
      <w:r w:rsidR="00FC7B1A" w:rsidRPr="00EF5B99">
        <w:rPr>
          <w:sz w:val="22"/>
          <w:szCs w:val="22"/>
        </w:rPr>
        <w:t>C</w:t>
      </w:r>
      <w:r w:rsidR="003F323A" w:rsidRPr="00EF5B99">
        <w:rPr>
          <w:sz w:val="22"/>
          <w:szCs w:val="22"/>
        </w:rPr>
        <w:t xml:space="preserve">ontinuous variables </w:t>
      </w:r>
      <w:r w:rsidR="00B92DB2" w:rsidRPr="00EF5B99">
        <w:rPr>
          <w:sz w:val="22"/>
          <w:szCs w:val="22"/>
        </w:rPr>
        <w:t>(</w:t>
      </w:r>
      <w:r w:rsidR="00FC7B1A" w:rsidRPr="00EF5B99">
        <w:rPr>
          <w:sz w:val="22"/>
          <w:szCs w:val="22"/>
        </w:rPr>
        <w:t xml:space="preserve">e.g. </w:t>
      </w:r>
      <w:r w:rsidR="00B92DB2" w:rsidRPr="00EF5B99">
        <w:rPr>
          <w:sz w:val="22"/>
          <w:szCs w:val="22"/>
        </w:rPr>
        <w:t>average temperature, minimum temperature)</w:t>
      </w:r>
      <w:r w:rsidR="00FC7B1A" w:rsidRPr="00EF5B99">
        <w:rPr>
          <w:sz w:val="22"/>
          <w:szCs w:val="22"/>
        </w:rPr>
        <w:t xml:space="preserve"> were interpolated; </w:t>
      </w:r>
      <w:r w:rsidR="00D512B3" w:rsidRPr="00EF5B99">
        <w:rPr>
          <w:sz w:val="22"/>
          <w:szCs w:val="22"/>
        </w:rPr>
        <w:t>cumulative variables</w:t>
      </w:r>
      <w:r w:rsidR="00F75EFF" w:rsidRPr="00EF5B99">
        <w:rPr>
          <w:sz w:val="22"/>
          <w:szCs w:val="22"/>
        </w:rPr>
        <w:t xml:space="preserve"> (</w:t>
      </w:r>
      <w:r w:rsidR="00D512B3" w:rsidRPr="00EF5B99">
        <w:rPr>
          <w:sz w:val="22"/>
          <w:szCs w:val="22"/>
        </w:rPr>
        <w:t xml:space="preserve">e.g. </w:t>
      </w:r>
      <w:r w:rsidR="00F75EFF" w:rsidRPr="00EF5B99">
        <w:rPr>
          <w:sz w:val="22"/>
          <w:szCs w:val="22"/>
        </w:rPr>
        <w:t>rainfall, total large evaporation)</w:t>
      </w:r>
      <w:r w:rsidR="00D512B3" w:rsidRPr="00EF5B99">
        <w:rPr>
          <w:sz w:val="22"/>
          <w:szCs w:val="22"/>
        </w:rPr>
        <w:t xml:space="preserve"> were </w:t>
      </w:r>
      <w:r w:rsidR="00652AE4" w:rsidRPr="00EF5B99">
        <w:rPr>
          <w:sz w:val="22"/>
          <w:szCs w:val="22"/>
        </w:rPr>
        <w:t>filled</w:t>
      </w:r>
      <w:r w:rsidR="00D512B3" w:rsidRPr="00EF5B99">
        <w:rPr>
          <w:sz w:val="22"/>
          <w:szCs w:val="22"/>
        </w:rPr>
        <w:t xml:space="preserve"> with zero;</w:t>
      </w:r>
      <w:r w:rsidR="00F75EFF" w:rsidRPr="00EF5B99">
        <w:rPr>
          <w:sz w:val="22"/>
          <w:szCs w:val="22"/>
        </w:rPr>
        <w:t xml:space="preserve"> </w:t>
      </w:r>
      <w:r w:rsidR="009B3D0D" w:rsidRPr="00EF5B99">
        <w:rPr>
          <w:sz w:val="22"/>
          <w:szCs w:val="22"/>
        </w:rPr>
        <w:t xml:space="preserve">other variables were </w:t>
      </w:r>
      <w:proofErr w:type="gramStart"/>
      <w:r w:rsidR="00652AE4" w:rsidRPr="00EF5B99">
        <w:rPr>
          <w:sz w:val="22"/>
          <w:szCs w:val="22"/>
        </w:rPr>
        <w:t>forward-filled</w:t>
      </w:r>
      <w:proofErr w:type="gramEnd"/>
      <w:r w:rsidR="00F40AD4" w:rsidRPr="00EF5B99">
        <w:rPr>
          <w:sz w:val="22"/>
          <w:szCs w:val="22"/>
        </w:rPr>
        <w:t xml:space="preserve">. </w:t>
      </w:r>
      <w:r w:rsidR="00386CBC" w:rsidRPr="00EF5B99">
        <w:rPr>
          <w:sz w:val="22"/>
          <w:szCs w:val="22"/>
        </w:rPr>
        <w:t>Since w</w:t>
      </w:r>
      <w:r w:rsidR="00F40AD4" w:rsidRPr="00EF5B99">
        <w:rPr>
          <w:sz w:val="22"/>
          <w:szCs w:val="22"/>
        </w:rPr>
        <w:t>ind direct</w:t>
      </w:r>
      <w:r w:rsidR="00103D59" w:rsidRPr="00EF5B99">
        <w:rPr>
          <w:sz w:val="22"/>
          <w:szCs w:val="22"/>
        </w:rPr>
        <w:t>ion</w:t>
      </w:r>
      <w:r w:rsidR="00386CBC" w:rsidRPr="00EF5B99">
        <w:rPr>
          <w:sz w:val="22"/>
          <w:szCs w:val="22"/>
        </w:rPr>
        <w:t xml:space="preserve"> is </w:t>
      </w:r>
      <w:r w:rsidR="00103D59" w:rsidRPr="00EF5B99">
        <w:rPr>
          <w:sz w:val="22"/>
          <w:szCs w:val="22"/>
        </w:rPr>
        <w:t>a circular variable</w:t>
      </w:r>
      <w:r w:rsidR="00386CBC" w:rsidRPr="00EF5B99">
        <w:rPr>
          <w:sz w:val="22"/>
          <w:szCs w:val="22"/>
        </w:rPr>
        <w:t xml:space="preserve"> and cannot be directly aggregated</w:t>
      </w:r>
      <w:r w:rsidR="00103D59" w:rsidRPr="00EF5B99">
        <w:rPr>
          <w:sz w:val="22"/>
          <w:szCs w:val="22"/>
        </w:rPr>
        <w:t>,</w:t>
      </w:r>
      <w:r w:rsidR="00386CBC" w:rsidRPr="00EF5B99">
        <w:rPr>
          <w:sz w:val="22"/>
          <w:szCs w:val="22"/>
        </w:rPr>
        <w:t xml:space="preserve"> it</w:t>
      </w:r>
      <w:r w:rsidR="00103D59" w:rsidRPr="00EF5B99">
        <w:rPr>
          <w:sz w:val="22"/>
          <w:szCs w:val="22"/>
        </w:rPr>
        <w:t xml:space="preserve"> </w:t>
      </w:r>
      <w:r w:rsidR="00652AE4" w:rsidRPr="00EF5B99">
        <w:rPr>
          <w:sz w:val="22"/>
          <w:szCs w:val="22"/>
        </w:rPr>
        <w:t>was converted into vector components and averaged to obtain daily directional values</w:t>
      </w:r>
      <w:r w:rsidR="00F40AD4" w:rsidRPr="00EF5B99">
        <w:rPr>
          <w:sz w:val="22"/>
          <w:szCs w:val="22"/>
        </w:rPr>
        <w:t>.</w:t>
      </w:r>
    </w:p>
    <w:p w14:paraId="604FD92A" w14:textId="77777777" w:rsidR="00036F45" w:rsidRPr="00EF5B99" w:rsidRDefault="00036F45" w:rsidP="00EF5B99">
      <w:pPr>
        <w:spacing w:after="30"/>
        <w:jc w:val="both"/>
        <w:rPr>
          <w:sz w:val="22"/>
          <w:szCs w:val="22"/>
        </w:rPr>
      </w:pPr>
    </w:p>
    <w:p w14:paraId="4DCFA751" w14:textId="7338FEFE" w:rsidR="009B16B3" w:rsidRPr="00ED3578" w:rsidRDefault="00270022" w:rsidP="00EF5B99">
      <w:pPr>
        <w:spacing w:after="30"/>
        <w:jc w:val="both"/>
        <w:rPr>
          <w:b/>
          <w:bCs/>
          <w:sz w:val="22"/>
          <w:szCs w:val="22"/>
        </w:rPr>
      </w:pPr>
      <w:r w:rsidRPr="00ED3578">
        <w:rPr>
          <w:b/>
          <w:bCs/>
          <w:sz w:val="22"/>
          <w:szCs w:val="22"/>
        </w:rPr>
        <w:t>Illness</w:t>
      </w:r>
      <w:r w:rsidR="00EE6D62" w:rsidRPr="00ED3578">
        <w:rPr>
          <w:b/>
          <w:bCs/>
          <w:sz w:val="22"/>
          <w:szCs w:val="22"/>
        </w:rPr>
        <w:t xml:space="preserve"> </w:t>
      </w:r>
      <w:r w:rsidR="006440D0" w:rsidRPr="00ED3578">
        <w:rPr>
          <w:b/>
          <w:bCs/>
          <w:sz w:val="22"/>
          <w:szCs w:val="22"/>
        </w:rPr>
        <w:t xml:space="preserve">filtering and </w:t>
      </w:r>
      <w:r w:rsidR="00EE6D62" w:rsidRPr="00ED3578">
        <w:rPr>
          <w:b/>
          <w:bCs/>
          <w:sz w:val="22"/>
          <w:szCs w:val="22"/>
        </w:rPr>
        <w:t>selection</w:t>
      </w:r>
    </w:p>
    <w:p w14:paraId="5E71DC71" w14:textId="5396AEA8" w:rsidR="00C0284B" w:rsidRDefault="0007723D" w:rsidP="00C0284B">
      <w:pPr>
        <w:spacing w:after="30"/>
        <w:jc w:val="both"/>
        <w:rPr>
          <w:sz w:val="22"/>
          <w:szCs w:val="22"/>
        </w:rPr>
      </w:pPr>
      <w:r>
        <w:rPr>
          <w:sz w:val="22"/>
          <w:szCs w:val="22"/>
        </w:rPr>
        <w:tab/>
        <w:t xml:space="preserve">Candidate illnesses were selected </w:t>
      </w:r>
      <w:r w:rsidR="00AB51CF">
        <w:rPr>
          <w:sz w:val="22"/>
          <w:szCs w:val="22"/>
        </w:rPr>
        <w:t xml:space="preserve">based on their </w:t>
      </w:r>
      <w:r w:rsidR="0074637E">
        <w:rPr>
          <w:sz w:val="22"/>
          <w:szCs w:val="22"/>
        </w:rPr>
        <w:t xml:space="preserve">max absolute </w:t>
      </w:r>
      <w:r w:rsidR="00AB51CF">
        <w:rPr>
          <w:sz w:val="22"/>
          <w:szCs w:val="22"/>
        </w:rPr>
        <w:t xml:space="preserve">Pearson correlation coefficients (|r|) </w:t>
      </w:r>
      <w:r w:rsidR="00722F1A">
        <w:rPr>
          <w:sz w:val="22"/>
          <w:szCs w:val="22"/>
        </w:rPr>
        <w:t>with environmental variables. This</w:t>
      </w:r>
      <w:r w:rsidR="00F205BB">
        <w:rPr>
          <w:sz w:val="22"/>
          <w:szCs w:val="22"/>
        </w:rPr>
        <w:t xml:space="preserve"> filtering</w:t>
      </w:r>
      <w:r w:rsidR="00722F1A">
        <w:rPr>
          <w:sz w:val="22"/>
          <w:szCs w:val="22"/>
        </w:rPr>
        <w:t xml:space="preserve"> step was considered necessary </w:t>
      </w:r>
      <w:r w:rsidR="004D6F71">
        <w:rPr>
          <w:sz w:val="22"/>
          <w:szCs w:val="22"/>
        </w:rPr>
        <w:t xml:space="preserve">to ensure </w:t>
      </w:r>
      <w:r w:rsidR="00476182">
        <w:rPr>
          <w:sz w:val="22"/>
          <w:szCs w:val="22"/>
        </w:rPr>
        <w:t xml:space="preserve">that the selected illnesses had a </w:t>
      </w:r>
      <w:r w:rsidR="003D7640">
        <w:rPr>
          <w:sz w:val="22"/>
          <w:szCs w:val="22"/>
        </w:rPr>
        <w:t>measurable</w:t>
      </w:r>
      <w:r w:rsidR="00476182">
        <w:rPr>
          <w:sz w:val="22"/>
          <w:szCs w:val="22"/>
        </w:rPr>
        <w:t xml:space="preserve"> relationship with environmental variables, making </w:t>
      </w:r>
      <w:r w:rsidR="000F1697">
        <w:rPr>
          <w:sz w:val="22"/>
          <w:szCs w:val="22"/>
        </w:rPr>
        <w:t>them suitable</w:t>
      </w:r>
      <w:r w:rsidR="00647EE0">
        <w:rPr>
          <w:sz w:val="22"/>
          <w:szCs w:val="22"/>
        </w:rPr>
        <w:t xml:space="preserve"> for testing the </w:t>
      </w:r>
      <w:r w:rsidR="000F1697">
        <w:rPr>
          <w:sz w:val="22"/>
          <w:szCs w:val="22"/>
        </w:rPr>
        <w:t>study’s</w:t>
      </w:r>
      <w:r w:rsidR="00647EE0">
        <w:rPr>
          <w:sz w:val="22"/>
          <w:szCs w:val="22"/>
        </w:rPr>
        <w:t xml:space="preserve"> hypothesis. </w:t>
      </w:r>
      <w:r w:rsidR="00115231">
        <w:rPr>
          <w:sz w:val="22"/>
          <w:szCs w:val="22"/>
        </w:rPr>
        <w:t>Three</w:t>
      </w:r>
      <w:r w:rsidR="007F60B5">
        <w:rPr>
          <w:sz w:val="22"/>
          <w:szCs w:val="22"/>
        </w:rPr>
        <w:t xml:space="preserve"> illnesses with </w:t>
      </w:r>
      <w:r w:rsidR="00012099">
        <w:rPr>
          <w:sz w:val="22"/>
          <w:szCs w:val="22"/>
        </w:rPr>
        <w:t xml:space="preserve">relatively high correlations were selected for model training and testing. </w:t>
      </w:r>
    </w:p>
    <w:p w14:paraId="5E0AF898" w14:textId="77777777" w:rsidR="00555898" w:rsidRDefault="00555898" w:rsidP="00C0284B">
      <w:pPr>
        <w:spacing w:after="30"/>
        <w:jc w:val="both"/>
        <w:rPr>
          <w:sz w:val="22"/>
          <w:szCs w:val="22"/>
        </w:rPr>
      </w:pPr>
    </w:p>
    <w:p w14:paraId="3C0ADE8C" w14:textId="2D14FDCD" w:rsidR="00555898" w:rsidRPr="00ED3578" w:rsidRDefault="00AB2DE7" w:rsidP="00C0284B">
      <w:pPr>
        <w:spacing w:after="30"/>
        <w:jc w:val="both"/>
        <w:rPr>
          <w:b/>
          <w:bCs/>
          <w:sz w:val="22"/>
          <w:szCs w:val="22"/>
        </w:rPr>
      </w:pPr>
      <w:r w:rsidRPr="00ED3578">
        <w:rPr>
          <w:b/>
          <w:bCs/>
          <w:sz w:val="22"/>
          <w:szCs w:val="22"/>
        </w:rPr>
        <w:t>Model</w:t>
      </w:r>
      <w:r w:rsidR="00C26B0D" w:rsidRPr="00ED3578">
        <w:rPr>
          <w:b/>
          <w:bCs/>
          <w:sz w:val="22"/>
          <w:szCs w:val="22"/>
        </w:rPr>
        <w:t xml:space="preserve"> optimization and</w:t>
      </w:r>
      <w:r w:rsidRPr="00ED3578">
        <w:rPr>
          <w:b/>
          <w:bCs/>
          <w:sz w:val="22"/>
          <w:szCs w:val="22"/>
        </w:rPr>
        <w:t xml:space="preserve"> selection</w:t>
      </w:r>
    </w:p>
    <w:p w14:paraId="1B7A39BE" w14:textId="216BB01C" w:rsidR="00AD626A" w:rsidRDefault="009F4D0F" w:rsidP="00C0284B">
      <w:pPr>
        <w:spacing w:after="30"/>
        <w:jc w:val="both"/>
        <w:rPr>
          <w:sz w:val="22"/>
          <w:szCs w:val="22"/>
        </w:rPr>
      </w:pPr>
      <w:r>
        <w:rPr>
          <w:sz w:val="22"/>
          <w:szCs w:val="22"/>
        </w:rPr>
        <w:t xml:space="preserve">Two machine learning algorithms, RF and XGBoost, </w:t>
      </w:r>
      <w:r w:rsidR="00185E9B">
        <w:rPr>
          <w:sz w:val="22"/>
          <w:szCs w:val="22"/>
        </w:rPr>
        <w:t xml:space="preserve">were evaluated </w:t>
      </w:r>
      <w:r w:rsidR="004D74C2">
        <w:rPr>
          <w:sz w:val="22"/>
          <w:szCs w:val="22"/>
        </w:rPr>
        <w:t xml:space="preserve">and compared </w:t>
      </w:r>
      <w:r w:rsidR="00CF4E42">
        <w:rPr>
          <w:sz w:val="22"/>
          <w:szCs w:val="22"/>
        </w:rPr>
        <w:t xml:space="preserve">to </w:t>
      </w:r>
      <w:r w:rsidR="0095724A">
        <w:rPr>
          <w:sz w:val="22"/>
          <w:szCs w:val="22"/>
        </w:rPr>
        <w:t>identify the best performing model</w:t>
      </w:r>
      <w:r w:rsidR="00CF4E42">
        <w:rPr>
          <w:sz w:val="22"/>
          <w:szCs w:val="22"/>
        </w:rPr>
        <w:t>.</w:t>
      </w:r>
      <w:r w:rsidR="00760BAF">
        <w:rPr>
          <w:sz w:val="22"/>
          <w:szCs w:val="22"/>
        </w:rPr>
        <w:t xml:space="preserve"> </w:t>
      </w:r>
      <w:r w:rsidR="00B11824">
        <w:rPr>
          <w:sz w:val="22"/>
          <w:szCs w:val="22"/>
        </w:rPr>
        <w:t xml:space="preserve">RF </w:t>
      </w:r>
      <w:r w:rsidR="00FC30F5">
        <w:rPr>
          <w:sz w:val="22"/>
          <w:szCs w:val="22"/>
        </w:rPr>
        <w:t xml:space="preserve">is an ensemble method that combines </w:t>
      </w:r>
      <w:r w:rsidR="00AD5635">
        <w:rPr>
          <w:sz w:val="22"/>
          <w:szCs w:val="22"/>
        </w:rPr>
        <w:t xml:space="preserve">the outputs of </w:t>
      </w:r>
      <w:r w:rsidR="00FC30F5">
        <w:rPr>
          <w:sz w:val="22"/>
          <w:szCs w:val="22"/>
        </w:rPr>
        <w:t xml:space="preserve">multiple </w:t>
      </w:r>
      <w:r w:rsidR="00D82547">
        <w:rPr>
          <w:sz w:val="22"/>
          <w:szCs w:val="22"/>
        </w:rPr>
        <w:t xml:space="preserve">independent </w:t>
      </w:r>
      <w:r w:rsidR="00AD5635">
        <w:rPr>
          <w:sz w:val="22"/>
          <w:szCs w:val="22"/>
        </w:rPr>
        <w:t>decision trees</w:t>
      </w:r>
      <w:r w:rsidR="008278D8">
        <w:rPr>
          <w:sz w:val="22"/>
          <w:szCs w:val="22"/>
        </w:rPr>
        <w:t xml:space="preserve"> (13)</w:t>
      </w:r>
      <w:r w:rsidR="00AD5635">
        <w:rPr>
          <w:sz w:val="22"/>
          <w:szCs w:val="22"/>
        </w:rPr>
        <w:t xml:space="preserve">. </w:t>
      </w:r>
      <w:r w:rsidR="00AB43CC">
        <w:rPr>
          <w:sz w:val="22"/>
          <w:szCs w:val="22"/>
        </w:rPr>
        <w:t>In</w:t>
      </w:r>
      <w:r w:rsidR="00AD5635">
        <w:rPr>
          <w:sz w:val="22"/>
          <w:szCs w:val="22"/>
        </w:rPr>
        <w:t xml:space="preserve"> this study’s regression task, </w:t>
      </w:r>
      <w:r w:rsidR="00B86188">
        <w:rPr>
          <w:sz w:val="22"/>
          <w:szCs w:val="22"/>
        </w:rPr>
        <w:t xml:space="preserve">it averaged the predictions across all trees to produce the final output. </w:t>
      </w:r>
      <w:r w:rsidR="005A2650">
        <w:rPr>
          <w:sz w:val="22"/>
          <w:szCs w:val="22"/>
        </w:rPr>
        <w:t>XGBoost is another ensemble method that constructs a s</w:t>
      </w:r>
      <w:r w:rsidR="00331DF6">
        <w:rPr>
          <w:sz w:val="22"/>
          <w:szCs w:val="22"/>
        </w:rPr>
        <w:t xml:space="preserve">eries of decision trees sequentially, where each tree is </w:t>
      </w:r>
      <w:r w:rsidR="00F26023">
        <w:rPr>
          <w:sz w:val="22"/>
          <w:szCs w:val="22"/>
        </w:rPr>
        <w:t>trained to correct the errors of previous ones.</w:t>
      </w:r>
      <w:r w:rsidR="006D774E">
        <w:rPr>
          <w:sz w:val="22"/>
          <w:szCs w:val="22"/>
        </w:rPr>
        <w:t xml:space="preserve"> It uses </w:t>
      </w:r>
      <w:r w:rsidR="00B94D29">
        <w:rPr>
          <w:sz w:val="22"/>
          <w:szCs w:val="22"/>
        </w:rPr>
        <w:t xml:space="preserve">gradient boosting </w:t>
      </w:r>
      <w:r w:rsidR="006D774E">
        <w:rPr>
          <w:sz w:val="22"/>
          <w:szCs w:val="22"/>
        </w:rPr>
        <w:t xml:space="preserve">to minimize </w:t>
      </w:r>
      <w:r w:rsidR="002878E5">
        <w:rPr>
          <w:sz w:val="22"/>
          <w:szCs w:val="22"/>
        </w:rPr>
        <w:t xml:space="preserve">the mean squared error for </w:t>
      </w:r>
      <w:r w:rsidR="00EC66FD">
        <w:rPr>
          <w:sz w:val="22"/>
          <w:szCs w:val="22"/>
        </w:rPr>
        <w:t>the regression</w:t>
      </w:r>
      <w:r w:rsidR="008278D8">
        <w:rPr>
          <w:sz w:val="22"/>
          <w:szCs w:val="22"/>
        </w:rPr>
        <w:t xml:space="preserve"> (14)</w:t>
      </w:r>
      <w:r w:rsidR="00EC66FD">
        <w:rPr>
          <w:sz w:val="22"/>
          <w:szCs w:val="22"/>
        </w:rPr>
        <w:t>.</w:t>
      </w:r>
    </w:p>
    <w:p w14:paraId="0C43C967" w14:textId="1CDF6C3C" w:rsidR="00111C88" w:rsidRDefault="00D11EE3" w:rsidP="00AD626A">
      <w:pPr>
        <w:spacing w:after="30"/>
        <w:ind w:firstLine="720"/>
        <w:jc w:val="both"/>
        <w:rPr>
          <w:sz w:val="22"/>
          <w:szCs w:val="22"/>
        </w:rPr>
      </w:pPr>
      <w:r>
        <w:rPr>
          <w:sz w:val="22"/>
          <w:szCs w:val="22"/>
        </w:rPr>
        <w:lastRenderedPageBreak/>
        <w:t xml:space="preserve">Environmental variables for both models were filtered using Forward Selection (FS). FS is </w:t>
      </w:r>
      <w:r w:rsidR="00187F3D">
        <w:rPr>
          <w:sz w:val="22"/>
          <w:szCs w:val="22"/>
        </w:rPr>
        <w:t>a feature selection</w:t>
      </w:r>
      <w:r w:rsidR="00AD626A">
        <w:rPr>
          <w:sz w:val="22"/>
          <w:szCs w:val="22"/>
        </w:rPr>
        <w:t xml:space="preserve"> method</w:t>
      </w:r>
      <w:r w:rsidR="00187F3D">
        <w:rPr>
          <w:sz w:val="22"/>
          <w:szCs w:val="22"/>
        </w:rPr>
        <w:t xml:space="preserve"> </w:t>
      </w:r>
      <w:r w:rsidR="00645391">
        <w:rPr>
          <w:sz w:val="22"/>
          <w:szCs w:val="22"/>
        </w:rPr>
        <w:t>that starts</w:t>
      </w:r>
      <w:r w:rsidR="00EE36E7">
        <w:rPr>
          <w:sz w:val="22"/>
          <w:szCs w:val="22"/>
        </w:rPr>
        <w:t xml:space="preserve"> with an empty model and incrementally </w:t>
      </w:r>
      <w:r w:rsidR="007E3D9C">
        <w:rPr>
          <w:sz w:val="22"/>
          <w:szCs w:val="22"/>
        </w:rPr>
        <w:t xml:space="preserve">adds </w:t>
      </w:r>
      <w:r w:rsidR="00EC7272">
        <w:rPr>
          <w:sz w:val="22"/>
          <w:szCs w:val="22"/>
        </w:rPr>
        <w:t>variables</w:t>
      </w:r>
      <w:r w:rsidR="00FF262E">
        <w:rPr>
          <w:sz w:val="22"/>
          <w:szCs w:val="22"/>
        </w:rPr>
        <w:t xml:space="preserve">, </w:t>
      </w:r>
      <w:r w:rsidR="00645391">
        <w:rPr>
          <w:sz w:val="22"/>
          <w:szCs w:val="22"/>
        </w:rPr>
        <w:t xml:space="preserve">selecting at </w:t>
      </w:r>
      <w:r w:rsidR="00FF262E">
        <w:rPr>
          <w:sz w:val="22"/>
          <w:szCs w:val="22"/>
        </w:rPr>
        <w:t xml:space="preserve">each </w:t>
      </w:r>
      <w:r w:rsidR="00645391">
        <w:rPr>
          <w:sz w:val="22"/>
          <w:szCs w:val="22"/>
        </w:rPr>
        <w:t>step</w:t>
      </w:r>
      <w:r w:rsidR="00FF262E">
        <w:rPr>
          <w:sz w:val="22"/>
          <w:szCs w:val="22"/>
        </w:rPr>
        <w:t xml:space="preserve"> the variable that </w:t>
      </w:r>
      <w:r w:rsidR="00325AA5">
        <w:rPr>
          <w:sz w:val="22"/>
          <w:szCs w:val="22"/>
        </w:rPr>
        <w:t xml:space="preserve">improves model performance the most. </w:t>
      </w:r>
      <w:r w:rsidR="00B169AA">
        <w:rPr>
          <w:sz w:val="22"/>
          <w:szCs w:val="22"/>
        </w:rPr>
        <w:t xml:space="preserve">FS was </w:t>
      </w:r>
      <w:r w:rsidR="003721DE">
        <w:rPr>
          <w:sz w:val="22"/>
          <w:szCs w:val="22"/>
        </w:rPr>
        <w:t>applied separately</w:t>
      </w:r>
      <w:r w:rsidR="00B169AA">
        <w:rPr>
          <w:sz w:val="22"/>
          <w:szCs w:val="22"/>
        </w:rPr>
        <w:t xml:space="preserve"> for each model, illness and lag, meaning </w:t>
      </w:r>
      <w:r w:rsidR="00780E79">
        <w:rPr>
          <w:sz w:val="22"/>
          <w:szCs w:val="22"/>
        </w:rPr>
        <w:t>selected</w:t>
      </w:r>
      <w:r w:rsidR="00B169AA">
        <w:rPr>
          <w:sz w:val="22"/>
          <w:szCs w:val="22"/>
        </w:rPr>
        <w:t xml:space="preserve"> variables were </w:t>
      </w:r>
      <w:r w:rsidR="00780E79">
        <w:rPr>
          <w:sz w:val="22"/>
          <w:szCs w:val="22"/>
        </w:rPr>
        <w:t>different</w:t>
      </w:r>
      <w:r w:rsidR="00B169AA">
        <w:rPr>
          <w:sz w:val="22"/>
          <w:szCs w:val="22"/>
        </w:rPr>
        <w:t xml:space="preserve"> </w:t>
      </w:r>
      <w:r w:rsidR="00F27B40">
        <w:rPr>
          <w:sz w:val="22"/>
          <w:szCs w:val="22"/>
        </w:rPr>
        <w:t>across</w:t>
      </w:r>
      <w:r w:rsidR="00B169AA">
        <w:rPr>
          <w:sz w:val="22"/>
          <w:szCs w:val="22"/>
        </w:rPr>
        <w:t xml:space="preserve"> case</w:t>
      </w:r>
      <w:r w:rsidR="00F27B40">
        <w:rPr>
          <w:sz w:val="22"/>
          <w:szCs w:val="22"/>
        </w:rPr>
        <w:t>s</w:t>
      </w:r>
      <w:r w:rsidR="00B169AA">
        <w:rPr>
          <w:sz w:val="22"/>
          <w:szCs w:val="22"/>
        </w:rPr>
        <w:t xml:space="preserve">. </w:t>
      </w:r>
    </w:p>
    <w:p w14:paraId="5C193684" w14:textId="5632520E" w:rsidR="000E140C" w:rsidRDefault="000E140C" w:rsidP="001C21D6">
      <w:pPr>
        <w:spacing w:after="30"/>
        <w:ind w:firstLine="720"/>
        <w:jc w:val="both"/>
        <w:rPr>
          <w:sz w:val="22"/>
          <w:szCs w:val="22"/>
        </w:rPr>
      </w:pPr>
      <w:r>
        <w:rPr>
          <w:sz w:val="22"/>
          <w:szCs w:val="22"/>
        </w:rPr>
        <w:t xml:space="preserve">Manual grid search was used to </w:t>
      </w:r>
      <w:r w:rsidR="008B3F42">
        <w:rPr>
          <w:sz w:val="22"/>
          <w:szCs w:val="22"/>
        </w:rPr>
        <w:t>find the optimal</w:t>
      </w:r>
      <w:r>
        <w:rPr>
          <w:sz w:val="22"/>
          <w:szCs w:val="22"/>
        </w:rPr>
        <w:t xml:space="preserve"> hyper</w:t>
      </w:r>
      <w:r w:rsidR="008B3F42">
        <w:rPr>
          <w:sz w:val="22"/>
          <w:szCs w:val="22"/>
        </w:rPr>
        <w:t xml:space="preserve">parameters for both RF and XGBoost. </w:t>
      </w:r>
      <w:r w:rsidR="00FB26AD">
        <w:rPr>
          <w:sz w:val="22"/>
          <w:szCs w:val="22"/>
        </w:rPr>
        <w:t xml:space="preserve">The search was performed on a reasonable range of values </w:t>
      </w:r>
      <w:r w:rsidR="0043585E">
        <w:rPr>
          <w:sz w:val="22"/>
          <w:szCs w:val="22"/>
        </w:rPr>
        <w:t xml:space="preserve">informed by past research. </w:t>
      </w:r>
      <w:r w:rsidR="00DB4D32">
        <w:rPr>
          <w:sz w:val="22"/>
          <w:szCs w:val="22"/>
        </w:rPr>
        <w:t>Each</w:t>
      </w:r>
      <w:r w:rsidR="00716AE6">
        <w:rPr>
          <w:sz w:val="22"/>
          <w:szCs w:val="22"/>
        </w:rPr>
        <w:t xml:space="preserve"> XGBoost model</w:t>
      </w:r>
      <w:r w:rsidR="00A16C25">
        <w:rPr>
          <w:sz w:val="22"/>
          <w:szCs w:val="22"/>
        </w:rPr>
        <w:t xml:space="preserve"> was trained </w:t>
      </w:r>
      <w:r w:rsidR="008122F3">
        <w:rPr>
          <w:sz w:val="22"/>
          <w:szCs w:val="22"/>
        </w:rPr>
        <w:t>using</w:t>
      </w:r>
      <w:r w:rsidR="00A16C25">
        <w:rPr>
          <w:sz w:val="22"/>
          <w:szCs w:val="22"/>
        </w:rPr>
        <w:t xml:space="preserve"> </w:t>
      </w:r>
      <w:r w:rsidR="000F07E4">
        <w:rPr>
          <w:sz w:val="22"/>
          <w:szCs w:val="22"/>
        </w:rPr>
        <w:t>the optimized values for six hyperparameters</w:t>
      </w:r>
      <w:r w:rsidR="0048008F">
        <w:rPr>
          <w:sz w:val="22"/>
          <w:szCs w:val="22"/>
        </w:rPr>
        <w:t>:</w:t>
      </w:r>
      <w:r w:rsidR="000F07E4">
        <w:rPr>
          <w:sz w:val="22"/>
          <w:szCs w:val="22"/>
        </w:rPr>
        <w:t xml:space="preserve"> number of estimators, learning rate, max</w:t>
      </w:r>
      <w:r w:rsidR="005063F8">
        <w:rPr>
          <w:sz w:val="22"/>
          <w:szCs w:val="22"/>
        </w:rPr>
        <w:t xml:space="preserve"> depth, </w:t>
      </w:r>
      <w:r w:rsidR="00E55EF8">
        <w:rPr>
          <w:sz w:val="22"/>
          <w:szCs w:val="22"/>
        </w:rPr>
        <w:t>sub</w:t>
      </w:r>
      <w:r w:rsidR="005063F8">
        <w:rPr>
          <w:sz w:val="22"/>
          <w:szCs w:val="22"/>
        </w:rPr>
        <w:t xml:space="preserve">sample, </w:t>
      </w:r>
      <w:proofErr w:type="spellStart"/>
      <w:r w:rsidR="005063F8">
        <w:rPr>
          <w:sz w:val="22"/>
          <w:szCs w:val="22"/>
        </w:rPr>
        <w:t>colsample</w:t>
      </w:r>
      <w:r w:rsidR="001E4825">
        <w:rPr>
          <w:sz w:val="22"/>
          <w:szCs w:val="22"/>
        </w:rPr>
        <w:t>_</w:t>
      </w:r>
      <w:r w:rsidR="005063F8">
        <w:rPr>
          <w:sz w:val="22"/>
          <w:szCs w:val="22"/>
        </w:rPr>
        <w:t>bytree</w:t>
      </w:r>
      <w:proofErr w:type="spellEnd"/>
      <w:r w:rsidR="008122F3">
        <w:rPr>
          <w:sz w:val="22"/>
          <w:szCs w:val="22"/>
        </w:rPr>
        <w:t>,</w:t>
      </w:r>
      <w:r w:rsidR="005063F8">
        <w:rPr>
          <w:sz w:val="22"/>
          <w:szCs w:val="22"/>
        </w:rPr>
        <w:t xml:space="preserve"> and gamma </w:t>
      </w:r>
      <w:r w:rsidR="000B2567">
        <w:rPr>
          <w:sz w:val="22"/>
          <w:szCs w:val="22"/>
        </w:rPr>
        <w:t>(</w:t>
      </w:r>
      <w:r w:rsidR="000B2567" w:rsidRPr="000B2567">
        <w:rPr>
          <w:b/>
          <w:bCs/>
          <w:sz w:val="22"/>
          <w:szCs w:val="22"/>
        </w:rPr>
        <w:t xml:space="preserve">Table </w:t>
      </w:r>
      <w:r w:rsidR="00EB7E95">
        <w:rPr>
          <w:b/>
          <w:bCs/>
          <w:sz w:val="22"/>
          <w:szCs w:val="22"/>
        </w:rPr>
        <w:t>3</w:t>
      </w:r>
      <w:r w:rsidR="000B2567">
        <w:rPr>
          <w:sz w:val="22"/>
          <w:szCs w:val="22"/>
        </w:rPr>
        <w:t xml:space="preserve">). </w:t>
      </w:r>
      <w:r w:rsidR="00C61370">
        <w:rPr>
          <w:sz w:val="22"/>
          <w:szCs w:val="22"/>
        </w:rPr>
        <w:t xml:space="preserve">RF was trained on three </w:t>
      </w:r>
      <w:r w:rsidR="00C55DC9">
        <w:rPr>
          <w:sz w:val="22"/>
          <w:szCs w:val="22"/>
        </w:rPr>
        <w:t>hyperparameters: number of estimators, max depth, and max features.</w:t>
      </w:r>
    </w:p>
    <w:p w14:paraId="03391D24" w14:textId="19F0D219" w:rsidR="00BF5083" w:rsidRDefault="000766A9" w:rsidP="004A6A81">
      <w:pPr>
        <w:spacing w:after="30"/>
        <w:ind w:firstLine="720"/>
        <w:jc w:val="both"/>
        <w:rPr>
          <w:sz w:val="22"/>
          <w:szCs w:val="22"/>
        </w:rPr>
      </w:pPr>
      <w:r>
        <w:rPr>
          <w:sz w:val="22"/>
          <w:szCs w:val="22"/>
        </w:rPr>
        <w:t xml:space="preserve">Due to the large size of the dataset, a train-test split was used. </w:t>
      </w:r>
      <w:r w:rsidR="008C644B">
        <w:rPr>
          <w:sz w:val="22"/>
          <w:szCs w:val="22"/>
        </w:rPr>
        <w:t xml:space="preserve">For </w:t>
      </w:r>
      <w:r w:rsidR="00112586">
        <w:rPr>
          <w:sz w:val="22"/>
          <w:szCs w:val="22"/>
        </w:rPr>
        <w:t>our</w:t>
      </w:r>
      <w:r w:rsidR="008C644B">
        <w:rPr>
          <w:sz w:val="22"/>
          <w:szCs w:val="22"/>
        </w:rPr>
        <w:t xml:space="preserve"> </w:t>
      </w:r>
      <w:r w:rsidR="00112586">
        <w:rPr>
          <w:sz w:val="22"/>
          <w:szCs w:val="22"/>
        </w:rPr>
        <w:t>model</w:t>
      </w:r>
      <w:r w:rsidR="008C644B">
        <w:rPr>
          <w:sz w:val="22"/>
          <w:szCs w:val="22"/>
        </w:rPr>
        <w:t>,</w:t>
      </w:r>
      <w:r>
        <w:rPr>
          <w:sz w:val="22"/>
          <w:szCs w:val="22"/>
        </w:rPr>
        <w:t xml:space="preserve"> 70% of the data was used for training and 30% for testing. While k-fold cross validation is a common alternative, we ultimately opted for the train-test split </w:t>
      </w:r>
      <w:r w:rsidR="00F75326">
        <w:rPr>
          <w:sz w:val="22"/>
          <w:szCs w:val="22"/>
        </w:rPr>
        <w:t>for</w:t>
      </w:r>
      <w:r w:rsidR="000A78E0">
        <w:rPr>
          <w:sz w:val="22"/>
          <w:szCs w:val="22"/>
        </w:rPr>
        <w:t xml:space="preserve"> it</w:t>
      </w:r>
      <w:r w:rsidR="00F75326">
        <w:rPr>
          <w:sz w:val="22"/>
          <w:szCs w:val="22"/>
        </w:rPr>
        <w:t>s</w:t>
      </w:r>
      <w:r>
        <w:rPr>
          <w:sz w:val="22"/>
          <w:szCs w:val="22"/>
        </w:rPr>
        <w:t xml:space="preserve"> lower computational</w:t>
      </w:r>
      <w:r w:rsidR="000A78E0">
        <w:rPr>
          <w:sz w:val="22"/>
          <w:szCs w:val="22"/>
        </w:rPr>
        <w:t xml:space="preserve"> cost</w:t>
      </w:r>
      <w:r w:rsidR="00F75326">
        <w:rPr>
          <w:sz w:val="22"/>
          <w:szCs w:val="22"/>
        </w:rPr>
        <w:t xml:space="preserve"> and practicality</w:t>
      </w:r>
      <w:r w:rsidR="000A78E0">
        <w:rPr>
          <w:sz w:val="22"/>
          <w:szCs w:val="22"/>
        </w:rPr>
        <w:t xml:space="preserve">. </w:t>
      </w:r>
      <w:r w:rsidR="00874697">
        <w:rPr>
          <w:sz w:val="22"/>
          <w:szCs w:val="22"/>
        </w:rPr>
        <w:t xml:space="preserve">After model training, model-based feature importance </w:t>
      </w:r>
      <w:r w:rsidR="0072235F">
        <w:rPr>
          <w:sz w:val="22"/>
          <w:szCs w:val="22"/>
        </w:rPr>
        <w:t xml:space="preserve">scores were obtained from the final XGBoost models </w:t>
      </w:r>
      <w:r w:rsidR="005736CA">
        <w:rPr>
          <w:sz w:val="22"/>
          <w:szCs w:val="22"/>
        </w:rPr>
        <w:t xml:space="preserve">to </w:t>
      </w:r>
      <w:r w:rsidR="004A6A81">
        <w:rPr>
          <w:sz w:val="22"/>
          <w:szCs w:val="22"/>
        </w:rPr>
        <w:t>assess</w:t>
      </w:r>
      <w:r w:rsidR="005736CA">
        <w:rPr>
          <w:sz w:val="22"/>
          <w:szCs w:val="22"/>
        </w:rPr>
        <w:t xml:space="preserve"> </w:t>
      </w:r>
      <w:r w:rsidR="004A6A81">
        <w:rPr>
          <w:sz w:val="22"/>
          <w:szCs w:val="22"/>
        </w:rPr>
        <w:t>the relative contribution of each environmental variable to predictive performance.</w:t>
      </w:r>
      <w:r w:rsidR="005736CA">
        <w:rPr>
          <w:sz w:val="22"/>
          <w:szCs w:val="22"/>
        </w:rPr>
        <w:t xml:space="preserve">   </w:t>
      </w:r>
    </w:p>
    <w:p w14:paraId="70395F02" w14:textId="2F9A21E0" w:rsidR="00CE5C8C" w:rsidRPr="00D801ED" w:rsidRDefault="00CE5C8C" w:rsidP="00C0284B">
      <w:pPr>
        <w:spacing w:after="30"/>
        <w:jc w:val="both"/>
        <w:rPr>
          <w:sz w:val="22"/>
          <w:szCs w:val="22"/>
        </w:rPr>
      </w:pPr>
      <w:r>
        <w:rPr>
          <w:sz w:val="22"/>
          <w:szCs w:val="22"/>
        </w:rPr>
        <w:tab/>
        <w:t>Model performance was evaluated with the coefficient of determination (R</w:t>
      </w:r>
      <w:r>
        <w:rPr>
          <w:sz w:val="22"/>
          <w:szCs w:val="22"/>
          <w:vertAlign w:val="superscript"/>
        </w:rPr>
        <w:t>2</w:t>
      </w:r>
      <w:r>
        <w:rPr>
          <w:sz w:val="22"/>
          <w:szCs w:val="22"/>
        </w:rPr>
        <w:t>), a standard metric for regression tasks. R</w:t>
      </w:r>
      <w:r>
        <w:rPr>
          <w:sz w:val="22"/>
          <w:szCs w:val="22"/>
          <w:vertAlign w:val="superscript"/>
        </w:rPr>
        <w:t>2</w:t>
      </w:r>
      <w:r>
        <w:rPr>
          <w:sz w:val="22"/>
          <w:szCs w:val="22"/>
        </w:rPr>
        <w:t xml:space="preserve"> measures the proportion of the variance of the dependent variable that is </w:t>
      </w:r>
      <w:r w:rsidR="00B54498">
        <w:rPr>
          <w:sz w:val="22"/>
          <w:szCs w:val="22"/>
        </w:rPr>
        <w:t>explained</w:t>
      </w:r>
      <w:r>
        <w:rPr>
          <w:sz w:val="22"/>
          <w:szCs w:val="22"/>
        </w:rPr>
        <w:t xml:space="preserve"> by the independent variable. This metric ranges from negative infinity to 1, where values close to 1 indicate a strong predictive performance and values that are close to 0</w:t>
      </w:r>
      <w:r w:rsidR="00377EA1">
        <w:rPr>
          <w:sz w:val="22"/>
          <w:szCs w:val="22"/>
        </w:rPr>
        <w:t xml:space="preserve"> </w:t>
      </w:r>
      <w:r>
        <w:rPr>
          <w:sz w:val="22"/>
          <w:szCs w:val="22"/>
        </w:rPr>
        <w:t>indicate a poor performance.</w:t>
      </w:r>
      <w:r w:rsidR="00377EA1">
        <w:rPr>
          <w:sz w:val="22"/>
          <w:szCs w:val="22"/>
        </w:rPr>
        <w:t xml:space="preserve"> Negative values indicate the model </w:t>
      </w:r>
      <w:r w:rsidR="00AF1ABE">
        <w:rPr>
          <w:sz w:val="22"/>
          <w:szCs w:val="22"/>
        </w:rPr>
        <w:t>performed worse than a simple mean-based prediction.</w:t>
      </w:r>
      <w:r w:rsidR="00C26B0D">
        <w:rPr>
          <w:sz w:val="22"/>
          <w:szCs w:val="22"/>
        </w:rPr>
        <w:t xml:space="preserve"> RF and XGBoost were compared using this metric (</w:t>
      </w:r>
      <w:r w:rsidR="00C26B0D">
        <w:rPr>
          <w:b/>
          <w:bCs/>
          <w:sz w:val="22"/>
          <w:szCs w:val="22"/>
        </w:rPr>
        <w:t xml:space="preserve">Table </w:t>
      </w:r>
      <w:r w:rsidR="00EB7E95">
        <w:rPr>
          <w:b/>
          <w:bCs/>
          <w:sz w:val="22"/>
          <w:szCs w:val="22"/>
        </w:rPr>
        <w:t>2</w:t>
      </w:r>
      <w:r w:rsidR="00C26B0D" w:rsidRPr="002A7B4A">
        <w:rPr>
          <w:sz w:val="22"/>
          <w:szCs w:val="22"/>
        </w:rPr>
        <w:t>)</w:t>
      </w:r>
      <w:r w:rsidR="00C26B0D">
        <w:rPr>
          <w:b/>
          <w:bCs/>
          <w:sz w:val="22"/>
          <w:szCs w:val="22"/>
        </w:rPr>
        <w:t>.</w:t>
      </w:r>
      <w:r w:rsidR="0071667E">
        <w:rPr>
          <w:b/>
          <w:bCs/>
          <w:sz w:val="22"/>
          <w:szCs w:val="22"/>
        </w:rPr>
        <w:t xml:space="preserve"> </w:t>
      </w:r>
      <w:r w:rsidR="00D801ED">
        <w:rPr>
          <w:sz w:val="22"/>
          <w:szCs w:val="22"/>
        </w:rPr>
        <w:t xml:space="preserve">RMSE was another metric used to evaluate model predictions. RMSE, which stands for Root Mean Squared Error, is the square root of the average of the squared differences between predicted and actual values. RMSE is </w:t>
      </w:r>
      <w:r w:rsidR="00096F3D">
        <w:rPr>
          <w:sz w:val="22"/>
          <w:szCs w:val="22"/>
        </w:rPr>
        <w:t>expressed</w:t>
      </w:r>
      <w:r w:rsidR="00D801ED">
        <w:rPr>
          <w:sz w:val="22"/>
          <w:szCs w:val="22"/>
        </w:rPr>
        <w:t xml:space="preserve"> in the same units as the predicted variable, and </w:t>
      </w:r>
      <w:r w:rsidR="00096F3D">
        <w:rPr>
          <w:sz w:val="22"/>
          <w:szCs w:val="22"/>
        </w:rPr>
        <w:t>higher RMSE values indicate poorer performance, while lower values indicate stronger performance.</w:t>
      </w:r>
    </w:p>
    <w:p w14:paraId="79CFC0C8" w14:textId="77777777" w:rsidR="001B1EB9" w:rsidRDefault="001B1EB9" w:rsidP="00C0284B">
      <w:pPr>
        <w:spacing w:after="30"/>
        <w:jc w:val="both"/>
        <w:rPr>
          <w:sz w:val="22"/>
          <w:szCs w:val="22"/>
        </w:rPr>
      </w:pPr>
    </w:p>
    <w:p w14:paraId="5F6B4A4D" w14:textId="5D0C6A99" w:rsidR="001B1EB9" w:rsidRPr="00ED3578" w:rsidRDefault="00E64D66" w:rsidP="00C0284B">
      <w:pPr>
        <w:spacing w:after="30"/>
        <w:jc w:val="both"/>
        <w:rPr>
          <w:b/>
          <w:bCs/>
          <w:sz w:val="22"/>
          <w:szCs w:val="22"/>
        </w:rPr>
      </w:pPr>
      <w:r w:rsidRPr="00ED3578">
        <w:rPr>
          <w:b/>
          <w:bCs/>
          <w:sz w:val="22"/>
          <w:szCs w:val="22"/>
        </w:rPr>
        <w:t>Time-lag</w:t>
      </w:r>
      <w:r w:rsidR="008E5453" w:rsidRPr="00ED3578">
        <w:rPr>
          <w:b/>
          <w:bCs/>
          <w:sz w:val="22"/>
          <w:szCs w:val="22"/>
        </w:rPr>
        <w:t xml:space="preserve"> analysis</w:t>
      </w:r>
    </w:p>
    <w:p w14:paraId="3BCFE16E" w14:textId="1C8EFB7D" w:rsidR="009366D6" w:rsidRPr="00B81B10" w:rsidRDefault="0092477D" w:rsidP="00C0284B">
      <w:pPr>
        <w:spacing w:after="30"/>
        <w:jc w:val="both"/>
        <w:rPr>
          <w:sz w:val="22"/>
          <w:szCs w:val="22"/>
        </w:rPr>
      </w:pPr>
      <w:r>
        <w:rPr>
          <w:sz w:val="22"/>
          <w:szCs w:val="22"/>
        </w:rPr>
        <w:t>The lag logic</w:t>
      </w:r>
      <w:r w:rsidR="004802E9">
        <w:rPr>
          <w:sz w:val="22"/>
          <w:szCs w:val="22"/>
        </w:rPr>
        <w:t xml:space="preserve"> </w:t>
      </w:r>
      <w:r>
        <w:rPr>
          <w:sz w:val="22"/>
          <w:szCs w:val="22"/>
        </w:rPr>
        <w:t>was</w:t>
      </w:r>
      <w:r w:rsidR="004802E9">
        <w:rPr>
          <w:sz w:val="22"/>
          <w:szCs w:val="22"/>
        </w:rPr>
        <w:t xml:space="preserve"> implemented </w:t>
      </w:r>
      <w:r w:rsidR="0066380C">
        <w:rPr>
          <w:sz w:val="22"/>
          <w:szCs w:val="22"/>
        </w:rPr>
        <w:t xml:space="preserve">by </w:t>
      </w:r>
      <w:r w:rsidR="00AD74AF">
        <w:rPr>
          <w:sz w:val="22"/>
          <w:szCs w:val="22"/>
        </w:rPr>
        <w:t xml:space="preserve">shifting the rows containing environmental values </w:t>
      </w:r>
      <w:r>
        <w:rPr>
          <w:sz w:val="22"/>
          <w:szCs w:val="22"/>
        </w:rPr>
        <w:t xml:space="preserve">backwards </w:t>
      </w:r>
      <w:r w:rsidR="008E0D87">
        <w:rPr>
          <w:sz w:val="22"/>
          <w:szCs w:val="22"/>
        </w:rPr>
        <w:t xml:space="preserve">by n days using Python’s Pandas library. </w:t>
      </w:r>
      <w:r w:rsidR="00921304">
        <w:rPr>
          <w:sz w:val="22"/>
          <w:szCs w:val="22"/>
        </w:rPr>
        <w:t xml:space="preserve">In this study, n ranged from 0 to 7, a lag of </w:t>
      </w:r>
      <w:r w:rsidR="007E4D08">
        <w:rPr>
          <w:sz w:val="22"/>
          <w:szCs w:val="22"/>
        </w:rPr>
        <w:t xml:space="preserve">zero days meaning no lag at all. </w:t>
      </w:r>
      <w:r w:rsidR="00EE49D2">
        <w:rPr>
          <w:sz w:val="22"/>
          <w:szCs w:val="22"/>
        </w:rPr>
        <w:t xml:space="preserve">This range was selected to compare the effects of </w:t>
      </w:r>
      <w:r w:rsidR="00B04306">
        <w:rPr>
          <w:sz w:val="22"/>
          <w:szCs w:val="22"/>
        </w:rPr>
        <w:t>lags across multiple days.</w:t>
      </w:r>
      <w:r w:rsidR="00A96D47">
        <w:rPr>
          <w:sz w:val="22"/>
          <w:szCs w:val="22"/>
        </w:rPr>
        <w:t xml:space="preserve"> To</w:t>
      </w:r>
      <w:r w:rsidR="00994691">
        <w:rPr>
          <w:sz w:val="22"/>
          <w:szCs w:val="22"/>
        </w:rPr>
        <w:t xml:space="preserve"> ensure </w:t>
      </w:r>
      <w:r w:rsidR="00784D25">
        <w:rPr>
          <w:sz w:val="22"/>
          <w:szCs w:val="22"/>
        </w:rPr>
        <w:t xml:space="preserve">all 7 lags could be applied to the start of </w:t>
      </w:r>
      <w:r w:rsidR="003B25AC">
        <w:rPr>
          <w:sz w:val="22"/>
          <w:szCs w:val="22"/>
        </w:rPr>
        <w:t xml:space="preserve">the </w:t>
      </w:r>
      <w:r w:rsidR="00784D25">
        <w:rPr>
          <w:sz w:val="22"/>
          <w:szCs w:val="22"/>
        </w:rPr>
        <w:t>2019</w:t>
      </w:r>
      <w:r w:rsidR="003B25AC">
        <w:rPr>
          <w:sz w:val="22"/>
          <w:szCs w:val="22"/>
        </w:rPr>
        <w:t xml:space="preserve"> dataset</w:t>
      </w:r>
      <w:r w:rsidR="00784D25">
        <w:rPr>
          <w:sz w:val="22"/>
          <w:szCs w:val="22"/>
        </w:rPr>
        <w:t xml:space="preserve"> without </w:t>
      </w:r>
      <w:r w:rsidR="00A96D47">
        <w:rPr>
          <w:sz w:val="22"/>
          <w:szCs w:val="22"/>
        </w:rPr>
        <w:t>los</w:t>
      </w:r>
      <w:r w:rsidR="003B25AC">
        <w:rPr>
          <w:sz w:val="22"/>
          <w:szCs w:val="22"/>
        </w:rPr>
        <w:t>ing data</w:t>
      </w:r>
      <w:r w:rsidR="00A96D47">
        <w:rPr>
          <w:sz w:val="22"/>
          <w:szCs w:val="22"/>
        </w:rPr>
        <w:t xml:space="preserve">, </w:t>
      </w:r>
      <w:r w:rsidR="00FE1A7D">
        <w:rPr>
          <w:sz w:val="22"/>
          <w:szCs w:val="22"/>
        </w:rPr>
        <w:t>environmental data (i.e. weather and pollutant data)</w:t>
      </w:r>
      <w:r w:rsidR="00BC7FD9">
        <w:rPr>
          <w:sz w:val="22"/>
          <w:szCs w:val="22"/>
        </w:rPr>
        <w:t xml:space="preserve"> from the last seven days of 2018 were </w:t>
      </w:r>
      <w:r w:rsidR="00727913">
        <w:rPr>
          <w:sz w:val="22"/>
          <w:szCs w:val="22"/>
        </w:rPr>
        <w:t>included during preprocessing.</w:t>
      </w:r>
      <w:r w:rsidR="00994691">
        <w:rPr>
          <w:sz w:val="22"/>
          <w:szCs w:val="22"/>
        </w:rPr>
        <w:t xml:space="preserve"> </w:t>
      </w:r>
      <w:r w:rsidR="002228B5">
        <w:rPr>
          <w:sz w:val="22"/>
          <w:szCs w:val="22"/>
        </w:rPr>
        <w:t xml:space="preserve">Only illnesses whose </w:t>
      </w:r>
      <w:r w:rsidR="00C77A76">
        <w:rPr>
          <w:sz w:val="22"/>
          <w:szCs w:val="22"/>
        </w:rPr>
        <w:t xml:space="preserve">initial </w:t>
      </w:r>
      <w:r w:rsidR="002228B5">
        <w:rPr>
          <w:sz w:val="22"/>
          <w:szCs w:val="22"/>
        </w:rPr>
        <w:t>models</w:t>
      </w:r>
      <w:r w:rsidR="00EE2BE1">
        <w:rPr>
          <w:sz w:val="22"/>
          <w:szCs w:val="22"/>
        </w:rPr>
        <w:t xml:space="preserve"> </w:t>
      </w:r>
      <w:r w:rsidR="000D2424">
        <w:rPr>
          <w:sz w:val="22"/>
          <w:szCs w:val="22"/>
        </w:rPr>
        <w:t>passed the</w:t>
      </w:r>
      <w:r w:rsidR="00EE2BE1">
        <w:rPr>
          <w:sz w:val="22"/>
          <w:szCs w:val="22"/>
        </w:rPr>
        <w:t xml:space="preserve"> </w:t>
      </w:r>
      <w:r w:rsidR="002228B5">
        <w:rPr>
          <w:sz w:val="22"/>
          <w:szCs w:val="22"/>
        </w:rPr>
        <w:t>R</w:t>
      </w:r>
      <w:r w:rsidR="002228B5">
        <w:rPr>
          <w:sz w:val="22"/>
          <w:szCs w:val="22"/>
          <w:vertAlign w:val="superscript"/>
        </w:rPr>
        <w:t>2</w:t>
      </w:r>
      <w:r w:rsidR="002228B5">
        <w:rPr>
          <w:sz w:val="22"/>
          <w:szCs w:val="22"/>
        </w:rPr>
        <w:t xml:space="preserve"> </w:t>
      </w:r>
      <w:r w:rsidR="00973AF9">
        <w:rPr>
          <w:sz w:val="22"/>
          <w:szCs w:val="22"/>
        </w:rPr>
        <w:t>threshold</w:t>
      </w:r>
      <w:r w:rsidR="006925EB">
        <w:rPr>
          <w:sz w:val="22"/>
          <w:szCs w:val="22"/>
        </w:rPr>
        <w:t xml:space="preserve"> were included for lag analysis </w:t>
      </w:r>
      <w:r w:rsidR="0003405F">
        <w:rPr>
          <w:sz w:val="22"/>
          <w:szCs w:val="22"/>
        </w:rPr>
        <w:t>(</w:t>
      </w:r>
      <w:r w:rsidR="0003405F" w:rsidRPr="00EB7E95">
        <w:rPr>
          <w:b/>
          <w:bCs/>
          <w:sz w:val="22"/>
          <w:szCs w:val="22"/>
        </w:rPr>
        <w:t xml:space="preserve">Table </w:t>
      </w:r>
      <w:r w:rsidR="00EB7E95" w:rsidRPr="00EB7E95">
        <w:rPr>
          <w:b/>
          <w:bCs/>
          <w:sz w:val="22"/>
          <w:szCs w:val="22"/>
        </w:rPr>
        <w:t>3</w:t>
      </w:r>
      <w:r w:rsidR="0003405F">
        <w:rPr>
          <w:sz w:val="22"/>
          <w:szCs w:val="22"/>
        </w:rPr>
        <w:t>)</w:t>
      </w:r>
      <w:r w:rsidR="00EB1D2D">
        <w:rPr>
          <w:sz w:val="22"/>
          <w:szCs w:val="22"/>
        </w:rPr>
        <w:t xml:space="preserve">. </w:t>
      </w:r>
      <w:r w:rsidR="00D57DC7">
        <w:rPr>
          <w:sz w:val="22"/>
          <w:szCs w:val="22"/>
        </w:rPr>
        <w:t>For each lag</w:t>
      </w:r>
      <w:r w:rsidR="00932AAE">
        <w:rPr>
          <w:sz w:val="22"/>
          <w:szCs w:val="22"/>
        </w:rPr>
        <w:t>ged dataset</w:t>
      </w:r>
      <w:r w:rsidR="00D92495">
        <w:rPr>
          <w:sz w:val="22"/>
          <w:szCs w:val="22"/>
        </w:rPr>
        <w:t xml:space="preserve">, </w:t>
      </w:r>
      <w:r w:rsidR="00CF37DC">
        <w:rPr>
          <w:sz w:val="22"/>
          <w:szCs w:val="22"/>
        </w:rPr>
        <w:t>manual grid search was performed</w:t>
      </w:r>
      <w:r w:rsidR="00D92495">
        <w:rPr>
          <w:sz w:val="22"/>
          <w:szCs w:val="22"/>
        </w:rPr>
        <w:t>,</w:t>
      </w:r>
      <w:r w:rsidR="00CF37DC">
        <w:rPr>
          <w:sz w:val="22"/>
          <w:szCs w:val="22"/>
        </w:rPr>
        <w:t xml:space="preserve"> </w:t>
      </w:r>
      <w:r w:rsidR="00CE75B4">
        <w:rPr>
          <w:sz w:val="22"/>
          <w:szCs w:val="22"/>
        </w:rPr>
        <w:t xml:space="preserve">and </w:t>
      </w:r>
      <w:r w:rsidR="006755C6">
        <w:rPr>
          <w:sz w:val="22"/>
          <w:szCs w:val="22"/>
        </w:rPr>
        <w:t>new models</w:t>
      </w:r>
      <w:r w:rsidR="00E372F3">
        <w:rPr>
          <w:sz w:val="22"/>
          <w:szCs w:val="22"/>
        </w:rPr>
        <w:t xml:space="preserve"> </w:t>
      </w:r>
      <w:r w:rsidR="00727913">
        <w:rPr>
          <w:sz w:val="22"/>
          <w:szCs w:val="22"/>
        </w:rPr>
        <w:t>were</w:t>
      </w:r>
      <w:r w:rsidR="00E372F3">
        <w:rPr>
          <w:sz w:val="22"/>
          <w:szCs w:val="22"/>
        </w:rPr>
        <w:t xml:space="preserve"> trained </w:t>
      </w:r>
      <w:r w:rsidR="006755C6">
        <w:rPr>
          <w:sz w:val="22"/>
          <w:szCs w:val="22"/>
        </w:rPr>
        <w:t>separately</w:t>
      </w:r>
      <w:r w:rsidR="00E372F3">
        <w:rPr>
          <w:sz w:val="22"/>
          <w:szCs w:val="22"/>
        </w:rPr>
        <w:t xml:space="preserve"> </w:t>
      </w:r>
      <w:r w:rsidR="008B0547">
        <w:rPr>
          <w:sz w:val="22"/>
          <w:szCs w:val="22"/>
        </w:rPr>
        <w:t>using</w:t>
      </w:r>
      <w:r w:rsidR="003D3863">
        <w:rPr>
          <w:sz w:val="22"/>
          <w:szCs w:val="22"/>
        </w:rPr>
        <w:t xml:space="preserve"> a</w:t>
      </w:r>
      <w:r w:rsidR="00E372F3">
        <w:rPr>
          <w:sz w:val="22"/>
          <w:szCs w:val="22"/>
        </w:rPr>
        <w:t xml:space="preserve"> train-test split again</w:t>
      </w:r>
      <w:r w:rsidR="001C60D4">
        <w:rPr>
          <w:sz w:val="22"/>
          <w:szCs w:val="22"/>
        </w:rPr>
        <w:t xml:space="preserve"> to optimize</w:t>
      </w:r>
      <w:r w:rsidR="00CE75B4">
        <w:rPr>
          <w:sz w:val="22"/>
          <w:szCs w:val="22"/>
        </w:rPr>
        <w:t xml:space="preserve"> model performance for each individual lag</w:t>
      </w:r>
      <w:r w:rsidR="00E372F3">
        <w:rPr>
          <w:sz w:val="22"/>
          <w:szCs w:val="22"/>
        </w:rPr>
        <w:t xml:space="preserve">. </w:t>
      </w:r>
    </w:p>
    <w:p w14:paraId="290BF09C" w14:textId="77777777" w:rsidR="009366D6" w:rsidRDefault="009366D6" w:rsidP="00C0284B">
      <w:pPr>
        <w:spacing w:after="30"/>
        <w:jc w:val="both"/>
        <w:rPr>
          <w:sz w:val="22"/>
          <w:szCs w:val="22"/>
        </w:rPr>
      </w:pPr>
    </w:p>
    <w:p w14:paraId="05ED99FB" w14:textId="77777777" w:rsidR="00CA4AD2" w:rsidRDefault="00CA4AD2" w:rsidP="00C0284B">
      <w:pPr>
        <w:spacing w:after="30"/>
        <w:jc w:val="both"/>
        <w:rPr>
          <w:b/>
          <w:bCs/>
          <w:sz w:val="22"/>
          <w:szCs w:val="22"/>
        </w:rPr>
        <w:sectPr w:rsidR="00CA4AD2" w:rsidSect="0030652B">
          <w:type w:val="continuous"/>
          <w:pgSz w:w="12240" w:h="15840"/>
          <w:pgMar w:top="1440" w:right="1440" w:bottom="1440" w:left="1440" w:header="720" w:footer="720" w:gutter="0"/>
          <w:cols w:space="288"/>
          <w:docGrid w:linePitch="360"/>
        </w:sectPr>
      </w:pPr>
    </w:p>
    <w:p w14:paraId="7A26582B" w14:textId="77777777" w:rsidR="00CB621A" w:rsidRPr="00CB621A" w:rsidRDefault="00CB621A" w:rsidP="00CB621A">
      <w:pPr>
        <w:spacing w:after="30"/>
        <w:jc w:val="both"/>
        <w:rPr>
          <w:b/>
          <w:bCs/>
          <w:sz w:val="22"/>
          <w:szCs w:val="22"/>
        </w:rPr>
      </w:pPr>
      <w:r w:rsidRPr="00CB621A">
        <w:rPr>
          <w:b/>
          <w:bCs/>
          <w:sz w:val="22"/>
          <w:szCs w:val="22"/>
        </w:rPr>
        <w:t>References</w:t>
      </w:r>
    </w:p>
    <w:p w14:paraId="2C1161BC" w14:textId="77777777" w:rsidR="00CB621A" w:rsidRPr="00CB621A" w:rsidRDefault="00CB621A" w:rsidP="00CB621A">
      <w:pPr>
        <w:numPr>
          <w:ilvl w:val="0"/>
          <w:numId w:val="4"/>
        </w:numPr>
        <w:spacing w:after="30"/>
        <w:jc w:val="both"/>
        <w:rPr>
          <w:sz w:val="22"/>
          <w:szCs w:val="22"/>
        </w:rPr>
      </w:pPr>
      <w:proofErr w:type="spellStart"/>
      <w:r w:rsidRPr="00CB621A">
        <w:rPr>
          <w:sz w:val="22"/>
          <w:szCs w:val="22"/>
        </w:rPr>
        <w:t>Badawy</w:t>
      </w:r>
      <w:proofErr w:type="spellEnd"/>
      <w:r w:rsidRPr="00CB621A">
        <w:rPr>
          <w:sz w:val="22"/>
          <w:szCs w:val="22"/>
        </w:rPr>
        <w:t xml:space="preserve">, M., et al. “Big Data Analytics in Healthcare: Data Sources, Tools, Challenges, and Opportunities.” </w:t>
      </w:r>
      <w:r w:rsidRPr="00CB621A">
        <w:rPr>
          <w:i/>
          <w:iCs/>
          <w:sz w:val="22"/>
          <w:szCs w:val="22"/>
        </w:rPr>
        <w:t>Journal of Electrical Systems and Information Technology</w:t>
      </w:r>
      <w:r w:rsidRPr="00CB621A">
        <w:rPr>
          <w:sz w:val="22"/>
          <w:szCs w:val="22"/>
        </w:rPr>
        <w:t xml:space="preserve">, vol. 11, no. 1, 2024. </w:t>
      </w:r>
      <w:hyperlink r:id="rId5" w:tgtFrame="_new" w:history="1">
        <w:r w:rsidRPr="00CB621A">
          <w:rPr>
            <w:rStyle w:val="Hyperlink"/>
            <w:sz w:val="22"/>
            <w:szCs w:val="22"/>
          </w:rPr>
          <w:t>https://doi.org/10.1186/s43067-024-00190-w</w:t>
        </w:r>
      </w:hyperlink>
      <w:r w:rsidRPr="00CB621A">
        <w:rPr>
          <w:sz w:val="22"/>
          <w:szCs w:val="22"/>
        </w:rPr>
        <w:t>.</w:t>
      </w:r>
    </w:p>
    <w:p w14:paraId="31DF235E" w14:textId="77777777" w:rsidR="00CB621A" w:rsidRPr="00CB621A" w:rsidRDefault="00CB621A" w:rsidP="00CB621A">
      <w:pPr>
        <w:numPr>
          <w:ilvl w:val="0"/>
          <w:numId w:val="4"/>
        </w:numPr>
        <w:spacing w:after="30"/>
        <w:jc w:val="both"/>
        <w:rPr>
          <w:sz w:val="22"/>
          <w:szCs w:val="22"/>
        </w:rPr>
      </w:pPr>
      <w:proofErr w:type="spellStart"/>
      <w:r w:rsidRPr="00CB621A">
        <w:rPr>
          <w:sz w:val="22"/>
          <w:szCs w:val="22"/>
        </w:rPr>
        <w:lastRenderedPageBreak/>
        <w:t>Batko</w:t>
      </w:r>
      <w:proofErr w:type="spellEnd"/>
      <w:r w:rsidRPr="00CB621A">
        <w:rPr>
          <w:sz w:val="22"/>
          <w:szCs w:val="22"/>
        </w:rPr>
        <w:t xml:space="preserve">, K., and </w:t>
      </w:r>
      <w:proofErr w:type="spellStart"/>
      <w:r w:rsidRPr="00CB621A">
        <w:rPr>
          <w:sz w:val="22"/>
          <w:szCs w:val="22"/>
        </w:rPr>
        <w:t>Ślęzak</w:t>
      </w:r>
      <w:proofErr w:type="spellEnd"/>
      <w:r w:rsidRPr="00CB621A">
        <w:rPr>
          <w:sz w:val="22"/>
          <w:szCs w:val="22"/>
        </w:rPr>
        <w:t xml:space="preserve">, A. “The Use of Big Data Analytics in Healthcare.” </w:t>
      </w:r>
      <w:r w:rsidRPr="00CB621A">
        <w:rPr>
          <w:i/>
          <w:iCs/>
          <w:sz w:val="22"/>
          <w:szCs w:val="22"/>
        </w:rPr>
        <w:t>Journal of Big Data</w:t>
      </w:r>
      <w:r w:rsidRPr="00CB621A">
        <w:rPr>
          <w:sz w:val="22"/>
          <w:szCs w:val="22"/>
        </w:rPr>
        <w:t xml:space="preserve">, vol. 9, no. 3, 2022. </w:t>
      </w:r>
      <w:hyperlink r:id="rId6" w:tgtFrame="_new" w:history="1">
        <w:r w:rsidRPr="00CB621A">
          <w:rPr>
            <w:rStyle w:val="Hyperlink"/>
            <w:sz w:val="22"/>
            <w:szCs w:val="22"/>
          </w:rPr>
          <w:t>https://doi.org/10.1186/s40537-021-00553-4</w:t>
        </w:r>
      </w:hyperlink>
      <w:r w:rsidRPr="00CB621A">
        <w:rPr>
          <w:sz w:val="22"/>
          <w:szCs w:val="22"/>
        </w:rPr>
        <w:t>.</w:t>
      </w:r>
    </w:p>
    <w:p w14:paraId="585C9E38" w14:textId="77777777" w:rsidR="00CB621A" w:rsidRPr="00CB621A" w:rsidRDefault="00CB621A" w:rsidP="00CB621A">
      <w:pPr>
        <w:numPr>
          <w:ilvl w:val="0"/>
          <w:numId w:val="4"/>
        </w:numPr>
        <w:spacing w:after="30"/>
        <w:jc w:val="both"/>
        <w:rPr>
          <w:sz w:val="22"/>
          <w:szCs w:val="22"/>
        </w:rPr>
      </w:pPr>
      <w:proofErr w:type="spellStart"/>
      <w:r w:rsidRPr="00CB621A">
        <w:rPr>
          <w:sz w:val="22"/>
          <w:szCs w:val="22"/>
        </w:rPr>
        <w:t>Fiarni</w:t>
      </w:r>
      <w:proofErr w:type="spellEnd"/>
      <w:r w:rsidRPr="00CB621A">
        <w:rPr>
          <w:sz w:val="22"/>
          <w:szCs w:val="22"/>
        </w:rPr>
        <w:t xml:space="preserve">, C., et al. “Analysis and Prediction of Diabetes Complication Disease Using Data Mining Algorithm.” </w:t>
      </w:r>
      <w:r w:rsidRPr="00CB621A">
        <w:rPr>
          <w:i/>
          <w:iCs/>
          <w:sz w:val="22"/>
          <w:szCs w:val="22"/>
        </w:rPr>
        <w:t>Procedia Computer Science</w:t>
      </w:r>
      <w:r w:rsidRPr="00CB621A">
        <w:rPr>
          <w:sz w:val="22"/>
          <w:szCs w:val="22"/>
        </w:rPr>
        <w:t xml:space="preserve">, vol. 161, 2019, pp. 449–457. </w:t>
      </w:r>
      <w:hyperlink r:id="rId7" w:tgtFrame="_new" w:history="1">
        <w:r w:rsidRPr="00CB621A">
          <w:rPr>
            <w:rStyle w:val="Hyperlink"/>
            <w:sz w:val="22"/>
            <w:szCs w:val="22"/>
          </w:rPr>
          <w:t>https://doi.org/10.1016/j.procs.2019.11.144</w:t>
        </w:r>
      </w:hyperlink>
      <w:r w:rsidRPr="00CB621A">
        <w:rPr>
          <w:sz w:val="22"/>
          <w:szCs w:val="22"/>
        </w:rPr>
        <w:t>.</w:t>
      </w:r>
    </w:p>
    <w:p w14:paraId="742EB8B6" w14:textId="77777777" w:rsidR="00CB621A" w:rsidRPr="00CB621A" w:rsidRDefault="00CB621A" w:rsidP="00CB621A">
      <w:pPr>
        <w:numPr>
          <w:ilvl w:val="0"/>
          <w:numId w:val="4"/>
        </w:numPr>
        <w:spacing w:after="30"/>
        <w:jc w:val="both"/>
        <w:rPr>
          <w:sz w:val="22"/>
          <w:szCs w:val="22"/>
        </w:rPr>
      </w:pPr>
      <w:proofErr w:type="spellStart"/>
      <w:r w:rsidRPr="00CB621A">
        <w:rPr>
          <w:sz w:val="22"/>
          <w:szCs w:val="22"/>
          <w:lang w:val="es-ES"/>
        </w:rPr>
        <w:t>Zirbo</w:t>
      </w:r>
      <w:proofErr w:type="spellEnd"/>
      <w:r w:rsidRPr="00CB621A">
        <w:rPr>
          <w:sz w:val="22"/>
          <w:szCs w:val="22"/>
          <w:lang w:val="es-ES"/>
        </w:rPr>
        <w:t xml:space="preserve">, S. G. V., et al. </w:t>
      </w:r>
      <w:r w:rsidRPr="00CB621A">
        <w:rPr>
          <w:sz w:val="22"/>
          <w:szCs w:val="22"/>
        </w:rPr>
        <w:t xml:space="preserve">“Predicting Health Outcomes Using Weather Data: A Dual Machine Learning Approach.” </w:t>
      </w:r>
      <w:r w:rsidRPr="00CB621A">
        <w:rPr>
          <w:i/>
          <w:iCs/>
          <w:sz w:val="22"/>
          <w:szCs w:val="22"/>
        </w:rPr>
        <w:t>Procedia Computer Science</w:t>
      </w:r>
      <w:r w:rsidRPr="00CB621A">
        <w:rPr>
          <w:sz w:val="22"/>
          <w:szCs w:val="22"/>
        </w:rPr>
        <w:t xml:space="preserve">, vol. 246, 2024, pp. 1399–1408. </w:t>
      </w:r>
      <w:hyperlink r:id="rId8" w:tgtFrame="_new" w:history="1">
        <w:r w:rsidRPr="00CB621A">
          <w:rPr>
            <w:rStyle w:val="Hyperlink"/>
            <w:sz w:val="22"/>
            <w:szCs w:val="22"/>
          </w:rPr>
          <w:t>https://doi.org/10.1016/j.procs.2024.09.721</w:t>
        </w:r>
      </w:hyperlink>
      <w:r w:rsidRPr="00CB621A">
        <w:rPr>
          <w:sz w:val="22"/>
          <w:szCs w:val="22"/>
        </w:rPr>
        <w:t>.</w:t>
      </w:r>
    </w:p>
    <w:p w14:paraId="3F710D50" w14:textId="77777777" w:rsidR="00CB621A" w:rsidRPr="00CB621A" w:rsidRDefault="00CB621A" w:rsidP="00CB621A">
      <w:pPr>
        <w:numPr>
          <w:ilvl w:val="0"/>
          <w:numId w:val="4"/>
        </w:numPr>
        <w:spacing w:after="30"/>
        <w:jc w:val="both"/>
        <w:rPr>
          <w:sz w:val="22"/>
          <w:szCs w:val="22"/>
        </w:rPr>
      </w:pPr>
      <w:r w:rsidRPr="00CB621A">
        <w:rPr>
          <w:sz w:val="22"/>
          <w:szCs w:val="22"/>
        </w:rPr>
        <w:t xml:space="preserve">Kim, M., et al. “A Study on Customized Prediction of Daily Illness Risk Using Medical and Meteorological Data.” </w:t>
      </w:r>
      <w:r w:rsidRPr="00CB621A">
        <w:rPr>
          <w:i/>
          <w:iCs/>
          <w:sz w:val="22"/>
          <w:szCs w:val="22"/>
        </w:rPr>
        <w:t>Applied Sciences</w:t>
      </w:r>
      <w:r w:rsidRPr="00CB621A">
        <w:rPr>
          <w:sz w:val="22"/>
          <w:szCs w:val="22"/>
        </w:rPr>
        <w:t xml:space="preserve">, vol. 12, no. 12, 2022, p. 6060. </w:t>
      </w:r>
      <w:hyperlink r:id="rId9" w:tgtFrame="_new" w:history="1">
        <w:r w:rsidRPr="00CB621A">
          <w:rPr>
            <w:rStyle w:val="Hyperlink"/>
            <w:sz w:val="22"/>
            <w:szCs w:val="22"/>
          </w:rPr>
          <w:t>https://doi.org/10.3390/app12126060</w:t>
        </w:r>
      </w:hyperlink>
      <w:r w:rsidRPr="00CB621A">
        <w:rPr>
          <w:sz w:val="22"/>
          <w:szCs w:val="22"/>
        </w:rPr>
        <w:t>.</w:t>
      </w:r>
    </w:p>
    <w:p w14:paraId="6F187ED1" w14:textId="77777777" w:rsidR="00CB621A" w:rsidRPr="00CB621A" w:rsidRDefault="00CB621A" w:rsidP="00CB621A">
      <w:pPr>
        <w:numPr>
          <w:ilvl w:val="0"/>
          <w:numId w:val="4"/>
        </w:numPr>
        <w:spacing w:after="30"/>
        <w:jc w:val="both"/>
        <w:rPr>
          <w:sz w:val="22"/>
          <w:szCs w:val="22"/>
        </w:rPr>
      </w:pPr>
      <w:proofErr w:type="spellStart"/>
      <w:r w:rsidRPr="00CB621A">
        <w:rPr>
          <w:sz w:val="22"/>
          <w:szCs w:val="22"/>
        </w:rPr>
        <w:t>Phaswana</w:t>
      </w:r>
      <w:proofErr w:type="spellEnd"/>
      <w:r w:rsidRPr="00CB621A">
        <w:rPr>
          <w:sz w:val="22"/>
          <w:szCs w:val="22"/>
        </w:rPr>
        <w:t xml:space="preserve">, S., et al. “Lagged Acute Respiratory Outcomes among Children Related to Ambient Pollutant Exposure in a High Exposure Setting in South Africa.” </w:t>
      </w:r>
      <w:r w:rsidRPr="00CB621A">
        <w:rPr>
          <w:i/>
          <w:iCs/>
          <w:sz w:val="22"/>
          <w:szCs w:val="22"/>
        </w:rPr>
        <w:t>Environmental Epidemiology</w:t>
      </w:r>
      <w:r w:rsidRPr="00CB621A">
        <w:rPr>
          <w:sz w:val="22"/>
          <w:szCs w:val="22"/>
        </w:rPr>
        <w:t xml:space="preserve">, vol. 6, no. 6, 2022, pp. e228–e228. </w:t>
      </w:r>
      <w:hyperlink r:id="rId10" w:tgtFrame="_new" w:history="1">
        <w:r w:rsidRPr="00CB621A">
          <w:rPr>
            <w:rStyle w:val="Hyperlink"/>
            <w:sz w:val="22"/>
            <w:szCs w:val="22"/>
          </w:rPr>
          <w:t>https://doi.org/10.1097/EE9.0000000000000228</w:t>
        </w:r>
      </w:hyperlink>
      <w:r w:rsidRPr="00CB621A">
        <w:rPr>
          <w:sz w:val="22"/>
          <w:szCs w:val="22"/>
        </w:rPr>
        <w:t>.</w:t>
      </w:r>
    </w:p>
    <w:p w14:paraId="19C60014" w14:textId="77777777" w:rsidR="00CB621A" w:rsidRPr="00CB621A" w:rsidRDefault="00CB621A" w:rsidP="00CB621A">
      <w:pPr>
        <w:numPr>
          <w:ilvl w:val="0"/>
          <w:numId w:val="4"/>
        </w:numPr>
        <w:spacing w:after="30"/>
        <w:jc w:val="both"/>
        <w:rPr>
          <w:sz w:val="22"/>
          <w:szCs w:val="22"/>
        </w:rPr>
      </w:pPr>
      <w:r w:rsidRPr="00CB621A">
        <w:rPr>
          <w:sz w:val="22"/>
          <w:szCs w:val="22"/>
        </w:rPr>
        <w:t xml:space="preserve">Fares, A. “Factors Influencing the Seasonal Patterns of Infectious Diseases.” </w:t>
      </w:r>
      <w:r w:rsidRPr="00CB621A">
        <w:rPr>
          <w:i/>
          <w:iCs/>
          <w:sz w:val="22"/>
          <w:szCs w:val="22"/>
        </w:rPr>
        <w:t>International Journal of Preventive Medicine</w:t>
      </w:r>
      <w:r w:rsidRPr="00CB621A">
        <w:rPr>
          <w:sz w:val="22"/>
          <w:szCs w:val="22"/>
        </w:rPr>
        <w:t xml:space="preserve">, vol. 4, no. 2, 2013, p. 128. </w:t>
      </w:r>
      <w:hyperlink r:id="rId11" w:tgtFrame="_new" w:history="1">
        <w:r w:rsidRPr="00CB621A">
          <w:rPr>
            <w:rStyle w:val="Hyperlink"/>
            <w:sz w:val="22"/>
            <w:szCs w:val="22"/>
          </w:rPr>
          <w:t>https://www.ncbi.nlm.nih.gov/pmc/articles/PMC3604842/</w:t>
        </w:r>
      </w:hyperlink>
      <w:r w:rsidRPr="00CB621A">
        <w:rPr>
          <w:sz w:val="22"/>
          <w:szCs w:val="22"/>
        </w:rPr>
        <w:t>.</w:t>
      </w:r>
    </w:p>
    <w:p w14:paraId="5BFDC52C" w14:textId="77777777" w:rsidR="00CB621A" w:rsidRPr="00CB621A" w:rsidRDefault="00CB621A" w:rsidP="00CB621A">
      <w:pPr>
        <w:numPr>
          <w:ilvl w:val="0"/>
          <w:numId w:val="4"/>
        </w:numPr>
        <w:spacing w:after="30"/>
        <w:jc w:val="both"/>
        <w:rPr>
          <w:sz w:val="22"/>
          <w:szCs w:val="22"/>
        </w:rPr>
      </w:pPr>
      <w:r w:rsidRPr="00CB621A">
        <w:rPr>
          <w:sz w:val="22"/>
          <w:szCs w:val="22"/>
        </w:rPr>
        <w:t xml:space="preserve">Neale, R. E., et al. “The Effects of Exposure to Solar Radiation on Human Health.” </w:t>
      </w:r>
      <w:r w:rsidRPr="00CB621A">
        <w:rPr>
          <w:i/>
          <w:iCs/>
          <w:sz w:val="22"/>
          <w:szCs w:val="22"/>
        </w:rPr>
        <w:t>Photochemical &amp; Photobiological Sciences</w:t>
      </w:r>
      <w:r w:rsidRPr="00CB621A">
        <w:rPr>
          <w:sz w:val="22"/>
          <w:szCs w:val="22"/>
        </w:rPr>
        <w:t xml:space="preserve">, vol. 22, 2023, pp. 1–37. </w:t>
      </w:r>
      <w:hyperlink r:id="rId12" w:tgtFrame="_new" w:history="1">
        <w:r w:rsidRPr="00CB621A">
          <w:rPr>
            <w:rStyle w:val="Hyperlink"/>
            <w:sz w:val="22"/>
            <w:szCs w:val="22"/>
          </w:rPr>
          <w:t>https://doi.org/10.1007/s43630-023-00375-8</w:t>
        </w:r>
      </w:hyperlink>
      <w:r w:rsidRPr="00CB621A">
        <w:rPr>
          <w:sz w:val="22"/>
          <w:szCs w:val="22"/>
        </w:rPr>
        <w:t>.</w:t>
      </w:r>
    </w:p>
    <w:p w14:paraId="318214E2" w14:textId="77777777" w:rsidR="00CB621A" w:rsidRPr="00CB621A" w:rsidRDefault="00CB621A" w:rsidP="00CB621A">
      <w:pPr>
        <w:numPr>
          <w:ilvl w:val="0"/>
          <w:numId w:val="4"/>
        </w:numPr>
        <w:spacing w:after="30"/>
        <w:jc w:val="both"/>
        <w:rPr>
          <w:sz w:val="22"/>
          <w:szCs w:val="22"/>
        </w:rPr>
      </w:pPr>
      <w:r w:rsidRPr="00CB621A">
        <w:rPr>
          <w:sz w:val="22"/>
          <w:szCs w:val="22"/>
        </w:rPr>
        <w:t xml:space="preserve">Imani, M., et al. “Comprehensive Analysis of Random Forest and </w:t>
      </w:r>
      <w:proofErr w:type="spellStart"/>
      <w:r w:rsidRPr="00CB621A">
        <w:rPr>
          <w:sz w:val="22"/>
          <w:szCs w:val="22"/>
        </w:rPr>
        <w:t>XGBoost</w:t>
      </w:r>
      <w:proofErr w:type="spellEnd"/>
      <w:r w:rsidRPr="00CB621A">
        <w:rPr>
          <w:sz w:val="22"/>
          <w:szCs w:val="22"/>
        </w:rPr>
        <w:t xml:space="preserve"> Performance with SMOTE, ADASYN, and GNUS under Varying Imbalance Levels.” </w:t>
      </w:r>
      <w:r w:rsidRPr="00CB621A">
        <w:rPr>
          <w:i/>
          <w:iCs/>
          <w:sz w:val="22"/>
          <w:szCs w:val="22"/>
        </w:rPr>
        <w:t>Technologies</w:t>
      </w:r>
      <w:r w:rsidRPr="00CB621A">
        <w:rPr>
          <w:sz w:val="22"/>
          <w:szCs w:val="22"/>
        </w:rPr>
        <w:t xml:space="preserve">, vol. 13, no. 3, 2025, p. 88. </w:t>
      </w:r>
      <w:hyperlink r:id="rId13" w:tgtFrame="_new" w:history="1">
        <w:r w:rsidRPr="00CB621A">
          <w:rPr>
            <w:rStyle w:val="Hyperlink"/>
            <w:sz w:val="22"/>
            <w:szCs w:val="22"/>
          </w:rPr>
          <w:t>https://doi.org/10.3390/technologies13030088</w:t>
        </w:r>
      </w:hyperlink>
      <w:r w:rsidRPr="00CB621A">
        <w:rPr>
          <w:sz w:val="22"/>
          <w:szCs w:val="22"/>
        </w:rPr>
        <w:t>.</w:t>
      </w:r>
    </w:p>
    <w:p w14:paraId="6667EB28" w14:textId="77777777" w:rsidR="00CB621A" w:rsidRPr="00CB621A" w:rsidRDefault="00CB621A" w:rsidP="00CB621A">
      <w:pPr>
        <w:numPr>
          <w:ilvl w:val="0"/>
          <w:numId w:val="4"/>
        </w:numPr>
        <w:spacing w:after="30"/>
        <w:jc w:val="both"/>
        <w:rPr>
          <w:sz w:val="22"/>
          <w:szCs w:val="22"/>
        </w:rPr>
      </w:pPr>
      <w:r w:rsidRPr="00CB621A">
        <w:rPr>
          <w:sz w:val="22"/>
          <w:szCs w:val="22"/>
        </w:rPr>
        <w:t>Korean Meteorological Administration. “</w:t>
      </w:r>
      <w:proofErr w:type="spellStart"/>
      <w:r w:rsidRPr="00CB621A">
        <w:rPr>
          <w:rFonts w:ascii="Malgun Gothic" w:eastAsia="Malgun Gothic" w:hAnsi="Malgun Gothic" w:cs="Malgun Gothic" w:hint="eastAsia"/>
          <w:sz w:val="22"/>
          <w:szCs w:val="22"/>
        </w:rPr>
        <w:t>기상자료개방포털</w:t>
      </w:r>
      <w:proofErr w:type="spellEnd"/>
      <w:r w:rsidRPr="00CB621A">
        <w:rPr>
          <w:sz w:val="22"/>
          <w:szCs w:val="22"/>
        </w:rPr>
        <w:t>[</w:t>
      </w:r>
      <w:proofErr w:type="spellStart"/>
      <w:proofErr w:type="gramStart"/>
      <w:r w:rsidRPr="00CB621A">
        <w:rPr>
          <w:rFonts w:ascii="Malgun Gothic" w:eastAsia="Malgun Gothic" w:hAnsi="Malgun Gothic" w:cs="Malgun Gothic" w:hint="eastAsia"/>
          <w:sz w:val="22"/>
          <w:szCs w:val="22"/>
        </w:rPr>
        <w:t>데이터</w:t>
      </w:r>
      <w:r w:rsidRPr="00CB621A">
        <w:rPr>
          <w:sz w:val="22"/>
          <w:szCs w:val="22"/>
        </w:rPr>
        <w:t>:</w:t>
      </w:r>
      <w:r w:rsidRPr="00CB621A">
        <w:rPr>
          <w:rFonts w:ascii="Malgun Gothic" w:eastAsia="Malgun Gothic" w:hAnsi="Malgun Gothic" w:cs="Malgun Gothic" w:hint="eastAsia"/>
          <w:sz w:val="22"/>
          <w:szCs w:val="22"/>
        </w:rPr>
        <w:t>기상관측</w:t>
      </w:r>
      <w:proofErr w:type="gramEnd"/>
      <w:r w:rsidRPr="00CB621A">
        <w:rPr>
          <w:sz w:val="22"/>
          <w:szCs w:val="22"/>
        </w:rPr>
        <w:t>:</w:t>
      </w:r>
      <w:r w:rsidRPr="00CB621A">
        <w:rPr>
          <w:rFonts w:ascii="Malgun Gothic" w:eastAsia="Malgun Gothic" w:hAnsi="Malgun Gothic" w:cs="Malgun Gothic" w:hint="eastAsia"/>
          <w:sz w:val="22"/>
          <w:szCs w:val="22"/>
        </w:rPr>
        <w:t>지상</w:t>
      </w:r>
      <w:r w:rsidRPr="00CB621A">
        <w:rPr>
          <w:sz w:val="22"/>
          <w:szCs w:val="22"/>
        </w:rPr>
        <w:t>:</w:t>
      </w:r>
      <w:r w:rsidRPr="00CB621A">
        <w:rPr>
          <w:rFonts w:ascii="Malgun Gothic" w:eastAsia="Malgun Gothic" w:hAnsi="Malgun Gothic" w:cs="Malgun Gothic" w:hint="eastAsia"/>
          <w:sz w:val="22"/>
          <w:szCs w:val="22"/>
        </w:rPr>
        <w:t>종관기상관측</w:t>
      </w:r>
      <w:proofErr w:type="spellEnd"/>
      <w:r w:rsidRPr="00CB621A">
        <w:rPr>
          <w:sz w:val="22"/>
          <w:szCs w:val="22"/>
        </w:rPr>
        <w:t>(ASOS):</w:t>
      </w:r>
      <w:proofErr w:type="spellStart"/>
      <w:r w:rsidRPr="00CB621A">
        <w:rPr>
          <w:rFonts w:ascii="Malgun Gothic" w:eastAsia="Malgun Gothic" w:hAnsi="Malgun Gothic" w:cs="Malgun Gothic" w:hint="eastAsia"/>
          <w:sz w:val="22"/>
          <w:szCs w:val="22"/>
        </w:rPr>
        <w:t>자료</w:t>
      </w:r>
      <w:proofErr w:type="spellEnd"/>
      <w:r w:rsidRPr="00CB621A">
        <w:rPr>
          <w:sz w:val="22"/>
          <w:szCs w:val="22"/>
        </w:rPr>
        <w:t xml:space="preserve">].” </w:t>
      </w:r>
      <w:r w:rsidRPr="00CB621A">
        <w:rPr>
          <w:i/>
          <w:iCs/>
          <w:sz w:val="22"/>
          <w:szCs w:val="22"/>
        </w:rPr>
        <w:t>Data.kma.go.kr</w:t>
      </w:r>
      <w:r w:rsidRPr="00CB621A">
        <w:rPr>
          <w:sz w:val="22"/>
          <w:szCs w:val="22"/>
        </w:rPr>
        <w:t xml:space="preserve">. </w:t>
      </w:r>
      <w:hyperlink r:id="rId14" w:tgtFrame="_new" w:history="1">
        <w:r w:rsidRPr="00CB621A">
          <w:rPr>
            <w:rStyle w:val="Hyperlink"/>
            <w:sz w:val="22"/>
            <w:szCs w:val="22"/>
          </w:rPr>
          <w:t>https://data.kma.go.kr/data/grnd/selectAsosRltmList.do?pgmNo=36</w:t>
        </w:r>
      </w:hyperlink>
      <w:r w:rsidRPr="00CB621A">
        <w:rPr>
          <w:sz w:val="22"/>
          <w:szCs w:val="22"/>
        </w:rPr>
        <w:t>. Accessed 10 Mar. 2025.</w:t>
      </w:r>
    </w:p>
    <w:p w14:paraId="3BB53B31" w14:textId="77777777" w:rsidR="00CB621A" w:rsidRPr="00CB621A" w:rsidRDefault="00CB621A" w:rsidP="00CB621A">
      <w:pPr>
        <w:numPr>
          <w:ilvl w:val="0"/>
          <w:numId w:val="4"/>
        </w:numPr>
        <w:spacing w:after="30"/>
        <w:jc w:val="both"/>
        <w:rPr>
          <w:sz w:val="22"/>
          <w:szCs w:val="22"/>
        </w:rPr>
      </w:pPr>
      <w:r w:rsidRPr="00CB621A">
        <w:rPr>
          <w:sz w:val="22"/>
          <w:szCs w:val="22"/>
        </w:rPr>
        <w:t>AirKorea. “</w:t>
      </w:r>
      <w:proofErr w:type="spellStart"/>
      <w:r w:rsidRPr="00CB621A">
        <w:rPr>
          <w:rFonts w:ascii="Malgun Gothic" w:eastAsia="Malgun Gothic" w:hAnsi="Malgun Gothic" w:cs="Malgun Gothic" w:hint="eastAsia"/>
          <w:sz w:val="22"/>
          <w:szCs w:val="22"/>
        </w:rPr>
        <w:t>한국환경공단</w:t>
      </w:r>
      <w:r w:rsidRPr="00CB621A">
        <w:rPr>
          <w:sz w:val="22"/>
          <w:szCs w:val="22"/>
        </w:rPr>
        <w:t>_</w:t>
      </w:r>
      <w:r w:rsidRPr="00CB621A">
        <w:rPr>
          <w:rFonts w:ascii="Malgun Gothic" w:eastAsia="Malgun Gothic" w:hAnsi="Malgun Gothic" w:cs="Malgun Gothic" w:hint="eastAsia"/>
          <w:sz w:val="22"/>
          <w:szCs w:val="22"/>
        </w:rPr>
        <w:t>에어코리아</w:t>
      </w:r>
      <w:r w:rsidRPr="00CB621A">
        <w:rPr>
          <w:sz w:val="22"/>
          <w:szCs w:val="22"/>
        </w:rPr>
        <w:t>_</w:t>
      </w:r>
      <w:r w:rsidRPr="00CB621A">
        <w:rPr>
          <w:rFonts w:ascii="Malgun Gothic" w:eastAsia="Malgun Gothic" w:hAnsi="Malgun Gothic" w:cs="Malgun Gothic" w:hint="eastAsia"/>
          <w:sz w:val="22"/>
          <w:szCs w:val="22"/>
        </w:rPr>
        <w:t>최종확정</w:t>
      </w:r>
      <w:proofErr w:type="spellEnd"/>
      <w:r w:rsidRPr="00CB621A">
        <w:rPr>
          <w:sz w:val="22"/>
          <w:szCs w:val="22"/>
        </w:rPr>
        <w:t xml:space="preserve"> </w:t>
      </w:r>
      <w:r w:rsidRPr="00CB621A">
        <w:rPr>
          <w:rFonts w:ascii="Malgun Gothic" w:eastAsia="Malgun Gothic" w:hAnsi="Malgun Gothic" w:cs="Malgun Gothic" w:hint="eastAsia"/>
          <w:sz w:val="22"/>
          <w:szCs w:val="22"/>
        </w:rPr>
        <w:t>측정자료</w:t>
      </w:r>
      <w:r w:rsidRPr="00CB621A">
        <w:rPr>
          <w:sz w:val="22"/>
          <w:szCs w:val="22"/>
        </w:rPr>
        <w:t xml:space="preserve">_20241231.” </w:t>
      </w:r>
      <w:r w:rsidRPr="00CB621A">
        <w:rPr>
          <w:i/>
          <w:iCs/>
          <w:sz w:val="22"/>
          <w:szCs w:val="22"/>
        </w:rPr>
        <w:t>Data.go.kr</w:t>
      </w:r>
      <w:r w:rsidRPr="00CB621A">
        <w:rPr>
          <w:sz w:val="22"/>
          <w:szCs w:val="22"/>
        </w:rPr>
        <w:t xml:space="preserve">, 2024. </w:t>
      </w:r>
      <w:hyperlink r:id="rId15" w:tgtFrame="_new" w:history="1">
        <w:r w:rsidRPr="00CB621A">
          <w:rPr>
            <w:rStyle w:val="Hyperlink"/>
            <w:sz w:val="22"/>
            <w:szCs w:val="22"/>
          </w:rPr>
          <w:t>https://www.data.go.kr/data/15122830/fileData.do</w:t>
        </w:r>
      </w:hyperlink>
      <w:r w:rsidRPr="00CB621A">
        <w:rPr>
          <w:sz w:val="22"/>
          <w:szCs w:val="22"/>
        </w:rPr>
        <w:t>. Accessed 10 Mar. 2025.</w:t>
      </w:r>
    </w:p>
    <w:p w14:paraId="32ACA297" w14:textId="77777777" w:rsidR="00CB621A" w:rsidRPr="00CB621A" w:rsidRDefault="00CB621A" w:rsidP="00CB621A">
      <w:pPr>
        <w:numPr>
          <w:ilvl w:val="0"/>
          <w:numId w:val="4"/>
        </w:numPr>
        <w:spacing w:after="30"/>
        <w:jc w:val="both"/>
        <w:rPr>
          <w:sz w:val="22"/>
          <w:szCs w:val="22"/>
        </w:rPr>
      </w:pPr>
      <w:r w:rsidRPr="00CB621A">
        <w:rPr>
          <w:sz w:val="22"/>
          <w:szCs w:val="22"/>
        </w:rPr>
        <w:t>National Health Insurance Corporation. “</w:t>
      </w:r>
      <w:r w:rsidRPr="00CB621A">
        <w:rPr>
          <w:rFonts w:ascii="Malgun Gothic" w:eastAsia="Malgun Gothic" w:hAnsi="Malgun Gothic" w:cs="Malgun Gothic" w:hint="eastAsia"/>
          <w:sz w:val="22"/>
          <w:szCs w:val="22"/>
        </w:rPr>
        <w:t>국민건강보험공단</w:t>
      </w:r>
      <w:r w:rsidRPr="00CB621A">
        <w:rPr>
          <w:sz w:val="22"/>
          <w:szCs w:val="22"/>
        </w:rPr>
        <w:t>_</w:t>
      </w:r>
      <w:r w:rsidRPr="00CB621A">
        <w:rPr>
          <w:rFonts w:ascii="Malgun Gothic" w:eastAsia="Malgun Gothic" w:hAnsi="Malgun Gothic" w:cs="Malgun Gothic" w:hint="eastAsia"/>
          <w:sz w:val="22"/>
          <w:szCs w:val="22"/>
        </w:rPr>
        <w:t>진료내역정보</w:t>
      </w:r>
      <w:r w:rsidRPr="00CB621A">
        <w:rPr>
          <w:sz w:val="22"/>
          <w:szCs w:val="22"/>
        </w:rPr>
        <w:t xml:space="preserve">_20231231.” </w:t>
      </w:r>
      <w:r w:rsidRPr="00CB621A">
        <w:rPr>
          <w:i/>
          <w:iCs/>
          <w:sz w:val="22"/>
          <w:szCs w:val="22"/>
        </w:rPr>
        <w:t>Data.go.kr</w:t>
      </w:r>
      <w:r w:rsidRPr="00CB621A">
        <w:rPr>
          <w:sz w:val="22"/>
          <w:szCs w:val="22"/>
        </w:rPr>
        <w:t xml:space="preserve">, 2024. </w:t>
      </w:r>
      <w:hyperlink r:id="rId16" w:tgtFrame="_new" w:history="1">
        <w:r w:rsidRPr="00CB621A">
          <w:rPr>
            <w:rStyle w:val="Hyperlink"/>
            <w:sz w:val="22"/>
            <w:szCs w:val="22"/>
          </w:rPr>
          <w:t>https://www.data.go.kr/data/15007115/fileData.do</w:t>
        </w:r>
      </w:hyperlink>
      <w:r w:rsidRPr="00CB621A">
        <w:rPr>
          <w:sz w:val="22"/>
          <w:szCs w:val="22"/>
        </w:rPr>
        <w:t>. Accessed 10 Mar. 2025.</w:t>
      </w:r>
    </w:p>
    <w:p w14:paraId="23E641E4" w14:textId="77777777" w:rsidR="00CB621A" w:rsidRPr="00CB621A" w:rsidRDefault="00CB621A" w:rsidP="00CB621A">
      <w:pPr>
        <w:numPr>
          <w:ilvl w:val="0"/>
          <w:numId w:val="4"/>
        </w:numPr>
        <w:spacing w:after="30"/>
        <w:jc w:val="both"/>
        <w:rPr>
          <w:sz w:val="22"/>
          <w:szCs w:val="22"/>
        </w:rPr>
      </w:pPr>
      <w:proofErr w:type="spellStart"/>
      <w:r w:rsidRPr="00CB621A">
        <w:rPr>
          <w:sz w:val="22"/>
          <w:szCs w:val="22"/>
        </w:rPr>
        <w:t>Schonlau</w:t>
      </w:r>
      <w:proofErr w:type="spellEnd"/>
      <w:r w:rsidRPr="00CB621A">
        <w:rPr>
          <w:sz w:val="22"/>
          <w:szCs w:val="22"/>
        </w:rPr>
        <w:t xml:space="preserve">, M., and Zou, R. Y. “The Random Forest Algorithm for Statistical Learning.” </w:t>
      </w:r>
      <w:r w:rsidRPr="00CB621A">
        <w:rPr>
          <w:i/>
          <w:iCs/>
          <w:sz w:val="22"/>
          <w:szCs w:val="22"/>
        </w:rPr>
        <w:t>The Stata Journal</w:t>
      </w:r>
      <w:r w:rsidRPr="00CB621A">
        <w:rPr>
          <w:sz w:val="22"/>
          <w:szCs w:val="22"/>
        </w:rPr>
        <w:t xml:space="preserve">, vol. 20, no. 1, 2020, pp. 3–29. </w:t>
      </w:r>
      <w:hyperlink r:id="rId17" w:tgtFrame="_new" w:history="1">
        <w:r w:rsidRPr="00CB621A">
          <w:rPr>
            <w:rStyle w:val="Hyperlink"/>
            <w:sz w:val="22"/>
            <w:szCs w:val="22"/>
          </w:rPr>
          <w:t>https://doi.org/10.1177/1536867X20909688</w:t>
        </w:r>
      </w:hyperlink>
      <w:r w:rsidRPr="00CB621A">
        <w:rPr>
          <w:sz w:val="22"/>
          <w:szCs w:val="22"/>
        </w:rPr>
        <w:t>.</w:t>
      </w:r>
    </w:p>
    <w:p w14:paraId="537A82CC" w14:textId="77777777" w:rsidR="00CB621A" w:rsidRPr="00CB621A" w:rsidRDefault="00CB621A" w:rsidP="00CB621A">
      <w:pPr>
        <w:numPr>
          <w:ilvl w:val="0"/>
          <w:numId w:val="4"/>
        </w:numPr>
        <w:spacing w:after="30"/>
        <w:jc w:val="both"/>
        <w:rPr>
          <w:sz w:val="22"/>
          <w:szCs w:val="22"/>
        </w:rPr>
      </w:pPr>
      <w:r w:rsidRPr="00CB621A">
        <w:rPr>
          <w:sz w:val="22"/>
          <w:szCs w:val="22"/>
        </w:rPr>
        <w:t xml:space="preserve">Chen, T., and </w:t>
      </w:r>
      <w:proofErr w:type="spellStart"/>
      <w:r w:rsidRPr="00CB621A">
        <w:rPr>
          <w:sz w:val="22"/>
          <w:szCs w:val="22"/>
        </w:rPr>
        <w:t>Guestrin</w:t>
      </w:r>
      <w:proofErr w:type="spellEnd"/>
      <w:r w:rsidRPr="00CB621A">
        <w:rPr>
          <w:sz w:val="22"/>
          <w:szCs w:val="22"/>
        </w:rPr>
        <w:t>, C. “</w:t>
      </w:r>
      <w:proofErr w:type="spellStart"/>
      <w:r w:rsidRPr="00CB621A">
        <w:rPr>
          <w:sz w:val="22"/>
          <w:szCs w:val="22"/>
        </w:rPr>
        <w:t>XGBoost</w:t>
      </w:r>
      <w:proofErr w:type="spellEnd"/>
      <w:r w:rsidRPr="00CB621A">
        <w:rPr>
          <w:sz w:val="22"/>
          <w:szCs w:val="22"/>
        </w:rPr>
        <w:t xml:space="preserve">: A Scalable Tree Boosting System.” </w:t>
      </w:r>
      <w:r w:rsidRPr="00CB621A">
        <w:rPr>
          <w:i/>
          <w:iCs/>
          <w:sz w:val="22"/>
          <w:szCs w:val="22"/>
        </w:rPr>
        <w:t>Proceedings of the 22nd ACM SIGKDD International Conference on Knowledge Discovery and Data Mining</w:t>
      </w:r>
      <w:r w:rsidRPr="00CB621A">
        <w:rPr>
          <w:sz w:val="22"/>
          <w:szCs w:val="22"/>
        </w:rPr>
        <w:t xml:space="preserve">, 2016, pp. 785–794. </w:t>
      </w:r>
      <w:hyperlink r:id="rId18" w:tgtFrame="_new" w:history="1">
        <w:r w:rsidRPr="00CB621A">
          <w:rPr>
            <w:rStyle w:val="Hyperlink"/>
            <w:sz w:val="22"/>
            <w:szCs w:val="22"/>
          </w:rPr>
          <w:t>https://doi.org/10.1145/2939672.2939785</w:t>
        </w:r>
      </w:hyperlink>
      <w:r w:rsidRPr="00CB621A">
        <w:rPr>
          <w:sz w:val="22"/>
          <w:szCs w:val="22"/>
        </w:rPr>
        <w:t>.</w:t>
      </w:r>
    </w:p>
    <w:p w14:paraId="433C15FC" w14:textId="77777777" w:rsidR="00CB621A" w:rsidRDefault="00CB621A" w:rsidP="00CA4AD2">
      <w:pPr>
        <w:spacing w:after="30"/>
        <w:jc w:val="both"/>
        <w:rPr>
          <w:sz w:val="22"/>
          <w:szCs w:val="22"/>
        </w:rPr>
        <w:sectPr w:rsidR="00CB621A" w:rsidSect="00CB621A">
          <w:type w:val="continuous"/>
          <w:pgSz w:w="12240" w:h="15840"/>
          <w:pgMar w:top="1440" w:right="1440" w:bottom="1440" w:left="1440" w:header="720" w:footer="720" w:gutter="0"/>
          <w:cols w:space="288"/>
          <w:docGrid w:linePitch="360"/>
        </w:sectPr>
      </w:pPr>
    </w:p>
    <w:p w14:paraId="7414B22F" w14:textId="77777777" w:rsidR="008278D8" w:rsidRPr="00CA4AD2" w:rsidRDefault="008278D8" w:rsidP="00CA4AD2">
      <w:pPr>
        <w:spacing w:after="30"/>
        <w:jc w:val="both"/>
        <w:rPr>
          <w:sz w:val="22"/>
          <w:szCs w:val="22"/>
        </w:rPr>
      </w:pPr>
    </w:p>
    <w:p w14:paraId="4FDAD753" w14:textId="0808EEA2" w:rsidR="00AF48F8" w:rsidRDefault="00AF48F8">
      <w:pPr>
        <w:rPr>
          <w:b/>
          <w:bCs/>
          <w:sz w:val="22"/>
          <w:szCs w:val="22"/>
        </w:rPr>
      </w:pPr>
    </w:p>
    <w:p w14:paraId="1CB4834F" w14:textId="6098A46C" w:rsidR="002965C0" w:rsidRDefault="002F4E92" w:rsidP="002F4E92">
      <w:pPr>
        <w:rPr>
          <w:b/>
          <w:bCs/>
          <w:sz w:val="22"/>
          <w:szCs w:val="22"/>
        </w:rPr>
      </w:pPr>
      <w:r>
        <w:rPr>
          <w:b/>
          <w:bCs/>
          <w:sz w:val="22"/>
          <w:szCs w:val="22"/>
        </w:rPr>
        <w:br w:type="page"/>
      </w:r>
      <w:r w:rsidR="00C0284B">
        <w:rPr>
          <w:b/>
          <w:bCs/>
          <w:sz w:val="22"/>
          <w:szCs w:val="22"/>
        </w:rPr>
        <w:lastRenderedPageBreak/>
        <w:t>Figures and figure captions</w:t>
      </w:r>
    </w:p>
    <w:tbl>
      <w:tblPr>
        <w:tblStyle w:val="TableGrid"/>
        <w:tblW w:w="0" w:type="auto"/>
        <w:tblLook w:val="04A0" w:firstRow="1" w:lastRow="0" w:firstColumn="1" w:lastColumn="0" w:noHBand="0" w:noVBand="1"/>
      </w:tblPr>
      <w:tblGrid>
        <w:gridCol w:w="2428"/>
        <w:gridCol w:w="2098"/>
      </w:tblGrid>
      <w:tr w:rsidR="00610CDF" w14:paraId="7494803C" w14:textId="77777777" w:rsidTr="00610CDF">
        <w:tc>
          <w:tcPr>
            <w:tcW w:w="4675" w:type="dxa"/>
          </w:tcPr>
          <w:p w14:paraId="25853A18" w14:textId="1781E670" w:rsidR="00610CDF" w:rsidRPr="00CE66DA" w:rsidRDefault="00CE66DA" w:rsidP="00C0284B">
            <w:pPr>
              <w:spacing w:after="30"/>
              <w:jc w:val="both"/>
              <w:rPr>
                <w:sz w:val="22"/>
                <w:szCs w:val="22"/>
              </w:rPr>
            </w:pPr>
            <w:r>
              <w:rPr>
                <w:sz w:val="22"/>
                <w:szCs w:val="22"/>
              </w:rPr>
              <w:t>Illness name</w:t>
            </w:r>
          </w:p>
        </w:tc>
        <w:tc>
          <w:tcPr>
            <w:tcW w:w="4675" w:type="dxa"/>
          </w:tcPr>
          <w:p w14:paraId="03126AB6" w14:textId="6070D93D" w:rsidR="00610CDF" w:rsidRPr="00CE66DA" w:rsidRDefault="00CE66DA" w:rsidP="00C0284B">
            <w:pPr>
              <w:spacing w:after="30"/>
              <w:jc w:val="both"/>
              <w:rPr>
                <w:sz w:val="22"/>
                <w:szCs w:val="22"/>
              </w:rPr>
            </w:pPr>
            <w:r>
              <w:rPr>
                <w:sz w:val="22"/>
                <w:szCs w:val="22"/>
              </w:rPr>
              <w:t>Max |r| with any variable</w:t>
            </w:r>
          </w:p>
        </w:tc>
      </w:tr>
      <w:tr w:rsidR="00CE66DA" w14:paraId="6BD56A91" w14:textId="77777777" w:rsidTr="00610CDF">
        <w:tc>
          <w:tcPr>
            <w:tcW w:w="4675" w:type="dxa"/>
          </w:tcPr>
          <w:p w14:paraId="00087FE1" w14:textId="25127200" w:rsidR="00CE66DA" w:rsidRPr="00242952" w:rsidRDefault="00CE66DA" w:rsidP="00CE66DA">
            <w:pPr>
              <w:spacing w:after="30"/>
              <w:jc w:val="both"/>
              <w:rPr>
                <w:sz w:val="22"/>
                <w:szCs w:val="22"/>
              </w:rPr>
            </w:pPr>
            <w:r w:rsidRPr="00242952">
              <w:t>Acute upper respiratory infections</w:t>
            </w:r>
          </w:p>
        </w:tc>
        <w:tc>
          <w:tcPr>
            <w:tcW w:w="4675" w:type="dxa"/>
          </w:tcPr>
          <w:p w14:paraId="611E8B5D" w14:textId="7D3A2505" w:rsidR="00CE66DA" w:rsidRPr="00242952" w:rsidRDefault="00242952" w:rsidP="00CE66DA">
            <w:pPr>
              <w:spacing w:after="30"/>
              <w:jc w:val="both"/>
              <w:rPr>
                <w:sz w:val="22"/>
                <w:szCs w:val="22"/>
              </w:rPr>
            </w:pPr>
            <w:r w:rsidRPr="00242952">
              <w:rPr>
                <w:sz w:val="22"/>
                <w:szCs w:val="22"/>
              </w:rPr>
              <w:t>0.327</w:t>
            </w:r>
            <w:r w:rsidR="00F83BC4">
              <w:rPr>
                <w:sz w:val="22"/>
                <w:szCs w:val="22"/>
              </w:rPr>
              <w:t>0</w:t>
            </w:r>
          </w:p>
        </w:tc>
      </w:tr>
      <w:tr w:rsidR="00CE66DA" w14:paraId="2A10BAA0" w14:textId="77777777" w:rsidTr="00610CDF">
        <w:tc>
          <w:tcPr>
            <w:tcW w:w="4675" w:type="dxa"/>
          </w:tcPr>
          <w:p w14:paraId="756626D9" w14:textId="4FAC31A1" w:rsidR="00CE66DA" w:rsidRDefault="00CE66DA" w:rsidP="00CE66DA">
            <w:pPr>
              <w:spacing w:after="30"/>
              <w:jc w:val="both"/>
              <w:rPr>
                <w:b/>
                <w:bCs/>
                <w:sz w:val="22"/>
                <w:szCs w:val="22"/>
              </w:rPr>
            </w:pPr>
            <w:r>
              <w:t>Diseases of the esophagus, stomach and duodenum</w:t>
            </w:r>
          </w:p>
        </w:tc>
        <w:tc>
          <w:tcPr>
            <w:tcW w:w="4675" w:type="dxa"/>
          </w:tcPr>
          <w:p w14:paraId="6AED3B81" w14:textId="0AA6FCF1" w:rsidR="00CE66DA" w:rsidRPr="008E4CC7" w:rsidRDefault="008E4CC7" w:rsidP="00CE66DA">
            <w:pPr>
              <w:spacing w:after="30"/>
              <w:jc w:val="both"/>
              <w:rPr>
                <w:sz w:val="22"/>
                <w:szCs w:val="22"/>
              </w:rPr>
            </w:pPr>
            <w:r w:rsidRPr="008E4CC7">
              <w:rPr>
                <w:sz w:val="22"/>
                <w:szCs w:val="22"/>
              </w:rPr>
              <w:t>0.3195</w:t>
            </w:r>
          </w:p>
        </w:tc>
      </w:tr>
      <w:tr w:rsidR="00CE66DA" w14:paraId="76684845" w14:textId="77777777" w:rsidTr="00610CDF">
        <w:tc>
          <w:tcPr>
            <w:tcW w:w="4675" w:type="dxa"/>
          </w:tcPr>
          <w:p w14:paraId="5ED46237" w14:textId="1BF8E035" w:rsidR="00CE66DA" w:rsidRDefault="00CE66DA" w:rsidP="00CE66DA">
            <w:pPr>
              <w:spacing w:after="30"/>
              <w:jc w:val="both"/>
              <w:rPr>
                <w:b/>
                <w:bCs/>
                <w:sz w:val="22"/>
                <w:szCs w:val="22"/>
              </w:rPr>
            </w:pPr>
            <w:r>
              <w:t>Other diseases of upper respiratory tract</w:t>
            </w:r>
          </w:p>
        </w:tc>
        <w:tc>
          <w:tcPr>
            <w:tcW w:w="4675" w:type="dxa"/>
          </w:tcPr>
          <w:p w14:paraId="14C8CCDF" w14:textId="37820123" w:rsidR="00CE66DA" w:rsidRPr="008E4CC7" w:rsidRDefault="008E4CC7" w:rsidP="00CE66DA">
            <w:pPr>
              <w:spacing w:after="30"/>
              <w:jc w:val="both"/>
              <w:rPr>
                <w:sz w:val="22"/>
                <w:szCs w:val="22"/>
              </w:rPr>
            </w:pPr>
            <w:r w:rsidRPr="008E4CC7">
              <w:rPr>
                <w:sz w:val="22"/>
                <w:szCs w:val="22"/>
              </w:rPr>
              <w:t>0.3256</w:t>
            </w:r>
          </w:p>
        </w:tc>
      </w:tr>
    </w:tbl>
    <w:p w14:paraId="26A165A6" w14:textId="641A50BF" w:rsidR="002F4E92" w:rsidRPr="002F4E92" w:rsidRDefault="00EB7E95" w:rsidP="00C0284B">
      <w:pPr>
        <w:spacing w:after="30"/>
        <w:jc w:val="both"/>
        <w:rPr>
          <w:sz w:val="22"/>
          <w:szCs w:val="22"/>
        </w:rPr>
      </w:pPr>
      <w:r>
        <w:rPr>
          <w:b/>
          <w:bCs/>
          <w:sz w:val="22"/>
          <w:szCs w:val="22"/>
        </w:rPr>
        <w:t>Table 1:</w:t>
      </w:r>
      <w:r w:rsidR="00EA7414">
        <w:rPr>
          <w:b/>
          <w:bCs/>
          <w:sz w:val="22"/>
          <w:szCs w:val="22"/>
        </w:rPr>
        <w:t xml:space="preserve"> Correlation values of selected illnesses. </w:t>
      </w:r>
      <w:r w:rsidR="00EA7414">
        <w:rPr>
          <w:sz w:val="22"/>
          <w:szCs w:val="22"/>
        </w:rPr>
        <w:t>Maximum |r| values of each of the three illnesses with any environmental variable.</w:t>
      </w:r>
    </w:p>
    <w:tbl>
      <w:tblPr>
        <w:tblStyle w:val="TableGrid"/>
        <w:tblW w:w="0" w:type="auto"/>
        <w:tblLook w:val="04A0" w:firstRow="1" w:lastRow="0" w:firstColumn="1" w:lastColumn="0" w:noHBand="0" w:noVBand="1"/>
      </w:tblPr>
      <w:tblGrid>
        <w:gridCol w:w="1134"/>
        <w:gridCol w:w="830"/>
        <w:gridCol w:w="830"/>
        <w:gridCol w:w="866"/>
        <w:gridCol w:w="866"/>
      </w:tblGrid>
      <w:tr w:rsidR="002F4E92" w14:paraId="6B1175B8" w14:textId="124FDB8B" w:rsidTr="002F4E92">
        <w:tc>
          <w:tcPr>
            <w:tcW w:w="1345" w:type="dxa"/>
          </w:tcPr>
          <w:p w14:paraId="5EC24156" w14:textId="47838680" w:rsidR="002F4E92" w:rsidRPr="0070230C" w:rsidRDefault="002F4E92" w:rsidP="00D35396">
            <w:pPr>
              <w:spacing w:after="30"/>
              <w:jc w:val="center"/>
              <w:rPr>
                <w:sz w:val="22"/>
                <w:szCs w:val="22"/>
              </w:rPr>
            </w:pPr>
            <w:r>
              <w:rPr>
                <w:sz w:val="22"/>
                <w:szCs w:val="22"/>
              </w:rPr>
              <w:t>Illness name</w:t>
            </w:r>
          </w:p>
        </w:tc>
        <w:tc>
          <w:tcPr>
            <w:tcW w:w="972" w:type="dxa"/>
          </w:tcPr>
          <w:p w14:paraId="5D515EBA" w14:textId="1395715B" w:rsidR="002F4E92" w:rsidRPr="00B81B10" w:rsidRDefault="002F4E92" w:rsidP="00D35396">
            <w:pPr>
              <w:spacing w:after="30"/>
              <w:jc w:val="center"/>
              <w:rPr>
                <w:sz w:val="22"/>
                <w:szCs w:val="22"/>
              </w:rPr>
            </w:pPr>
            <w:r>
              <w:rPr>
                <w:sz w:val="22"/>
                <w:szCs w:val="22"/>
              </w:rPr>
              <w:t>Random Forest (R</w:t>
            </w:r>
            <w:r>
              <w:rPr>
                <w:sz w:val="22"/>
                <w:szCs w:val="22"/>
                <w:vertAlign w:val="superscript"/>
              </w:rPr>
              <w:t>2</w:t>
            </w:r>
            <w:r>
              <w:rPr>
                <w:sz w:val="22"/>
                <w:szCs w:val="22"/>
              </w:rPr>
              <w:t>)</w:t>
            </w:r>
          </w:p>
        </w:tc>
        <w:tc>
          <w:tcPr>
            <w:tcW w:w="972" w:type="dxa"/>
          </w:tcPr>
          <w:p w14:paraId="65A24DFF" w14:textId="761AFA2F" w:rsidR="002F4E92" w:rsidRDefault="002F4E92" w:rsidP="00D35396">
            <w:pPr>
              <w:spacing w:after="30"/>
              <w:jc w:val="center"/>
              <w:rPr>
                <w:sz w:val="22"/>
                <w:szCs w:val="22"/>
              </w:rPr>
            </w:pPr>
            <w:r>
              <w:rPr>
                <w:sz w:val="22"/>
                <w:szCs w:val="22"/>
              </w:rPr>
              <w:t>Random Forest (RMSE)</w:t>
            </w:r>
          </w:p>
        </w:tc>
        <w:tc>
          <w:tcPr>
            <w:tcW w:w="1016" w:type="dxa"/>
          </w:tcPr>
          <w:p w14:paraId="7DEE6D94" w14:textId="5331F3C5" w:rsidR="002F4E92" w:rsidRPr="002F4E92" w:rsidRDefault="002F4E92" w:rsidP="00D35396">
            <w:pPr>
              <w:spacing w:after="30"/>
              <w:jc w:val="center"/>
              <w:rPr>
                <w:sz w:val="22"/>
                <w:szCs w:val="22"/>
              </w:rPr>
            </w:pPr>
            <w:proofErr w:type="spellStart"/>
            <w:r>
              <w:rPr>
                <w:sz w:val="22"/>
                <w:szCs w:val="22"/>
              </w:rPr>
              <w:t>XGBoost</w:t>
            </w:r>
            <w:proofErr w:type="spellEnd"/>
            <w:r>
              <w:rPr>
                <w:sz w:val="22"/>
                <w:szCs w:val="22"/>
              </w:rPr>
              <w:t xml:space="preserve"> (R</w:t>
            </w:r>
            <w:r>
              <w:rPr>
                <w:sz w:val="22"/>
                <w:szCs w:val="22"/>
                <w:vertAlign w:val="superscript"/>
              </w:rPr>
              <w:t>2</w:t>
            </w:r>
            <w:r>
              <w:rPr>
                <w:sz w:val="22"/>
                <w:szCs w:val="22"/>
              </w:rPr>
              <w:t>)</w:t>
            </w:r>
          </w:p>
        </w:tc>
        <w:tc>
          <w:tcPr>
            <w:tcW w:w="221" w:type="dxa"/>
          </w:tcPr>
          <w:p w14:paraId="1CA61507" w14:textId="7A7859D3" w:rsidR="002F4E92" w:rsidRPr="002F4E92" w:rsidRDefault="002F4E92" w:rsidP="00D35396">
            <w:pPr>
              <w:spacing w:after="30"/>
              <w:jc w:val="center"/>
              <w:rPr>
                <w:sz w:val="22"/>
                <w:szCs w:val="22"/>
              </w:rPr>
            </w:pPr>
            <w:proofErr w:type="spellStart"/>
            <w:r>
              <w:rPr>
                <w:sz w:val="22"/>
                <w:szCs w:val="22"/>
              </w:rPr>
              <w:t>XGBoost</w:t>
            </w:r>
            <w:proofErr w:type="spellEnd"/>
            <w:r>
              <w:rPr>
                <w:sz w:val="22"/>
                <w:szCs w:val="22"/>
              </w:rPr>
              <w:t xml:space="preserve"> (RMSE)</w:t>
            </w:r>
          </w:p>
        </w:tc>
      </w:tr>
      <w:tr w:rsidR="002F4E92" w14:paraId="596ABAD4" w14:textId="2A81637E" w:rsidTr="002F4E92">
        <w:tc>
          <w:tcPr>
            <w:tcW w:w="1345" w:type="dxa"/>
          </w:tcPr>
          <w:p w14:paraId="17DDFAA6" w14:textId="6813747D" w:rsidR="002F4E92" w:rsidRDefault="002F4E92" w:rsidP="00D35396">
            <w:pPr>
              <w:spacing w:after="30"/>
              <w:jc w:val="center"/>
              <w:rPr>
                <w:b/>
                <w:bCs/>
                <w:sz w:val="22"/>
                <w:szCs w:val="22"/>
              </w:rPr>
            </w:pPr>
            <w:r>
              <w:t>Acute upper respiratory infections</w:t>
            </w:r>
          </w:p>
        </w:tc>
        <w:tc>
          <w:tcPr>
            <w:tcW w:w="972" w:type="dxa"/>
          </w:tcPr>
          <w:p w14:paraId="39E56DE0" w14:textId="08F07399" w:rsidR="002F4E92" w:rsidRDefault="002F4E92" w:rsidP="00D35396">
            <w:pPr>
              <w:spacing w:after="30"/>
              <w:jc w:val="center"/>
              <w:rPr>
                <w:b/>
                <w:bCs/>
                <w:sz w:val="22"/>
                <w:szCs w:val="22"/>
              </w:rPr>
            </w:pPr>
            <w:r>
              <w:rPr>
                <w:rFonts w:ascii="Helvetica Neue" w:hAnsi="Helvetica Neue" w:cs="Helvetica Neue"/>
                <w:color w:val="000000"/>
                <w:kern w:val="0"/>
                <w:sz w:val="20"/>
                <w:szCs w:val="20"/>
              </w:rPr>
              <w:t>0.2924</w:t>
            </w:r>
          </w:p>
        </w:tc>
        <w:tc>
          <w:tcPr>
            <w:tcW w:w="972" w:type="dxa"/>
          </w:tcPr>
          <w:p w14:paraId="2724B306" w14:textId="441D3A8B" w:rsidR="002F4E92" w:rsidRPr="005A1552" w:rsidRDefault="002F4E92" w:rsidP="00D35396">
            <w:pPr>
              <w:spacing w:after="30"/>
              <w:jc w:val="center"/>
              <w:rPr>
                <w:rFonts w:ascii="Helvetica Neue" w:hAnsi="Helvetica Neue" w:cs="Helvetica Neue"/>
                <w:b/>
                <w:bCs/>
                <w:color w:val="000000"/>
                <w:kern w:val="0"/>
                <w:sz w:val="20"/>
                <w:szCs w:val="20"/>
              </w:rPr>
            </w:pPr>
            <w:r>
              <w:rPr>
                <w:rFonts w:ascii="Helvetica Neue" w:hAnsi="Helvetica Neue" w:cs="Helvetica Neue"/>
                <w:color w:val="000000"/>
                <w:kern w:val="0"/>
                <w:sz w:val="20"/>
                <w:szCs w:val="20"/>
              </w:rPr>
              <w:t>22.38</w:t>
            </w:r>
          </w:p>
        </w:tc>
        <w:tc>
          <w:tcPr>
            <w:tcW w:w="1016" w:type="dxa"/>
          </w:tcPr>
          <w:p w14:paraId="0502CB1A" w14:textId="1E9722F4" w:rsidR="002F4E92" w:rsidRPr="005A1552" w:rsidRDefault="002F4E92" w:rsidP="00D35396">
            <w:pPr>
              <w:spacing w:after="30"/>
              <w:jc w:val="center"/>
              <w:rPr>
                <w:b/>
                <w:bCs/>
                <w:sz w:val="22"/>
                <w:szCs w:val="22"/>
              </w:rPr>
            </w:pPr>
            <w:r w:rsidRPr="005A1552">
              <w:rPr>
                <w:rFonts w:ascii="Helvetica Neue" w:hAnsi="Helvetica Neue" w:cs="Helvetica Neue"/>
                <w:b/>
                <w:bCs/>
                <w:color w:val="000000"/>
                <w:kern w:val="0"/>
                <w:sz w:val="20"/>
                <w:szCs w:val="20"/>
              </w:rPr>
              <w:t>0.6932</w:t>
            </w:r>
          </w:p>
        </w:tc>
        <w:tc>
          <w:tcPr>
            <w:tcW w:w="221" w:type="dxa"/>
          </w:tcPr>
          <w:p w14:paraId="40D2AA39" w14:textId="14AB1699" w:rsidR="002F4E92" w:rsidRPr="005A1552" w:rsidRDefault="002F4E92" w:rsidP="00D35396">
            <w:pPr>
              <w:spacing w:after="30"/>
              <w:jc w:val="center"/>
              <w:rPr>
                <w:rFonts w:ascii="Helvetica Neue" w:hAnsi="Helvetica Neue" w:cs="Helvetica Neue"/>
                <w:b/>
                <w:bCs/>
                <w:color w:val="000000"/>
                <w:kern w:val="0"/>
                <w:sz w:val="20"/>
                <w:szCs w:val="20"/>
              </w:rPr>
            </w:pPr>
            <w:r>
              <w:rPr>
                <w:rFonts w:ascii="Helvetica Neue" w:hAnsi="Helvetica Neue" w:cs="Helvetica Neue"/>
                <w:color w:val="000000"/>
                <w:kern w:val="0"/>
                <w:sz w:val="20"/>
                <w:szCs w:val="20"/>
              </w:rPr>
              <w:t>14.26</w:t>
            </w:r>
          </w:p>
        </w:tc>
      </w:tr>
      <w:tr w:rsidR="002F4E92" w14:paraId="4F0CBEBC" w14:textId="6CD91130" w:rsidTr="002F4E92">
        <w:tc>
          <w:tcPr>
            <w:tcW w:w="1345" w:type="dxa"/>
          </w:tcPr>
          <w:p w14:paraId="6E8E490E" w14:textId="3F39B599" w:rsidR="002F4E92" w:rsidRDefault="002F4E92" w:rsidP="00D35396">
            <w:pPr>
              <w:spacing w:after="30"/>
              <w:jc w:val="center"/>
              <w:rPr>
                <w:b/>
                <w:bCs/>
                <w:sz w:val="22"/>
                <w:szCs w:val="22"/>
              </w:rPr>
            </w:pPr>
            <w:r>
              <w:t>Diseases of the esophagus, stomach and duodenum</w:t>
            </w:r>
          </w:p>
        </w:tc>
        <w:tc>
          <w:tcPr>
            <w:tcW w:w="972" w:type="dxa"/>
          </w:tcPr>
          <w:p w14:paraId="63958975" w14:textId="44E726CC" w:rsidR="002F4E92" w:rsidRDefault="002F4E92" w:rsidP="00D35396">
            <w:pPr>
              <w:spacing w:after="30"/>
              <w:jc w:val="center"/>
              <w:rPr>
                <w:b/>
                <w:bCs/>
                <w:sz w:val="22"/>
                <w:szCs w:val="22"/>
              </w:rPr>
            </w:pPr>
            <w:r>
              <w:rPr>
                <w:rFonts w:ascii="Helvetica Neue" w:hAnsi="Helvetica Neue" w:cs="Helvetica Neue"/>
                <w:color w:val="000000"/>
                <w:kern w:val="0"/>
                <w:sz w:val="20"/>
                <w:szCs w:val="20"/>
              </w:rPr>
              <w:t>0.5218</w:t>
            </w:r>
          </w:p>
        </w:tc>
        <w:tc>
          <w:tcPr>
            <w:tcW w:w="972" w:type="dxa"/>
          </w:tcPr>
          <w:p w14:paraId="57703FEC" w14:textId="69081EDD" w:rsidR="002F4E92" w:rsidRPr="005A1552" w:rsidRDefault="002F4E92" w:rsidP="00D35396">
            <w:pPr>
              <w:spacing w:after="30"/>
              <w:jc w:val="center"/>
              <w:rPr>
                <w:rFonts w:ascii="Helvetica Neue" w:hAnsi="Helvetica Neue" w:cs="Helvetica Neue"/>
                <w:b/>
                <w:bCs/>
                <w:color w:val="000000"/>
                <w:kern w:val="0"/>
                <w:sz w:val="20"/>
                <w:szCs w:val="20"/>
              </w:rPr>
            </w:pPr>
            <w:r>
              <w:rPr>
                <w:rFonts w:ascii="Helvetica Neue" w:hAnsi="Helvetica Neue" w:cs="Helvetica Neue"/>
                <w:color w:val="000000"/>
                <w:kern w:val="0"/>
                <w:sz w:val="20"/>
                <w:szCs w:val="20"/>
              </w:rPr>
              <w:t>3.4</w:t>
            </w:r>
          </w:p>
        </w:tc>
        <w:tc>
          <w:tcPr>
            <w:tcW w:w="1016" w:type="dxa"/>
          </w:tcPr>
          <w:p w14:paraId="46EC593E" w14:textId="45F4B27D" w:rsidR="002F4E92" w:rsidRPr="005A1552" w:rsidRDefault="002F4E92" w:rsidP="00D35396">
            <w:pPr>
              <w:spacing w:after="30"/>
              <w:jc w:val="center"/>
              <w:rPr>
                <w:b/>
                <w:bCs/>
                <w:sz w:val="22"/>
                <w:szCs w:val="22"/>
              </w:rPr>
            </w:pPr>
            <w:r w:rsidRPr="005A1552">
              <w:rPr>
                <w:rFonts w:ascii="Helvetica Neue" w:hAnsi="Helvetica Neue" w:cs="Helvetica Neue"/>
                <w:b/>
                <w:bCs/>
                <w:color w:val="000000"/>
                <w:kern w:val="0"/>
                <w:sz w:val="20"/>
                <w:szCs w:val="20"/>
              </w:rPr>
              <w:t>0.5527</w:t>
            </w:r>
          </w:p>
        </w:tc>
        <w:tc>
          <w:tcPr>
            <w:tcW w:w="221" w:type="dxa"/>
          </w:tcPr>
          <w:p w14:paraId="5E755F63" w14:textId="719F4A0B" w:rsidR="002F4E92" w:rsidRPr="005A1552" w:rsidRDefault="002F4E92" w:rsidP="00D35396">
            <w:pPr>
              <w:spacing w:after="30"/>
              <w:jc w:val="center"/>
              <w:rPr>
                <w:rFonts w:ascii="Helvetica Neue" w:hAnsi="Helvetica Neue" w:cs="Helvetica Neue"/>
                <w:b/>
                <w:bCs/>
                <w:color w:val="000000"/>
                <w:kern w:val="0"/>
                <w:sz w:val="20"/>
                <w:szCs w:val="20"/>
              </w:rPr>
            </w:pPr>
            <w:r>
              <w:rPr>
                <w:rFonts w:ascii="Helvetica Neue" w:hAnsi="Helvetica Neue" w:cs="Helvetica Neue"/>
                <w:color w:val="000000"/>
                <w:kern w:val="0"/>
                <w:sz w:val="20"/>
                <w:szCs w:val="20"/>
              </w:rPr>
              <w:t>3.29</w:t>
            </w:r>
          </w:p>
        </w:tc>
      </w:tr>
      <w:tr w:rsidR="002F4E92" w14:paraId="6A174146" w14:textId="57D94A08" w:rsidTr="002F4E92">
        <w:tc>
          <w:tcPr>
            <w:tcW w:w="1345" w:type="dxa"/>
          </w:tcPr>
          <w:p w14:paraId="7F011CD9" w14:textId="0EB37EA3" w:rsidR="002F4E92" w:rsidRDefault="002F4E92" w:rsidP="00D35396">
            <w:pPr>
              <w:spacing w:after="30"/>
              <w:jc w:val="center"/>
              <w:rPr>
                <w:b/>
                <w:bCs/>
                <w:sz w:val="22"/>
                <w:szCs w:val="22"/>
              </w:rPr>
            </w:pPr>
            <w:r>
              <w:t>Other diseases of upper respiratory tract</w:t>
            </w:r>
          </w:p>
        </w:tc>
        <w:tc>
          <w:tcPr>
            <w:tcW w:w="972" w:type="dxa"/>
          </w:tcPr>
          <w:p w14:paraId="68BCB0A8" w14:textId="0F7D5BA9" w:rsidR="002F4E92" w:rsidRDefault="002F4E92" w:rsidP="00D35396">
            <w:pPr>
              <w:spacing w:after="30"/>
              <w:jc w:val="center"/>
              <w:rPr>
                <w:b/>
                <w:bCs/>
                <w:sz w:val="22"/>
                <w:szCs w:val="22"/>
              </w:rPr>
            </w:pPr>
            <w:r>
              <w:rPr>
                <w:rFonts w:ascii="Helvetica Neue" w:hAnsi="Helvetica Neue" w:cs="Helvetica Neue"/>
                <w:color w:val="000000"/>
                <w:kern w:val="0"/>
                <w:sz w:val="20"/>
                <w:szCs w:val="20"/>
              </w:rPr>
              <w:t>0.1907</w:t>
            </w:r>
          </w:p>
        </w:tc>
        <w:tc>
          <w:tcPr>
            <w:tcW w:w="972" w:type="dxa"/>
          </w:tcPr>
          <w:p w14:paraId="2CE22F24" w14:textId="7773F173" w:rsidR="002F4E92" w:rsidRPr="005A1552" w:rsidRDefault="002F4E92" w:rsidP="00D35396">
            <w:pPr>
              <w:spacing w:after="30"/>
              <w:jc w:val="center"/>
              <w:rPr>
                <w:rFonts w:ascii="Helvetica Neue" w:hAnsi="Helvetica Neue" w:cs="Helvetica Neue"/>
                <w:b/>
                <w:bCs/>
                <w:color w:val="000000"/>
                <w:kern w:val="0"/>
                <w:sz w:val="20"/>
                <w:szCs w:val="20"/>
              </w:rPr>
            </w:pPr>
            <w:r>
              <w:rPr>
                <w:rFonts w:ascii="Helvetica Neue" w:hAnsi="Helvetica Neue" w:cs="Helvetica Neue"/>
                <w:color w:val="000000"/>
                <w:kern w:val="0"/>
                <w:sz w:val="20"/>
                <w:szCs w:val="20"/>
              </w:rPr>
              <w:t>3.93</w:t>
            </w:r>
          </w:p>
        </w:tc>
        <w:tc>
          <w:tcPr>
            <w:tcW w:w="1016" w:type="dxa"/>
          </w:tcPr>
          <w:p w14:paraId="7C06207C" w14:textId="08512AC3" w:rsidR="002F4E92" w:rsidRPr="005A1552" w:rsidRDefault="002F4E92" w:rsidP="00D35396">
            <w:pPr>
              <w:spacing w:after="30"/>
              <w:jc w:val="center"/>
              <w:rPr>
                <w:b/>
                <w:bCs/>
                <w:sz w:val="22"/>
                <w:szCs w:val="22"/>
              </w:rPr>
            </w:pPr>
            <w:r w:rsidRPr="005A1552">
              <w:rPr>
                <w:rFonts w:ascii="Helvetica Neue" w:hAnsi="Helvetica Neue" w:cs="Helvetica Neue"/>
                <w:b/>
                <w:bCs/>
                <w:color w:val="000000"/>
                <w:kern w:val="0"/>
                <w:sz w:val="20"/>
                <w:szCs w:val="20"/>
              </w:rPr>
              <w:t>0.5359</w:t>
            </w:r>
          </w:p>
        </w:tc>
        <w:tc>
          <w:tcPr>
            <w:tcW w:w="221" w:type="dxa"/>
          </w:tcPr>
          <w:p w14:paraId="45F9F26B" w14:textId="5D00CE67" w:rsidR="002F4E92" w:rsidRPr="005A1552" w:rsidRDefault="002F4E92" w:rsidP="00D35396">
            <w:pPr>
              <w:spacing w:after="30"/>
              <w:jc w:val="center"/>
              <w:rPr>
                <w:rFonts w:ascii="Helvetica Neue" w:hAnsi="Helvetica Neue" w:cs="Helvetica Neue"/>
                <w:b/>
                <w:bCs/>
                <w:color w:val="000000"/>
                <w:kern w:val="0"/>
                <w:sz w:val="20"/>
                <w:szCs w:val="20"/>
              </w:rPr>
            </w:pPr>
            <w:r>
              <w:rPr>
                <w:rFonts w:ascii="Helvetica Neue" w:hAnsi="Helvetica Neue" w:cs="Helvetica Neue"/>
                <w:color w:val="000000"/>
                <w:kern w:val="0"/>
                <w:sz w:val="20"/>
                <w:szCs w:val="20"/>
              </w:rPr>
              <w:t>2.94</w:t>
            </w:r>
          </w:p>
        </w:tc>
      </w:tr>
    </w:tbl>
    <w:p w14:paraId="2FE56058" w14:textId="0D6FD0B4" w:rsidR="002F4E92" w:rsidRDefault="00EB7E95" w:rsidP="00C0284B">
      <w:pPr>
        <w:spacing w:after="30"/>
        <w:jc w:val="both"/>
        <w:rPr>
          <w:sz w:val="22"/>
          <w:szCs w:val="22"/>
        </w:rPr>
      </w:pPr>
      <w:r>
        <w:rPr>
          <w:b/>
          <w:bCs/>
          <w:sz w:val="22"/>
          <w:szCs w:val="22"/>
        </w:rPr>
        <w:t>Table 2:</w:t>
      </w:r>
      <w:r w:rsidR="00EA7414">
        <w:rPr>
          <w:b/>
          <w:bCs/>
          <w:sz w:val="22"/>
          <w:szCs w:val="22"/>
        </w:rPr>
        <w:t xml:space="preserve"> </w:t>
      </w:r>
      <w:r w:rsidR="00840746">
        <w:rPr>
          <w:b/>
          <w:bCs/>
          <w:sz w:val="22"/>
          <w:szCs w:val="22"/>
        </w:rPr>
        <w:t>R</w:t>
      </w:r>
      <w:r w:rsidR="00840746">
        <w:rPr>
          <w:b/>
          <w:bCs/>
          <w:sz w:val="22"/>
          <w:szCs w:val="22"/>
          <w:vertAlign w:val="superscript"/>
        </w:rPr>
        <w:t>2</w:t>
      </w:r>
      <w:r w:rsidR="00840746">
        <w:rPr>
          <w:b/>
          <w:bCs/>
          <w:sz w:val="22"/>
          <w:szCs w:val="22"/>
        </w:rPr>
        <w:t xml:space="preserve"> values </w:t>
      </w:r>
      <w:r w:rsidR="002F4E92">
        <w:rPr>
          <w:b/>
          <w:bCs/>
          <w:sz w:val="22"/>
          <w:szCs w:val="22"/>
        </w:rPr>
        <w:t xml:space="preserve">and RMSE values </w:t>
      </w:r>
      <w:r w:rsidR="00840746">
        <w:rPr>
          <w:b/>
          <w:bCs/>
          <w:sz w:val="22"/>
          <w:szCs w:val="22"/>
        </w:rPr>
        <w:t xml:space="preserve">of each predictive model. </w:t>
      </w:r>
      <w:r w:rsidR="00840746">
        <w:rPr>
          <w:sz w:val="22"/>
          <w:szCs w:val="22"/>
        </w:rPr>
        <w:t xml:space="preserve">Six total values, 3 illness models for RF and </w:t>
      </w:r>
      <w:proofErr w:type="spellStart"/>
      <w:r w:rsidR="00840746">
        <w:rPr>
          <w:sz w:val="22"/>
          <w:szCs w:val="22"/>
        </w:rPr>
        <w:t>XGBoost</w:t>
      </w:r>
      <w:proofErr w:type="spellEnd"/>
      <w:r w:rsidR="00840746">
        <w:rPr>
          <w:sz w:val="22"/>
          <w:szCs w:val="22"/>
        </w:rPr>
        <w:t xml:space="preserve"> each. Bolded text indicates highest R</w:t>
      </w:r>
      <w:r w:rsidR="00840746">
        <w:rPr>
          <w:sz w:val="22"/>
          <w:szCs w:val="22"/>
          <w:vertAlign w:val="superscript"/>
        </w:rPr>
        <w:t>2</w:t>
      </w:r>
      <w:r w:rsidR="00840746">
        <w:rPr>
          <w:sz w:val="22"/>
          <w:szCs w:val="22"/>
        </w:rPr>
        <w:t xml:space="preserve"> value on the illness category.</w:t>
      </w:r>
    </w:p>
    <w:p w14:paraId="1F90B4AB" w14:textId="23633A61" w:rsidR="002F4E92" w:rsidRPr="00840746" w:rsidRDefault="002F4E92" w:rsidP="002F4E92">
      <w:pPr>
        <w:rPr>
          <w:sz w:val="22"/>
          <w:szCs w:val="22"/>
        </w:rPr>
      </w:pPr>
      <w:r>
        <w:rPr>
          <w:sz w:val="22"/>
          <w:szCs w:val="22"/>
        </w:rPr>
        <w:br w:type="page"/>
      </w:r>
    </w:p>
    <w:p w14:paraId="4A05B91F" w14:textId="77777777" w:rsidR="00C0284B" w:rsidRDefault="00C0284B" w:rsidP="00C0284B">
      <w:pPr>
        <w:spacing w:after="30"/>
        <w:jc w:val="both"/>
        <w:rPr>
          <w:b/>
          <w:bCs/>
          <w:sz w:val="22"/>
          <w:szCs w:val="22"/>
        </w:rPr>
      </w:pPr>
    </w:p>
    <w:p w14:paraId="1F50C10B" w14:textId="37B91C56" w:rsidR="00C0284B" w:rsidRPr="00C0284B" w:rsidRDefault="00C0284B" w:rsidP="00C0284B">
      <w:pPr>
        <w:spacing w:after="30"/>
        <w:jc w:val="both"/>
        <w:rPr>
          <w:b/>
          <w:bCs/>
          <w:sz w:val="22"/>
          <w:szCs w:val="22"/>
        </w:rPr>
        <w:sectPr w:rsidR="00C0284B" w:rsidRPr="00C0284B" w:rsidSect="002203BE">
          <w:type w:val="continuous"/>
          <w:pgSz w:w="12240" w:h="15840"/>
          <w:pgMar w:top="1440" w:right="1440" w:bottom="1440" w:left="1440" w:header="720" w:footer="720" w:gutter="0"/>
          <w:cols w:num="2" w:space="288"/>
          <w:docGrid w:linePitch="360"/>
        </w:sectPr>
      </w:pPr>
    </w:p>
    <w:tbl>
      <w:tblPr>
        <w:tblStyle w:val="TableGrid"/>
        <w:tblW w:w="0" w:type="auto"/>
        <w:tblLook w:val="04A0" w:firstRow="1" w:lastRow="0" w:firstColumn="1" w:lastColumn="0" w:noHBand="0" w:noVBand="1"/>
      </w:tblPr>
      <w:tblGrid>
        <w:gridCol w:w="1406"/>
        <w:gridCol w:w="1533"/>
        <w:gridCol w:w="1112"/>
        <w:gridCol w:w="830"/>
        <w:gridCol w:w="1329"/>
        <w:gridCol w:w="1303"/>
        <w:gridCol w:w="1034"/>
        <w:gridCol w:w="803"/>
      </w:tblGrid>
      <w:tr w:rsidR="00647C9B" w14:paraId="17510437" w14:textId="77777777" w:rsidTr="00115231">
        <w:tc>
          <w:tcPr>
            <w:tcW w:w="1406" w:type="dxa"/>
          </w:tcPr>
          <w:p w14:paraId="43AFA26C" w14:textId="087702FC" w:rsidR="00647C9B" w:rsidRDefault="00647C9B" w:rsidP="00D35396">
            <w:pPr>
              <w:jc w:val="center"/>
            </w:pPr>
            <w:r>
              <w:t>Illness name</w:t>
            </w:r>
          </w:p>
        </w:tc>
        <w:tc>
          <w:tcPr>
            <w:tcW w:w="1533" w:type="dxa"/>
          </w:tcPr>
          <w:p w14:paraId="7FED7120" w14:textId="4782627B" w:rsidR="00647C9B" w:rsidRDefault="00647C9B" w:rsidP="00D35396">
            <w:pPr>
              <w:jc w:val="center"/>
            </w:pPr>
            <w:proofErr w:type="spellStart"/>
            <w:r>
              <w:t>n_estimators</w:t>
            </w:r>
            <w:proofErr w:type="spellEnd"/>
          </w:p>
        </w:tc>
        <w:tc>
          <w:tcPr>
            <w:tcW w:w="1112" w:type="dxa"/>
          </w:tcPr>
          <w:p w14:paraId="1083EF95" w14:textId="0033527D" w:rsidR="00647C9B" w:rsidRDefault="00647C9B" w:rsidP="00D35396">
            <w:pPr>
              <w:jc w:val="center"/>
            </w:pPr>
            <w:r>
              <w:t>Learning Rate</w:t>
            </w:r>
          </w:p>
        </w:tc>
        <w:tc>
          <w:tcPr>
            <w:tcW w:w="830" w:type="dxa"/>
          </w:tcPr>
          <w:p w14:paraId="0C364BF9" w14:textId="344C02FD" w:rsidR="00647C9B" w:rsidRDefault="00647C9B" w:rsidP="00D35396">
            <w:pPr>
              <w:jc w:val="center"/>
            </w:pPr>
            <w:r>
              <w:t>Max Depth</w:t>
            </w:r>
          </w:p>
        </w:tc>
        <w:tc>
          <w:tcPr>
            <w:tcW w:w="1329" w:type="dxa"/>
          </w:tcPr>
          <w:p w14:paraId="0CBC5CFA" w14:textId="4195E481" w:rsidR="00647C9B" w:rsidRDefault="00E55EF8" w:rsidP="00D35396">
            <w:pPr>
              <w:jc w:val="center"/>
            </w:pPr>
            <w:r>
              <w:t>sub</w:t>
            </w:r>
            <w:r w:rsidR="00647C9B">
              <w:t>sample</w:t>
            </w:r>
          </w:p>
        </w:tc>
        <w:tc>
          <w:tcPr>
            <w:tcW w:w="1303" w:type="dxa"/>
          </w:tcPr>
          <w:p w14:paraId="133A4DCF" w14:textId="6C581692" w:rsidR="00647C9B" w:rsidRDefault="00647C9B" w:rsidP="00D35396">
            <w:pPr>
              <w:jc w:val="center"/>
            </w:pPr>
            <w:proofErr w:type="spellStart"/>
            <w:r>
              <w:t>Colsample</w:t>
            </w:r>
            <w:proofErr w:type="spellEnd"/>
            <w:r>
              <w:t xml:space="preserve"> </w:t>
            </w:r>
            <w:proofErr w:type="spellStart"/>
            <w:r>
              <w:t>Bytree</w:t>
            </w:r>
            <w:proofErr w:type="spellEnd"/>
          </w:p>
        </w:tc>
        <w:tc>
          <w:tcPr>
            <w:tcW w:w="1034" w:type="dxa"/>
          </w:tcPr>
          <w:p w14:paraId="33B1EEC9" w14:textId="7F491849" w:rsidR="00647C9B" w:rsidRDefault="00647C9B" w:rsidP="00D35396">
            <w:pPr>
              <w:jc w:val="center"/>
            </w:pPr>
            <w:r>
              <w:t>Gamma</w:t>
            </w:r>
          </w:p>
        </w:tc>
        <w:tc>
          <w:tcPr>
            <w:tcW w:w="803" w:type="dxa"/>
          </w:tcPr>
          <w:p w14:paraId="43F6DD4E" w14:textId="2A344E70" w:rsidR="00647C9B" w:rsidRPr="00F92A84" w:rsidRDefault="00647C9B" w:rsidP="00D35396">
            <w:pPr>
              <w:jc w:val="center"/>
              <w:rPr>
                <w:vertAlign w:val="superscript"/>
              </w:rPr>
            </w:pPr>
            <w:r>
              <w:t>R</w:t>
            </w:r>
            <w:r>
              <w:rPr>
                <w:vertAlign w:val="superscript"/>
              </w:rPr>
              <w:t>2</w:t>
            </w:r>
          </w:p>
        </w:tc>
      </w:tr>
      <w:tr w:rsidR="00647C9B" w14:paraId="7F0FD934" w14:textId="77777777" w:rsidTr="00115231">
        <w:tc>
          <w:tcPr>
            <w:tcW w:w="1406" w:type="dxa"/>
          </w:tcPr>
          <w:p w14:paraId="1A1B635C" w14:textId="1A66E593" w:rsidR="00647C9B" w:rsidRDefault="00647C9B" w:rsidP="00D35396">
            <w:pPr>
              <w:jc w:val="center"/>
            </w:pPr>
            <w:r>
              <w:t>Acute upper respiratory infections</w:t>
            </w:r>
          </w:p>
        </w:tc>
        <w:tc>
          <w:tcPr>
            <w:tcW w:w="1533" w:type="dxa"/>
          </w:tcPr>
          <w:p w14:paraId="7B310A01" w14:textId="70456D95" w:rsidR="00647C9B" w:rsidRPr="00D2532D" w:rsidRDefault="00647C9B" w:rsidP="00D35396">
            <w:pPr>
              <w:jc w:val="center"/>
              <w:rPr>
                <w:rFonts w:ascii="Helvetica Neue" w:hAnsi="Helvetica Neue" w:cs="Helvetica Neue"/>
                <w:color w:val="000000"/>
                <w:kern w:val="0"/>
                <w:sz w:val="20"/>
                <w:szCs w:val="20"/>
              </w:rPr>
            </w:pPr>
            <w:r>
              <w:rPr>
                <w:rFonts w:ascii="Helvetica Neue" w:hAnsi="Helvetica Neue" w:cs="Helvetica Neue"/>
                <w:color w:val="000000"/>
                <w:kern w:val="0"/>
                <w:sz w:val="20"/>
                <w:szCs w:val="20"/>
              </w:rPr>
              <w:t>900</w:t>
            </w:r>
          </w:p>
        </w:tc>
        <w:tc>
          <w:tcPr>
            <w:tcW w:w="1112" w:type="dxa"/>
          </w:tcPr>
          <w:p w14:paraId="54D1D983" w14:textId="49C2A9A6" w:rsidR="00647C9B" w:rsidRPr="00D2532D" w:rsidRDefault="00647C9B" w:rsidP="00D35396">
            <w:pPr>
              <w:jc w:val="center"/>
              <w:rPr>
                <w:rFonts w:ascii="Helvetica Neue" w:hAnsi="Helvetica Neue" w:cs="Helvetica Neue"/>
                <w:color w:val="000000"/>
                <w:kern w:val="0"/>
                <w:sz w:val="20"/>
                <w:szCs w:val="20"/>
              </w:rPr>
            </w:pPr>
            <w:r>
              <w:rPr>
                <w:rFonts w:ascii="Helvetica Neue" w:hAnsi="Helvetica Neue" w:cs="Helvetica Neue"/>
                <w:color w:val="000000"/>
                <w:kern w:val="0"/>
                <w:sz w:val="20"/>
                <w:szCs w:val="20"/>
              </w:rPr>
              <w:t>0.05</w:t>
            </w:r>
          </w:p>
        </w:tc>
        <w:tc>
          <w:tcPr>
            <w:tcW w:w="830" w:type="dxa"/>
          </w:tcPr>
          <w:p w14:paraId="721BE854" w14:textId="0FB5AFF9" w:rsidR="00647C9B" w:rsidRPr="00D2532D" w:rsidRDefault="00647C9B" w:rsidP="00D35396">
            <w:pPr>
              <w:jc w:val="center"/>
              <w:rPr>
                <w:rFonts w:ascii="Helvetica Neue" w:hAnsi="Helvetica Neue" w:cs="Helvetica Neue"/>
                <w:color w:val="000000"/>
                <w:kern w:val="0"/>
                <w:sz w:val="20"/>
                <w:szCs w:val="20"/>
              </w:rPr>
            </w:pPr>
            <w:r>
              <w:rPr>
                <w:rFonts w:ascii="Helvetica Neue" w:hAnsi="Helvetica Neue" w:cs="Helvetica Neue"/>
                <w:color w:val="000000"/>
                <w:kern w:val="0"/>
                <w:sz w:val="20"/>
                <w:szCs w:val="20"/>
              </w:rPr>
              <w:t>5</w:t>
            </w:r>
          </w:p>
        </w:tc>
        <w:tc>
          <w:tcPr>
            <w:tcW w:w="1329" w:type="dxa"/>
          </w:tcPr>
          <w:p w14:paraId="29D71A84" w14:textId="551CDE48" w:rsidR="00647C9B" w:rsidRPr="00D2532D" w:rsidRDefault="00647C9B" w:rsidP="00D35396">
            <w:pPr>
              <w:jc w:val="center"/>
              <w:rPr>
                <w:rFonts w:ascii="Helvetica Neue" w:hAnsi="Helvetica Neue" w:cs="Helvetica Neue"/>
                <w:color w:val="000000"/>
                <w:kern w:val="0"/>
                <w:sz w:val="20"/>
                <w:szCs w:val="20"/>
              </w:rPr>
            </w:pPr>
            <w:r>
              <w:rPr>
                <w:rFonts w:ascii="Helvetica Neue" w:hAnsi="Helvetica Neue" w:cs="Helvetica Neue"/>
                <w:color w:val="000000"/>
                <w:kern w:val="0"/>
                <w:sz w:val="20"/>
                <w:szCs w:val="20"/>
              </w:rPr>
              <w:t>0.8</w:t>
            </w:r>
          </w:p>
        </w:tc>
        <w:tc>
          <w:tcPr>
            <w:tcW w:w="1303" w:type="dxa"/>
          </w:tcPr>
          <w:p w14:paraId="1D2D8BC7" w14:textId="15A2C12F" w:rsidR="00647C9B" w:rsidRPr="00D2532D" w:rsidRDefault="00647C9B" w:rsidP="00D35396">
            <w:pPr>
              <w:jc w:val="center"/>
              <w:rPr>
                <w:rFonts w:ascii="Helvetica Neue" w:hAnsi="Helvetica Neue" w:cs="Helvetica Neue"/>
                <w:color w:val="000000"/>
                <w:kern w:val="0"/>
                <w:sz w:val="20"/>
                <w:szCs w:val="20"/>
              </w:rPr>
            </w:pPr>
            <w:r>
              <w:rPr>
                <w:rFonts w:ascii="Helvetica Neue" w:hAnsi="Helvetica Neue" w:cs="Helvetica Neue"/>
                <w:color w:val="000000"/>
                <w:kern w:val="0"/>
                <w:sz w:val="20"/>
                <w:szCs w:val="20"/>
              </w:rPr>
              <w:t>0.75</w:t>
            </w:r>
          </w:p>
        </w:tc>
        <w:tc>
          <w:tcPr>
            <w:tcW w:w="1034" w:type="dxa"/>
          </w:tcPr>
          <w:p w14:paraId="0E5127F2" w14:textId="5BBF05C5" w:rsidR="00647C9B" w:rsidRPr="00D2532D" w:rsidRDefault="00647C9B" w:rsidP="00D35396">
            <w:pPr>
              <w:jc w:val="center"/>
              <w:rPr>
                <w:rFonts w:ascii="Helvetica Neue" w:hAnsi="Helvetica Neue" w:cs="Helvetica Neue"/>
                <w:color w:val="000000"/>
                <w:kern w:val="0"/>
                <w:sz w:val="20"/>
                <w:szCs w:val="20"/>
              </w:rPr>
            </w:pPr>
            <w:r>
              <w:rPr>
                <w:rFonts w:ascii="Helvetica Neue" w:hAnsi="Helvetica Neue" w:cs="Helvetica Neue"/>
                <w:color w:val="000000"/>
                <w:kern w:val="0"/>
                <w:sz w:val="20"/>
                <w:szCs w:val="20"/>
              </w:rPr>
              <w:t>0.1</w:t>
            </w:r>
          </w:p>
        </w:tc>
        <w:tc>
          <w:tcPr>
            <w:tcW w:w="803" w:type="dxa"/>
          </w:tcPr>
          <w:p w14:paraId="27BF8ECC" w14:textId="6154D3E0" w:rsidR="00647C9B" w:rsidRPr="0092298C" w:rsidRDefault="00647C9B" w:rsidP="00D35396">
            <w:pPr>
              <w:jc w:val="center"/>
              <w:rPr>
                <w:b/>
                <w:bCs/>
              </w:rPr>
            </w:pPr>
            <w:r w:rsidRPr="0092298C">
              <w:rPr>
                <w:rFonts w:ascii="Helvetica Neue" w:hAnsi="Helvetica Neue" w:cs="Helvetica Neue"/>
                <w:b/>
                <w:bCs/>
                <w:color w:val="000000"/>
                <w:kern w:val="0"/>
                <w:sz w:val="20"/>
                <w:szCs w:val="20"/>
              </w:rPr>
              <w:t>0.6932</w:t>
            </w:r>
          </w:p>
        </w:tc>
      </w:tr>
      <w:tr w:rsidR="00647C9B" w14:paraId="228E1B0D" w14:textId="77777777" w:rsidTr="00115231">
        <w:tc>
          <w:tcPr>
            <w:tcW w:w="1406" w:type="dxa"/>
          </w:tcPr>
          <w:p w14:paraId="1E0CA7E3" w14:textId="72291F59" w:rsidR="00647C9B" w:rsidRDefault="00647C9B" w:rsidP="00D35396">
            <w:pPr>
              <w:jc w:val="center"/>
            </w:pPr>
            <w:r>
              <w:t>Diseases of the esophagus, stomach and duodenum</w:t>
            </w:r>
          </w:p>
        </w:tc>
        <w:tc>
          <w:tcPr>
            <w:tcW w:w="1533" w:type="dxa"/>
          </w:tcPr>
          <w:p w14:paraId="10518ACE" w14:textId="04CC9F31" w:rsidR="00647C9B" w:rsidRPr="0049029C" w:rsidRDefault="00647C9B" w:rsidP="00D35396">
            <w:pPr>
              <w:jc w:val="center"/>
              <w:rPr>
                <w:rFonts w:ascii="Helvetica Neue" w:hAnsi="Helvetica Neue" w:cs="Helvetica Neue"/>
                <w:color w:val="000000"/>
                <w:kern w:val="0"/>
                <w:sz w:val="20"/>
                <w:szCs w:val="20"/>
              </w:rPr>
            </w:pPr>
            <w:r>
              <w:rPr>
                <w:rFonts w:ascii="Helvetica Neue" w:hAnsi="Helvetica Neue" w:cs="Helvetica Neue"/>
                <w:color w:val="000000"/>
                <w:kern w:val="0"/>
                <w:sz w:val="20"/>
                <w:szCs w:val="20"/>
              </w:rPr>
              <w:t>900</w:t>
            </w:r>
          </w:p>
        </w:tc>
        <w:tc>
          <w:tcPr>
            <w:tcW w:w="1112" w:type="dxa"/>
          </w:tcPr>
          <w:p w14:paraId="22E21884" w14:textId="12D5C692" w:rsidR="00647C9B" w:rsidRPr="0049029C" w:rsidRDefault="00647C9B" w:rsidP="00D35396">
            <w:pPr>
              <w:jc w:val="center"/>
              <w:rPr>
                <w:rFonts w:ascii="Helvetica Neue" w:hAnsi="Helvetica Neue" w:cs="Helvetica Neue"/>
                <w:color w:val="000000"/>
                <w:kern w:val="0"/>
                <w:sz w:val="20"/>
                <w:szCs w:val="20"/>
              </w:rPr>
            </w:pPr>
            <w:r>
              <w:rPr>
                <w:rFonts w:ascii="Helvetica Neue" w:hAnsi="Helvetica Neue" w:cs="Helvetica Neue"/>
                <w:color w:val="000000"/>
                <w:kern w:val="0"/>
                <w:sz w:val="20"/>
                <w:szCs w:val="20"/>
              </w:rPr>
              <w:t>0.05</w:t>
            </w:r>
          </w:p>
        </w:tc>
        <w:tc>
          <w:tcPr>
            <w:tcW w:w="830" w:type="dxa"/>
          </w:tcPr>
          <w:p w14:paraId="752E52C7" w14:textId="482CB009" w:rsidR="00647C9B" w:rsidRPr="0049029C" w:rsidRDefault="00647C9B" w:rsidP="00D35396">
            <w:pPr>
              <w:jc w:val="center"/>
              <w:rPr>
                <w:rFonts w:ascii="Helvetica Neue" w:hAnsi="Helvetica Neue" w:cs="Helvetica Neue"/>
                <w:color w:val="000000"/>
                <w:kern w:val="0"/>
                <w:sz w:val="20"/>
                <w:szCs w:val="20"/>
              </w:rPr>
            </w:pPr>
            <w:r>
              <w:rPr>
                <w:rFonts w:ascii="Helvetica Neue" w:hAnsi="Helvetica Neue" w:cs="Helvetica Neue"/>
                <w:color w:val="000000"/>
                <w:kern w:val="0"/>
                <w:sz w:val="20"/>
                <w:szCs w:val="20"/>
              </w:rPr>
              <w:t>5</w:t>
            </w:r>
          </w:p>
        </w:tc>
        <w:tc>
          <w:tcPr>
            <w:tcW w:w="1329" w:type="dxa"/>
          </w:tcPr>
          <w:p w14:paraId="40AEA8B9" w14:textId="4BC68E4F" w:rsidR="00647C9B" w:rsidRPr="0049029C" w:rsidRDefault="00647C9B" w:rsidP="00D35396">
            <w:pPr>
              <w:jc w:val="center"/>
              <w:rPr>
                <w:rFonts w:ascii="Helvetica Neue" w:hAnsi="Helvetica Neue" w:cs="Helvetica Neue"/>
                <w:color w:val="000000"/>
                <w:kern w:val="0"/>
                <w:sz w:val="20"/>
                <w:szCs w:val="20"/>
              </w:rPr>
            </w:pPr>
            <w:r>
              <w:rPr>
                <w:rFonts w:ascii="Helvetica Neue" w:hAnsi="Helvetica Neue" w:cs="Helvetica Neue"/>
                <w:color w:val="000000"/>
                <w:kern w:val="0"/>
                <w:sz w:val="20"/>
                <w:szCs w:val="20"/>
              </w:rPr>
              <w:t>0.8</w:t>
            </w:r>
          </w:p>
        </w:tc>
        <w:tc>
          <w:tcPr>
            <w:tcW w:w="1303" w:type="dxa"/>
          </w:tcPr>
          <w:p w14:paraId="6099568B" w14:textId="1F72BA68" w:rsidR="00647C9B" w:rsidRPr="0049029C" w:rsidRDefault="00647C9B" w:rsidP="00D35396">
            <w:pPr>
              <w:jc w:val="center"/>
              <w:rPr>
                <w:rFonts w:ascii="Helvetica Neue" w:hAnsi="Helvetica Neue" w:cs="Helvetica Neue"/>
                <w:color w:val="000000"/>
                <w:kern w:val="0"/>
                <w:sz w:val="20"/>
                <w:szCs w:val="20"/>
              </w:rPr>
            </w:pPr>
            <w:r>
              <w:rPr>
                <w:rFonts w:ascii="Helvetica Neue" w:hAnsi="Helvetica Neue" w:cs="Helvetica Neue"/>
                <w:color w:val="000000"/>
                <w:kern w:val="0"/>
                <w:sz w:val="20"/>
                <w:szCs w:val="20"/>
              </w:rPr>
              <w:t>0.75</w:t>
            </w:r>
          </w:p>
        </w:tc>
        <w:tc>
          <w:tcPr>
            <w:tcW w:w="1034" w:type="dxa"/>
          </w:tcPr>
          <w:p w14:paraId="7B6C479B" w14:textId="3B04BF40" w:rsidR="00647C9B" w:rsidRPr="0049029C" w:rsidRDefault="00647C9B" w:rsidP="00D35396">
            <w:pPr>
              <w:jc w:val="center"/>
              <w:rPr>
                <w:rFonts w:ascii="Helvetica Neue" w:hAnsi="Helvetica Neue" w:cs="Helvetica Neue"/>
                <w:color w:val="000000"/>
                <w:kern w:val="0"/>
                <w:sz w:val="20"/>
                <w:szCs w:val="20"/>
              </w:rPr>
            </w:pPr>
            <w:r>
              <w:rPr>
                <w:rFonts w:ascii="Helvetica Neue" w:hAnsi="Helvetica Neue" w:cs="Helvetica Neue"/>
                <w:color w:val="000000"/>
                <w:kern w:val="0"/>
                <w:sz w:val="20"/>
                <w:szCs w:val="20"/>
              </w:rPr>
              <w:t>0.1</w:t>
            </w:r>
          </w:p>
        </w:tc>
        <w:tc>
          <w:tcPr>
            <w:tcW w:w="803" w:type="dxa"/>
          </w:tcPr>
          <w:p w14:paraId="66917D03" w14:textId="47C5697A" w:rsidR="00647C9B" w:rsidRPr="0049029C" w:rsidRDefault="00647C9B" w:rsidP="00D35396">
            <w:pPr>
              <w:jc w:val="center"/>
            </w:pPr>
            <w:r w:rsidRPr="0049029C">
              <w:rPr>
                <w:rFonts w:ascii="Helvetica Neue" w:hAnsi="Helvetica Neue" w:cs="Helvetica Neue"/>
                <w:color w:val="000000"/>
                <w:kern w:val="0"/>
                <w:sz w:val="20"/>
                <w:szCs w:val="20"/>
              </w:rPr>
              <w:t>0.5527</w:t>
            </w:r>
          </w:p>
        </w:tc>
      </w:tr>
      <w:tr w:rsidR="00647C9B" w14:paraId="0A244DC0" w14:textId="77777777" w:rsidTr="00115231">
        <w:tc>
          <w:tcPr>
            <w:tcW w:w="1406" w:type="dxa"/>
          </w:tcPr>
          <w:p w14:paraId="42D592C9" w14:textId="36A3F465" w:rsidR="00647C9B" w:rsidRDefault="00647C9B" w:rsidP="00D35396">
            <w:pPr>
              <w:jc w:val="center"/>
            </w:pPr>
            <w:r>
              <w:t>Other diseases of upper respiratory tract</w:t>
            </w:r>
          </w:p>
        </w:tc>
        <w:tc>
          <w:tcPr>
            <w:tcW w:w="1533" w:type="dxa"/>
          </w:tcPr>
          <w:p w14:paraId="046C3AAB" w14:textId="67F6344F" w:rsidR="00647C9B" w:rsidRDefault="00647C9B" w:rsidP="00D35396">
            <w:pPr>
              <w:jc w:val="center"/>
            </w:pPr>
            <w:r>
              <w:t>900</w:t>
            </w:r>
          </w:p>
        </w:tc>
        <w:tc>
          <w:tcPr>
            <w:tcW w:w="1112" w:type="dxa"/>
          </w:tcPr>
          <w:p w14:paraId="57D0D960" w14:textId="045941E0" w:rsidR="00647C9B" w:rsidRDefault="00647C9B" w:rsidP="00D35396">
            <w:pPr>
              <w:jc w:val="center"/>
            </w:pPr>
            <w:r>
              <w:t>0.05</w:t>
            </w:r>
          </w:p>
        </w:tc>
        <w:tc>
          <w:tcPr>
            <w:tcW w:w="830" w:type="dxa"/>
          </w:tcPr>
          <w:p w14:paraId="78003433" w14:textId="01BB12E7" w:rsidR="00647C9B" w:rsidRDefault="00647C9B" w:rsidP="00D35396">
            <w:pPr>
              <w:jc w:val="center"/>
            </w:pPr>
            <w:r>
              <w:t>5</w:t>
            </w:r>
          </w:p>
        </w:tc>
        <w:tc>
          <w:tcPr>
            <w:tcW w:w="1329" w:type="dxa"/>
          </w:tcPr>
          <w:p w14:paraId="14A9EEED" w14:textId="72571D42" w:rsidR="00647C9B" w:rsidRDefault="00647C9B" w:rsidP="00D35396">
            <w:pPr>
              <w:jc w:val="center"/>
            </w:pPr>
            <w:r>
              <w:t>0.8</w:t>
            </w:r>
          </w:p>
        </w:tc>
        <w:tc>
          <w:tcPr>
            <w:tcW w:w="1303" w:type="dxa"/>
          </w:tcPr>
          <w:p w14:paraId="4F313801" w14:textId="44BE542F" w:rsidR="00647C9B" w:rsidRDefault="00647C9B" w:rsidP="00D35396">
            <w:pPr>
              <w:jc w:val="center"/>
            </w:pPr>
            <w:r>
              <w:t>0.75</w:t>
            </w:r>
          </w:p>
        </w:tc>
        <w:tc>
          <w:tcPr>
            <w:tcW w:w="1034" w:type="dxa"/>
          </w:tcPr>
          <w:p w14:paraId="212F3A18" w14:textId="1078E3C5" w:rsidR="00647C9B" w:rsidRPr="00980F5C" w:rsidRDefault="00647C9B" w:rsidP="00D35396">
            <w:pPr>
              <w:jc w:val="center"/>
            </w:pPr>
            <w:r>
              <w:t>0.1</w:t>
            </w:r>
          </w:p>
        </w:tc>
        <w:tc>
          <w:tcPr>
            <w:tcW w:w="803" w:type="dxa"/>
          </w:tcPr>
          <w:p w14:paraId="166CFA8B" w14:textId="0AC5FD4B" w:rsidR="00647C9B" w:rsidRPr="00980F5C" w:rsidRDefault="00647C9B" w:rsidP="00D35396">
            <w:pPr>
              <w:jc w:val="center"/>
            </w:pPr>
            <w:r w:rsidRPr="00980F5C">
              <w:rPr>
                <w:rFonts w:ascii="Helvetica Neue" w:hAnsi="Helvetica Neue" w:cs="Helvetica Neue"/>
                <w:color w:val="000000"/>
                <w:kern w:val="0"/>
                <w:sz w:val="20"/>
                <w:szCs w:val="20"/>
              </w:rPr>
              <w:t>0.5359</w:t>
            </w:r>
          </w:p>
        </w:tc>
      </w:tr>
    </w:tbl>
    <w:p w14:paraId="76A45513" w14:textId="4E62B3EE" w:rsidR="00185FF4" w:rsidRPr="00840746" w:rsidRDefault="00EB7E95" w:rsidP="00077D62">
      <w:r>
        <w:rPr>
          <w:b/>
          <w:bCs/>
        </w:rPr>
        <w:t xml:space="preserve">Table 3: </w:t>
      </w:r>
      <w:r w:rsidR="00840746">
        <w:rPr>
          <w:b/>
          <w:bCs/>
        </w:rPr>
        <w:t>Hyperparameters and R</w:t>
      </w:r>
      <w:r w:rsidR="00840746">
        <w:rPr>
          <w:b/>
          <w:bCs/>
          <w:vertAlign w:val="superscript"/>
        </w:rPr>
        <w:t>2</w:t>
      </w:r>
      <w:r w:rsidR="00840746">
        <w:rPr>
          <w:b/>
          <w:bCs/>
        </w:rPr>
        <w:t xml:space="preserve"> values of each </w:t>
      </w:r>
      <w:proofErr w:type="spellStart"/>
      <w:r w:rsidR="00840746">
        <w:rPr>
          <w:b/>
          <w:bCs/>
        </w:rPr>
        <w:t>XGBoost</w:t>
      </w:r>
      <w:proofErr w:type="spellEnd"/>
      <w:r w:rsidR="00840746">
        <w:rPr>
          <w:b/>
          <w:bCs/>
        </w:rPr>
        <w:t xml:space="preserve"> illness model. </w:t>
      </w:r>
      <w:r w:rsidR="00840746">
        <w:t>Bolded text indicates highest R</w:t>
      </w:r>
      <w:r w:rsidR="00840746">
        <w:rPr>
          <w:vertAlign w:val="superscript"/>
        </w:rPr>
        <w:t>2</w:t>
      </w:r>
      <w:r w:rsidR="00840746">
        <w:t xml:space="preserve"> value among all three illnesses. </w:t>
      </w:r>
    </w:p>
    <w:p w14:paraId="3BAD544B" w14:textId="77777777" w:rsidR="00EB7E95" w:rsidRDefault="00EB7E95" w:rsidP="00077D62">
      <w:pPr>
        <w:rPr>
          <w:b/>
          <w:bCs/>
        </w:rPr>
      </w:pPr>
    </w:p>
    <w:p w14:paraId="01BA8AAC" w14:textId="77777777" w:rsidR="00EB7E95" w:rsidRPr="00EB7E95" w:rsidRDefault="00EB7E95" w:rsidP="00077D62">
      <w:pPr>
        <w:rPr>
          <w:b/>
          <w:bCs/>
        </w:rPr>
      </w:pPr>
    </w:p>
    <w:tbl>
      <w:tblPr>
        <w:tblStyle w:val="TableGrid"/>
        <w:tblW w:w="0" w:type="auto"/>
        <w:tblLook w:val="04A0" w:firstRow="1" w:lastRow="0" w:firstColumn="1" w:lastColumn="0" w:noHBand="0" w:noVBand="1"/>
      </w:tblPr>
      <w:tblGrid>
        <w:gridCol w:w="3116"/>
        <w:gridCol w:w="3117"/>
        <w:gridCol w:w="3117"/>
      </w:tblGrid>
      <w:tr w:rsidR="002F4E92" w14:paraId="76A6F5C7" w14:textId="2F096832" w:rsidTr="00C513C5">
        <w:tc>
          <w:tcPr>
            <w:tcW w:w="3116" w:type="dxa"/>
          </w:tcPr>
          <w:p w14:paraId="5A5FBFA3" w14:textId="17D66426" w:rsidR="002F4E92" w:rsidRDefault="002F4E92" w:rsidP="00077D62">
            <w:r>
              <w:t>Lag (days)</w:t>
            </w:r>
          </w:p>
        </w:tc>
        <w:tc>
          <w:tcPr>
            <w:tcW w:w="3117" w:type="dxa"/>
          </w:tcPr>
          <w:p w14:paraId="2647B931" w14:textId="1C642695" w:rsidR="002F4E92" w:rsidRPr="004D0400" w:rsidRDefault="002F4E92" w:rsidP="00077D62">
            <w:pPr>
              <w:rPr>
                <w:vertAlign w:val="superscript"/>
              </w:rPr>
            </w:pPr>
            <w:r>
              <w:t>R</w:t>
            </w:r>
            <w:r>
              <w:rPr>
                <w:vertAlign w:val="superscript"/>
              </w:rPr>
              <w:t>2</w:t>
            </w:r>
          </w:p>
        </w:tc>
        <w:tc>
          <w:tcPr>
            <w:tcW w:w="3117" w:type="dxa"/>
          </w:tcPr>
          <w:p w14:paraId="16EF2447" w14:textId="682C539B" w:rsidR="002F4E92" w:rsidRDefault="002F4E92" w:rsidP="00077D62">
            <w:r>
              <w:t>RMSE</w:t>
            </w:r>
          </w:p>
        </w:tc>
      </w:tr>
      <w:tr w:rsidR="002F4E92" w14:paraId="42A682AF" w14:textId="6F4F70A9" w:rsidTr="00C513C5">
        <w:tc>
          <w:tcPr>
            <w:tcW w:w="3116" w:type="dxa"/>
          </w:tcPr>
          <w:p w14:paraId="7E2FC6D4" w14:textId="16CCC4BF" w:rsidR="002F4E92" w:rsidRDefault="002F4E92" w:rsidP="00077D62">
            <w:r>
              <w:t>0</w:t>
            </w:r>
          </w:p>
        </w:tc>
        <w:tc>
          <w:tcPr>
            <w:tcW w:w="3117" w:type="dxa"/>
          </w:tcPr>
          <w:p w14:paraId="09EBB6AB" w14:textId="4C293145" w:rsidR="002F4E92" w:rsidRPr="00977C2B" w:rsidRDefault="002F4E92" w:rsidP="00077D62">
            <w:r w:rsidRPr="00977C2B">
              <w:rPr>
                <w:rFonts w:ascii="Helvetica Neue" w:hAnsi="Helvetica Neue" w:cs="Helvetica Neue"/>
                <w:color w:val="000000"/>
                <w:kern w:val="0"/>
                <w:sz w:val="20"/>
                <w:szCs w:val="20"/>
              </w:rPr>
              <w:t>0.6932</w:t>
            </w:r>
          </w:p>
        </w:tc>
        <w:tc>
          <w:tcPr>
            <w:tcW w:w="3117" w:type="dxa"/>
          </w:tcPr>
          <w:p w14:paraId="55A1FE6D" w14:textId="47F9DBC6" w:rsidR="002F4E92" w:rsidRPr="00977C2B" w:rsidRDefault="002F4E92" w:rsidP="00077D62">
            <w:pPr>
              <w:rPr>
                <w:rFonts w:ascii="Helvetica Neue" w:hAnsi="Helvetica Neue" w:cs="Helvetica Neue"/>
                <w:color w:val="000000"/>
                <w:kern w:val="0"/>
                <w:sz w:val="20"/>
                <w:szCs w:val="20"/>
              </w:rPr>
            </w:pPr>
            <w:r>
              <w:rPr>
                <w:rFonts w:ascii="Helvetica Neue" w:hAnsi="Helvetica Neue" w:cs="Helvetica Neue"/>
                <w:color w:val="000000"/>
                <w:kern w:val="0"/>
                <w:sz w:val="20"/>
                <w:szCs w:val="20"/>
              </w:rPr>
              <w:t>14.26</w:t>
            </w:r>
          </w:p>
        </w:tc>
      </w:tr>
      <w:tr w:rsidR="002F4E92" w14:paraId="47ADD2BA" w14:textId="42AA7F2D" w:rsidTr="00C513C5">
        <w:tc>
          <w:tcPr>
            <w:tcW w:w="3116" w:type="dxa"/>
          </w:tcPr>
          <w:p w14:paraId="08F04EEA" w14:textId="48A49D0B" w:rsidR="002F4E92" w:rsidRDefault="002F4E92" w:rsidP="00077D62">
            <w:r>
              <w:t>1</w:t>
            </w:r>
          </w:p>
        </w:tc>
        <w:tc>
          <w:tcPr>
            <w:tcW w:w="3117" w:type="dxa"/>
          </w:tcPr>
          <w:p w14:paraId="06102A99" w14:textId="11AFC473" w:rsidR="002F4E92" w:rsidRPr="00633236" w:rsidRDefault="002F4E92" w:rsidP="00077D62">
            <w:r w:rsidRPr="00633236">
              <w:rPr>
                <w:rFonts w:ascii="Helvetica Neue" w:hAnsi="Helvetica Neue" w:cs="Helvetica Neue"/>
                <w:color w:val="000000"/>
                <w:kern w:val="0"/>
                <w:sz w:val="20"/>
                <w:szCs w:val="20"/>
              </w:rPr>
              <w:t>0.6712</w:t>
            </w:r>
          </w:p>
        </w:tc>
        <w:tc>
          <w:tcPr>
            <w:tcW w:w="3117" w:type="dxa"/>
          </w:tcPr>
          <w:p w14:paraId="21DDCA8D" w14:textId="45ED64CF" w:rsidR="002F4E92" w:rsidRPr="00633236" w:rsidRDefault="002F4E92" w:rsidP="00077D62">
            <w:pPr>
              <w:rPr>
                <w:rFonts w:ascii="Helvetica Neue" w:hAnsi="Helvetica Neue" w:cs="Helvetica Neue"/>
                <w:color w:val="000000"/>
                <w:kern w:val="0"/>
                <w:sz w:val="20"/>
                <w:szCs w:val="20"/>
              </w:rPr>
            </w:pPr>
            <w:r>
              <w:rPr>
                <w:rFonts w:ascii="Helvetica Neue" w:hAnsi="Helvetica Neue" w:cs="Helvetica Neue"/>
                <w:color w:val="000000"/>
                <w:kern w:val="0"/>
                <w:sz w:val="20"/>
                <w:szCs w:val="20"/>
              </w:rPr>
              <w:t>14.45</w:t>
            </w:r>
          </w:p>
        </w:tc>
      </w:tr>
      <w:tr w:rsidR="002F4E92" w14:paraId="49C3BF90" w14:textId="54B03799" w:rsidTr="00C513C5">
        <w:tc>
          <w:tcPr>
            <w:tcW w:w="3116" w:type="dxa"/>
          </w:tcPr>
          <w:p w14:paraId="7279FB9D" w14:textId="6E2977AD" w:rsidR="002F4E92" w:rsidRDefault="002F4E92" w:rsidP="00077D62">
            <w:r>
              <w:t>2</w:t>
            </w:r>
          </w:p>
        </w:tc>
        <w:tc>
          <w:tcPr>
            <w:tcW w:w="3117" w:type="dxa"/>
          </w:tcPr>
          <w:p w14:paraId="4CB6B244" w14:textId="433E2C4F" w:rsidR="002F4E92" w:rsidRPr="00633236" w:rsidRDefault="002F4E92" w:rsidP="00077D62">
            <w:r w:rsidRPr="00633236">
              <w:rPr>
                <w:rFonts w:ascii="Helvetica Neue" w:hAnsi="Helvetica Neue" w:cs="Helvetica Neue"/>
                <w:color w:val="000000"/>
                <w:kern w:val="0"/>
                <w:sz w:val="20"/>
                <w:szCs w:val="20"/>
              </w:rPr>
              <w:t>0.696</w:t>
            </w:r>
            <w:r>
              <w:rPr>
                <w:rFonts w:ascii="Helvetica Neue" w:hAnsi="Helvetica Neue" w:cs="Helvetica Neue"/>
                <w:color w:val="000000"/>
                <w:kern w:val="0"/>
                <w:sz w:val="20"/>
                <w:szCs w:val="20"/>
              </w:rPr>
              <w:t>0</w:t>
            </w:r>
          </w:p>
        </w:tc>
        <w:tc>
          <w:tcPr>
            <w:tcW w:w="3117" w:type="dxa"/>
          </w:tcPr>
          <w:p w14:paraId="0751C127" w14:textId="6E8D679B" w:rsidR="002F4E92" w:rsidRPr="00CB621A" w:rsidRDefault="002F4E92" w:rsidP="00077D62">
            <w:pPr>
              <w:rPr>
                <w:rFonts w:ascii="Helvetica Neue" w:hAnsi="Helvetica Neue" w:cs="Helvetica Neue"/>
                <w:b/>
                <w:bCs/>
                <w:color w:val="000000"/>
                <w:kern w:val="0"/>
                <w:sz w:val="20"/>
                <w:szCs w:val="20"/>
              </w:rPr>
            </w:pPr>
            <w:r w:rsidRPr="00CB621A">
              <w:rPr>
                <w:rFonts w:ascii="Helvetica Neue" w:hAnsi="Helvetica Neue" w:cs="Helvetica Neue"/>
                <w:b/>
                <w:bCs/>
                <w:color w:val="000000"/>
                <w:kern w:val="0"/>
                <w:sz w:val="20"/>
                <w:szCs w:val="20"/>
              </w:rPr>
              <w:t>14.2</w:t>
            </w:r>
          </w:p>
        </w:tc>
      </w:tr>
      <w:tr w:rsidR="002F4E92" w14:paraId="6C219C04" w14:textId="666B9D1A" w:rsidTr="00C513C5">
        <w:tc>
          <w:tcPr>
            <w:tcW w:w="3116" w:type="dxa"/>
          </w:tcPr>
          <w:p w14:paraId="7598D80B" w14:textId="47E10908" w:rsidR="002F4E92" w:rsidRDefault="002F4E92" w:rsidP="00077D62">
            <w:r>
              <w:t>3</w:t>
            </w:r>
          </w:p>
        </w:tc>
        <w:tc>
          <w:tcPr>
            <w:tcW w:w="3117" w:type="dxa"/>
          </w:tcPr>
          <w:p w14:paraId="03A50AF2" w14:textId="7822D804" w:rsidR="002F4E92" w:rsidRPr="006C1854" w:rsidRDefault="002F4E92" w:rsidP="00077D62">
            <w:r w:rsidRPr="006C1854">
              <w:rPr>
                <w:rFonts w:ascii="Helvetica Neue" w:hAnsi="Helvetica Neue" w:cs="Helvetica Neue"/>
                <w:color w:val="000000"/>
                <w:kern w:val="0"/>
                <w:sz w:val="20"/>
                <w:szCs w:val="20"/>
              </w:rPr>
              <w:t>0.6737</w:t>
            </w:r>
          </w:p>
        </w:tc>
        <w:tc>
          <w:tcPr>
            <w:tcW w:w="3117" w:type="dxa"/>
          </w:tcPr>
          <w:p w14:paraId="4976E787" w14:textId="548B9EFB" w:rsidR="002F4E92" w:rsidRPr="006C1854" w:rsidRDefault="002F4E92" w:rsidP="00077D62">
            <w:pPr>
              <w:rPr>
                <w:rFonts w:ascii="Helvetica Neue" w:hAnsi="Helvetica Neue" w:cs="Helvetica Neue"/>
                <w:color w:val="000000"/>
                <w:kern w:val="0"/>
                <w:sz w:val="20"/>
                <w:szCs w:val="20"/>
              </w:rPr>
            </w:pPr>
            <w:r>
              <w:rPr>
                <w:rFonts w:ascii="Helvetica Neue" w:hAnsi="Helvetica Neue" w:cs="Helvetica Neue"/>
                <w:color w:val="000000"/>
                <w:kern w:val="0"/>
                <w:sz w:val="20"/>
                <w:szCs w:val="20"/>
              </w:rPr>
              <w:t>15.52</w:t>
            </w:r>
          </w:p>
        </w:tc>
      </w:tr>
      <w:tr w:rsidR="002F4E92" w14:paraId="626CED6B" w14:textId="719D1443" w:rsidTr="00C513C5">
        <w:tc>
          <w:tcPr>
            <w:tcW w:w="3116" w:type="dxa"/>
          </w:tcPr>
          <w:p w14:paraId="606B267C" w14:textId="1F244203" w:rsidR="002F4E92" w:rsidRDefault="002F4E92" w:rsidP="00077D62">
            <w:r>
              <w:t>4</w:t>
            </w:r>
          </w:p>
        </w:tc>
        <w:tc>
          <w:tcPr>
            <w:tcW w:w="3117" w:type="dxa"/>
          </w:tcPr>
          <w:p w14:paraId="09B04595" w14:textId="5B9E32D3" w:rsidR="002F4E92" w:rsidRPr="00067BB0" w:rsidRDefault="002F4E92" w:rsidP="00077D62">
            <w:r w:rsidRPr="00067BB0">
              <w:rPr>
                <w:rFonts w:ascii="Helvetica Neue" w:hAnsi="Helvetica Neue" w:cs="Helvetica Neue"/>
                <w:color w:val="000000"/>
                <w:kern w:val="0"/>
                <w:sz w:val="20"/>
                <w:szCs w:val="20"/>
              </w:rPr>
              <w:t>0.6827</w:t>
            </w:r>
          </w:p>
        </w:tc>
        <w:tc>
          <w:tcPr>
            <w:tcW w:w="3117" w:type="dxa"/>
          </w:tcPr>
          <w:p w14:paraId="321F2F99" w14:textId="6FDCA2CE" w:rsidR="002F4E92" w:rsidRPr="00067BB0" w:rsidRDefault="002F4E92" w:rsidP="00077D62">
            <w:pPr>
              <w:rPr>
                <w:rFonts w:ascii="Helvetica Neue" w:hAnsi="Helvetica Neue" w:cs="Helvetica Neue"/>
                <w:color w:val="000000"/>
                <w:kern w:val="0"/>
                <w:sz w:val="20"/>
                <w:szCs w:val="20"/>
              </w:rPr>
            </w:pPr>
            <w:r>
              <w:rPr>
                <w:rFonts w:ascii="Helvetica Neue" w:hAnsi="Helvetica Neue" w:cs="Helvetica Neue"/>
                <w:color w:val="000000"/>
                <w:kern w:val="0"/>
                <w:sz w:val="20"/>
                <w:szCs w:val="20"/>
              </w:rPr>
              <w:t>14.65</w:t>
            </w:r>
          </w:p>
        </w:tc>
      </w:tr>
      <w:tr w:rsidR="002F4E92" w14:paraId="1AD77C55" w14:textId="7171D194" w:rsidTr="00C513C5">
        <w:tc>
          <w:tcPr>
            <w:tcW w:w="3116" w:type="dxa"/>
          </w:tcPr>
          <w:p w14:paraId="07DD1B8F" w14:textId="4D053937" w:rsidR="002F4E92" w:rsidRDefault="002F4E92" w:rsidP="00077D62">
            <w:r>
              <w:t>5</w:t>
            </w:r>
          </w:p>
        </w:tc>
        <w:tc>
          <w:tcPr>
            <w:tcW w:w="3117" w:type="dxa"/>
          </w:tcPr>
          <w:p w14:paraId="4876EFD3" w14:textId="0D8CB265" w:rsidR="002F4E92" w:rsidRPr="00067BB0" w:rsidRDefault="002F4E92" w:rsidP="00077D62">
            <w:r w:rsidRPr="00067BB0">
              <w:rPr>
                <w:rFonts w:ascii="Helvetica Neue" w:hAnsi="Helvetica Neue" w:cs="Helvetica Neue"/>
                <w:color w:val="000000"/>
                <w:kern w:val="0"/>
                <w:sz w:val="20"/>
                <w:szCs w:val="20"/>
              </w:rPr>
              <w:t>0.6835</w:t>
            </w:r>
          </w:p>
        </w:tc>
        <w:tc>
          <w:tcPr>
            <w:tcW w:w="3117" w:type="dxa"/>
          </w:tcPr>
          <w:p w14:paraId="3682022B" w14:textId="33CCED59" w:rsidR="002F4E92" w:rsidRPr="00067BB0" w:rsidRDefault="002F4E92" w:rsidP="00077D62">
            <w:pPr>
              <w:rPr>
                <w:rFonts w:ascii="Helvetica Neue" w:hAnsi="Helvetica Neue" w:cs="Helvetica Neue"/>
                <w:color w:val="000000"/>
                <w:kern w:val="0"/>
                <w:sz w:val="20"/>
                <w:szCs w:val="20"/>
              </w:rPr>
            </w:pPr>
            <w:r>
              <w:rPr>
                <w:rFonts w:ascii="Helvetica Neue" w:hAnsi="Helvetica Neue" w:cs="Helvetica Neue"/>
                <w:color w:val="000000"/>
                <w:kern w:val="0"/>
                <w:sz w:val="20"/>
                <w:szCs w:val="20"/>
              </w:rPr>
              <w:t>14.8</w:t>
            </w:r>
          </w:p>
        </w:tc>
      </w:tr>
      <w:tr w:rsidR="002F4E92" w14:paraId="4EC411A7" w14:textId="3499F893" w:rsidTr="00C513C5">
        <w:tc>
          <w:tcPr>
            <w:tcW w:w="3116" w:type="dxa"/>
          </w:tcPr>
          <w:p w14:paraId="57C9941B" w14:textId="5C70E1CC" w:rsidR="002F4E92" w:rsidRDefault="002F4E92" w:rsidP="00077D62">
            <w:r>
              <w:t>6</w:t>
            </w:r>
          </w:p>
        </w:tc>
        <w:tc>
          <w:tcPr>
            <w:tcW w:w="3117" w:type="dxa"/>
          </w:tcPr>
          <w:p w14:paraId="6B43B7BB" w14:textId="7483D3F3" w:rsidR="002F4E92" w:rsidRPr="0066248F" w:rsidRDefault="002F4E92" w:rsidP="00077D62">
            <w:pPr>
              <w:rPr>
                <w:b/>
                <w:bCs/>
              </w:rPr>
            </w:pPr>
            <w:r w:rsidRPr="0066248F">
              <w:rPr>
                <w:rFonts w:ascii="Helvetica Neue" w:hAnsi="Helvetica Neue" w:cs="Helvetica Neue"/>
                <w:b/>
                <w:bCs/>
                <w:color w:val="000000"/>
                <w:kern w:val="0"/>
                <w:sz w:val="20"/>
                <w:szCs w:val="20"/>
              </w:rPr>
              <w:t>0.6977</w:t>
            </w:r>
          </w:p>
        </w:tc>
        <w:tc>
          <w:tcPr>
            <w:tcW w:w="3117" w:type="dxa"/>
          </w:tcPr>
          <w:p w14:paraId="11E1E7C9" w14:textId="1436B2A5" w:rsidR="002F4E92" w:rsidRPr="0066248F" w:rsidRDefault="002F4E92" w:rsidP="00077D62">
            <w:pPr>
              <w:rPr>
                <w:rFonts w:ascii="Helvetica Neue" w:hAnsi="Helvetica Neue" w:cs="Helvetica Neue"/>
                <w:b/>
                <w:bCs/>
                <w:color w:val="000000"/>
                <w:kern w:val="0"/>
                <w:sz w:val="20"/>
                <w:szCs w:val="20"/>
              </w:rPr>
            </w:pPr>
            <w:r>
              <w:rPr>
                <w:rFonts w:ascii="Helvetica Neue" w:hAnsi="Helvetica Neue" w:cs="Helvetica Neue"/>
                <w:color w:val="000000"/>
                <w:kern w:val="0"/>
                <w:sz w:val="20"/>
                <w:szCs w:val="20"/>
              </w:rPr>
              <w:t>14.33</w:t>
            </w:r>
          </w:p>
        </w:tc>
      </w:tr>
      <w:tr w:rsidR="002F4E92" w14:paraId="2E5DC4E3" w14:textId="2285CF55" w:rsidTr="00C513C5">
        <w:tc>
          <w:tcPr>
            <w:tcW w:w="3116" w:type="dxa"/>
          </w:tcPr>
          <w:p w14:paraId="74FD2515" w14:textId="719341BF" w:rsidR="002F4E92" w:rsidRDefault="002F4E92" w:rsidP="00077D62">
            <w:r>
              <w:t>7</w:t>
            </w:r>
          </w:p>
        </w:tc>
        <w:tc>
          <w:tcPr>
            <w:tcW w:w="3117" w:type="dxa"/>
          </w:tcPr>
          <w:p w14:paraId="2E8492C9" w14:textId="4336A8F1" w:rsidR="002F4E92" w:rsidRPr="0083570A" w:rsidRDefault="002F4E92" w:rsidP="00077D62">
            <w:r w:rsidRPr="0083570A">
              <w:rPr>
                <w:rFonts w:ascii="Helvetica Neue" w:hAnsi="Helvetica Neue" w:cs="Helvetica Neue"/>
                <w:color w:val="000000"/>
                <w:kern w:val="0"/>
                <w:sz w:val="20"/>
                <w:szCs w:val="20"/>
              </w:rPr>
              <w:t>0.673</w:t>
            </w:r>
            <w:r>
              <w:rPr>
                <w:rFonts w:ascii="Helvetica Neue" w:hAnsi="Helvetica Neue" w:cs="Helvetica Neue"/>
                <w:color w:val="000000"/>
                <w:kern w:val="0"/>
                <w:sz w:val="20"/>
                <w:szCs w:val="20"/>
              </w:rPr>
              <w:t>0</w:t>
            </w:r>
          </w:p>
        </w:tc>
        <w:tc>
          <w:tcPr>
            <w:tcW w:w="3117" w:type="dxa"/>
          </w:tcPr>
          <w:p w14:paraId="026FA408" w14:textId="1E81902C" w:rsidR="002F4E92" w:rsidRPr="0083570A" w:rsidRDefault="002F4E92" w:rsidP="00077D62">
            <w:pPr>
              <w:rPr>
                <w:rFonts w:ascii="Helvetica Neue" w:hAnsi="Helvetica Neue" w:cs="Helvetica Neue"/>
                <w:color w:val="000000"/>
                <w:kern w:val="0"/>
                <w:sz w:val="20"/>
                <w:szCs w:val="20"/>
              </w:rPr>
            </w:pPr>
            <w:r>
              <w:rPr>
                <w:rFonts w:ascii="Helvetica Neue" w:hAnsi="Helvetica Neue" w:cs="Helvetica Neue"/>
                <w:color w:val="000000"/>
                <w:kern w:val="0"/>
                <w:sz w:val="20"/>
                <w:szCs w:val="20"/>
              </w:rPr>
              <w:t>15.42</w:t>
            </w:r>
          </w:p>
        </w:tc>
      </w:tr>
    </w:tbl>
    <w:p w14:paraId="4B482365" w14:textId="4C200B10" w:rsidR="00F601E1" w:rsidRDefault="00EB7E95" w:rsidP="00077D62">
      <w:r>
        <w:rPr>
          <w:b/>
          <w:bCs/>
        </w:rPr>
        <w:t xml:space="preserve">Table 4: </w:t>
      </w:r>
      <w:r w:rsidR="00840746">
        <w:rPr>
          <w:b/>
          <w:bCs/>
        </w:rPr>
        <w:t>R</w:t>
      </w:r>
      <w:r w:rsidR="00840746">
        <w:rPr>
          <w:b/>
          <w:bCs/>
          <w:vertAlign w:val="superscript"/>
        </w:rPr>
        <w:t>2</w:t>
      </w:r>
      <w:r w:rsidR="00840746">
        <w:rPr>
          <w:b/>
          <w:bCs/>
        </w:rPr>
        <w:t xml:space="preserve"> values </w:t>
      </w:r>
      <w:r w:rsidR="002F4E92">
        <w:rPr>
          <w:b/>
          <w:bCs/>
        </w:rPr>
        <w:t xml:space="preserve">and RMSE values </w:t>
      </w:r>
      <w:r w:rsidR="00840746">
        <w:rPr>
          <w:b/>
          <w:bCs/>
        </w:rPr>
        <w:t xml:space="preserve">of each lag-applied predictive model. </w:t>
      </w:r>
      <w:r w:rsidR="00840746">
        <w:t>Bolded text indicates highest R</w:t>
      </w:r>
      <w:r w:rsidR="00840746">
        <w:rPr>
          <w:vertAlign w:val="superscript"/>
        </w:rPr>
        <w:t>2</w:t>
      </w:r>
      <w:r w:rsidR="00840746">
        <w:t xml:space="preserve"> value</w:t>
      </w:r>
      <w:r w:rsidR="00CB621A">
        <w:t xml:space="preserve"> or lowest RMSE value</w:t>
      </w:r>
      <w:r w:rsidR="00840746">
        <w:t xml:space="preserve"> across all lags. </w:t>
      </w:r>
    </w:p>
    <w:p w14:paraId="162F7584" w14:textId="77777777" w:rsidR="003F6D01" w:rsidRDefault="003F6D01" w:rsidP="00077D62"/>
    <w:p w14:paraId="6F252BE2" w14:textId="32A8C822" w:rsidR="007F67AA" w:rsidRDefault="003F6D01" w:rsidP="00077D62">
      <w:r>
        <w:rPr>
          <w:noProof/>
        </w:rPr>
        <w:lastRenderedPageBreak/>
        <w:drawing>
          <wp:inline distT="0" distB="0" distL="0" distR="0" wp14:anchorId="101294B9" wp14:editId="4E507DC4">
            <wp:extent cx="5943600" cy="2337435"/>
            <wp:effectExtent l="0" t="0" r="0" b="0"/>
            <wp:docPr id="304947022" name="Picture 1" descr="A graph with red lines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47022" name="Picture 1" descr="A graph with red lines and blue lin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2337435"/>
                    </a:xfrm>
                    <a:prstGeom prst="rect">
                      <a:avLst/>
                    </a:prstGeom>
                  </pic:spPr>
                </pic:pic>
              </a:graphicData>
            </a:graphic>
          </wp:inline>
        </w:drawing>
      </w:r>
    </w:p>
    <w:p w14:paraId="46AC773B" w14:textId="3BB457AA" w:rsidR="003F6D01" w:rsidRPr="003F6D01" w:rsidRDefault="003F6D01" w:rsidP="00077D62">
      <w:r>
        <w:rPr>
          <w:b/>
          <w:bCs/>
        </w:rPr>
        <w:t xml:space="preserve">Figure 1: Illness cases (Acute upper respiratory infections) vs. Solar Radiation Hours over time in 2023. </w:t>
      </w:r>
      <w:r>
        <w:t xml:space="preserve">This graph shows the shared seasonal trends and gradual variation of the dependent variable (Illness cases) and the independent variable (Solar Radiation Hours). </w:t>
      </w:r>
    </w:p>
    <w:p w14:paraId="43B6F449" w14:textId="3F8258E4" w:rsidR="003F6D01" w:rsidRDefault="00850A1A" w:rsidP="00077D62">
      <w:r>
        <w:rPr>
          <w:noProof/>
        </w:rPr>
        <w:drawing>
          <wp:inline distT="0" distB="0" distL="0" distR="0" wp14:anchorId="0698F64E" wp14:editId="3665B335">
            <wp:extent cx="5943600" cy="1238250"/>
            <wp:effectExtent l="0" t="0" r="0" b="6350"/>
            <wp:docPr id="1626450773" name="Picture 2"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0773" name="Picture 2" descr="A graph with blue and white bar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238250"/>
                    </a:xfrm>
                    <a:prstGeom prst="rect">
                      <a:avLst/>
                    </a:prstGeom>
                  </pic:spPr>
                </pic:pic>
              </a:graphicData>
            </a:graphic>
          </wp:inline>
        </w:drawing>
      </w:r>
    </w:p>
    <w:p w14:paraId="45C6DE7D" w14:textId="414E4A92" w:rsidR="007F67AA" w:rsidRPr="007F67AA" w:rsidRDefault="007F67AA" w:rsidP="007F67AA">
      <w:r>
        <w:rPr>
          <w:b/>
          <w:bCs/>
        </w:rPr>
        <w:t xml:space="preserve">Figure </w:t>
      </w:r>
      <w:r w:rsidR="003F6D01">
        <w:rPr>
          <w:b/>
          <w:bCs/>
        </w:rPr>
        <w:t>2</w:t>
      </w:r>
      <w:r>
        <w:rPr>
          <w:b/>
          <w:bCs/>
        </w:rPr>
        <w:t xml:space="preserve">: Bar graphs of importance scores of each variable selected through Forward Selection for each illness model. </w:t>
      </w:r>
      <w:r>
        <w:t xml:space="preserve">This bar graph shows the variables that were selected for modeling and their respective importance in improving model performance.  </w:t>
      </w:r>
    </w:p>
    <w:p w14:paraId="71CEF974" w14:textId="6CF32612" w:rsidR="00257B05" w:rsidRPr="00FE4F26" w:rsidRDefault="00257B05" w:rsidP="00077D62"/>
    <w:sectPr w:rsidR="00257B05" w:rsidRPr="00FE4F26" w:rsidSect="00F15C5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9400E"/>
    <w:multiLevelType w:val="hybridMultilevel"/>
    <w:tmpl w:val="35044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A80B2B"/>
    <w:multiLevelType w:val="hybridMultilevel"/>
    <w:tmpl w:val="BD283BDA"/>
    <w:lvl w:ilvl="0" w:tplc="1E56225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A44AE8"/>
    <w:multiLevelType w:val="hybridMultilevel"/>
    <w:tmpl w:val="C9F2B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79249F"/>
    <w:multiLevelType w:val="multilevel"/>
    <w:tmpl w:val="43C8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229299">
    <w:abstractNumId w:val="1"/>
  </w:num>
  <w:num w:numId="2" w16cid:durableId="1795438072">
    <w:abstractNumId w:val="0"/>
  </w:num>
  <w:num w:numId="3" w16cid:durableId="1040781715">
    <w:abstractNumId w:val="2"/>
  </w:num>
  <w:num w:numId="4" w16cid:durableId="893811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2B"/>
    <w:rsid w:val="000004DB"/>
    <w:rsid w:val="00001B2A"/>
    <w:rsid w:val="000024BC"/>
    <w:rsid w:val="00003766"/>
    <w:rsid w:val="0000476C"/>
    <w:rsid w:val="000053B6"/>
    <w:rsid w:val="00006D71"/>
    <w:rsid w:val="00012099"/>
    <w:rsid w:val="000219EB"/>
    <w:rsid w:val="00021EF9"/>
    <w:rsid w:val="00023EE4"/>
    <w:rsid w:val="000274C1"/>
    <w:rsid w:val="00030668"/>
    <w:rsid w:val="000312E7"/>
    <w:rsid w:val="0003207A"/>
    <w:rsid w:val="00033393"/>
    <w:rsid w:val="0003405F"/>
    <w:rsid w:val="0003660A"/>
    <w:rsid w:val="00036F45"/>
    <w:rsid w:val="000378EB"/>
    <w:rsid w:val="000406A1"/>
    <w:rsid w:val="00040F5E"/>
    <w:rsid w:val="000427C4"/>
    <w:rsid w:val="00042F0B"/>
    <w:rsid w:val="00043CC0"/>
    <w:rsid w:val="00044CD9"/>
    <w:rsid w:val="00045379"/>
    <w:rsid w:val="00050D31"/>
    <w:rsid w:val="0005325A"/>
    <w:rsid w:val="00053435"/>
    <w:rsid w:val="00053D12"/>
    <w:rsid w:val="000569D3"/>
    <w:rsid w:val="00062D66"/>
    <w:rsid w:val="00065179"/>
    <w:rsid w:val="00065959"/>
    <w:rsid w:val="00067880"/>
    <w:rsid w:val="00067BB0"/>
    <w:rsid w:val="000707A4"/>
    <w:rsid w:val="00072764"/>
    <w:rsid w:val="000752E9"/>
    <w:rsid w:val="000766A9"/>
    <w:rsid w:val="00077026"/>
    <w:rsid w:val="0007723D"/>
    <w:rsid w:val="00077D62"/>
    <w:rsid w:val="00080700"/>
    <w:rsid w:val="00083ADE"/>
    <w:rsid w:val="00090A4C"/>
    <w:rsid w:val="00091636"/>
    <w:rsid w:val="00091893"/>
    <w:rsid w:val="00092F05"/>
    <w:rsid w:val="00095A45"/>
    <w:rsid w:val="00096B9A"/>
    <w:rsid w:val="00096F3D"/>
    <w:rsid w:val="000A1C67"/>
    <w:rsid w:val="000A222F"/>
    <w:rsid w:val="000A22F8"/>
    <w:rsid w:val="000A25AC"/>
    <w:rsid w:val="000A3184"/>
    <w:rsid w:val="000A78E0"/>
    <w:rsid w:val="000B0EF7"/>
    <w:rsid w:val="000B2567"/>
    <w:rsid w:val="000B4E4E"/>
    <w:rsid w:val="000B5C97"/>
    <w:rsid w:val="000C08B0"/>
    <w:rsid w:val="000C0BC8"/>
    <w:rsid w:val="000C48BF"/>
    <w:rsid w:val="000C4A37"/>
    <w:rsid w:val="000C5A68"/>
    <w:rsid w:val="000D03FC"/>
    <w:rsid w:val="000D0BD9"/>
    <w:rsid w:val="000D14B0"/>
    <w:rsid w:val="000D2424"/>
    <w:rsid w:val="000D25D3"/>
    <w:rsid w:val="000D6790"/>
    <w:rsid w:val="000D6CE4"/>
    <w:rsid w:val="000E140C"/>
    <w:rsid w:val="000E3129"/>
    <w:rsid w:val="000E5E63"/>
    <w:rsid w:val="000F07E4"/>
    <w:rsid w:val="000F0A4C"/>
    <w:rsid w:val="000F0B62"/>
    <w:rsid w:val="000F1060"/>
    <w:rsid w:val="000F1697"/>
    <w:rsid w:val="000F5A6B"/>
    <w:rsid w:val="000F66AF"/>
    <w:rsid w:val="000F71D8"/>
    <w:rsid w:val="000F733C"/>
    <w:rsid w:val="000F78E4"/>
    <w:rsid w:val="00100675"/>
    <w:rsid w:val="00103D59"/>
    <w:rsid w:val="001040C4"/>
    <w:rsid w:val="00105A67"/>
    <w:rsid w:val="00106308"/>
    <w:rsid w:val="001063B4"/>
    <w:rsid w:val="00106A96"/>
    <w:rsid w:val="00107249"/>
    <w:rsid w:val="001101C0"/>
    <w:rsid w:val="00110F84"/>
    <w:rsid w:val="00111C88"/>
    <w:rsid w:val="00111DC4"/>
    <w:rsid w:val="00112586"/>
    <w:rsid w:val="00112BBF"/>
    <w:rsid w:val="00115231"/>
    <w:rsid w:val="0011698A"/>
    <w:rsid w:val="0012191F"/>
    <w:rsid w:val="00121A4D"/>
    <w:rsid w:val="001244F6"/>
    <w:rsid w:val="001256A1"/>
    <w:rsid w:val="001256DC"/>
    <w:rsid w:val="0012783A"/>
    <w:rsid w:val="00127AAD"/>
    <w:rsid w:val="00131E92"/>
    <w:rsid w:val="00137E05"/>
    <w:rsid w:val="00137E70"/>
    <w:rsid w:val="001400D2"/>
    <w:rsid w:val="00142B5B"/>
    <w:rsid w:val="00143A18"/>
    <w:rsid w:val="00152535"/>
    <w:rsid w:val="00152E85"/>
    <w:rsid w:val="001533C3"/>
    <w:rsid w:val="00153962"/>
    <w:rsid w:val="00153CD1"/>
    <w:rsid w:val="001544A0"/>
    <w:rsid w:val="00156BB2"/>
    <w:rsid w:val="00161A77"/>
    <w:rsid w:val="00163F66"/>
    <w:rsid w:val="00167502"/>
    <w:rsid w:val="00171633"/>
    <w:rsid w:val="0017195E"/>
    <w:rsid w:val="0017209C"/>
    <w:rsid w:val="00174524"/>
    <w:rsid w:val="00175C9C"/>
    <w:rsid w:val="00175E30"/>
    <w:rsid w:val="00177654"/>
    <w:rsid w:val="00177AF2"/>
    <w:rsid w:val="00181190"/>
    <w:rsid w:val="001856B8"/>
    <w:rsid w:val="00185E9B"/>
    <w:rsid w:val="00185FF4"/>
    <w:rsid w:val="00187C46"/>
    <w:rsid w:val="00187F3D"/>
    <w:rsid w:val="001912E2"/>
    <w:rsid w:val="001944F9"/>
    <w:rsid w:val="00197933"/>
    <w:rsid w:val="001A16F7"/>
    <w:rsid w:val="001A256A"/>
    <w:rsid w:val="001A26E2"/>
    <w:rsid w:val="001A28CF"/>
    <w:rsid w:val="001A35BB"/>
    <w:rsid w:val="001A3F92"/>
    <w:rsid w:val="001A5DC6"/>
    <w:rsid w:val="001B0704"/>
    <w:rsid w:val="001B1011"/>
    <w:rsid w:val="001B1EB9"/>
    <w:rsid w:val="001B50F3"/>
    <w:rsid w:val="001B6701"/>
    <w:rsid w:val="001B7965"/>
    <w:rsid w:val="001C0FBD"/>
    <w:rsid w:val="001C21D6"/>
    <w:rsid w:val="001C256E"/>
    <w:rsid w:val="001C60D4"/>
    <w:rsid w:val="001D05AC"/>
    <w:rsid w:val="001D13E9"/>
    <w:rsid w:val="001D2739"/>
    <w:rsid w:val="001D302A"/>
    <w:rsid w:val="001D46A9"/>
    <w:rsid w:val="001D5F57"/>
    <w:rsid w:val="001D66DC"/>
    <w:rsid w:val="001E0836"/>
    <w:rsid w:val="001E4825"/>
    <w:rsid w:val="001E4F59"/>
    <w:rsid w:val="001E4FFF"/>
    <w:rsid w:val="001E5F7C"/>
    <w:rsid w:val="001E6789"/>
    <w:rsid w:val="001E6815"/>
    <w:rsid w:val="001E7DAA"/>
    <w:rsid w:val="001F0137"/>
    <w:rsid w:val="001F02C3"/>
    <w:rsid w:val="001F18B3"/>
    <w:rsid w:val="001F22FB"/>
    <w:rsid w:val="001F4535"/>
    <w:rsid w:val="001F75FE"/>
    <w:rsid w:val="002001D7"/>
    <w:rsid w:val="00200E91"/>
    <w:rsid w:val="00201D23"/>
    <w:rsid w:val="002067A2"/>
    <w:rsid w:val="002126D8"/>
    <w:rsid w:val="00212A74"/>
    <w:rsid w:val="00213A30"/>
    <w:rsid w:val="00216AB1"/>
    <w:rsid w:val="002203BE"/>
    <w:rsid w:val="00220F99"/>
    <w:rsid w:val="002228B5"/>
    <w:rsid w:val="00222B6A"/>
    <w:rsid w:val="0022402D"/>
    <w:rsid w:val="0022515F"/>
    <w:rsid w:val="0022754B"/>
    <w:rsid w:val="00227F8E"/>
    <w:rsid w:val="00231990"/>
    <w:rsid w:val="00236F1F"/>
    <w:rsid w:val="0023722B"/>
    <w:rsid w:val="00240E06"/>
    <w:rsid w:val="00241B27"/>
    <w:rsid w:val="00242952"/>
    <w:rsid w:val="00244169"/>
    <w:rsid w:val="00253BBC"/>
    <w:rsid w:val="002575A5"/>
    <w:rsid w:val="00257B05"/>
    <w:rsid w:val="002606AF"/>
    <w:rsid w:val="00261FA6"/>
    <w:rsid w:val="00262530"/>
    <w:rsid w:val="00262DB5"/>
    <w:rsid w:val="00263A51"/>
    <w:rsid w:val="00263F2C"/>
    <w:rsid w:val="00266CE1"/>
    <w:rsid w:val="00270022"/>
    <w:rsid w:val="002703BB"/>
    <w:rsid w:val="00270416"/>
    <w:rsid w:val="0027166C"/>
    <w:rsid w:val="00272208"/>
    <w:rsid w:val="00273EFB"/>
    <w:rsid w:val="0027451B"/>
    <w:rsid w:val="00274E9F"/>
    <w:rsid w:val="002806C9"/>
    <w:rsid w:val="002809BA"/>
    <w:rsid w:val="00283280"/>
    <w:rsid w:val="0028735C"/>
    <w:rsid w:val="002878E5"/>
    <w:rsid w:val="002909EB"/>
    <w:rsid w:val="00290EB6"/>
    <w:rsid w:val="00293C44"/>
    <w:rsid w:val="0029417E"/>
    <w:rsid w:val="00294C71"/>
    <w:rsid w:val="002965C0"/>
    <w:rsid w:val="002A2B11"/>
    <w:rsid w:val="002A35CE"/>
    <w:rsid w:val="002A6CBF"/>
    <w:rsid w:val="002A7B4A"/>
    <w:rsid w:val="002A7E67"/>
    <w:rsid w:val="002B18FD"/>
    <w:rsid w:val="002B1ED0"/>
    <w:rsid w:val="002B2146"/>
    <w:rsid w:val="002C0E95"/>
    <w:rsid w:val="002C67F1"/>
    <w:rsid w:val="002C7417"/>
    <w:rsid w:val="002D1B76"/>
    <w:rsid w:val="002D2D9E"/>
    <w:rsid w:val="002E06CA"/>
    <w:rsid w:val="002E456D"/>
    <w:rsid w:val="002F03BA"/>
    <w:rsid w:val="002F1D7C"/>
    <w:rsid w:val="002F2CBA"/>
    <w:rsid w:val="002F3591"/>
    <w:rsid w:val="002F4E92"/>
    <w:rsid w:val="00300176"/>
    <w:rsid w:val="00300B42"/>
    <w:rsid w:val="00302E8D"/>
    <w:rsid w:val="0030309F"/>
    <w:rsid w:val="0030336C"/>
    <w:rsid w:val="0030652B"/>
    <w:rsid w:val="003074B0"/>
    <w:rsid w:val="00307D91"/>
    <w:rsid w:val="0031018B"/>
    <w:rsid w:val="003127B6"/>
    <w:rsid w:val="00313829"/>
    <w:rsid w:val="003170F5"/>
    <w:rsid w:val="00320CF4"/>
    <w:rsid w:val="0032250A"/>
    <w:rsid w:val="00322DD9"/>
    <w:rsid w:val="00325A00"/>
    <w:rsid w:val="00325AA5"/>
    <w:rsid w:val="003266D9"/>
    <w:rsid w:val="0032748F"/>
    <w:rsid w:val="003317FF"/>
    <w:rsid w:val="00331DF6"/>
    <w:rsid w:val="00332341"/>
    <w:rsid w:val="00332C26"/>
    <w:rsid w:val="00332ED7"/>
    <w:rsid w:val="00334E7B"/>
    <w:rsid w:val="00335488"/>
    <w:rsid w:val="00335522"/>
    <w:rsid w:val="00337706"/>
    <w:rsid w:val="00340F38"/>
    <w:rsid w:val="0034462D"/>
    <w:rsid w:val="00345DC7"/>
    <w:rsid w:val="00352A82"/>
    <w:rsid w:val="00361EBB"/>
    <w:rsid w:val="00362BA7"/>
    <w:rsid w:val="003678C0"/>
    <w:rsid w:val="0036796A"/>
    <w:rsid w:val="003721DE"/>
    <w:rsid w:val="00372D10"/>
    <w:rsid w:val="00374AE1"/>
    <w:rsid w:val="00377EA1"/>
    <w:rsid w:val="00380D71"/>
    <w:rsid w:val="00381FBA"/>
    <w:rsid w:val="003822C2"/>
    <w:rsid w:val="00384C0C"/>
    <w:rsid w:val="0038505B"/>
    <w:rsid w:val="00385728"/>
    <w:rsid w:val="00386CBC"/>
    <w:rsid w:val="00386EB1"/>
    <w:rsid w:val="00387960"/>
    <w:rsid w:val="00391E3B"/>
    <w:rsid w:val="003923FE"/>
    <w:rsid w:val="003943E0"/>
    <w:rsid w:val="0039442D"/>
    <w:rsid w:val="00394EED"/>
    <w:rsid w:val="00395675"/>
    <w:rsid w:val="00395DD7"/>
    <w:rsid w:val="00396E3E"/>
    <w:rsid w:val="003A12FB"/>
    <w:rsid w:val="003A1F17"/>
    <w:rsid w:val="003A4A45"/>
    <w:rsid w:val="003A55A8"/>
    <w:rsid w:val="003A75F8"/>
    <w:rsid w:val="003B25AC"/>
    <w:rsid w:val="003B401A"/>
    <w:rsid w:val="003B5B9A"/>
    <w:rsid w:val="003C0B15"/>
    <w:rsid w:val="003C2FAE"/>
    <w:rsid w:val="003C4C37"/>
    <w:rsid w:val="003C4EDB"/>
    <w:rsid w:val="003C6931"/>
    <w:rsid w:val="003C734B"/>
    <w:rsid w:val="003D3863"/>
    <w:rsid w:val="003D7640"/>
    <w:rsid w:val="003E487E"/>
    <w:rsid w:val="003E6935"/>
    <w:rsid w:val="003E6A95"/>
    <w:rsid w:val="003E7E41"/>
    <w:rsid w:val="003F085B"/>
    <w:rsid w:val="003F2EBA"/>
    <w:rsid w:val="003F323A"/>
    <w:rsid w:val="003F378E"/>
    <w:rsid w:val="003F3BB1"/>
    <w:rsid w:val="003F4C50"/>
    <w:rsid w:val="003F6D01"/>
    <w:rsid w:val="00400476"/>
    <w:rsid w:val="004012F7"/>
    <w:rsid w:val="00402A2F"/>
    <w:rsid w:val="00403DED"/>
    <w:rsid w:val="004050BE"/>
    <w:rsid w:val="00411305"/>
    <w:rsid w:val="0041354A"/>
    <w:rsid w:val="0041462F"/>
    <w:rsid w:val="004153BB"/>
    <w:rsid w:val="00415737"/>
    <w:rsid w:val="004170B2"/>
    <w:rsid w:val="0042085B"/>
    <w:rsid w:val="00421974"/>
    <w:rsid w:val="0042730D"/>
    <w:rsid w:val="00427C92"/>
    <w:rsid w:val="00431590"/>
    <w:rsid w:val="00431654"/>
    <w:rsid w:val="00432D3B"/>
    <w:rsid w:val="0043518D"/>
    <w:rsid w:val="0043585E"/>
    <w:rsid w:val="00437D6B"/>
    <w:rsid w:val="004427B1"/>
    <w:rsid w:val="00442E15"/>
    <w:rsid w:val="004446B0"/>
    <w:rsid w:val="004446FC"/>
    <w:rsid w:val="00444994"/>
    <w:rsid w:val="00444CA1"/>
    <w:rsid w:val="00445E42"/>
    <w:rsid w:val="004462B7"/>
    <w:rsid w:val="00450975"/>
    <w:rsid w:val="00451A85"/>
    <w:rsid w:val="00454A84"/>
    <w:rsid w:val="004572BB"/>
    <w:rsid w:val="00457A10"/>
    <w:rsid w:val="00457F7A"/>
    <w:rsid w:val="004700FC"/>
    <w:rsid w:val="0047310A"/>
    <w:rsid w:val="00473AE6"/>
    <w:rsid w:val="00476182"/>
    <w:rsid w:val="004778C8"/>
    <w:rsid w:val="0048008F"/>
    <w:rsid w:val="004802E9"/>
    <w:rsid w:val="004829AB"/>
    <w:rsid w:val="00482C3C"/>
    <w:rsid w:val="00485660"/>
    <w:rsid w:val="00487125"/>
    <w:rsid w:val="0049029C"/>
    <w:rsid w:val="00491286"/>
    <w:rsid w:val="00492ECA"/>
    <w:rsid w:val="00493612"/>
    <w:rsid w:val="00493CA4"/>
    <w:rsid w:val="00494042"/>
    <w:rsid w:val="0049405C"/>
    <w:rsid w:val="004973BF"/>
    <w:rsid w:val="004A077A"/>
    <w:rsid w:val="004A3E89"/>
    <w:rsid w:val="004A4279"/>
    <w:rsid w:val="004A6201"/>
    <w:rsid w:val="004A6A81"/>
    <w:rsid w:val="004B1264"/>
    <w:rsid w:val="004B3A68"/>
    <w:rsid w:val="004B787B"/>
    <w:rsid w:val="004C0367"/>
    <w:rsid w:val="004C3247"/>
    <w:rsid w:val="004C3843"/>
    <w:rsid w:val="004C4D7B"/>
    <w:rsid w:val="004D0400"/>
    <w:rsid w:val="004D22ED"/>
    <w:rsid w:val="004D2A1C"/>
    <w:rsid w:val="004D4258"/>
    <w:rsid w:val="004D6F71"/>
    <w:rsid w:val="004D74C2"/>
    <w:rsid w:val="004E0409"/>
    <w:rsid w:val="004E1F41"/>
    <w:rsid w:val="004E30FF"/>
    <w:rsid w:val="004E4459"/>
    <w:rsid w:val="004E4EF3"/>
    <w:rsid w:val="004E750D"/>
    <w:rsid w:val="004E7FCE"/>
    <w:rsid w:val="004F0F58"/>
    <w:rsid w:val="004F1779"/>
    <w:rsid w:val="004F4042"/>
    <w:rsid w:val="004F7B53"/>
    <w:rsid w:val="0050025B"/>
    <w:rsid w:val="0050374E"/>
    <w:rsid w:val="00504E32"/>
    <w:rsid w:val="00505FFB"/>
    <w:rsid w:val="005063F8"/>
    <w:rsid w:val="00506572"/>
    <w:rsid w:val="005137DC"/>
    <w:rsid w:val="005142AA"/>
    <w:rsid w:val="005143B4"/>
    <w:rsid w:val="00515CD9"/>
    <w:rsid w:val="00516492"/>
    <w:rsid w:val="00521419"/>
    <w:rsid w:val="0052224F"/>
    <w:rsid w:val="005229CA"/>
    <w:rsid w:val="005246BA"/>
    <w:rsid w:val="00524889"/>
    <w:rsid w:val="005265C4"/>
    <w:rsid w:val="005267DC"/>
    <w:rsid w:val="005279C2"/>
    <w:rsid w:val="00530350"/>
    <w:rsid w:val="0053049F"/>
    <w:rsid w:val="005352E3"/>
    <w:rsid w:val="005364A8"/>
    <w:rsid w:val="00543DC3"/>
    <w:rsid w:val="00545139"/>
    <w:rsid w:val="00553209"/>
    <w:rsid w:val="005555B9"/>
    <w:rsid w:val="00555898"/>
    <w:rsid w:val="00562B2D"/>
    <w:rsid w:val="005633D7"/>
    <w:rsid w:val="005639F2"/>
    <w:rsid w:val="00567E07"/>
    <w:rsid w:val="00570187"/>
    <w:rsid w:val="00572469"/>
    <w:rsid w:val="005725B3"/>
    <w:rsid w:val="005736CA"/>
    <w:rsid w:val="00575A4E"/>
    <w:rsid w:val="00575F10"/>
    <w:rsid w:val="00586284"/>
    <w:rsid w:val="00586D3A"/>
    <w:rsid w:val="00590C96"/>
    <w:rsid w:val="00595ADE"/>
    <w:rsid w:val="005967CF"/>
    <w:rsid w:val="00596A77"/>
    <w:rsid w:val="005A0CEA"/>
    <w:rsid w:val="005A1552"/>
    <w:rsid w:val="005A2650"/>
    <w:rsid w:val="005A6AE9"/>
    <w:rsid w:val="005A7BDD"/>
    <w:rsid w:val="005B1D06"/>
    <w:rsid w:val="005B5DFE"/>
    <w:rsid w:val="005B5F24"/>
    <w:rsid w:val="005C1C02"/>
    <w:rsid w:val="005C309E"/>
    <w:rsid w:val="005D4B89"/>
    <w:rsid w:val="005D64D7"/>
    <w:rsid w:val="005D7439"/>
    <w:rsid w:val="005D7A2B"/>
    <w:rsid w:val="005E1D9A"/>
    <w:rsid w:val="005E2AC9"/>
    <w:rsid w:val="005E3192"/>
    <w:rsid w:val="005E403C"/>
    <w:rsid w:val="005E5721"/>
    <w:rsid w:val="005E58FF"/>
    <w:rsid w:val="005F0F7A"/>
    <w:rsid w:val="005F11B7"/>
    <w:rsid w:val="005F7293"/>
    <w:rsid w:val="005F7616"/>
    <w:rsid w:val="00600A77"/>
    <w:rsid w:val="006042B9"/>
    <w:rsid w:val="00605372"/>
    <w:rsid w:val="00606915"/>
    <w:rsid w:val="00610CDF"/>
    <w:rsid w:val="00611BCD"/>
    <w:rsid w:val="00612308"/>
    <w:rsid w:val="00615106"/>
    <w:rsid w:val="00625F4E"/>
    <w:rsid w:val="00626ACB"/>
    <w:rsid w:val="006305F0"/>
    <w:rsid w:val="006308CD"/>
    <w:rsid w:val="00631958"/>
    <w:rsid w:val="00631A8B"/>
    <w:rsid w:val="00632E91"/>
    <w:rsid w:val="00633236"/>
    <w:rsid w:val="00635DF9"/>
    <w:rsid w:val="00636C82"/>
    <w:rsid w:val="00642141"/>
    <w:rsid w:val="006440D0"/>
    <w:rsid w:val="00645391"/>
    <w:rsid w:val="00645663"/>
    <w:rsid w:val="006473CE"/>
    <w:rsid w:val="00647C9B"/>
    <w:rsid w:val="00647EE0"/>
    <w:rsid w:val="00652AE4"/>
    <w:rsid w:val="006544D9"/>
    <w:rsid w:val="00656B71"/>
    <w:rsid w:val="00660451"/>
    <w:rsid w:val="006605B7"/>
    <w:rsid w:val="0066248F"/>
    <w:rsid w:val="00662B6E"/>
    <w:rsid w:val="0066380C"/>
    <w:rsid w:val="0066468A"/>
    <w:rsid w:val="00666B6B"/>
    <w:rsid w:val="00672B99"/>
    <w:rsid w:val="0067372B"/>
    <w:rsid w:val="006755C6"/>
    <w:rsid w:val="00676200"/>
    <w:rsid w:val="00677D32"/>
    <w:rsid w:val="0068345A"/>
    <w:rsid w:val="006851A9"/>
    <w:rsid w:val="00687194"/>
    <w:rsid w:val="006925EB"/>
    <w:rsid w:val="00694374"/>
    <w:rsid w:val="00695EA6"/>
    <w:rsid w:val="00695F4B"/>
    <w:rsid w:val="00696FCA"/>
    <w:rsid w:val="006A13C6"/>
    <w:rsid w:val="006A63D8"/>
    <w:rsid w:val="006A7D26"/>
    <w:rsid w:val="006B0C86"/>
    <w:rsid w:val="006B1227"/>
    <w:rsid w:val="006B3424"/>
    <w:rsid w:val="006B7316"/>
    <w:rsid w:val="006C096E"/>
    <w:rsid w:val="006C0E44"/>
    <w:rsid w:val="006C0FA8"/>
    <w:rsid w:val="006C1854"/>
    <w:rsid w:val="006C1963"/>
    <w:rsid w:val="006C326C"/>
    <w:rsid w:val="006C5A32"/>
    <w:rsid w:val="006D0E79"/>
    <w:rsid w:val="006D165F"/>
    <w:rsid w:val="006D2939"/>
    <w:rsid w:val="006D3A48"/>
    <w:rsid w:val="006D774E"/>
    <w:rsid w:val="006E2937"/>
    <w:rsid w:val="006E45F5"/>
    <w:rsid w:val="006E4615"/>
    <w:rsid w:val="006F105A"/>
    <w:rsid w:val="006F3470"/>
    <w:rsid w:val="006F3CA1"/>
    <w:rsid w:val="006F47EE"/>
    <w:rsid w:val="006F49A1"/>
    <w:rsid w:val="00700805"/>
    <w:rsid w:val="0070230C"/>
    <w:rsid w:val="00702372"/>
    <w:rsid w:val="00706C62"/>
    <w:rsid w:val="00710B84"/>
    <w:rsid w:val="0071333A"/>
    <w:rsid w:val="00715E3F"/>
    <w:rsid w:val="0071640B"/>
    <w:rsid w:val="0071667E"/>
    <w:rsid w:val="00716AE6"/>
    <w:rsid w:val="0072040B"/>
    <w:rsid w:val="007212D2"/>
    <w:rsid w:val="00721807"/>
    <w:rsid w:val="0072235F"/>
    <w:rsid w:val="00722F1A"/>
    <w:rsid w:val="00724249"/>
    <w:rsid w:val="00724292"/>
    <w:rsid w:val="00724D75"/>
    <w:rsid w:val="00724E93"/>
    <w:rsid w:val="007278D5"/>
    <w:rsid w:val="00727913"/>
    <w:rsid w:val="00727BB9"/>
    <w:rsid w:val="00730E71"/>
    <w:rsid w:val="007310A3"/>
    <w:rsid w:val="00731967"/>
    <w:rsid w:val="00733369"/>
    <w:rsid w:val="007349EF"/>
    <w:rsid w:val="00740F8D"/>
    <w:rsid w:val="00741963"/>
    <w:rsid w:val="0074206E"/>
    <w:rsid w:val="00742688"/>
    <w:rsid w:val="00744968"/>
    <w:rsid w:val="00745B9F"/>
    <w:rsid w:val="0074637E"/>
    <w:rsid w:val="00747BF0"/>
    <w:rsid w:val="007500C0"/>
    <w:rsid w:val="00753731"/>
    <w:rsid w:val="007538BE"/>
    <w:rsid w:val="007540F1"/>
    <w:rsid w:val="00756844"/>
    <w:rsid w:val="007603F0"/>
    <w:rsid w:val="00760A06"/>
    <w:rsid w:val="00760BAF"/>
    <w:rsid w:val="00760CC9"/>
    <w:rsid w:val="00761B26"/>
    <w:rsid w:val="0076432F"/>
    <w:rsid w:val="00764C15"/>
    <w:rsid w:val="00765940"/>
    <w:rsid w:val="00765A44"/>
    <w:rsid w:val="00765D5B"/>
    <w:rsid w:val="0076753D"/>
    <w:rsid w:val="00771291"/>
    <w:rsid w:val="00771879"/>
    <w:rsid w:val="00780E79"/>
    <w:rsid w:val="00781442"/>
    <w:rsid w:val="00781ABD"/>
    <w:rsid w:val="00781CD6"/>
    <w:rsid w:val="00783B27"/>
    <w:rsid w:val="00783DA3"/>
    <w:rsid w:val="00784D25"/>
    <w:rsid w:val="0078637A"/>
    <w:rsid w:val="00787472"/>
    <w:rsid w:val="007916DA"/>
    <w:rsid w:val="00791AEC"/>
    <w:rsid w:val="00791D21"/>
    <w:rsid w:val="0079214A"/>
    <w:rsid w:val="007A03C4"/>
    <w:rsid w:val="007A0465"/>
    <w:rsid w:val="007A1F9E"/>
    <w:rsid w:val="007A405F"/>
    <w:rsid w:val="007A6341"/>
    <w:rsid w:val="007A6448"/>
    <w:rsid w:val="007A7845"/>
    <w:rsid w:val="007B199D"/>
    <w:rsid w:val="007B4180"/>
    <w:rsid w:val="007B462A"/>
    <w:rsid w:val="007B6F64"/>
    <w:rsid w:val="007B7988"/>
    <w:rsid w:val="007C5B79"/>
    <w:rsid w:val="007C5F8D"/>
    <w:rsid w:val="007C64FF"/>
    <w:rsid w:val="007C7761"/>
    <w:rsid w:val="007D09D2"/>
    <w:rsid w:val="007D62BE"/>
    <w:rsid w:val="007D7776"/>
    <w:rsid w:val="007D7955"/>
    <w:rsid w:val="007E0D78"/>
    <w:rsid w:val="007E3D9C"/>
    <w:rsid w:val="007E3DFC"/>
    <w:rsid w:val="007E4D08"/>
    <w:rsid w:val="007E61CD"/>
    <w:rsid w:val="007E7913"/>
    <w:rsid w:val="007F0A43"/>
    <w:rsid w:val="007F31E6"/>
    <w:rsid w:val="007F4D67"/>
    <w:rsid w:val="007F60B5"/>
    <w:rsid w:val="007F67AA"/>
    <w:rsid w:val="007F72D6"/>
    <w:rsid w:val="00800991"/>
    <w:rsid w:val="00803993"/>
    <w:rsid w:val="00803FCF"/>
    <w:rsid w:val="008072B7"/>
    <w:rsid w:val="008122F3"/>
    <w:rsid w:val="00822D5B"/>
    <w:rsid w:val="0082301F"/>
    <w:rsid w:val="00826376"/>
    <w:rsid w:val="008278D8"/>
    <w:rsid w:val="00833909"/>
    <w:rsid w:val="0083570A"/>
    <w:rsid w:val="00836157"/>
    <w:rsid w:val="0083777A"/>
    <w:rsid w:val="008403F3"/>
    <w:rsid w:val="00840746"/>
    <w:rsid w:val="00843EB4"/>
    <w:rsid w:val="00844A36"/>
    <w:rsid w:val="00844B94"/>
    <w:rsid w:val="00847CC6"/>
    <w:rsid w:val="00850A1A"/>
    <w:rsid w:val="00850EF9"/>
    <w:rsid w:val="00853A60"/>
    <w:rsid w:val="00854C7D"/>
    <w:rsid w:val="008611C2"/>
    <w:rsid w:val="0086265A"/>
    <w:rsid w:val="00872018"/>
    <w:rsid w:val="008733D7"/>
    <w:rsid w:val="00874697"/>
    <w:rsid w:val="008775DA"/>
    <w:rsid w:val="00881884"/>
    <w:rsid w:val="0088192A"/>
    <w:rsid w:val="0088297F"/>
    <w:rsid w:val="00883BDE"/>
    <w:rsid w:val="0089388D"/>
    <w:rsid w:val="008A02BE"/>
    <w:rsid w:val="008A11AB"/>
    <w:rsid w:val="008A2C83"/>
    <w:rsid w:val="008A5AEE"/>
    <w:rsid w:val="008B0547"/>
    <w:rsid w:val="008B3F42"/>
    <w:rsid w:val="008B41AC"/>
    <w:rsid w:val="008B454E"/>
    <w:rsid w:val="008B5505"/>
    <w:rsid w:val="008C54EB"/>
    <w:rsid w:val="008C644B"/>
    <w:rsid w:val="008C6DE4"/>
    <w:rsid w:val="008D0233"/>
    <w:rsid w:val="008D34D6"/>
    <w:rsid w:val="008D3883"/>
    <w:rsid w:val="008D4D36"/>
    <w:rsid w:val="008D6797"/>
    <w:rsid w:val="008D6948"/>
    <w:rsid w:val="008D695D"/>
    <w:rsid w:val="008D6B07"/>
    <w:rsid w:val="008E0D87"/>
    <w:rsid w:val="008E1C40"/>
    <w:rsid w:val="008E4CC7"/>
    <w:rsid w:val="008E5453"/>
    <w:rsid w:val="008F11CE"/>
    <w:rsid w:val="008F169D"/>
    <w:rsid w:val="008F1902"/>
    <w:rsid w:val="008F31DD"/>
    <w:rsid w:val="008F5C5E"/>
    <w:rsid w:val="008F6E3E"/>
    <w:rsid w:val="0090286E"/>
    <w:rsid w:val="00904B57"/>
    <w:rsid w:val="00905B6F"/>
    <w:rsid w:val="00910029"/>
    <w:rsid w:val="0091184E"/>
    <w:rsid w:val="00912613"/>
    <w:rsid w:val="00912C2C"/>
    <w:rsid w:val="00916347"/>
    <w:rsid w:val="00916F36"/>
    <w:rsid w:val="00920C84"/>
    <w:rsid w:val="00920F28"/>
    <w:rsid w:val="00921304"/>
    <w:rsid w:val="009214AC"/>
    <w:rsid w:val="0092298C"/>
    <w:rsid w:val="009231F5"/>
    <w:rsid w:val="0092477D"/>
    <w:rsid w:val="00930DA9"/>
    <w:rsid w:val="00931D95"/>
    <w:rsid w:val="00932AAE"/>
    <w:rsid w:val="009366D6"/>
    <w:rsid w:val="00937702"/>
    <w:rsid w:val="009402F1"/>
    <w:rsid w:val="0094186A"/>
    <w:rsid w:val="009421EF"/>
    <w:rsid w:val="009428C9"/>
    <w:rsid w:val="009431DC"/>
    <w:rsid w:val="009456DD"/>
    <w:rsid w:val="009461C5"/>
    <w:rsid w:val="009462AB"/>
    <w:rsid w:val="00954D7B"/>
    <w:rsid w:val="0095554E"/>
    <w:rsid w:val="009555C1"/>
    <w:rsid w:val="0095724A"/>
    <w:rsid w:val="00957B4C"/>
    <w:rsid w:val="009604AF"/>
    <w:rsid w:val="00961634"/>
    <w:rsid w:val="00962BD0"/>
    <w:rsid w:val="00963448"/>
    <w:rsid w:val="00966BA3"/>
    <w:rsid w:val="009703A8"/>
    <w:rsid w:val="00973AF9"/>
    <w:rsid w:val="00973DD6"/>
    <w:rsid w:val="0097484B"/>
    <w:rsid w:val="0097597A"/>
    <w:rsid w:val="00977709"/>
    <w:rsid w:val="00977C2B"/>
    <w:rsid w:val="00980347"/>
    <w:rsid w:val="00980F5C"/>
    <w:rsid w:val="00981FB3"/>
    <w:rsid w:val="00984E35"/>
    <w:rsid w:val="00986E9C"/>
    <w:rsid w:val="00986F93"/>
    <w:rsid w:val="00994282"/>
    <w:rsid w:val="00994691"/>
    <w:rsid w:val="00996C77"/>
    <w:rsid w:val="009A4E41"/>
    <w:rsid w:val="009A530C"/>
    <w:rsid w:val="009A6920"/>
    <w:rsid w:val="009A6A28"/>
    <w:rsid w:val="009B16B3"/>
    <w:rsid w:val="009B39C5"/>
    <w:rsid w:val="009B3D0D"/>
    <w:rsid w:val="009B47DC"/>
    <w:rsid w:val="009B59F7"/>
    <w:rsid w:val="009B764D"/>
    <w:rsid w:val="009C1E55"/>
    <w:rsid w:val="009C3C12"/>
    <w:rsid w:val="009D2CBC"/>
    <w:rsid w:val="009D7E02"/>
    <w:rsid w:val="009E1536"/>
    <w:rsid w:val="009E3474"/>
    <w:rsid w:val="009E3DF2"/>
    <w:rsid w:val="009E4A1C"/>
    <w:rsid w:val="009E509D"/>
    <w:rsid w:val="009E5AA6"/>
    <w:rsid w:val="009E5BA0"/>
    <w:rsid w:val="009E5E41"/>
    <w:rsid w:val="009E5EE5"/>
    <w:rsid w:val="009E65BD"/>
    <w:rsid w:val="009E6B2B"/>
    <w:rsid w:val="009E7C01"/>
    <w:rsid w:val="009F01BC"/>
    <w:rsid w:val="009F08AF"/>
    <w:rsid w:val="009F42A1"/>
    <w:rsid w:val="009F4D0F"/>
    <w:rsid w:val="009F4D10"/>
    <w:rsid w:val="009F4FFC"/>
    <w:rsid w:val="009F6EDC"/>
    <w:rsid w:val="009F7187"/>
    <w:rsid w:val="00A04340"/>
    <w:rsid w:val="00A06677"/>
    <w:rsid w:val="00A14567"/>
    <w:rsid w:val="00A14FEB"/>
    <w:rsid w:val="00A16C25"/>
    <w:rsid w:val="00A22036"/>
    <w:rsid w:val="00A23741"/>
    <w:rsid w:val="00A23798"/>
    <w:rsid w:val="00A31DEF"/>
    <w:rsid w:val="00A37D39"/>
    <w:rsid w:val="00A37FA5"/>
    <w:rsid w:val="00A43CF6"/>
    <w:rsid w:val="00A44E05"/>
    <w:rsid w:val="00A47250"/>
    <w:rsid w:val="00A478D7"/>
    <w:rsid w:val="00A52E5F"/>
    <w:rsid w:val="00A53C24"/>
    <w:rsid w:val="00A60E93"/>
    <w:rsid w:val="00A62404"/>
    <w:rsid w:val="00A62EA5"/>
    <w:rsid w:val="00A64419"/>
    <w:rsid w:val="00A65660"/>
    <w:rsid w:val="00A65BB0"/>
    <w:rsid w:val="00A661B5"/>
    <w:rsid w:val="00A66536"/>
    <w:rsid w:val="00A6723E"/>
    <w:rsid w:val="00A6757E"/>
    <w:rsid w:val="00A67680"/>
    <w:rsid w:val="00A67ADB"/>
    <w:rsid w:val="00A7150B"/>
    <w:rsid w:val="00A75555"/>
    <w:rsid w:val="00A76226"/>
    <w:rsid w:val="00A803B7"/>
    <w:rsid w:val="00A80DA2"/>
    <w:rsid w:val="00A8272B"/>
    <w:rsid w:val="00A836BB"/>
    <w:rsid w:val="00A83F05"/>
    <w:rsid w:val="00A90594"/>
    <w:rsid w:val="00A939FD"/>
    <w:rsid w:val="00A95612"/>
    <w:rsid w:val="00A96D47"/>
    <w:rsid w:val="00A97644"/>
    <w:rsid w:val="00AA115D"/>
    <w:rsid w:val="00AA3F16"/>
    <w:rsid w:val="00AB12AD"/>
    <w:rsid w:val="00AB182B"/>
    <w:rsid w:val="00AB21A0"/>
    <w:rsid w:val="00AB2DE7"/>
    <w:rsid w:val="00AB36C4"/>
    <w:rsid w:val="00AB43CC"/>
    <w:rsid w:val="00AB51CF"/>
    <w:rsid w:val="00AB6D1C"/>
    <w:rsid w:val="00AC01D0"/>
    <w:rsid w:val="00AD32B5"/>
    <w:rsid w:val="00AD5331"/>
    <w:rsid w:val="00AD54C4"/>
    <w:rsid w:val="00AD5635"/>
    <w:rsid w:val="00AD5BA3"/>
    <w:rsid w:val="00AD626A"/>
    <w:rsid w:val="00AD74AF"/>
    <w:rsid w:val="00AD7643"/>
    <w:rsid w:val="00AD7A47"/>
    <w:rsid w:val="00AD7FDB"/>
    <w:rsid w:val="00AE3917"/>
    <w:rsid w:val="00AE3A11"/>
    <w:rsid w:val="00AF1ABE"/>
    <w:rsid w:val="00AF1AC3"/>
    <w:rsid w:val="00AF2D3C"/>
    <w:rsid w:val="00AF48F8"/>
    <w:rsid w:val="00AF52AE"/>
    <w:rsid w:val="00AF708A"/>
    <w:rsid w:val="00AF7198"/>
    <w:rsid w:val="00B000E2"/>
    <w:rsid w:val="00B00496"/>
    <w:rsid w:val="00B02508"/>
    <w:rsid w:val="00B04306"/>
    <w:rsid w:val="00B06EC6"/>
    <w:rsid w:val="00B10BA8"/>
    <w:rsid w:val="00B11824"/>
    <w:rsid w:val="00B159B0"/>
    <w:rsid w:val="00B162F9"/>
    <w:rsid w:val="00B169AA"/>
    <w:rsid w:val="00B22DCC"/>
    <w:rsid w:val="00B23907"/>
    <w:rsid w:val="00B2593A"/>
    <w:rsid w:val="00B33BA4"/>
    <w:rsid w:val="00B4041A"/>
    <w:rsid w:val="00B412CF"/>
    <w:rsid w:val="00B4329D"/>
    <w:rsid w:val="00B439B4"/>
    <w:rsid w:val="00B44C32"/>
    <w:rsid w:val="00B44F41"/>
    <w:rsid w:val="00B45336"/>
    <w:rsid w:val="00B4751D"/>
    <w:rsid w:val="00B479F4"/>
    <w:rsid w:val="00B52757"/>
    <w:rsid w:val="00B52970"/>
    <w:rsid w:val="00B53C37"/>
    <w:rsid w:val="00B54498"/>
    <w:rsid w:val="00B5478E"/>
    <w:rsid w:val="00B561DB"/>
    <w:rsid w:val="00B56D03"/>
    <w:rsid w:val="00B60655"/>
    <w:rsid w:val="00B67596"/>
    <w:rsid w:val="00B71568"/>
    <w:rsid w:val="00B73A71"/>
    <w:rsid w:val="00B7492A"/>
    <w:rsid w:val="00B74B27"/>
    <w:rsid w:val="00B758C6"/>
    <w:rsid w:val="00B81B10"/>
    <w:rsid w:val="00B85970"/>
    <w:rsid w:val="00B86188"/>
    <w:rsid w:val="00B864AE"/>
    <w:rsid w:val="00B9079B"/>
    <w:rsid w:val="00B9113C"/>
    <w:rsid w:val="00B92DB2"/>
    <w:rsid w:val="00B93747"/>
    <w:rsid w:val="00B94D29"/>
    <w:rsid w:val="00BA1AB2"/>
    <w:rsid w:val="00BA3E95"/>
    <w:rsid w:val="00BA4E1D"/>
    <w:rsid w:val="00BA5F95"/>
    <w:rsid w:val="00BA6110"/>
    <w:rsid w:val="00BA6361"/>
    <w:rsid w:val="00BA780D"/>
    <w:rsid w:val="00BB3203"/>
    <w:rsid w:val="00BB35C4"/>
    <w:rsid w:val="00BB3DBB"/>
    <w:rsid w:val="00BB5F9F"/>
    <w:rsid w:val="00BB712C"/>
    <w:rsid w:val="00BC2819"/>
    <w:rsid w:val="00BC4BD0"/>
    <w:rsid w:val="00BC4C36"/>
    <w:rsid w:val="00BC5C6F"/>
    <w:rsid w:val="00BC7FD9"/>
    <w:rsid w:val="00BE2B89"/>
    <w:rsid w:val="00BE422A"/>
    <w:rsid w:val="00BE6BD1"/>
    <w:rsid w:val="00BE73EC"/>
    <w:rsid w:val="00BF1957"/>
    <w:rsid w:val="00BF1A32"/>
    <w:rsid w:val="00BF2373"/>
    <w:rsid w:val="00BF306B"/>
    <w:rsid w:val="00BF3503"/>
    <w:rsid w:val="00BF5083"/>
    <w:rsid w:val="00C00D0E"/>
    <w:rsid w:val="00C0284B"/>
    <w:rsid w:val="00C0479E"/>
    <w:rsid w:val="00C05795"/>
    <w:rsid w:val="00C068C1"/>
    <w:rsid w:val="00C07BD1"/>
    <w:rsid w:val="00C1066E"/>
    <w:rsid w:val="00C12529"/>
    <w:rsid w:val="00C12814"/>
    <w:rsid w:val="00C15830"/>
    <w:rsid w:val="00C16195"/>
    <w:rsid w:val="00C1629F"/>
    <w:rsid w:val="00C171B2"/>
    <w:rsid w:val="00C17773"/>
    <w:rsid w:val="00C221AB"/>
    <w:rsid w:val="00C2499C"/>
    <w:rsid w:val="00C26B0D"/>
    <w:rsid w:val="00C26CD2"/>
    <w:rsid w:val="00C26EF8"/>
    <w:rsid w:val="00C30645"/>
    <w:rsid w:val="00C3425F"/>
    <w:rsid w:val="00C359F1"/>
    <w:rsid w:val="00C36C35"/>
    <w:rsid w:val="00C40B47"/>
    <w:rsid w:val="00C427AF"/>
    <w:rsid w:val="00C456BE"/>
    <w:rsid w:val="00C45890"/>
    <w:rsid w:val="00C45EDC"/>
    <w:rsid w:val="00C461DF"/>
    <w:rsid w:val="00C4682D"/>
    <w:rsid w:val="00C55DC9"/>
    <w:rsid w:val="00C6071B"/>
    <w:rsid w:val="00C61370"/>
    <w:rsid w:val="00C618F5"/>
    <w:rsid w:val="00C6532C"/>
    <w:rsid w:val="00C77785"/>
    <w:rsid w:val="00C77948"/>
    <w:rsid w:val="00C77A76"/>
    <w:rsid w:val="00C80B7B"/>
    <w:rsid w:val="00C81687"/>
    <w:rsid w:val="00C835D8"/>
    <w:rsid w:val="00C869F6"/>
    <w:rsid w:val="00C872C8"/>
    <w:rsid w:val="00C905D5"/>
    <w:rsid w:val="00C91602"/>
    <w:rsid w:val="00C931AB"/>
    <w:rsid w:val="00C9555C"/>
    <w:rsid w:val="00C96A88"/>
    <w:rsid w:val="00C9706F"/>
    <w:rsid w:val="00C976D9"/>
    <w:rsid w:val="00CA0498"/>
    <w:rsid w:val="00CA3E57"/>
    <w:rsid w:val="00CA4AD2"/>
    <w:rsid w:val="00CA74A9"/>
    <w:rsid w:val="00CB1D7E"/>
    <w:rsid w:val="00CB2E4C"/>
    <w:rsid w:val="00CB4CC6"/>
    <w:rsid w:val="00CB621A"/>
    <w:rsid w:val="00CB7930"/>
    <w:rsid w:val="00CC03E2"/>
    <w:rsid w:val="00CC07E5"/>
    <w:rsid w:val="00CC2F35"/>
    <w:rsid w:val="00CC4155"/>
    <w:rsid w:val="00CC49F9"/>
    <w:rsid w:val="00CC513A"/>
    <w:rsid w:val="00CC5729"/>
    <w:rsid w:val="00CC6BA7"/>
    <w:rsid w:val="00CC7A34"/>
    <w:rsid w:val="00CC7DBE"/>
    <w:rsid w:val="00CD54BC"/>
    <w:rsid w:val="00CE0D10"/>
    <w:rsid w:val="00CE4F68"/>
    <w:rsid w:val="00CE5C8C"/>
    <w:rsid w:val="00CE66DA"/>
    <w:rsid w:val="00CE7259"/>
    <w:rsid w:val="00CE75B4"/>
    <w:rsid w:val="00CE7630"/>
    <w:rsid w:val="00CF0970"/>
    <w:rsid w:val="00CF2B17"/>
    <w:rsid w:val="00CF37DC"/>
    <w:rsid w:val="00CF449E"/>
    <w:rsid w:val="00CF4D54"/>
    <w:rsid w:val="00CF4E42"/>
    <w:rsid w:val="00D00B9E"/>
    <w:rsid w:val="00D021FC"/>
    <w:rsid w:val="00D0448B"/>
    <w:rsid w:val="00D05BB0"/>
    <w:rsid w:val="00D060F4"/>
    <w:rsid w:val="00D103A6"/>
    <w:rsid w:val="00D10A49"/>
    <w:rsid w:val="00D11EE3"/>
    <w:rsid w:val="00D1450A"/>
    <w:rsid w:val="00D1643A"/>
    <w:rsid w:val="00D170F2"/>
    <w:rsid w:val="00D2253B"/>
    <w:rsid w:val="00D23660"/>
    <w:rsid w:val="00D2532D"/>
    <w:rsid w:val="00D26B80"/>
    <w:rsid w:val="00D27265"/>
    <w:rsid w:val="00D2759A"/>
    <w:rsid w:val="00D30FB9"/>
    <w:rsid w:val="00D310C5"/>
    <w:rsid w:val="00D32627"/>
    <w:rsid w:val="00D35396"/>
    <w:rsid w:val="00D3622C"/>
    <w:rsid w:val="00D36293"/>
    <w:rsid w:val="00D3772D"/>
    <w:rsid w:val="00D405BA"/>
    <w:rsid w:val="00D40C2C"/>
    <w:rsid w:val="00D42FF0"/>
    <w:rsid w:val="00D439BB"/>
    <w:rsid w:val="00D43B9E"/>
    <w:rsid w:val="00D453FC"/>
    <w:rsid w:val="00D45C55"/>
    <w:rsid w:val="00D46B4F"/>
    <w:rsid w:val="00D477F0"/>
    <w:rsid w:val="00D512B3"/>
    <w:rsid w:val="00D51BEE"/>
    <w:rsid w:val="00D51FEC"/>
    <w:rsid w:val="00D54187"/>
    <w:rsid w:val="00D55191"/>
    <w:rsid w:val="00D5537C"/>
    <w:rsid w:val="00D55A7F"/>
    <w:rsid w:val="00D56FF6"/>
    <w:rsid w:val="00D5795F"/>
    <w:rsid w:val="00D57DC7"/>
    <w:rsid w:val="00D61CFE"/>
    <w:rsid w:val="00D62A0E"/>
    <w:rsid w:val="00D6449C"/>
    <w:rsid w:val="00D65FA5"/>
    <w:rsid w:val="00D723D1"/>
    <w:rsid w:val="00D801ED"/>
    <w:rsid w:val="00D82547"/>
    <w:rsid w:val="00D86790"/>
    <w:rsid w:val="00D8697F"/>
    <w:rsid w:val="00D869A7"/>
    <w:rsid w:val="00D91801"/>
    <w:rsid w:val="00D92495"/>
    <w:rsid w:val="00D95798"/>
    <w:rsid w:val="00D95CE5"/>
    <w:rsid w:val="00D972BA"/>
    <w:rsid w:val="00DA4426"/>
    <w:rsid w:val="00DA4D52"/>
    <w:rsid w:val="00DB107D"/>
    <w:rsid w:val="00DB2E83"/>
    <w:rsid w:val="00DB4D32"/>
    <w:rsid w:val="00DB4F1A"/>
    <w:rsid w:val="00DB4FE8"/>
    <w:rsid w:val="00DB70AF"/>
    <w:rsid w:val="00DC020B"/>
    <w:rsid w:val="00DC0DE3"/>
    <w:rsid w:val="00DC1C78"/>
    <w:rsid w:val="00DC5188"/>
    <w:rsid w:val="00DC741F"/>
    <w:rsid w:val="00DD0C29"/>
    <w:rsid w:val="00DD0F36"/>
    <w:rsid w:val="00DD2351"/>
    <w:rsid w:val="00DD65A4"/>
    <w:rsid w:val="00DD67F2"/>
    <w:rsid w:val="00DE093C"/>
    <w:rsid w:val="00DE26E3"/>
    <w:rsid w:val="00DE7664"/>
    <w:rsid w:val="00DE7D58"/>
    <w:rsid w:val="00DF051B"/>
    <w:rsid w:val="00DF421C"/>
    <w:rsid w:val="00DF536D"/>
    <w:rsid w:val="00DF5C82"/>
    <w:rsid w:val="00DF6E47"/>
    <w:rsid w:val="00E01A85"/>
    <w:rsid w:val="00E04855"/>
    <w:rsid w:val="00E05040"/>
    <w:rsid w:val="00E07204"/>
    <w:rsid w:val="00E11E85"/>
    <w:rsid w:val="00E12304"/>
    <w:rsid w:val="00E13AA7"/>
    <w:rsid w:val="00E1514A"/>
    <w:rsid w:val="00E174C2"/>
    <w:rsid w:val="00E234FC"/>
    <w:rsid w:val="00E240C4"/>
    <w:rsid w:val="00E34A26"/>
    <w:rsid w:val="00E34F41"/>
    <w:rsid w:val="00E35202"/>
    <w:rsid w:val="00E36DB7"/>
    <w:rsid w:val="00E372F3"/>
    <w:rsid w:val="00E37F08"/>
    <w:rsid w:val="00E450F8"/>
    <w:rsid w:val="00E4614C"/>
    <w:rsid w:val="00E47030"/>
    <w:rsid w:val="00E5167A"/>
    <w:rsid w:val="00E517EA"/>
    <w:rsid w:val="00E51958"/>
    <w:rsid w:val="00E52B6E"/>
    <w:rsid w:val="00E53773"/>
    <w:rsid w:val="00E541A7"/>
    <w:rsid w:val="00E55EF8"/>
    <w:rsid w:val="00E56421"/>
    <w:rsid w:val="00E56873"/>
    <w:rsid w:val="00E56EC0"/>
    <w:rsid w:val="00E617B5"/>
    <w:rsid w:val="00E628D4"/>
    <w:rsid w:val="00E63BE3"/>
    <w:rsid w:val="00E64D66"/>
    <w:rsid w:val="00E65842"/>
    <w:rsid w:val="00E6686A"/>
    <w:rsid w:val="00E70078"/>
    <w:rsid w:val="00E75FD9"/>
    <w:rsid w:val="00E810BC"/>
    <w:rsid w:val="00E82AF8"/>
    <w:rsid w:val="00E83676"/>
    <w:rsid w:val="00E84BBC"/>
    <w:rsid w:val="00E85987"/>
    <w:rsid w:val="00EA0173"/>
    <w:rsid w:val="00EA06F1"/>
    <w:rsid w:val="00EA1535"/>
    <w:rsid w:val="00EA1F08"/>
    <w:rsid w:val="00EA2671"/>
    <w:rsid w:val="00EA29C3"/>
    <w:rsid w:val="00EA2B94"/>
    <w:rsid w:val="00EA2EAC"/>
    <w:rsid w:val="00EA3D3C"/>
    <w:rsid w:val="00EA7414"/>
    <w:rsid w:val="00EB1D2D"/>
    <w:rsid w:val="00EB1F59"/>
    <w:rsid w:val="00EB6FC8"/>
    <w:rsid w:val="00EB7E95"/>
    <w:rsid w:val="00EC66FD"/>
    <w:rsid w:val="00EC7272"/>
    <w:rsid w:val="00ED2C83"/>
    <w:rsid w:val="00ED3578"/>
    <w:rsid w:val="00ED568B"/>
    <w:rsid w:val="00ED6C04"/>
    <w:rsid w:val="00EE2BE1"/>
    <w:rsid w:val="00EE2F32"/>
    <w:rsid w:val="00EE36E7"/>
    <w:rsid w:val="00EE4803"/>
    <w:rsid w:val="00EE4922"/>
    <w:rsid w:val="00EE49D2"/>
    <w:rsid w:val="00EE67E0"/>
    <w:rsid w:val="00EE6D62"/>
    <w:rsid w:val="00EE6E1F"/>
    <w:rsid w:val="00EE7528"/>
    <w:rsid w:val="00EE7660"/>
    <w:rsid w:val="00EF222D"/>
    <w:rsid w:val="00EF2D02"/>
    <w:rsid w:val="00EF4EEF"/>
    <w:rsid w:val="00EF5B99"/>
    <w:rsid w:val="00EF67EE"/>
    <w:rsid w:val="00EF750E"/>
    <w:rsid w:val="00F01CB5"/>
    <w:rsid w:val="00F023E7"/>
    <w:rsid w:val="00F03B0B"/>
    <w:rsid w:val="00F04C23"/>
    <w:rsid w:val="00F04CE9"/>
    <w:rsid w:val="00F062A7"/>
    <w:rsid w:val="00F06EFC"/>
    <w:rsid w:val="00F12D4F"/>
    <w:rsid w:val="00F14929"/>
    <w:rsid w:val="00F15C53"/>
    <w:rsid w:val="00F205BB"/>
    <w:rsid w:val="00F22649"/>
    <w:rsid w:val="00F25F6D"/>
    <w:rsid w:val="00F26023"/>
    <w:rsid w:val="00F260CA"/>
    <w:rsid w:val="00F27525"/>
    <w:rsid w:val="00F27B40"/>
    <w:rsid w:val="00F30A23"/>
    <w:rsid w:val="00F34C33"/>
    <w:rsid w:val="00F34D8B"/>
    <w:rsid w:val="00F35C5A"/>
    <w:rsid w:val="00F40AD4"/>
    <w:rsid w:val="00F42F75"/>
    <w:rsid w:val="00F50469"/>
    <w:rsid w:val="00F52795"/>
    <w:rsid w:val="00F55082"/>
    <w:rsid w:val="00F5562B"/>
    <w:rsid w:val="00F57F20"/>
    <w:rsid w:val="00F601E1"/>
    <w:rsid w:val="00F6133C"/>
    <w:rsid w:val="00F732EE"/>
    <w:rsid w:val="00F73349"/>
    <w:rsid w:val="00F742DF"/>
    <w:rsid w:val="00F75326"/>
    <w:rsid w:val="00F75EFF"/>
    <w:rsid w:val="00F776AB"/>
    <w:rsid w:val="00F77B88"/>
    <w:rsid w:val="00F80414"/>
    <w:rsid w:val="00F80BFC"/>
    <w:rsid w:val="00F8126C"/>
    <w:rsid w:val="00F83180"/>
    <w:rsid w:val="00F83720"/>
    <w:rsid w:val="00F83BC4"/>
    <w:rsid w:val="00F848A2"/>
    <w:rsid w:val="00F874E6"/>
    <w:rsid w:val="00F90000"/>
    <w:rsid w:val="00F92A84"/>
    <w:rsid w:val="00F94021"/>
    <w:rsid w:val="00F97A41"/>
    <w:rsid w:val="00FA038C"/>
    <w:rsid w:val="00FA1910"/>
    <w:rsid w:val="00FA2BB0"/>
    <w:rsid w:val="00FA43F6"/>
    <w:rsid w:val="00FA4B1F"/>
    <w:rsid w:val="00FA4D68"/>
    <w:rsid w:val="00FA6DE1"/>
    <w:rsid w:val="00FB19BC"/>
    <w:rsid w:val="00FB26AD"/>
    <w:rsid w:val="00FB52CA"/>
    <w:rsid w:val="00FB62C7"/>
    <w:rsid w:val="00FC1BB6"/>
    <w:rsid w:val="00FC1C4C"/>
    <w:rsid w:val="00FC30F5"/>
    <w:rsid w:val="00FC7B1A"/>
    <w:rsid w:val="00FD108A"/>
    <w:rsid w:val="00FD1FD4"/>
    <w:rsid w:val="00FD26F0"/>
    <w:rsid w:val="00FD4D92"/>
    <w:rsid w:val="00FD6FED"/>
    <w:rsid w:val="00FE1A7D"/>
    <w:rsid w:val="00FE2781"/>
    <w:rsid w:val="00FE466C"/>
    <w:rsid w:val="00FE4823"/>
    <w:rsid w:val="00FE4F26"/>
    <w:rsid w:val="00FE5239"/>
    <w:rsid w:val="00FE64EF"/>
    <w:rsid w:val="00FE666F"/>
    <w:rsid w:val="00FF046D"/>
    <w:rsid w:val="00FF074D"/>
    <w:rsid w:val="00FF1941"/>
    <w:rsid w:val="00FF262E"/>
    <w:rsid w:val="00FF3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7996"/>
  <w15:chartTrackingRefBased/>
  <w15:docId w15:val="{A66E1AE0-3CBD-5E4F-BC75-9E6282554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62B"/>
    <w:rPr>
      <w:rFonts w:eastAsiaTheme="majorEastAsia" w:cstheme="majorBidi"/>
      <w:color w:val="272727" w:themeColor="text1" w:themeTint="D8"/>
    </w:rPr>
  </w:style>
  <w:style w:type="paragraph" w:styleId="Title">
    <w:name w:val="Title"/>
    <w:basedOn w:val="Normal"/>
    <w:next w:val="Normal"/>
    <w:link w:val="TitleChar"/>
    <w:uiPriority w:val="10"/>
    <w:qFormat/>
    <w:rsid w:val="00F55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62B"/>
    <w:pPr>
      <w:spacing w:before="160"/>
      <w:jc w:val="center"/>
    </w:pPr>
    <w:rPr>
      <w:i/>
      <w:iCs/>
      <w:color w:val="404040" w:themeColor="text1" w:themeTint="BF"/>
    </w:rPr>
  </w:style>
  <w:style w:type="character" w:customStyle="1" w:styleId="QuoteChar">
    <w:name w:val="Quote Char"/>
    <w:basedOn w:val="DefaultParagraphFont"/>
    <w:link w:val="Quote"/>
    <w:uiPriority w:val="29"/>
    <w:rsid w:val="00F5562B"/>
    <w:rPr>
      <w:i/>
      <w:iCs/>
      <w:color w:val="404040" w:themeColor="text1" w:themeTint="BF"/>
    </w:rPr>
  </w:style>
  <w:style w:type="paragraph" w:styleId="ListParagraph">
    <w:name w:val="List Paragraph"/>
    <w:basedOn w:val="Normal"/>
    <w:uiPriority w:val="34"/>
    <w:qFormat/>
    <w:rsid w:val="00F5562B"/>
    <w:pPr>
      <w:ind w:left="720"/>
      <w:contextualSpacing/>
    </w:pPr>
  </w:style>
  <w:style w:type="character" w:styleId="IntenseEmphasis">
    <w:name w:val="Intense Emphasis"/>
    <w:basedOn w:val="DefaultParagraphFont"/>
    <w:uiPriority w:val="21"/>
    <w:qFormat/>
    <w:rsid w:val="00F5562B"/>
    <w:rPr>
      <w:i/>
      <w:iCs/>
      <w:color w:val="0F4761" w:themeColor="accent1" w:themeShade="BF"/>
    </w:rPr>
  </w:style>
  <w:style w:type="paragraph" w:styleId="IntenseQuote">
    <w:name w:val="Intense Quote"/>
    <w:basedOn w:val="Normal"/>
    <w:next w:val="Normal"/>
    <w:link w:val="IntenseQuoteChar"/>
    <w:uiPriority w:val="30"/>
    <w:qFormat/>
    <w:rsid w:val="00F55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62B"/>
    <w:rPr>
      <w:i/>
      <w:iCs/>
      <w:color w:val="0F4761" w:themeColor="accent1" w:themeShade="BF"/>
    </w:rPr>
  </w:style>
  <w:style w:type="character" w:styleId="IntenseReference">
    <w:name w:val="Intense Reference"/>
    <w:basedOn w:val="DefaultParagraphFont"/>
    <w:uiPriority w:val="32"/>
    <w:qFormat/>
    <w:rsid w:val="00F5562B"/>
    <w:rPr>
      <w:b/>
      <w:bCs/>
      <w:smallCaps/>
      <w:color w:val="0F4761" w:themeColor="accent1" w:themeShade="BF"/>
      <w:spacing w:val="5"/>
    </w:rPr>
  </w:style>
  <w:style w:type="paragraph" w:styleId="NormalWeb">
    <w:name w:val="Normal (Web)"/>
    <w:basedOn w:val="Normal"/>
    <w:uiPriority w:val="99"/>
    <w:semiHidden/>
    <w:unhideWhenUsed/>
    <w:rsid w:val="00B025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C1C02"/>
    <w:rPr>
      <w:color w:val="467886" w:themeColor="hyperlink"/>
      <w:u w:val="single"/>
    </w:rPr>
  </w:style>
  <w:style w:type="character" w:styleId="UnresolvedMention">
    <w:name w:val="Unresolved Mention"/>
    <w:basedOn w:val="DefaultParagraphFont"/>
    <w:uiPriority w:val="99"/>
    <w:semiHidden/>
    <w:unhideWhenUsed/>
    <w:rsid w:val="005C1C02"/>
    <w:rPr>
      <w:color w:val="605E5C"/>
      <w:shd w:val="clear" w:color="auto" w:fill="E1DFDD"/>
    </w:rPr>
  </w:style>
  <w:style w:type="character" w:styleId="Strong">
    <w:name w:val="Strong"/>
    <w:basedOn w:val="DefaultParagraphFont"/>
    <w:uiPriority w:val="22"/>
    <w:qFormat/>
    <w:rsid w:val="00CF0970"/>
    <w:rPr>
      <w:b/>
      <w:bCs/>
    </w:rPr>
  </w:style>
  <w:style w:type="table" w:styleId="TableGrid">
    <w:name w:val="Table Grid"/>
    <w:basedOn w:val="TableNormal"/>
    <w:uiPriority w:val="39"/>
    <w:rsid w:val="00106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B62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695864">
      <w:bodyDiv w:val="1"/>
      <w:marLeft w:val="0"/>
      <w:marRight w:val="0"/>
      <w:marTop w:val="0"/>
      <w:marBottom w:val="0"/>
      <w:divBdr>
        <w:top w:val="none" w:sz="0" w:space="0" w:color="auto"/>
        <w:left w:val="none" w:sz="0" w:space="0" w:color="auto"/>
        <w:bottom w:val="none" w:sz="0" w:space="0" w:color="auto"/>
        <w:right w:val="none" w:sz="0" w:space="0" w:color="auto"/>
      </w:divBdr>
      <w:divsChild>
        <w:div w:id="966813036">
          <w:marLeft w:val="-720"/>
          <w:marRight w:val="0"/>
          <w:marTop w:val="0"/>
          <w:marBottom w:val="0"/>
          <w:divBdr>
            <w:top w:val="none" w:sz="0" w:space="0" w:color="auto"/>
            <w:left w:val="none" w:sz="0" w:space="0" w:color="auto"/>
            <w:bottom w:val="none" w:sz="0" w:space="0" w:color="auto"/>
            <w:right w:val="none" w:sz="0" w:space="0" w:color="auto"/>
          </w:divBdr>
        </w:div>
      </w:divsChild>
    </w:div>
    <w:div w:id="150951622">
      <w:bodyDiv w:val="1"/>
      <w:marLeft w:val="0"/>
      <w:marRight w:val="0"/>
      <w:marTop w:val="0"/>
      <w:marBottom w:val="0"/>
      <w:divBdr>
        <w:top w:val="none" w:sz="0" w:space="0" w:color="auto"/>
        <w:left w:val="none" w:sz="0" w:space="0" w:color="auto"/>
        <w:bottom w:val="none" w:sz="0" w:space="0" w:color="auto"/>
        <w:right w:val="none" w:sz="0" w:space="0" w:color="auto"/>
      </w:divBdr>
      <w:divsChild>
        <w:div w:id="1816214786">
          <w:marLeft w:val="-720"/>
          <w:marRight w:val="0"/>
          <w:marTop w:val="0"/>
          <w:marBottom w:val="0"/>
          <w:divBdr>
            <w:top w:val="none" w:sz="0" w:space="0" w:color="auto"/>
            <w:left w:val="none" w:sz="0" w:space="0" w:color="auto"/>
            <w:bottom w:val="none" w:sz="0" w:space="0" w:color="auto"/>
            <w:right w:val="none" w:sz="0" w:space="0" w:color="auto"/>
          </w:divBdr>
        </w:div>
      </w:divsChild>
    </w:div>
    <w:div w:id="189881017">
      <w:bodyDiv w:val="1"/>
      <w:marLeft w:val="0"/>
      <w:marRight w:val="0"/>
      <w:marTop w:val="0"/>
      <w:marBottom w:val="0"/>
      <w:divBdr>
        <w:top w:val="none" w:sz="0" w:space="0" w:color="auto"/>
        <w:left w:val="none" w:sz="0" w:space="0" w:color="auto"/>
        <w:bottom w:val="none" w:sz="0" w:space="0" w:color="auto"/>
        <w:right w:val="none" w:sz="0" w:space="0" w:color="auto"/>
      </w:divBdr>
      <w:divsChild>
        <w:div w:id="152917635">
          <w:marLeft w:val="-720"/>
          <w:marRight w:val="0"/>
          <w:marTop w:val="0"/>
          <w:marBottom w:val="0"/>
          <w:divBdr>
            <w:top w:val="none" w:sz="0" w:space="0" w:color="auto"/>
            <w:left w:val="none" w:sz="0" w:space="0" w:color="auto"/>
            <w:bottom w:val="none" w:sz="0" w:space="0" w:color="auto"/>
            <w:right w:val="none" w:sz="0" w:space="0" w:color="auto"/>
          </w:divBdr>
        </w:div>
      </w:divsChild>
    </w:div>
    <w:div w:id="244846132">
      <w:bodyDiv w:val="1"/>
      <w:marLeft w:val="0"/>
      <w:marRight w:val="0"/>
      <w:marTop w:val="0"/>
      <w:marBottom w:val="0"/>
      <w:divBdr>
        <w:top w:val="none" w:sz="0" w:space="0" w:color="auto"/>
        <w:left w:val="none" w:sz="0" w:space="0" w:color="auto"/>
        <w:bottom w:val="none" w:sz="0" w:space="0" w:color="auto"/>
        <w:right w:val="none" w:sz="0" w:space="0" w:color="auto"/>
      </w:divBdr>
      <w:divsChild>
        <w:div w:id="2011055052">
          <w:marLeft w:val="-720"/>
          <w:marRight w:val="0"/>
          <w:marTop w:val="0"/>
          <w:marBottom w:val="0"/>
          <w:divBdr>
            <w:top w:val="none" w:sz="0" w:space="0" w:color="auto"/>
            <w:left w:val="none" w:sz="0" w:space="0" w:color="auto"/>
            <w:bottom w:val="none" w:sz="0" w:space="0" w:color="auto"/>
            <w:right w:val="none" w:sz="0" w:space="0" w:color="auto"/>
          </w:divBdr>
        </w:div>
      </w:divsChild>
    </w:div>
    <w:div w:id="281688597">
      <w:bodyDiv w:val="1"/>
      <w:marLeft w:val="0"/>
      <w:marRight w:val="0"/>
      <w:marTop w:val="0"/>
      <w:marBottom w:val="0"/>
      <w:divBdr>
        <w:top w:val="none" w:sz="0" w:space="0" w:color="auto"/>
        <w:left w:val="none" w:sz="0" w:space="0" w:color="auto"/>
        <w:bottom w:val="none" w:sz="0" w:space="0" w:color="auto"/>
        <w:right w:val="none" w:sz="0" w:space="0" w:color="auto"/>
      </w:divBdr>
      <w:divsChild>
        <w:div w:id="299071513">
          <w:marLeft w:val="-720"/>
          <w:marRight w:val="0"/>
          <w:marTop w:val="0"/>
          <w:marBottom w:val="0"/>
          <w:divBdr>
            <w:top w:val="none" w:sz="0" w:space="0" w:color="auto"/>
            <w:left w:val="none" w:sz="0" w:space="0" w:color="auto"/>
            <w:bottom w:val="none" w:sz="0" w:space="0" w:color="auto"/>
            <w:right w:val="none" w:sz="0" w:space="0" w:color="auto"/>
          </w:divBdr>
        </w:div>
      </w:divsChild>
    </w:div>
    <w:div w:id="466119664">
      <w:bodyDiv w:val="1"/>
      <w:marLeft w:val="0"/>
      <w:marRight w:val="0"/>
      <w:marTop w:val="0"/>
      <w:marBottom w:val="0"/>
      <w:divBdr>
        <w:top w:val="none" w:sz="0" w:space="0" w:color="auto"/>
        <w:left w:val="none" w:sz="0" w:space="0" w:color="auto"/>
        <w:bottom w:val="none" w:sz="0" w:space="0" w:color="auto"/>
        <w:right w:val="none" w:sz="0" w:space="0" w:color="auto"/>
      </w:divBdr>
    </w:div>
    <w:div w:id="495732791">
      <w:bodyDiv w:val="1"/>
      <w:marLeft w:val="0"/>
      <w:marRight w:val="0"/>
      <w:marTop w:val="0"/>
      <w:marBottom w:val="0"/>
      <w:divBdr>
        <w:top w:val="none" w:sz="0" w:space="0" w:color="auto"/>
        <w:left w:val="none" w:sz="0" w:space="0" w:color="auto"/>
        <w:bottom w:val="none" w:sz="0" w:space="0" w:color="auto"/>
        <w:right w:val="none" w:sz="0" w:space="0" w:color="auto"/>
      </w:divBdr>
      <w:divsChild>
        <w:div w:id="863790271">
          <w:marLeft w:val="-720"/>
          <w:marRight w:val="0"/>
          <w:marTop w:val="0"/>
          <w:marBottom w:val="0"/>
          <w:divBdr>
            <w:top w:val="none" w:sz="0" w:space="0" w:color="auto"/>
            <w:left w:val="none" w:sz="0" w:space="0" w:color="auto"/>
            <w:bottom w:val="none" w:sz="0" w:space="0" w:color="auto"/>
            <w:right w:val="none" w:sz="0" w:space="0" w:color="auto"/>
          </w:divBdr>
        </w:div>
      </w:divsChild>
    </w:div>
    <w:div w:id="499538325">
      <w:bodyDiv w:val="1"/>
      <w:marLeft w:val="0"/>
      <w:marRight w:val="0"/>
      <w:marTop w:val="0"/>
      <w:marBottom w:val="0"/>
      <w:divBdr>
        <w:top w:val="none" w:sz="0" w:space="0" w:color="auto"/>
        <w:left w:val="none" w:sz="0" w:space="0" w:color="auto"/>
        <w:bottom w:val="none" w:sz="0" w:space="0" w:color="auto"/>
        <w:right w:val="none" w:sz="0" w:space="0" w:color="auto"/>
      </w:divBdr>
      <w:divsChild>
        <w:div w:id="48503724">
          <w:marLeft w:val="-720"/>
          <w:marRight w:val="0"/>
          <w:marTop w:val="0"/>
          <w:marBottom w:val="0"/>
          <w:divBdr>
            <w:top w:val="none" w:sz="0" w:space="0" w:color="auto"/>
            <w:left w:val="none" w:sz="0" w:space="0" w:color="auto"/>
            <w:bottom w:val="none" w:sz="0" w:space="0" w:color="auto"/>
            <w:right w:val="none" w:sz="0" w:space="0" w:color="auto"/>
          </w:divBdr>
        </w:div>
      </w:divsChild>
    </w:div>
    <w:div w:id="541097472">
      <w:bodyDiv w:val="1"/>
      <w:marLeft w:val="0"/>
      <w:marRight w:val="0"/>
      <w:marTop w:val="0"/>
      <w:marBottom w:val="0"/>
      <w:divBdr>
        <w:top w:val="none" w:sz="0" w:space="0" w:color="auto"/>
        <w:left w:val="none" w:sz="0" w:space="0" w:color="auto"/>
        <w:bottom w:val="none" w:sz="0" w:space="0" w:color="auto"/>
        <w:right w:val="none" w:sz="0" w:space="0" w:color="auto"/>
      </w:divBdr>
      <w:divsChild>
        <w:div w:id="2006014139">
          <w:marLeft w:val="-720"/>
          <w:marRight w:val="0"/>
          <w:marTop w:val="0"/>
          <w:marBottom w:val="0"/>
          <w:divBdr>
            <w:top w:val="none" w:sz="0" w:space="0" w:color="auto"/>
            <w:left w:val="none" w:sz="0" w:space="0" w:color="auto"/>
            <w:bottom w:val="none" w:sz="0" w:space="0" w:color="auto"/>
            <w:right w:val="none" w:sz="0" w:space="0" w:color="auto"/>
          </w:divBdr>
        </w:div>
      </w:divsChild>
    </w:div>
    <w:div w:id="561454177">
      <w:bodyDiv w:val="1"/>
      <w:marLeft w:val="0"/>
      <w:marRight w:val="0"/>
      <w:marTop w:val="0"/>
      <w:marBottom w:val="0"/>
      <w:divBdr>
        <w:top w:val="none" w:sz="0" w:space="0" w:color="auto"/>
        <w:left w:val="none" w:sz="0" w:space="0" w:color="auto"/>
        <w:bottom w:val="none" w:sz="0" w:space="0" w:color="auto"/>
        <w:right w:val="none" w:sz="0" w:space="0" w:color="auto"/>
      </w:divBdr>
      <w:divsChild>
        <w:div w:id="170723029">
          <w:marLeft w:val="-720"/>
          <w:marRight w:val="0"/>
          <w:marTop w:val="0"/>
          <w:marBottom w:val="0"/>
          <w:divBdr>
            <w:top w:val="none" w:sz="0" w:space="0" w:color="auto"/>
            <w:left w:val="none" w:sz="0" w:space="0" w:color="auto"/>
            <w:bottom w:val="none" w:sz="0" w:space="0" w:color="auto"/>
            <w:right w:val="none" w:sz="0" w:space="0" w:color="auto"/>
          </w:divBdr>
        </w:div>
      </w:divsChild>
    </w:div>
    <w:div w:id="599067751">
      <w:bodyDiv w:val="1"/>
      <w:marLeft w:val="0"/>
      <w:marRight w:val="0"/>
      <w:marTop w:val="0"/>
      <w:marBottom w:val="0"/>
      <w:divBdr>
        <w:top w:val="none" w:sz="0" w:space="0" w:color="auto"/>
        <w:left w:val="none" w:sz="0" w:space="0" w:color="auto"/>
        <w:bottom w:val="none" w:sz="0" w:space="0" w:color="auto"/>
        <w:right w:val="none" w:sz="0" w:space="0" w:color="auto"/>
      </w:divBdr>
      <w:divsChild>
        <w:div w:id="994725881">
          <w:marLeft w:val="-720"/>
          <w:marRight w:val="0"/>
          <w:marTop w:val="0"/>
          <w:marBottom w:val="0"/>
          <w:divBdr>
            <w:top w:val="none" w:sz="0" w:space="0" w:color="auto"/>
            <w:left w:val="none" w:sz="0" w:space="0" w:color="auto"/>
            <w:bottom w:val="none" w:sz="0" w:space="0" w:color="auto"/>
            <w:right w:val="none" w:sz="0" w:space="0" w:color="auto"/>
          </w:divBdr>
        </w:div>
      </w:divsChild>
    </w:div>
    <w:div w:id="616563118">
      <w:bodyDiv w:val="1"/>
      <w:marLeft w:val="0"/>
      <w:marRight w:val="0"/>
      <w:marTop w:val="0"/>
      <w:marBottom w:val="0"/>
      <w:divBdr>
        <w:top w:val="none" w:sz="0" w:space="0" w:color="auto"/>
        <w:left w:val="none" w:sz="0" w:space="0" w:color="auto"/>
        <w:bottom w:val="none" w:sz="0" w:space="0" w:color="auto"/>
        <w:right w:val="none" w:sz="0" w:space="0" w:color="auto"/>
      </w:divBdr>
      <w:divsChild>
        <w:div w:id="1941453999">
          <w:marLeft w:val="-720"/>
          <w:marRight w:val="0"/>
          <w:marTop w:val="0"/>
          <w:marBottom w:val="0"/>
          <w:divBdr>
            <w:top w:val="none" w:sz="0" w:space="0" w:color="auto"/>
            <w:left w:val="none" w:sz="0" w:space="0" w:color="auto"/>
            <w:bottom w:val="none" w:sz="0" w:space="0" w:color="auto"/>
            <w:right w:val="none" w:sz="0" w:space="0" w:color="auto"/>
          </w:divBdr>
        </w:div>
      </w:divsChild>
    </w:div>
    <w:div w:id="732041779">
      <w:bodyDiv w:val="1"/>
      <w:marLeft w:val="0"/>
      <w:marRight w:val="0"/>
      <w:marTop w:val="0"/>
      <w:marBottom w:val="0"/>
      <w:divBdr>
        <w:top w:val="none" w:sz="0" w:space="0" w:color="auto"/>
        <w:left w:val="none" w:sz="0" w:space="0" w:color="auto"/>
        <w:bottom w:val="none" w:sz="0" w:space="0" w:color="auto"/>
        <w:right w:val="none" w:sz="0" w:space="0" w:color="auto"/>
      </w:divBdr>
      <w:divsChild>
        <w:div w:id="565920387">
          <w:marLeft w:val="-720"/>
          <w:marRight w:val="0"/>
          <w:marTop w:val="0"/>
          <w:marBottom w:val="0"/>
          <w:divBdr>
            <w:top w:val="none" w:sz="0" w:space="0" w:color="auto"/>
            <w:left w:val="none" w:sz="0" w:space="0" w:color="auto"/>
            <w:bottom w:val="none" w:sz="0" w:space="0" w:color="auto"/>
            <w:right w:val="none" w:sz="0" w:space="0" w:color="auto"/>
          </w:divBdr>
        </w:div>
      </w:divsChild>
    </w:div>
    <w:div w:id="768040256">
      <w:bodyDiv w:val="1"/>
      <w:marLeft w:val="0"/>
      <w:marRight w:val="0"/>
      <w:marTop w:val="0"/>
      <w:marBottom w:val="0"/>
      <w:divBdr>
        <w:top w:val="none" w:sz="0" w:space="0" w:color="auto"/>
        <w:left w:val="none" w:sz="0" w:space="0" w:color="auto"/>
        <w:bottom w:val="none" w:sz="0" w:space="0" w:color="auto"/>
        <w:right w:val="none" w:sz="0" w:space="0" w:color="auto"/>
      </w:divBdr>
      <w:divsChild>
        <w:div w:id="691610791">
          <w:marLeft w:val="-720"/>
          <w:marRight w:val="0"/>
          <w:marTop w:val="0"/>
          <w:marBottom w:val="0"/>
          <w:divBdr>
            <w:top w:val="none" w:sz="0" w:space="0" w:color="auto"/>
            <w:left w:val="none" w:sz="0" w:space="0" w:color="auto"/>
            <w:bottom w:val="none" w:sz="0" w:space="0" w:color="auto"/>
            <w:right w:val="none" w:sz="0" w:space="0" w:color="auto"/>
          </w:divBdr>
        </w:div>
      </w:divsChild>
    </w:div>
    <w:div w:id="770508465">
      <w:bodyDiv w:val="1"/>
      <w:marLeft w:val="0"/>
      <w:marRight w:val="0"/>
      <w:marTop w:val="0"/>
      <w:marBottom w:val="0"/>
      <w:divBdr>
        <w:top w:val="none" w:sz="0" w:space="0" w:color="auto"/>
        <w:left w:val="none" w:sz="0" w:space="0" w:color="auto"/>
        <w:bottom w:val="none" w:sz="0" w:space="0" w:color="auto"/>
        <w:right w:val="none" w:sz="0" w:space="0" w:color="auto"/>
      </w:divBdr>
      <w:divsChild>
        <w:div w:id="771975587">
          <w:marLeft w:val="-720"/>
          <w:marRight w:val="0"/>
          <w:marTop w:val="0"/>
          <w:marBottom w:val="0"/>
          <w:divBdr>
            <w:top w:val="none" w:sz="0" w:space="0" w:color="auto"/>
            <w:left w:val="none" w:sz="0" w:space="0" w:color="auto"/>
            <w:bottom w:val="none" w:sz="0" w:space="0" w:color="auto"/>
            <w:right w:val="none" w:sz="0" w:space="0" w:color="auto"/>
          </w:divBdr>
        </w:div>
      </w:divsChild>
    </w:div>
    <w:div w:id="1003244334">
      <w:bodyDiv w:val="1"/>
      <w:marLeft w:val="0"/>
      <w:marRight w:val="0"/>
      <w:marTop w:val="0"/>
      <w:marBottom w:val="0"/>
      <w:divBdr>
        <w:top w:val="none" w:sz="0" w:space="0" w:color="auto"/>
        <w:left w:val="none" w:sz="0" w:space="0" w:color="auto"/>
        <w:bottom w:val="none" w:sz="0" w:space="0" w:color="auto"/>
        <w:right w:val="none" w:sz="0" w:space="0" w:color="auto"/>
      </w:divBdr>
      <w:divsChild>
        <w:div w:id="1611400888">
          <w:marLeft w:val="-720"/>
          <w:marRight w:val="0"/>
          <w:marTop w:val="0"/>
          <w:marBottom w:val="0"/>
          <w:divBdr>
            <w:top w:val="none" w:sz="0" w:space="0" w:color="auto"/>
            <w:left w:val="none" w:sz="0" w:space="0" w:color="auto"/>
            <w:bottom w:val="none" w:sz="0" w:space="0" w:color="auto"/>
            <w:right w:val="none" w:sz="0" w:space="0" w:color="auto"/>
          </w:divBdr>
        </w:div>
      </w:divsChild>
    </w:div>
    <w:div w:id="1026757745">
      <w:bodyDiv w:val="1"/>
      <w:marLeft w:val="0"/>
      <w:marRight w:val="0"/>
      <w:marTop w:val="0"/>
      <w:marBottom w:val="0"/>
      <w:divBdr>
        <w:top w:val="none" w:sz="0" w:space="0" w:color="auto"/>
        <w:left w:val="none" w:sz="0" w:space="0" w:color="auto"/>
        <w:bottom w:val="none" w:sz="0" w:space="0" w:color="auto"/>
        <w:right w:val="none" w:sz="0" w:space="0" w:color="auto"/>
      </w:divBdr>
      <w:divsChild>
        <w:div w:id="1538003894">
          <w:marLeft w:val="-720"/>
          <w:marRight w:val="0"/>
          <w:marTop w:val="0"/>
          <w:marBottom w:val="0"/>
          <w:divBdr>
            <w:top w:val="none" w:sz="0" w:space="0" w:color="auto"/>
            <w:left w:val="none" w:sz="0" w:space="0" w:color="auto"/>
            <w:bottom w:val="none" w:sz="0" w:space="0" w:color="auto"/>
            <w:right w:val="none" w:sz="0" w:space="0" w:color="auto"/>
          </w:divBdr>
        </w:div>
      </w:divsChild>
    </w:div>
    <w:div w:id="1047144269">
      <w:bodyDiv w:val="1"/>
      <w:marLeft w:val="0"/>
      <w:marRight w:val="0"/>
      <w:marTop w:val="0"/>
      <w:marBottom w:val="0"/>
      <w:divBdr>
        <w:top w:val="none" w:sz="0" w:space="0" w:color="auto"/>
        <w:left w:val="none" w:sz="0" w:space="0" w:color="auto"/>
        <w:bottom w:val="none" w:sz="0" w:space="0" w:color="auto"/>
        <w:right w:val="none" w:sz="0" w:space="0" w:color="auto"/>
      </w:divBdr>
      <w:divsChild>
        <w:div w:id="247734336">
          <w:marLeft w:val="-720"/>
          <w:marRight w:val="0"/>
          <w:marTop w:val="0"/>
          <w:marBottom w:val="0"/>
          <w:divBdr>
            <w:top w:val="none" w:sz="0" w:space="0" w:color="auto"/>
            <w:left w:val="none" w:sz="0" w:space="0" w:color="auto"/>
            <w:bottom w:val="none" w:sz="0" w:space="0" w:color="auto"/>
            <w:right w:val="none" w:sz="0" w:space="0" w:color="auto"/>
          </w:divBdr>
        </w:div>
      </w:divsChild>
    </w:div>
    <w:div w:id="1251429657">
      <w:bodyDiv w:val="1"/>
      <w:marLeft w:val="0"/>
      <w:marRight w:val="0"/>
      <w:marTop w:val="0"/>
      <w:marBottom w:val="0"/>
      <w:divBdr>
        <w:top w:val="none" w:sz="0" w:space="0" w:color="auto"/>
        <w:left w:val="none" w:sz="0" w:space="0" w:color="auto"/>
        <w:bottom w:val="none" w:sz="0" w:space="0" w:color="auto"/>
        <w:right w:val="none" w:sz="0" w:space="0" w:color="auto"/>
      </w:divBdr>
      <w:divsChild>
        <w:div w:id="557088131">
          <w:marLeft w:val="-720"/>
          <w:marRight w:val="0"/>
          <w:marTop w:val="0"/>
          <w:marBottom w:val="0"/>
          <w:divBdr>
            <w:top w:val="none" w:sz="0" w:space="0" w:color="auto"/>
            <w:left w:val="none" w:sz="0" w:space="0" w:color="auto"/>
            <w:bottom w:val="none" w:sz="0" w:space="0" w:color="auto"/>
            <w:right w:val="none" w:sz="0" w:space="0" w:color="auto"/>
          </w:divBdr>
        </w:div>
      </w:divsChild>
    </w:div>
    <w:div w:id="1395161642">
      <w:bodyDiv w:val="1"/>
      <w:marLeft w:val="0"/>
      <w:marRight w:val="0"/>
      <w:marTop w:val="0"/>
      <w:marBottom w:val="0"/>
      <w:divBdr>
        <w:top w:val="none" w:sz="0" w:space="0" w:color="auto"/>
        <w:left w:val="none" w:sz="0" w:space="0" w:color="auto"/>
        <w:bottom w:val="none" w:sz="0" w:space="0" w:color="auto"/>
        <w:right w:val="none" w:sz="0" w:space="0" w:color="auto"/>
      </w:divBdr>
      <w:divsChild>
        <w:div w:id="1225677515">
          <w:marLeft w:val="-720"/>
          <w:marRight w:val="0"/>
          <w:marTop w:val="0"/>
          <w:marBottom w:val="0"/>
          <w:divBdr>
            <w:top w:val="none" w:sz="0" w:space="0" w:color="auto"/>
            <w:left w:val="none" w:sz="0" w:space="0" w:color="auto"/>
            <w:bottom w:val="none" w:sz="0" w:space="0" w:color="auto"/>
            <w:right w:val="none" w:sz="0" w:space="0" w:color="auto"/>
          </w:divBdr>
        </w:div>
      </w:divsChild>
    </w:div>
    <w:div w:id="1475220733">
      <w:bodyDiv w:val="1"/>
      <w:marLeft w:val="0"/>
      <w:marRight w:val="0"/>
      <w:marTop w:val="0"/>
      <w:marBottom w:val="0"/>
      <w:divBdr>
        <w:top w:val="none" w:sz="0" w:space="0" w:color="auto"/>
        <w:left w:val="none" w:sz="0" w:space="0" w:color="auto"/>
        <w:bottom w:val="none" w:sz="0" w:space="0" w:color="auto"/>
        <w:right w:val="none" w:sz="0" w:space="0" w:color="auto"/>
      </w:divBdr>
      <w:divsChild>
        <w:div w:id="2131388052">
          <w:marLeft w:val="-720"/>
          <w:marRight w:val="0"/>
          <w:marTop w:val="0"/>
          <w:marBottom w:val="0"/>
          <w:divBdr>
            <w:top w:val="none" w:sz="0" w:space="0" w:color="auto"/>
            <w:left w:val="none" w:sz="0" w:space="0" w:color="auto"/>
            <w:bottom w:val="none" w:sz="0" w:space="0" w:color="auto"/>
            <w:right w:val="none" w:sz="0" w:space="0" w:color="auto"/>
          </w:divBdr>
        </w:div>
      </w:divsChild>
    </w:div>
    <w:div w:id="1492284290">
      <w:bodyDiv w:val="1"/>
      <w:marLeft w:val="0"/>
      <w:marRight w:val="0"/>
      <w:marTop w:val="0"/>
      <w:marBottom w:val="0"/>
      <w:divBdr>
        <w:top w:val="none" w:sz="0" w:space="0" w:color="auto"/>
        <w:left w:val="none" w:sz="0" w:space="0" w:color="auto"/>
        <w:bottom w:val="none" w:sz="0" w:space="0" w:color="auto"/>
        <w:right w:val="none" w:sz="0" w:space="0" w:color="auto"/>
      </w:divBdr>
      <w:divsChild>
        <w:div w:id="322664992">
          <w:marLeft w:val="-720"/>
          <w:marRight w:val="0"/>
          <w:marTop w:val="0"/>
          <w:marBottom w:val="0"/>
          <w:divBdr>
            <w:top w:val="none" w:sz="0" w:space="0" w:color="auto"/>
            <w:left w:val="none" w:sz="0" w:space="0" w:color="auto"/>
            <w:bottom w:val="none" w:sz="0" w:space="0" w:color="auto"/>
            <w:right w:val="none" w:sz="0" w:space="0" w:color="auto"/>
          </w:divBdr>
        </w:div>
      </w:divsChild>
    </w:div>
    <w:div w:id="1678187041">
      <w:bodyDiv w:val="1"/>
      <w:marLeft w:val="0"/>
      <w:marRight w:val="0"/>
      <w:marTop w:val="0"/>
      <w:marBottom w:val="0"/>
      <w:divBdr>
        <w:top w:val="none" w:sz="0" w:space="0" w:color="auto"/>
        <w:left w:val="none" w:sz="0" w:space="0" w:color="auto"/>
        <w:bottom w:val="none" w:sz="0" w:space="0" w:color="auto"/>
        <w:right w:val="none" w:sz="0" w:space="0" w:color="auto"/>
      </w:divBdr>
      <w:divsChild>
        <w:div w:id="1019085927">
          <w:marLeft w:val="-720"/>
          <w:marRight w:val="0"/>
          <w:marTop w:val="0"/>
          <w:marBottom w:val="0"/>
          <w:divBdr>
            <w:top w:val="none" w:sz="0" w:space="0" w:color="auto"/>
            <w:left w:val="none" w:sz="0" w:space="0" w:color="auto"/>
            <w:bottom w:val="none" w:sz="0" w:space="0" w:color="auto"/>
            <w:right w:val="none" w:sz="0" w:space="0" w:color="auto"/>
          </w:divBdr>
        </w:div>
      </w:divsChild>
    </w:div>
    <w:div w:id="1726678257">
      <w:bodyDiv w:val="1"/>
      <w:marLeft w:val="0"/>
      <w:marRight w:val="0"/>
      <w:marTop w:val="0"/>
      <w:marBottom w:val="0"/>
      <w:divBdr>
        <w:top w:val="none" w:sz="0" w:space="0" w:color="auto"/>
        <w:left w:val="none" w:sz="0" w:space="0" w:color="auto"/>
        <w:bottom w:val="none" w:sz="0" w:space="0" w:color="auto"/>
        <w:right w:val="none" w:sz="0" w:space="0" w:color="auto"/>
      </w:divBdr>
      <w:divsChild>
        <w:div w:id="111091770">
          <w:marLeft w:val="-720"/>
          <w:marRight w:val="0"/>
          <w:marTop w:val="0"/>
          <w:marBottom w:val="0"/>
          <w:divBdr>
            <w:top w:val="none" w:sz="0" w:space="0" w:color="auto"/>
            <w:left w:val="none" w:sz="0" w:space="0" w:color="auto"/>
            <w:bottom w:val="none" w:sz="0" w:space="0" w:color="auto"/>
            <w:right w:val="none" w:sz="0" w:space="0" w:color="auto"/>
          </w:divBdr>
        </w:div>
      </w:divsChild>
    </w:div>
    <w:div w:id="1780299632">
      <w:bodyDiv w:val="1"/>
      <w:marLeft w:val="0"/>
      <w:marRight w:val="0"/>
      <w:marTop w:val="0"/>
      <w:marBottom w:val="0"/>
      <w:divBdr>
        <w:top w:val="none" w:sz="0" w:space="0" w:color="auto"/>
        <w:left w:val="none" w:sz="0" w:space="0" w:color="auto"/>
        <w:bottom w:val="none" w:sz="0" w:space="0" w:color="auto"/>
        <w:right w:val="none" w:sz="0" w:space="0" w:color="auto"/>
      </w:divBdr>
      <w:divsChild>
        <w:div w:id="1461144607">
          <w:marLeft w:val="-720"/>
          <w:marRight w:val="0"/>
          <w:marTop w:val="0"/>
          <w:marBottom w:val="0"/>
          <w:divBdr>
            <w:top w:val="none" w:sz="0" w:space="0" w:color="auto"/>
            <w:left w:val="none" w:sz="0" w:space="0" w:color="auto"/>
            <w:bottom w:val="none" w:sz="0" w:space="0" w:color="auto"/>
            <w:right w:val="none" w:sz="0" w:space="0" w:color="auto"/>
          </w:divBdr>
        </w:div>
      </w:divsChild>
    </w:div>
    <w:div w:id="1797527224">
      <w:bodyDiv w:val="1"/>
      <w:marLeft w:val="0"/>
      <w:marRight w:val="0"/>
      <w:marTop w:val="0"/>
      <w:marBottom w:val="0"/>
      <w:divBdr>
        <w:top w:val="none" w:sz="0" w:space="0" w:color="auto"/>
        <w:left w:val="none" w:sz="0" w:space="0" w:color="auto"/>
        <w:bottom w:val="none" w:sz="0" w:space="0" w:color="auto"/>
        <w:right w:val="none" w:sz="0" w:space="0" w:color="auto"/>
      </w:divBdr>
    </w:div>
    <w:div w:id="1808084293">
      <w:bodyDiv w:val="1"/>
      <w:marLeft w:val="0"/>
      <w:marRight w:val="0"/>
      <w:marTop w:val="0"/>
      <w:marBottom w:val="0"/>
      <w:divBdr>
        <w:top w:val="none" w:sz="0" w:space="0" w:color="auto"/>
        <w:left w:val="none" w:sz="0" w:space="0" w:color="auto"/>
        <w:bottom w:val="none" w:sz="0" w:space="0" w:color="auto"/>
        <w:right w:val="none" w:sz="0" w:space="0" w:color="auto"/>
      </w:divBdr>
      <w:divsChild>
        <w:div w:id="1034043332">
          <w:marLeft w:val="-720"/>
          <w:marRight w:val="0"/>
          <w:marTop w:val="0"/>
          <w:marBottom w:val="0"/>
          <w:divBdr>
            <w:top w:val="none" w:sz="0" w:space="0" w:color="auto"/>
            <w:left w:val="none" w:sz="0" w:space="0" w:color="auto"/>
            <w:bottom w:val="none" w:sz="0" w:space="0" w:color="auto"/>
            <w:right w:val="none" w:sz="0" w:space="0" w:color="auto"/>
          </w:divBdr>
        </w:div>
      </w:divsChild>
    </w:div>
    <w:div w:id="1820614826">
      <w:bodyDiv w:val="1"/>
      <w:marLeft w:val="0"/>
      <w:marRight w:val="0"/>
      <w:marTop w:val="0"/>
      <w:marBottom w:val="0"/>
      <w:divBdr>
        <w:top w:val="none" w:sz="0" w:space="0" w:color="auto"/>
        <w:left w:val="none" w:sz="0" w:space="0" w:color="auto"/>
        <w:bottom w:val="none" w:sz="0" w:space="0" w:color="auto"/>
        <w:right w:val="none" w:sz="0" w:space="0" w:color="auto"/>
      </w:divBdr>
      <w:divsChild>
        <w:div w:id="1187787859">
          <w:marLeft w:val="-720"/>
          <w:marRight w:val="0"/>
          <w:marTop w:val="0"/>
          <w:marBottom w:val="0"/>
          <w:divBdr>
            <w:top w:val="none" w:sz="0" w:space="0" w:color="auto"/>
            <w:left w:val="none" w:sz="0" w:space="0" w:color="auto"/>
            <w:bottom w:val="none" w:sz="0" w:space="0" w:color="auto"/>
            <w:right w:val="none" w:sz="0" w:space="0" w:color="auto"/>
          </w:divBdr>
        </w:div>
      </w:divsChild>
    </w:div>
    <w:div w:id="1979799308">
      <w:bodyDiv w:val="1"/>
      <w:marLeft w:val="0"/>
      <w:marRight w:val="0"/>
      <w:marTop w:val="0"/>
      <w:marBottom w:val="0"/>
      <w:divBdr>
        <w:top w:val="none" w:sz="0" w:space="0" w:color="auto"/>
        <w:left w:val="none" w:sz="0" w:space="0" w:color="auto"/>
        <w:bottom w:val="none" w:sz="0" w:space="0" w:color="auto"/>
        <w:right w:val="none" w:sz="0" w:space="0" w:color="auto"/>
      </w:divBdr>
      <w:divsChild>
        <w:div w:id="117626296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procs.2024.09.721" TargetMode="External"/><Relationship Id="rId13" Type="http://schemas.openxmlformats.org/officeDocument/2006/relationships/hyperlink" Target="https://doi.org/10.3390/technologies13030088" TargetMode="External"/><Relationship Id="rId18" Type="http://schemas.openxmlformats.org/officeDocument/2006/relationships/hyperlink" Target="https://doi.org/10.1145/2939672.293978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016/j.procs.2019.11.144" TargetMode="External"/><Relationship Id="rId12" Type="http://schemas.openxmlformats.org/officeDocument/2006/relationships/hyperlink" Target="https://doi.org/10.1007/s43630-023-00375-8" TargetMode="External"/><Relationship Id="rId17" Type="http://schemas.openxmlformats.org/officeDocument/2006/relationships/hyperlink" Target="https://doi.org/10.1177/1536867X20909688" TargetMode="External"/><Relationship Id="rId2" Type="http://schemas.openxmlformats.org/officeDocument/2006/relationships/styles" Target="styles.xml"/><Relationship Id="rId16" Type="http://schemas.openxmlformats.org/officeDocument/2006/relationships/hyperlink" Target="https://www.data.go.kr/data/15007115/fileData.do"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doi.org/10.1186/s40537-021-00553-4" TargetMode="External"/><Relationship Id="rId11" Type="http://schemas.openxmlformats.org/officeDocument/2006/relationships/hyperlink" Target="https://www.ncbi.nlm.nih.gov/pmc/articles/PMC3604842/" TargetMode="External"/><Relationship Id="rId5" Type="http://schemas.openxmlformats.org/officeDocument/2006/relationships/hyperlink" Target="https://doi.org/10.1186/s43067-024-00190-w" TargetMode="External"/><Relationship Id="rId15" Type="http://schemas.openxmlformats.org/officeDocument/2006/relationships/hyperlink" Target="https://www.data.go.kr/data/15122830/fileData.do" TargetMode="External"/><Relationship Id="rId10" Type="http://schemas.openxmlformats.org/officeDocument/2006/relationships/hyperlink" Target="https://doi.org/10.1097/EE9.0000000000000228"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i.org/10.3390/app12126060" TargetMode="External"/><Relationship Id="rId14" Type="http://schemas.openxmlformats.org/officeDocument/2006/relationships/hyperlink" Target="https://data.kma.go.kr/data/grnd/selectAsosRltmList.do?pgmNo=3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3822</Words>
  <Characters>21786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Youm</dc:creator>
  <cp:keywords/>
  <dc:description/>
  <cp:lastModifiedBy>Jay Youm</cp:lastModifiedBy>
  <cp:revision>2</cp:revision>
  <dcterms:created xsi:type="dcterms:W3CDTF">2025-07-13T11:58:00Z</dcterms:created>
  <dcterms:modified xsi:type="dcterms:W3CDTF">2025-07-13T11:58:00Z</dcterms:modified>
</cp:coreProperties>
</file>