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left"/>
      </w:pPr>
      <w:r>
        <w:rPr>
          <w:rFonts w:ascii="Arial" w:cs="Arial" w:eastAsia="Arial" w:hAnsi="Arial"/>
          <w:b/>
          <w:bCs/>
          <w:color w:val="5F6A72"/>
          <w:sz w:val="22"/>
          <w:szCs w:val="22"/>
        </w:rPr>
        <w:t xml:space="preserve">TẬP ĐOÀN ĐIỆN LỰC VIỆT NAM</w:t>
      </w:r>
    </w:p>
    <w:p>
      <w:pPr>
        <w:spacing w:after="1600" w:before="0"/>
        <w:jc w:val="left"/>
      </w:pPr>
      <w:r>
        <w:rPr>
          <w:rFonts w:ascii="Arial" w:cs="Arial" w:eastAsia="Arial" w:hAnsi="Arial"/>
          <w:color w:val="5F6A72"/>
          <w:sz w:val="20"/>
          <w:szCs w:val="20"/>
        </w:rPr>
        <w:t xml:space="preserve">Nền tảng dữ liệu dùng chung · Kiến trúc Lakehouse</w:t>
      </w:r>
    </w:p>
    <w:p>
      <w:pPr>
        <w:spacing w:after="200" w:before="0"/>
        <w:jc w:val="left"/>
      </w:pPr>
      <w:r>
        <w:rPr>
          <w:rFonts w:ascii="Arial" w:cs="Arial" w:eastAsia="Arial" w:hAnsi="Arial"/>
          <w:b/>
          <w:bCs/>
          <w:color w:val="D9762F"/>
          <w:sz w:val="28"/>
          <w:szCs w:val="28"/>
        </w:rPr>
        <w:t xml:space="preserve">BÁO CÁO KỸ THUẬT</w:t>
      </w:r>
    </w:p>
    <w:p>
      <w:pPr>
        <w:spacing w:after="160"/>
      </w:pPr>
      <w:r>
        <w:rPr>
          <w:b/>
          <w:bCs/>
          <w:color w:val="153B5E"/>
          <w:sz w:val="64"/>
          <w:szCs w:val="64"/>
        </w:rPr>
        <w:t xml:space="preserve">Cổng dữ liệu EVN</w:t>
      </w:r>
    </w:p>
    <w:p>
      <w:pPr>
        <w:pBdr>
          <w:bottom w:val="single" w:color="0B5AA2" w:sz="12" w:space="12"/>
        </w:pBdr>
        <w:spacing w:after="1400"/>
      </w:pPr>
      <w:r>
        <w:rPr>
          <w:color w:val="0B5AA2"/>
          <w:sz w:val="26"/>
          <w:szCs w:val="26"/>
        </w:rPr>
        <w:t xml:space="preserve">Xây dựng data portal trên nền CKAN 2.11.6: cài đặt từ mã nguồn, phát triển giao diện riêng, đóng gói container và triển khai lên cụm Kubernetes của Lakehouse</w:t>
      </w:r>
    </w:p>
    <w:p>
      <w:pPr>
        <w:spacing w:after="80"/>
      </w:pPr>
      <w:r>
        <w:rPr>
          <w:b/>
          <w:bCs/>
          <w:color w:val="153B5E"/>
          <w:sz w:val="22"/>
          <w:szCs w:val="22"/>
        </w:rPr>
        <w:t xml:space="preserve">Phiên bản tài liệu: </w:t>
      </w:r>
      <w:r>
        <w:rPr>
          <w:sz w:val="22"/>
          <w:szCs w:val="22"/>
        </w:rPr>
        <w:t xml:space="preserve">1.0</w:t>
      </w:r>
    </w:p>
    <w:p>
      <w:pPr>
        <w:spacing w:after="80"/>
      </w:pPr>
      <w:r>
        <w:rPr>
          <w:b/>
          <w:bCs/>
          <w:color w:val="153B5E"/>
          <w:sz w:val="22"/>
          <w:szCs w:val="22"/>
        </w:rPr>
        <w:t xml:space="preserve">Ngày: </w:t>
      </w:r>
      <w:r>
        <w:rPr>
          <w:sz w:val="22"/>
          <w:szCs w:val="22"/>
        </w:rPr>
        <w:t xml:space="preserve">25/09/2026</w:t>
      </w:r>
    </w:p>
    <w:p>
      <w:pPr>
        <w:spacing w:after="80"/>
      </w:pPr>
      <w:r>
        <w:rPr>
          <w:b/>
          <w:bCs/>
          <w:color w:val="153B5E"/>
          <w:sz w:val="22"/>
          <w:szCs w:val="22"/>
        </w:rPr>
        <w:t xml:space="preserve">Trạng thái dự án: </w:t>
      </w:r>
      <w:r>
        <w:rPr>
          <w:sz w:val="22"/>
          <w:szCs w:val="22"/>
        </w:rPr>
        <w:t xml:space="preserve">Giai đoạn 1, 2 hoàn thành; giai đoạn 3 đã tập dượt, chờ triển khai trên cụm của công ty</w:t>
      </w:r>
    </w:p>
    <w:p>
      <w:pPr>
        <w:spacing w:after="80"/>
      </w:pPr>
      <w:r>
        <w:rPr>
          <w:b/>
          <w:bCs/>
          <w:color w:val="153B5E"/>
          <w:sz w:val="22"/>
          <w:szCs w:val="22"/>
        </w:rPr>
        <w:t xml:space="preserve">Đơn vị thực hiện: </w:t>
      </w:r>
      <w:r>
        <w:rPr>
          <w:sz w:val="22"/>
          <w:szCs w:val="22"/>
        </w:rPr>
        <w:t xml:space="preserve">……………………………………………</w:t>
      </w:r>
    </w:p>
    <w:p>
      <w:pPr>
        <w:spacing w:after="80"/>
      </w:pPr>
      <w:r>
        <w:rPr>
          <w:b/>
          <w:bCs/>
          <w:color w:val="153B5E"/>
          <w:sz w:val="22"/>
          <w:szCs w:val="22"/>
        </w:rPr>
        <w:t xml:space="preserve">Người thực hiện: </w:t>
      </w:r>
      <w:r>
        <w:rPr>
          <w:sz w:val="22"/>
          <w:szCs w:val="22"/>
        </w:rPr>
        <w:t xml:space="preserve">……………………………………………</w:t>
      </w:r>
    </w:p>
    <w:p>
      <w:pPr>
        <w:spacing w:after="80"/>
      </w:pPr>
      <w:r>
        <w:rPr>
          <w:b/>
          <w:bCs/>
          <w:color w:val="153B5E"/>
          <w:sz w:val="22"/>
          <w:szCs w:val="22"/>
        </w:rPr>
        <w:t xml:space="preserve">Người phê duyệt: </w:t>
      </w:r>
      <w:r>
        <w:rPr>
          <w:sz w:val="22"/>
          <w:szCs w:val="22"/>
        </w:rPr>
        <w:t xml:space="preserve">……………………………………………</w:t>
      </w:r>
    </w:p>
    <w:p>
      <w:pPr>
        <w:sectPr>
          <w:pgSz w:w="11906" w:h="16838" w:orient="portrait"/>
          <w:pgMar w:top="1134" w:right="1134" w:bottom="1134" w:left="1701" w:header="567" w:footer="567" w:gutter="0"/>
          <w:pgNumType/>
          <w:docGrid w:linePitch="360"/>
        </w:sectPr>
      </w:pPr>
    </w:p>
    <w:p>
      <w:pPr>
        <w:spacing w:after="160"/>
      </w:pPr>
      <w:r>
        <w:rPr>
          <w:b/>
          <w:bCs/>
          <w:color w:val="153B5E"/>
          <w:sz w:val="26"/>
          <w:szCs w:val="26"/>
        </w:rPr>
        <w:t xml:space="preserve">Thông tin tài liệu</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7"/>
        <w:gridCol w:w="6804"/>
      </w:tblGrid>
      <w:tr>
        <w:trPr>
          <w:cantSplit/>
        </w:trPr>
        <w:tc>
          <w:tcPr>
            <w:tcW w:type="dxa" w:w="226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b/>
                <w:bCs/>
                <w:sz w:val="19"/>
                <w:szCs w:val="19"/>
              </w:rPr>
              <w:t xml:space="preserve">Tên tài liệu</w:t>
            </w:r>
          </w:p>
        </w:tc>
        <w:tc>
          <w:tcPr>
            <w:tcW w:type="dxa" w:w="680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Báo cáo kỹ thuật: Cổng dữ liệu EVN trên nền CKAN</w:t>
            </w:r>
          </w:p>
        </w:tc>
      </w:tr>
      <w:tr>
        <w:trPr>
          <w:cantSplit/>
        </w:trPr>
        <w:tc>
          <w:tcPr>
            <w:tcW w:type="dxa" w:w="226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b/>
                <w:bCs/>
                <w:sz w:val="19"/>
                <w:szCs w:val="19"/>
              </w:rPr>
              <w:t xml:space="preserve">Mục đích</w:t>
            </w:r>
          </w:p>
        </w:tc>
        <w:tc>
          <w:tcPr>
            <w:tcW w:type="dxa" w:w="680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Trình bày bài toán, giải pháp, cách triển khai, kết quả kiểm thử và đề xuất phục vụ nghiệm thu và vận hành</w:t>
            </w:r>
          </w:p>
        </w:tc>
      </w:tr>
      <w:tr>
        <w:trPr>
          <w:cantSplit/>
        </w:trPr>
        <w:tc>
          <w:tcPr>
            <w:tcW w:type="dxa" w:w="226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b/>
                <w:bCs/>
                <w:sz w:val="19"/>
                <w:szCs w:val="19"/>
              </w:rPr>
              <w:t xml:space="preserve">Người đọc</w:t>
            </w:r>
          </w:p>
        </w:tc>
        <w:tc>
          <w:tcPr>
            <w:tcW w:type="dxa" w:w="680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Lãnh đạo, hội đồng nghiệm thu, đội vận hành hạ tầng và đội dữ liệu của EVN</w:t>
            </w:r>
          </w:p>
        </w:tc>
      </w:tr>
      <w:tr>
        <w:trPr>
          <w:cantSplit/>
        </w:trPr>
        <w:tc>
          <w:tcPr>
            <w:tcW w:type="dxa" w:w="226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b/>
                <w:bCs/>
                <w:sz w:val="19"/>
                <w:szCs w:val="19"/>
              </w:rPr>
              <w:t xml:space="preserve">Phạm vi</w:t>
            </w:r>
          </w:p>
        </w:tc>
        <w:tc>
          <w:tcPr>
            <w:tcW w:type="dxa" w:w="680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Toàn bộ dự án từ 11/09/2026 đến 25/09/2026: cài đặt local, theme ckanext-evntheme, image Docker, manifest Kubernetes và buổi tập dượt triển khai</w:t>
            </w:r>
          </w:p>
        </w:tc>
      </w:tr>
      <w:tr>
        <w:trPr>
          <w:cantSplit/>
        </w:trPr>
        <w:tc>
          <w:tcPr>
            <w:tcW w:type="dxa" w:w="226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b/>
                <w:bCs/>
                <w:sz w:val="19"/>
                <w:szCs w:val="19"/>
              </w:rPr>
              <w:t xml:space="preserve">Mã nguồn</w:t>
            </w:r>
          </w:p>
        </w:tc>
        <w:tc>
          <w:tcPr>
            <w:tcW w:type="dxa" w:w="680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Repository ckan_customized (thư mục ckanext-evntheme/, docker/, k8s/, docs/)</w:t>
            </w:r>
          </w:p>
        </w:tc>
      </w:tr>
      <w:tr>
        <w:trPr>
          <w:cantSplit/>
        </w:trPr>
        <w:tc>
          <w:tcPr>
            <w:tcW w:type="dxa" w:w="226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b/>
                <w:bCs/>
                <w:sz w:val="19"/>
                <w:szCs w:val="19"/>
              </w:rPr>
              <w:t xml:space="preserve">Lưu ý về dữ liệu</w:t>
            </w:r>
          </w:p>
        </w:tc>
        <w:tc>
          <w:tcPr>
            <w:tcW w:type="dxa" w:w="680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Mọi ảnh chụp màn hình dùng dữ liệu minh họa (lệnh seed-demo), không phải số liệu thật của EVN</w:t>
            </w:r>
          </w:p>
        </w:tc>
      </w:tr>
    </w:tbl>
    <w:p>
      <w:pPr>
        <w:spacing w:after="120"/>
      </w:pPr>
    </w:p>
    <w:p>
      <w:pPr>
        <w:spacing w:after="120" w:before="200"/>
      </w:pPr>
      <w:r>
        <w:rPr>
          <w:b/>
          <w:bCs/>
          <w:color w:val="153B5E"/>
          <w:sz w:val="22"/>
          <w:szCs w:val="22"/>
        </w:rPr>
        <w:t xml:space="preserve">Lịch sử phiên bản</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9"/>
        <w:gridCol w:w="1511"/>
        <w:gridCol w:w="6301"/>
      </w:tblGrid>
      <w:tr>
        <w:trPr>
          <w:cantSplit/>
          <w:tblHeader/>
        </w:trPr>
        <w:tc>
          <w:tcPr>
            <w:tcW w:type="dxa" w:w="1259"/>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Phiên bản</w:t>
            </w:r>
          </w:p>
        </w:tc>
        <w:tc>
          <w:tcPr>
            <w:tcW w:type="dxa" w:w="1511"/>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Ngày</w:t>
            </w:r>
          </w:p>
        </w:tc>
        <w:tc>
          <w:tcPr>
            <w:tcW w:type="dxa" w:w="6301"/>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Nội dung</w:t>
            </w:r>
          </w:p>
        </w:tc>
      </w:tr>
      <w:tr>
        <w:trPr>
          <w:cantSplit/>
        </w:trPr>
        <w:tc>
          <w:tcPr>
            <w:tcW w:type="dxa" w:w="125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1.0</w:t>
            </w:r>
          </w:p>
        </w:tc>
        <w:tc>
          <w:tcPr>
            <w:tcW w:type="dxa" w:w="151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25/09/2026</w:t>
            </w:r>
          </w:p>
        </w:tc>
        <w:tc>
          <w:tcPr>
            <w:tcW w:type="dxa" w:w="630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Bản đầu tiên, sau khi hoàn thành buổi tập dượt giai đoạn 3 trên Kubernetes</w:t>
            </w:r>
          </w:p>
        </w:tc>
      </w:tr>
    </w:tbl>
    <w:p>
      <w:pPr>
        <w:spacing w:after="120"/>
      </w:pPr>
    </w:p>
    <w:p>
      <w:r>
        <w:br w:type="page"/>
      </w:r>
    </w:p>
    <w:p>
      <w:pPr>
        <w:spacing w:after="240"/>
      </w:pPr>
      <w:r>
        <w:rPr>
          <w:b/>
          <w:bCs/>
          <w:color w:val="153B5E"/>
          <w:sz w:val="32"/>
          <w:szCs w:val="32"/>
        </w:rPr>
        <w:t xml:space="preserve">Mục lục</w:t>
      </w:r>
    </w:p>
    <w:p>
      <w:pPr>
        <w:pStyle w:val="TOC1"/>
        <w:tabs>
          <w:tab w:val="right" w:pos="9071" w:leader="dot"/>
        </w:tabs>
      </w:pPr>
      <w:r>
        <w:fldChar w:fldCharType="begin" w:dirty="false"/>
      </w:r>
      <w:r>
        <w:instrText xml:space="preserve"> TOC \o "1-2" \h \z \u </w:instrText>
      </w:r>
      <w:r>
        <w:fldChar w:fldCharType="separate"/>
      </w:r>
      <w:r>
        <w:rPr>
          <w:b/>
          <w:bCs/>
        </w:rPr>
        <w:t xml:space="preserve">Tóm tắt điều hành</w:t>
      </w:r>
      <w:r>
        <w:rPr>
          <w:b/>
          <w:bCs/>
        </w:rPr>
        <w:tab/>
        <w:t xml:space="preserve">4</w:t>
      </w:r>
    </w:p>
    <w:p>
      <w:pPr>
        <w:pStyle w:val="TOC1"/>
        <w:tabs>
          <w:tab w:val="right" w:pos="9071" w:leader="dot"/>
        </w:tabs>
      </w:pPr>
      <w:r>
        <w:rPr>
          <w:b/>
          <w:bCs/>
        </w:rPr>
        <w:t xml:space="preserve">1. Bài toán</w:t>
      </w:r>
      <w:r>
        <w:rPr>
          <w:b/>
          <w:bCs/>
        </w:rPr>
        <w:tab/>
        <w:t xml:space="preserve">5</w:t>
      </w:r>
    </w:p>
    <w:p>
      <w:pPr>
        <w:pStyle w:val="TOC2"/>
        <w:tabs>
          <w:tab w:val="right" w:pos="9071" w:leader="dot"/>
        </w:tabs>
      </w:pPr>
      <w:r>
        <w:rPr>
          <w:b w:val="false"/>
          <w:bCs w:val="false"/>
        </w:rPr>
        <w:t xml:space="preserve">1.1. Bối cảnh</w:t>
      </w:r>
      <w:r>
        <w:rPr>
          <w:b w:val="false"/>
          <w:bCs w:val="false"/>
        </w:rPr>
        <w:tab/>
        <w:t xml:space="preserve">5</w:t>
      </w:r>
    </w:p>
    <w:p>
      <w:pPr>
        <w:pStyle w:val="TOC2"/>
        <w:tabs>
          <w:tab w:val="right" w:pos="9071" w:leader="dot"/>
        </w:tabs>
      </w:pPr>
      <w:r>
        <w:rPr>
          <w:b w:val="false"/>
          <w:bCs w:val="false"/>
        </w:rPr>
        <w:t xml:space="preserve">1.2. Nhiệm vụ được giao</w:t>
      </w:r>
      <w:r>
        <w:rPr>
          <w:b w:val="false"/>
          <w:bCs w:val="false"/>
        </w:rPr>
        <w:tab/>
        <w:t xml:space="preserve">6</w:t>
      </w:r>
    </w:p>
    <w:p>
      <w:pPr>
        <w:pStyle w:val="TOC2"/>
        <w:tabs>
          <w:tab w:val="right" w:pos="9071" w:leader="dot"/>
        </w:tabs>
      </w:pPr>
      <w:r>
        <w:rPr>
          <w:b w:val="false"/>
          <w:bCs w:val="false"/>
        </w:rPr>
        <w:t xml:space="preserve">1.3. Yêu cầu</w:t>
      </w:r>
      <w:r>
        <w:rPr>
          <w:b w:val="false"/>
          <w:bCs w:val="false"/>
        </w:rPr>
        <w:tab/>
        <w:t xml:space="preserve">6</w:t>
      </w:r>
    </w:p>
    <w:p>
      <w:pPr>
        <w:pStyle w:val="TOC2"/>
        <w:tabs>
          <w:tab w:val="right" w:pos="9071" w:leader="dot"/>
        </w:tabs>
      </w:pPr>
      <w:r>
        <w:rPr>
          <w:b w:val="false"/>
          <w:bCs w:val="false"/>
        </w:rPr>
        <w:t xml:space="preserve">1.4. Ràng buộc hạ tầng</w:t>
      </w:r>
      <w:r>
        <w:rPr>
          <w:b w:val="false"/>
          <w:bCs w:val="false"/>
        </w:rPr>
        <w:tab/>
        <w:t xml:space="preserve">7</w:t>
      </w:r>
    </w:p>
    <w:p>
      <w:pPr>
        <w:pStyle w:val="TOC2"/>
        <w:tabs>
          <w:tab w:val="right" w:pos="9071" w:leader="dot"/>
        </w:tabs>
      </w:pPr>
      <w:r>
        <w:rPr>
          <w:b w:val="false"/>
          <w:bCs w:val="false"/>
        </w:rPr>
        <w:t xml:space="preserve">1.5. Phạm vi</w:t>
      </w:r>
      <w:r>
        <w:rPr>
          <w:b w:val="false"/>
          <w:bCs w:val="false"/>
        </w:rPr>
        <w:tab/>
        <w:t xml:space="preserve">7</w:t>
      </w:r>
    </w:p>
    <w:p>
      <w:pPr>
        <w:pStyle w:val="TOC1"/>
        <w:tabs>
          <w:tab w:val="right" w:pos="9071" w:leader="dot"/>
        </w:tabs>
      </w:pPr>
      <w:r>
        <w:rPr>
          <w:b/>
          <w:bCs/>
        </w:rPr>
        <w:t xml:space="preserve">2. Kiến thức nền tảng về công nghệ sử dụng</w:t>
      </w:r>
      <w:r>
        <w:rPr>
          <w:b/>
          <w:bCs/>
        </w:rPr>
        <w:tab/>
        <w:t xml:space="preserve">8</w:t>
      </w:r>
    </w:p>
    <w:p>
      <w:pPr>
        <w:pStyle w:val="TOC2"/>
        <w:tabs>
          <w:tab w:val="right" w:pos="9071" w:leader="dot"/>
        </w:tabs>
      </w:pPr>
      <w:r>
        <w:rPr>
          <w:b w:val="false"/>
          <w:bCs w:val="false"/>
        </w:rPr>
        <w:t xml:space="preserve">2.1. Data portal và CKAN</w:t>
      </w:r>
      <w:r>
        <w:rPr>
          <w:b w:val="false"/>
          <w:bCs w:val="false"/>
        </w:rPr>
        <w:tab/>
        <w:t xml:space="preserve">8</w:t>
      </w:r>
    </w:p>
    <w:p>
      <w:pPr>
        <w:pStyle w:val="TOC2"/>
        <w:tabs>
          <w:tab w:val="right" w:pos="9071" w:leader="dot"/>
        </w:tabs>
      </w:pPr>
      <w:r>
        <w:rPr>
          <w:b w:val="false"/>
          <w:bCs w:val="false"/>
        </w:rPr>
        <w:t xml:space="preserve">2.2. Kiến trúc thành phần của CKAN</w:t>
      </w:r>
      <w:r>
        <w:rPr>
          <w:b w:val="false"/>
          <w:bCs w:val="false"/>
        </w:rPr>
        <w:tab/>
        <w:t xml:space="preserve">9</w:t>
      </w:r>
    </w:p>
    <w:p>
      <w:pPr>
        <w:pStyle w:val="TOC2"/>
        <w:tabs>
          <w:tab w:val="right" w:pos="9071" w:leader="dot"/>
        </w:tabs>
      </w:pPr>
      <w:r>
        <w:rPr>
          <w:b w:val="false"/>
          <w:bCs w:val="false"/>
        </w:rPr>
        <w:t xml:space="preserve">2.3. DataStore và XLoader</w:t>
      </w:r>
      <w:r>
        <w:rPr>
          <w:b w:val="false"/>
          <w:bCs w:val="false"/>
        </w:rPr>
        <w:tab/>
        <w:t xml:space="preserve">10</w:t>
      </w:r>
    </w:p>
    <w:p>
      <w:pPr>
        <w:pStyle w:val="TOC2"/>
        <w:tabs>
          <w:tab w:val="right" w:pos="9071" w:leader="dot"/>
        </w:tabs>
      </w:pPr>
      <w:r>
        <w:rPr>
          <w:b w:val="false"/>
          <w:bCs w:val="false"/>
        </w:rPr>
        <w:t xml:space="preserve">2.4. Container, Docker và Kubernetes</w:t>
      </w:r>
      <w:r>
        <w:rPr>
          <w:b w:val="false"/>
          <w:bCs w:val="false"/>
        </w:rPr>
        <w:tab/>
        <w:t xml:space="preserve">10</w:t>
      </w:r>
    </w:p>
    <w:p>
      <w:pPr>
        <w:pStyle w:val="TOC2"/>
        <w:tabs>
          <w:tab w:val="right" w:pos="9071" w:leader="dot"/>
        </w:tabs>
      </w:pPr>
      <w:r>
        <w:rPr>
          <w:b w:val="false"/>
          <w:bCs w:val="false"/>
        </w:rPr>
        <w:t xml:space="preserve">2.5. Lựa chọn phiên bản CKAN 2.11.6</w:t>
      </w:r>
      <w:r>
        <w:rPr>
          <w:b w:val="false"/>
          <w:bCs w:val="false"/>
        </w:rPr>
        <w:tab/>
        <w:t xml:space="preserve">10</w:t>
      </w:r>
    </w:p>
    <w:p>
      <w:pPr>
        <w:pStyle w:val="TOC1"/>
        <w:tabs>
          <w:tab w:val="right" w:pos="9071" w:leader="dot"/>
        </w:tabs>
      </w:pPr>
      <w:r>
        <w:rPr>
          <w:b/>
          <w:bCs/>
        </w:rPr>
        <w:t xml:space="preserve">3. Các use case và tính năng của Cổng dữ liệu EVN</w:t>
      </w:r>
      <w:r>
        <w:rPr>
          <w:b/>
          <w:bCs/>
        </w:rPr>
        <w:tab/>
        <w:t xml:space="preserve">12</w:t>
      </w:r>
    </w:p>
    <w:p>
      <w:pPr>
        <w:pStyle w:val="TOC2"/>
        <w:tabs>
          <w:tab w:val="right" w:pos="9071" w:leader="dot"/>
        </w:tabs>
      </w:pPr>
      <w:r>
        <w:rPr>
          <w:b w:val="false"/>
          <w:bCs w:val="false"/>
        </w:rPr>
        <w:t xml:space="preserve">3.1. Tác nhân</w:t>
      </w:r>
      <w:r>
        <w:rPr>
          <w:b w:val="false"/>
          <w:bCs w:val="false"/>
        </w:rPr>
        <w:tab/>
        <w:t xml:space="preserve">12</w:t>
      </w:r>
    </w:p>
    <w:p>
      <w:pPr>
        <w:pStyle w:val="TOC2"/>
        <w:tabs>
          <w:tab w:val="right" w:pos="9071" w:leader="dot"/>
        </w:tabs>
      </w:pPr>
      <w:r>
        <w:rPr>
          <w:b w:val="false"/>
          <w:bCs w:val="false"/>
        </w:rPr>
        <w:t xml:space="preserve">3.2. Danh sách use case</w:t>
      </w:r>
      <w:r>
        <w:rPr>
          <w:b w:val="false"/>
          <w:bCs w:val="false"/>
        </w:rPr>
        <w:tab/>
        <w:t xml:space="preserve">12</w:t>
      </w:r>
    </w:p>
    <w:p>
      <w:pPr>
        <w:pStyle w:val="TOC2"/>
        <w:tabs>
          <w:tab w:val="right" w:pos="9071" w:leader="dot"/>
        </w:tabs>
      </w:pPr>
      <w:r>
        <w:rPr>
          <w:b w:val="false"/>
          <w:bCs w:val="false"/>
        </w:rPr>
        <w:t xml:space="preserve">3.3. Tính năng theo từng trang</w:t>
      </w:r>
      <w:r>
        <w:rPr>
          <w:b w:val="false"/>
          <w:bCs w:val="false"/>
        </w:rPr>
        <w:tab/>
        <w:t xml:space="preserve">13</w:t>
      </w:r>
    </w:p>
    <w:p>
      <w:pPr>
        <w:pStyle w:val="TOC2"/>
        <w:tabs>
          <w:tab w:val="right" w:pos="9071" w:leader="dot"/>
        </w:tabs>
      </w:pPr>
      <w:r>
        <w:rPr>
          <w:b w:val="false"/>
          <w:bCs w:val="false"/>
        </w:rPr>
        <w:t xml:space="preserve">3.4. Nguồn của các số liệu hiển thị</w:t>
      </w:r>
      <w:r>
        <w:rPr>
          <w:b w:val="false"/>
          <w:bCs w:val="false"/>
        </w:rPr>
        <w:tab/>
        <w:t xml:space="preserve">18</w:t>
      </w:r>
    </w:p>
    <w:p>
      <w:pPr>
        <w:pStyle w:val="TOC1"/>
        <w:tabs>
          <w:tab w:val="right" w:pos="9071" w:leader="dot"/>
        </w:tabs>
      </w:pPr>
      <w:r>
        <w:rPr>
          <w:b/>
          <w:bCs/>
        </w:rPr>
        <w:t xml:space="preserve">4. Triển khai</w:t>
      </w:r>
      <w:r>
        <w:rPr>
          <w:b/>
          <w:bCs/>
        </w:rPr>
        <w:tab/>
        <w:t xml:space="preserve">19</w:t>
      </w:r>
    </w:p>
    <w:p>
      <w:pPr>
        <w:pStyle w:val="TOC2"/>
        <w:tabs>
          <w:tab w:val="right" w:pos="9071" w:leader="dot"/>
        </w:tabs>
      </w:pPr>
      <w:r>
        <w:rPr>
          <w:b w:val="false"/>
          <w:bCs w:val="false"/>
        </w:rPr>
        <w:t xml:space="preserve">4.1. Chiến lược ba giai đoạn</w:t>
      </w:r>
      <w:r>
        <w:rPr>
          <w:b w:val="false"/>
          <w:bCs w:val="false"/>
        </w:rPr>
        <w:tab/>
        <w:t xml:space="preserve">19</w:t>
      </w:r>
    </w:p>
    <w:p>
      <w:pPr>
        <w:pStyle w:val="TOC2"/>
        <w:tabs>
          <w:tab w:val="right" w:pos="9071" w:leader="dot"/>
        </w:tabs>
      </w:pPr>
      <w:r>
        <w:rPr>
          <w:b w:val="false"/>
          <w:bCs w:val="false"/>
        </w:rPr>
        <w:t xml:space="preserve">4.2. Giai đoạn 1: cài CKAN từ mã nguồn</w:t>
      </w:r>
      <w:r>
        <w:rPr>
          <w:b w:val="false"/>
          <w:bCs w:val="false"/>
        </w:rPr>
        <w:tab/>
        <w:t xml:space="preserve">19</w:t>
      </w:r>
    </w:p>
    <w:p>
      <w:pPr>
        <w:pStyle w:val="TOC2"/>
        <w:tabs>
          <w:tab w:val="right" w:pos="9071" w:leader="dot"/>
        </w:tabs>
      </w:pPr>
      <w:r>
        <w:rPr>
          <w:b w:val="false"/>
          <w:bCs w:val="false"/>
        </w:rPr>
        <w:t xml:space="preserve">4.3. Extension ckanext-evntheme</w:t>
      </w:r>
      <w:r>
        <w:rPr>
          <w:b w:val="false"/>
          <w:bCs w:val="false"/>
        </w:rPr>
        <w:tab/>
        <w:t xml:space="preserve">20</w:t>
      </w:r>
    </w:p>
    <w:p>
      <w:pPr>
        <w:pStyle w:val="TOC2"/>
        <w:tabs>
          <w:tab w:val="right" w:pos="9071" w:leader="dot"/>
        </w:tabs>
      </w:pPr>
      <w:r>
        <w:rPr>
          <w:b w:val="false"/>
          <w:bCs w:val="false"/>
        </w:rPr>
        <w:t xml:space="preserve">4.4. DataStore và XLoader</w:t>
      </w:r>
      <w:r>
        <w:rPr>
          <w:b w:val="false"/>
          <w:bCs w:val="false"/>
        </w:rPr>
        <w:tab/>
        <w:t xml:space="preserve">22</w:t>
      </w:r>
    </w:p>
    <w:p>
      <w:pPr>
        <w:pStyle w:val="TOC2"/>
        <w:tabs>
          <w:tab w:val="right" w:pos="9071" w:leader="dot"/>
        </w:tabs>
      </w:pPr>
      <w:r>
        <w:rPr>
          <w:b w:val="false"/>
          <w:bCs w:val="false"/>
        </w:rPr>
        <w:t xml:space="preserve">4.5. Giai đoạn 2: đóng gói Docker</w:t>
      </w:r>
      <w:r>
        <w:rPr>
          <w:b w:val="false"/>
          <w:bCs w:val="false"/>
        </w:rPr>
        <w:tab/>
        <w:t xml:space="preserve">22</w:t>
      </w:r>
    </w:p>
    <w:p>
      <w:pPr>
        <w:pStyle w:val="TOC2"/>
        <w:tabs>
          <w:tab w:val="right" w:pos="9071" w:leader="dot"/>
        </w:tabs>
      </w:pPr>
      <w:r>
        <w:rPr>
          <w:b w:val="false"/>
          <w:bCs w:val="false"/>
        </w:rPr>
        <w:t xml:space="preserve">4.6. Giai đoạn 3: triển khai lên Kubernetes</w:t>
      </w:r>
      <w:r>
        <w:rPr>
          <w:b w:val="false"/>
          <w:bCs w:val="false"/>
        </w:rPr>
        <w:tab/>
        <w:t xml:space="preserve">24</w:t>
      </w:r>
    </w:p>
    <w:p>
      <w:pPr>
        <w:pStyle w:val="TOC2"/>
        <w:tabs>
          <w:tab w:val="right" w:pos="9071" w:leader="dot"/>
        </w:tabs>
      </w:pPr>
      <w:r>
        <w:rPr>
          <w:b w:val="false"/>
          <w:bCs w:val="false"/>
        </w:rPr>
        <w:t xml:space="preserve">4.7. Quản lý cấu hình và bí mật</w:t>
      </w:r>
      <w:r>
        <w:rPr>
          <w:b w:val="false"/>
          <w:bCs w:val="false"/>
        </w:rPr>
        <w:tab/>
        <w:t xml:space="preserve">26</w:t>
      </w:r>
    </w:p>
    <w:p>
      <w:pPr>
        <w:pStyle w:val="TOC2"/>
        <w:tabs>
          <w:tab w:val="right" w:pos="9071" w:leader="dot"/>
        </w:tabs>
      </w:pPr>
      <w:r>
        <w:rPr>
          <w:b w:val="false"/>
          <w:bCs w:val="false"/>
        </w:rPr>
        <w:t xml:space="preserve">4.8. Quy trình làm việc và tài liệu</w:t>
      </w:r>
      <w:r>
        <w:rPr>
          <w:b w:val="false"/>
          <w:bCs w:val="false"/>
        </w:rPr>
        <w:tab/>
        <w:t xml:space="preserve">26</w:t>
      </w:r>
    </w:p>
    <w:p>
      <w:pPr>
        <w:pStyle w:val="TOC1"/>
        <w:tabs>
          <w:tab w:val="right" w:pos="9071" w:leader="dot"/>
        </w:tabs>
      </w:pPr>
      <w:r>
        <w:rPr>
          <w:b/>
          <w:bCs/>
        </w:rPr>
        <w:t xml:space="preserve">5. Kết quả</w:t>
      </w:r>
      <w:r>
        <w:rPr>
          <w:b/>
          <w:bCs/>
        </w:rPr>
        <w:tab/>
        <w:t xml:space="preserve">28</w:t>
      </w:r>
    </w:p>
    <w:p>
      <w:pPr>
        <w:pStyle w:val="TOC2"/>
        <w:tabs>
          <w:tab w:val="right" w:pos="9071" w:leader="dot"/>
        </w:tabs>
      </w:pPr>
      <w:r>
        <w:rPr>
          <w:b w:val="false"/>
          <w:bCs w:val="false"/>
        </w:rPr>
        <w:t xml:space="preserve">5.1. Sản phẩm bàn giao</w:t>
      </w:r>
      <w:r>
        <w:rPr>
          <w:b w:val="false"/>
          <w:bCs w:val="false"/>
        </w:rPr>
        <w:tab/>
        <w:t xml:space="preserve">28</w:t>
      </w:r>
    </w:p>
    <w:p>
      <w:pPr>
        <w:pStyle w:val="TOC2"/>
        <w:tabs>
          <w:tab w:val="right" w:pos="9071" w:leader="dot"/>
        </w:tabs>
      </w:pPr>
      <w:r>
        <w:rPr>
          <w:b w:val="false"/>
          <w:bCs w:val="false"/>
        </w:rPr>
        <w:t xml:space="preserve">5.2. Kết quả theo giai đoạn</w:t>
      </w:r>
      <w:r>
        <w:rPr>
          <w:b w:val="false"/>
          <w:bCs w:val="false"/>
        </w:rPr>
        <w:tab/>
        <w:t xml:space="preserve">28</w:t>
      </w:r>
    </w:p>
    <w:p>
      <w:pPr>
        <w:pStyle w:val="TOC2"/>
        <w:tabs>
          <w:tab w:val="right" w:pos="9071" w:leader="dot"/>
        </w:tabs>
      </w:pPr>
      <w:r>
        <w:rPr>
          <w:b w:val="false"/>
          <w:bCs w:val="false"/>
        </w:rPr>
        <w:t xml:space="preserve">5.3. Tài nguyên tiêu thụ đo được</w:t>
      </w:r>
      <w:r>
        <w:rPr>
          <w:b w:val="false"/>
          <w:bCs w:val="false"/>
        </w:rPr>
        <w:tab/>
        <w:t xml:space="preserve">29</w:t>
      </w:r>
    </w:p>
    <w:p>
      <w:pPr>
        <w:pStyle w:val="TOC1"/>
        <w:tabs>
          <w:tab w:val="right" w:pos="9071" w:leader="dot"/>
        </w:tabs>
      </w:pPr>
      <w:r>
        <w:rPr>
          <w:b/>
          <w:bCs/>
        </w:rPr>
        <w:t xml:space="preserve">6. Nghiệm thu</w:t>
      </w:r>
      <w:r>
        <w:rPr>
          <w:b/>
          <w:bCs/>
        </w:rPr>
        <w:tab/>
        <w:t xml:space="preserve">30</w:t>
      </w:r>
    </w:p>
    <w:p>
      <w:pPr>
        <w:pStyle w:val="TOC2"/>
        <w:tabs>
          <w:tab w:val="right" w:pos="9071" w:leader="dot"/>
        </w:tabs>
      </w:pPr>
      <w:r>
        <w:rPr>
          <w:b w:val="false"/>
          <w:bCs w:val="false"/>
        </w:rPr>
        <w:t xml:space="preserve">6.1. Tiêu chí nghiệm thu và kết quả</w:t>
      </w:r>
      <w:r>
        <w:rPr>
          <w:b w:val="false"/>
          <w:bCs w:val="false"/>
        </w:rPr>
        <w:tab/>
        <w:t xml:space="preserve">30</w:t>
      </w:r>
    </w:p>
    <w:p>
      <w:pPr>
        <w:pStyle w:val="TOC2"/>
        <w:tabs>
          <w:tab w:val="right" w:pos="9071" w:leader="dot"/>
        </w:tabs>
      </w:pPr>
      <w:r>
        <w:rPr>
          <w:b w:val="false"/>
          <w:bCs w:val="false"/>
        </w:rPr>
        <w:t xml:space="preserve">6.2. Kịch bản kiểm thử đầu-cuối trên Kubernetes</w:t>
      </w:r>
      <w:r>
        <w:rPr>
          <w:b w:val="false"/>
          <w:bCs w:val="false"/>
        </w:rPr>
        <w:tab/>
        <w:t xml:space="preserve">30</w:t>
      </w:r>
    </w:p>
    <w:p>
      <w:pPr>
        <w:pStyle w:val="TOC2"/>
        <w:tabs>
          <w:tab w:val="right" w:pos="9071" w:leader="dot"/>
        </w:tabs>
      </w:pPr>
      <w:r>
        <w:rPr>
          <w:b w:val="false"/>
          <w:bCs w:val="false"/>
        </w:rPr>
        <w:t xml:space="preserve">6.3. Quy trình nghiệm thu trên cụm công ty (đề xuất)</w:t>
      </w:r>
      <w:r>
        <w:rPr>
          <w:b w:val="false"/>
          <w:bCs w:val="false"/>
        </w:rPr>
        <w:tab/>
        <w:t xml:space="preserve">31</w:t>
      </w:r>
    </w:p>
    <w:p>
      <w:pPr>
        <w:pStyle w:val="TOC1"/>
        <w:tabs>
          <w:tab w:val="right" w:pos="9071" w:leader="dot"/>
        </w:tabs>
      </w:pPr>
      <w:r>
        <w:rPr>
          <w:b/>
          <w:bCs/>
        </w:rPr>
        <w:t xml:space="preserve">7. Đánh giá</w:t>
      </w:r>
      <w:r>
        <w:rPr>
          <w:b/>
          <w:bCs/>
        </w:rPr>
        <w:tab/>
        <w:t xml:space="preserve">32</w:t>
      </w:r>
    </w:p>
    <w:p>
      <w:pPr>
        <w:pStyle w:val="TOC2"/>
        <w:tabs>
          <w:tab w:val="right" w:pos="9071" w:leader="dot"/>
        </w:tabs>
      </w:pPr>
      <w:r>
        <w:rPr>
          <w:b w:val="false"/>
          <w:bCs w:val="false"/>
        </w:rPr>
        <w:t xml:space="preserve">7.1. Điểm mạnh</w:t>
      </w:r>
      <w:r>
        <w:rPr>
          <w:b w:val="false"/>
          <w:bCs w:val="false"/>
        </w:rPr>
        <w:tab/>
        <w:t xml:space="preserve">32</w:t>
      </w:r>
    </w:p>
    <w:p>
      <w:pPr>
        <w:pStyle w:val="TOC2"/>
        <w:tabs>
          <w:tab w:val="right" w:pos="9071" w:leader="dot"/>
        </w:tabs>
      </w:pPr>
      <w:r>
        <w:rPr>
          <w:b w:val="false"/>
          <w:bCs w:val="false"/>
        </w:rPr>
        <w:t xml:space="preserve">7.2. Hạn chế và rủi ro</w:t>
      </w:r>
      <w:r>
        <w:rPr>
          <w:b w:val="false"/>
          <w:bCs w:val="false"/>
        </w:rPr>
        <w:tab/>
        <w:t xml:space="preserve">33</w:t>
      </w:r>
    </w:p>
    <w:p>
      <w:pPr>
        <w:pStyle w:val="TOC2"/>
        <w:tabs>
          <w:tab w:val="right" w:pos="9071" w:leader="dot"/>
        </w:tabs>
      </w:pPr>
      <w:r>
        <w:rPr>
          <w:b w:val="false"/>
          <w:bCs w:val="false"/>
        </w:rPr>
        <w:t xml:space="preserve">7.3. Bài học kinh nghiệm</w:t>
      </w:r>
      <w:r>
        <w:rPr>
          <w:b w:val="false"/>
          <w:bCs w:val="false"/>
        </w:rPr>
        <w:tab/>
        <w:t xml:space="preserve">33</w:t>
      </w:r>
    </w:p>
    <w:p>
      <w:pPr>
        <w:pStyle w:val="TOC1"/>
        <w:tabs>
          <w:tab w:val="right" w:pos="9071" w:leader="dot"/>
        </w:tabs>
      </w:pPr>
      <w:r>
        <w:rPr>
          <w:b/>
          <w:bCs/>
        </w:rPr>
        <w:t xml:space="preserve">8. Hướng mở rộng quy mô</w:t>
      </w:r>
      <w:r>
        <w:rPr>
          <w:b/>
          <w:bCs/>
        </w:rPr>
        <w:tab/>
        <w:t xml:space="preserve">34</w:t>
      </w:r>
    </w:p>
    <w:p>
      <w:pPr>
        <w:pStyle w:val="TOC2"/>
        <w:tabs>
          <w:tab w:val="right" w:pos="9071" w:leader="dot"/>
        </w:tabs>
      </w:pPr>
      <w:r>
        <w:rPr>
          <w:b w:val="false"/>
          <w:bCs w:val="false"/>
        </w:rPr>
        <w:t xml:space="preserve">8.1. Hạ tầng</w:t>
      </w:r>
      <w:r>
        <w:rPr>
          <w:b w:val="false"/>
          <w:bCs w:val="false"/>
        </w:rPr>
        <w:tab/>
        <w:t xml:space="preserve">34</w:t>
      </w:r>
    </w:p>
    <w:p>
      <w:pPr>
        <w:pStyle w:val="TOC2"/>
        <w:tabs>
          <w:tab w:val="right" w:pos="9071" w:leader="dot"/>
        </w:tabs>
      </w:pPr>
      <w:r>
        <w:rPr>
          <w:b w:val="false"/>
          <w:bCs w:val="false"/>
        </w:rPr>
        <w:t xml:space="preserve">8.2. Quy mô dữ liệu</w:t>
      </w:r>
      <w:r>
        <w:rPr>
          <w:b w:val="false"/>
          <w:bCs w:val="false"/>
        </w:rPr>
        <w:tab/>
        <w:t xml:space="preserve">34</w:t>
      </w:r>
    </w:p>
    <w:p>
      <w:pPr>
        <w:pStyle w:val="TOC2"/>
        <w:tabs>
          <w:tab w:val="right" w:pos="9071" w:leader="dot"/>
        </w:tabs>
      </w:pPr>
      <w:r>
        <w:rPr>
          <w:b w:val="false"/>
          <w:bCs w:val="false"/>
        </w:rPr>
        <w:t xml:space="preserve">8.3. Nâng cấp phần mềm</w:t>
      </w:r>
      <w:r>
        <w:rPr>
          <w:b w:val="false"/>
          <w:bCs w:val="false"/>
        </w:rPr>
        <w:tab/>
        <w:t xml:space="preserve">34</w:t>
      </w:r>
    </w:p>
    <w:p>
      <w:pPr>
        <w:pStyle w:val="TOC1"/>
        <w:tabs>
          <w:tab w:val="right" w:pos="9071" w:leader="dot"/>
        </w:tabs>
      </w:pPr>
      <w:r>
        <w:rPr>
          <w:b/>
          <w:bCs/>
        </w:rPr>
        <w:t xml:space="preserve">9. Hướng sử dụng tiếp theo</w:t>
      </w:r>
      <w:r>
        <w:rPr>
          <w:b/>
          <w:bCs/>
        </w:rPr>
        <w:tab/>
        <w:t xml:space="preserve">35</w:t>
      </w:r>
    </w:p>
    <w:p>
      <w:pPr>
        <w:pStyle w:val="TOC2"/>
        <w:tabs>
          <w:tab w:val="right" w:pos="9071" w:leader="dot"/>
        </w:tabs>
      </w:pPr>
      <w:r>
        <w:rPr>
          <w:b w:val="false"/>
          <w:bCs w:val="false"/>
        </w:rPr>
        <w:t xml:space="preserve">9.1. Tích hợp với Lakehouse</w:t>
      </w:r>
      <w:r>
        <w:rPr>
          <w:b w:val="false"/>
          <w:bCs w:val="false"/>
        </w:rPr>
        <w:tab/>
        <w:t xml:space="preserve">35</w:t>
      </w:r>
    </w:p>
    <w:p>
      <w:pPr>
        <w:pStyle w:val="TOC2"/>
        <w:tabs>
          <w:tab w:val="right" w:pos="9071" w:leader="dot"/>
        </w:tabs>
      </w:pPr>
      <w:r>
        <w:rPr>
          <w:b w:val="false"/>
          <w:bCs w:val="false"/>
        </w:rPr>
        <w:t xml:space="preserve">9.2. Mở rộng chức năng</w:t>
      </w:r>
      <w:r>
        <w:rPr>
          <w:b w:val="false"/>
          <w:bCs w:val="false"/>
        </w:rPr>
        <w:tab/>
        <w:t xml:space="preserve">35</w:t>
      </w:r>
    </w:p>
    <w:p>
      <w:pPr>
        <w:pStyle w:val="TOC2"/>
        <w:tabs>
          <w:tab w:val="right" w:pos="9071" w:leader="dot"/>
        </w:tabs>
      </w:pPr>
      <w:r>
        <w:rPr>
          <w:b w:val="false"/>
          <w:bCs w:val="false"/>
        </w:rPr>
        <w:t xml:space="preserve">9.3. Kế hoạch hành động ngắn hạn</w:t>
      </w:r>
      <w:r>
        <w:rPr>
          <w:b w:val="false"/>
          <w:bCs w:val="false"/>
        </w:rPr>
        <w:tab/>
        <w:t xml:space="preserve">36</w:t>
      </w:r>
    </w:p>
    <w:p>
      <w:pPr>
        <w:pStyle w:val="TOC1"/>
        <w:tabs>
          <w:tab w:val="right" w:pos="9071" w:leader="dot"/>
        </w:tabs>
      </w:pPr>
      <w:r>
        <w:rPr>
          <w:b/>
          <w:bCs/>
        </w:rPr>
        <w:t xml:space="preserve">Phụ lục</w:t>
      </w:r>
      <w:r>
        <w:rPr>
          <w:b/>
          <w:bCs/>
        </w:rPr>
        <w:tab/>
        <w:t xml:space="preserve">37</w:t>
      </w:r>
    </w:p>
    <w:p>
      <w:pPr>
        <w:pStyle w:val="TOC2"/>
        <w:tabs>
          <w:tab w:val="right" w:pos="9071" w:leader="dot"/>
        </w:tabs>
      </w:pPr>
      <w:r>
        <w:rPr>
          <w:b w:val="false"/>
          <w:bCs w:val="false"/>
        </w:rPr>
        <w:t xml:space="preserve">A. Cấu trúc repository</w:t>
      </w:r>
      <w:r>
        <w:rPr>
          <w:b w:val="false"/>
          <w:bCs w:val="false"/>
        </w:rPr>
        <w:tab/>
        <w:t xml:space="preserve">37</w:t>
      </w:r>
    </w:p>
    <w:p>
      <w:pPr>
        <w:pStyle w:val="TOC2"/>
        <w:tabs>
          <w:tab w:val="right" w:pos="9071" w:leader="dot"/>
        </w:tabs>
      </w:pPr>
      <w:r>
        <w:rPr>
          <w:b w:val="false"/>
          <w:bCs w:val="false"/>
        </w:rPr>
        <w:t xml:space="preserve">B. Các cấu hình chính trên Kubernetes</w:t>
      </w:r>
      <w:r>
        <w:rPr>
          <w:b w:val="false"/>
          <w:bCs w:val="false"/>
        </w:rPr>
        <w:tab/>
        <w:t xml:space="preserve">37</w:t>
      </w:r>
    </w:p>
    <w:p>
      <w:pPr>
        <w:pStyle w:val="TOC2"/>
        <w:tabs>
          <w:tab w:val="right" w:pos="9071" w:leader="dot"/>
        </w:tabs>
      </w:pPr>
      <w:r>
        <w:rPr>
          <w:b w:val="false"/>
          <w:bCs w:val="false"/>
        </w:rPr>
        <w:t xml:space="preserve">C. Lệnh vận hành thường dùng</w:t>
      </w:r>
      <w:r>
        <w:rPr>
          <w:b w:val="false"/>
          <w:bCs w:val="false"/>
        </w:rPr>
        <w:tab/>
        <w:t xml:space="preserve">38</w:t>
      </w:r>
    </w:p>
    <w:p>
      <w:pPr>
        <w:pStyle w:val="TOC2"/>
        <w:tabs>
          <w:tab w:val="right" w:pos="9071" w:leader="dot"/>
        </w:tabs>
      </w:pPr>
      <w:r>
        <w:rPr>
          <w:b w:val="false"/>
          <w:bCs w:val="false"/>
        </w:rPr>
        <w:t xml:space="preserve">D. Các quyết định chính</w:t>
      </w:r>
      <w:r>
        <w:rPr>
          <w:b w:val="false"/>
          <w:bCs w:val="false"/>
        </w:rPr>
        <w:tab/>
        <w:t xml:space="preserve">39</w:t>
      </w:r>
    </w:p>
    <w:p>
      <w:pPr>
        <w:pStyle w:val="TOC2"/>
        <w:tabs>
          <w:tab w:val="right" w:pos="9071" w:leader="dot"/>
        </w:tabs>
      </w:pPr>
      <w:r>
        <w:rPr>
          <w:b w:val="false"/>
          <w:bCs w:val="false"/>
        </w:rPr>
        <w:t xml:space="preserve">E. Thuật ngữ</w:t>
      </w:r>
      <w:r>
        <w:rPr>
          <w:b w:val="false"/>
          <w:bCs w:val="false"/>
        </w:rPr>
        <w:tab/>
        <w:t xml:space="preserve">39</w:t>
      </w:r>
      <w:r>
        <w:fldChar w:fldCharType="end"/>
      </w:r>
    </w:p>
    <w:p>
      <w:pPr>
        <w:pStyle w:val="Heading1"/>
        <w:pageBreakBefore/>
      </w:pPr>
      <w:r>
        <w:t xml:space="preserve">Tóm tắt điều hành</w:t>
      </w:r>
    </w:p>
    <w:p>
      <w:pPr>
        <w:spacing w:after="120" w:before="0" w:line="300"/>
        <w:jc w:val="both"/>
      </w:pPr>
      <w:r>
        <w:t xml:space="preserve">Kiến trúc Lakehouse của Tập đoàn đã có đủ các khâu thu thập, lưu trữ, truy vấn và quản trị metadata kỹ thuật. Tuy vậy, </w:t>
      </w:r>
      <w:r>
        <w:rPr>
          <w:b/>
          <w:bCs/>
        </w:rPr>
        <w:t xml:space="preserve">người dùng nghiệp vụ tại các đơn vị vẫn chưa có một nơi để tự tìm, hiểu và lấy dữ liệu đã được làm sạch</w:t>
      </w:r>
      <w:r>
        <w:t xml:space="preserve">. Bản CKAN 2.10 trên cụm Kubernetes hiện chỉ là bản chạy thử (stub): chưa kết nối cơ sở dữ liệu, chưa có công cụ tìm kiếm và chưa dùng được.</w:t>
      </w:r>
    </w:p>
    <w:p>
      <w:pPr>
        <w:spacing w:after="120" w:before="0" w:line="300"/>
        <w:jc w:val="both"/>
      </w:pPr>
      <w:r>
        <w:t xml:space="preserve">Dự án xây dựng </w:t>
      </w:r>
      <w:r>
        <w:rPr>
          <w:b/>
          <w:bCs/>
        </w:rPr>
        <w:t xml:space="preserve">Cổng dữ liệu EVN</w:t>
      </w:r>
      <w:r>
        <w:t xml:space="preserve">: một data portal trên nền </w:t>
      </w:r>
      <w:r>
        <w:rPr>
          <w:b/>
          <w:bCs/>
        </w:rPr>
        <w:t xml:space="preserve">CKAN 2.11.6</w:t>
      </w:r>
      <w:r>
        <w:t xml:space="preserve">, là bản vá mới nhất của nhánh 2.11 và có 8 bản sửa lỗi bảo mật. Giao diện được viết riêng thành extension </w:t>
      </w:r>
      <w:r>
        <w:rPr>
          <w:b/>
          <w:bCs/>
        </w:rPr>
        <w:t xml:space="preserve">ckanext-evntheme</w:t>
      </w:r>
      <w:r>
        <w:t xml:space="preserve">, bám theo mockup thiết kế của EVN. Portal cho phép:</w:t>
      </w:r>
    </w:p>
    <w:p>
      <w:pPr>
        <w:pStyle w:val="ListParagraph"/>
        <w:numPr>
          <w:ilvl w:val="0"/>
          <w:numId w:val="2"/>
        </w:numPr>
        <w:spacing w:after="60" w:line="290"/>
        <w:jc w:val="left"/>
      </w:pPr>
      <w:r>
        <w:t xml:space="preserve">tìm kiếm và lọc bộ dữ liệu theo đơn vị, định dạng, loại dữ liệu và miền dữ liệu;</w:t>
      </w:r>
    </w:p>
    <w:p>
      <w:pPr>
        <w:pStyle w:val="ListParagraph"/>
        <w:numPr>
          <w:ilvl w:val="0"/>
          <w:numId w:val="2"/>
        </w:numPr>
        <w:spacing w:after="60" w:line="290"/>
        <w:jc w:val="left"/>
      </w:pPr>
      <w:r>
        <w:t xml:space="preserve">xem trước dữ liệu dạng bảng, biểu đồ, bản đồ ngay trên trình duyệt, gọi thử Data API, tải tệp;</w:t>
      </w:r>
    </w:p>
    <w:p>
      <w:pPr>
        <w:pStyle w:val="ListParagraph"/>
        <w:numPr>
          <w:ilvl w:val="0"/>
          <w:numId w:val="2"/>
        </w:numPr>
        <w:spacing w:after="60" w:line="290"/>
        <w:jc w:val="left"/>
      </w:pPr>
      <w:r>
        <w:t xml:space="preserve">tra cứu danh bạ đơn vị công bố và bộ </w:t>
      </w:r>
      <w:r>
        <w:rPr>
          <w:b/>
          <w:bCs/>
        </w:rPr>
        <w:t xml:space="preserve">Danh mục chuẩn</w:t>
      </w:r>
      <w:r>
        <w:t xml:space="preserve"> dùng chung (MDS);</w:t>
      </w:r>
    </w:p>
    <w:p>
      <w:pPr>
        <w:pStyle w:val="ListParagraph"/>
        <w:numPr>
          <w:ilvl w:val="0"/>
          <w:numId w:val="2"/>
        </w:numPr>
        <w:spacing w:after="60" w:line="290"/>
        <w:jc w:val="left"/>
      </w:pPr>
      <w:r>
        <w:t xml:space="preserve">công bố dữ liệu thủ công hoặc tự động qua API (Airflow), tệp CSV được tự nạp vào DataStore.</w:t>
      </w:r>
    </w:p>
    <w:p>
      <w:pPr>
        <w:spacing w:after="120" w:before="0" w:line="300"/>
        <w:jc w:val="both"/>
      </w:pPr>
      <w:r>
        <w:t xml:space="preserve">Công việc được chia làm ba giai đoạn: phát triển trên máy local, đóng gói image, rồi triển khai lên Kubernetes. Cách chia này giúp vòng sửa giao diện tính bằng giây và không gây rủi ro cho cụm dùng chung với các hệ thống khác.</w:t>
      </w:r>
    </w:p>
    <w:p>
      <w:pPr>
        <w:keepNext/>
        <w:spacing w:after="80" w:before="160"/>
        <w:jc w:val="left"/>
      </w:pPr>
      <w:r>
        <w:rPr>
          <w:b/>
          <w:bCs/>
          <w:color w:val="153B5E"/>
          <w:sz w:val="19"/>
          <w:szCs w:val="19"/>
        </w:rPr>
        <w:t xml:space="preserve">Bảng 1. </w:t>
      </w:r>
      <w:r>
        <w:rPr>
          <w:color w:val="153B5E"/>
          <w:sz w:val="19"/>
          <w:szCs w:val="19"/>
        </w:rPr>
        <w:t xml:space="preserve">Tình trạng các giai đoạn</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6"/>
        <w:gridCol w:w="5497"/>
        <w:gridCol w:w="1788"/>
      </w:tblGrid>
      <w:tr>
        <w:trPr>
          <w:cantSplit/>
          <w:tblHeader/>
        </w:trPr>
        <w:tc>
          <w:tcPr>
            <w:tcW w:type="dxa" w:w="1786"/>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Giai đoạn</w:t>
            </w:r>
          </w:p>
        </w:tc>
        <w:tc>
          <w:tcPr>
            <w:tcW w:type="dxa" w:w="5497"/>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Kết quả chính</w:t>
            </w:r>
          </w:p>
        </w:tc>
        <w:tc>
          <w:tcPr>
            <w:tcW w:type="dxa" w:w="1788"/>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Trạng thái</w:t>
            </w:r>
          </w:p>
        </w:tc>
      </w:tr>
      <w:tr>
        <w:trPr>
          <w:cantSplit/>
        </w:trPr>
        <w:tc>
          <w:tcPr>
            <w:tcW w:type="dxa" w:w="178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1. Cài từ mã nguồn + theme</w:t>
            </w:r>
          </w:p>
        </w:tc>
        <w:tc>
          <w:tcPr>
            <w:tcW w:type="dxa" w:w="549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CKAN 2.11.6 trên WSL2; theme đủ các trang của mockup; 293/293 chuỗi tiếng Việt; smoke test 22/22 và 23/23; unit test 27/27</w:t>
            </w:r>
          </w:p>
        </w:tc>
        <w:tc>
          <w:tcPr>
            <w:tcW w:type="dxa" w:w="1788"/>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spacing w:after="20" w:line="264"/>
              <w:jc w:val="left"/>
            </w:pPr>
            <w:r>
              <w:rPr>
                <w:b/>
                <w:bCs/>
                <w:sz w:val="19"/>
                <w:szCs w:val="19"/>
              </w:rPr>
              <w:t xml:space="preserve">Hoàn thành</w:t>
            </w:r>
          </w:p>
        </w:tc>
      </w:tr>
      <w:tr>
        <w:trPr>
          <w:cantSplit/>
        </w:trPr>
        <w:tc>
          <w:tcPr>
            <w:tcW w:type="dxa" w:w="178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2. Đóng gói Docker</w:t>
            </w:r>
          </w:p>
        </w:tc>
        <w:tc>
          <w:tcPr>
            <w:tcW w:type="dxa" w:w="549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Image ckan-lakehouse:0.1.0; compose 5 service; 24/24 kiểm tra giao diện; DataStore 10/10 CSV; phiên đăng nhập và API token không mất khi khởi động lại</w:t>
            </w:r>
          </w:p>
        </w:tc>
        <w:tc>
          <w:tcPr>
            <w:tcW w:type="dxa" w:w="1788"/>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spacing w:after="20" w:line="264"/>
              <w:jc w:val="left"/>
            </w:pPr>
            <w:r>
              <w:rPr>
                <w:b/>
                <w:bCs/>
                <w:sz w:val="19"/>
                <w:szCs w:val="19"/>
              </w:rPr>
              <w:t xml:space="preserve">Hoàn thành</w:t>
            </w:r>
          </w:p>
        </w:tc>
      </w:tr>
      <w:tr>
        <w:trPr>
          <w:cantSplit/>
        </w:trPr>
        <w:tc>
          <w:tcPr>
            <w:tcW w:type="dxa" w:w="178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3. Kubernetes</w:t>
            </w:r>
          </w:p>
        </w:tc>
        <w:tc>
          <w:tcPr>
            <w:tcW w:type="dxa" w:w="549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Manifest kustomize và 3 script vận hành; tập dượt trên cụm 1.30 mô phỏng cụm công ty; smoke test đạt đủ 47 kiểm tra; phát hiện và sửa 1 lỗi chỉ xuất hiện trên Kubernetes</w:t>
            </w:r>
          </w:p>
        </w:tc>
        <w:tc>
          <w:tcPr>
            <w:tcW w:type="dxa" w:w="1788"/>
            <w:tcBorders>
              <w:top w:val="single" w:color="D8CDBB" w:sz="4"/>
              <w:left w:val="single" w:color="D8CDBB" w:sz="4"/>
              <w:bottom w:val="single" w:color="D8CDBB" w:sz="4"/>
              <w:right w:val="single" w:color="D8CDBB" w:sz="4"/>
            </w:tcBorders>
            <w:shd w:fill="FBE9D8" w:color="auto" w:val="clear"/>
            <w:tcMar>
              <w:top w:type="dxa" w:w="60"/>
              <w:left w:type="dxa" w:w="100"/>
              <w:bottom w:type="dxa" w:w="60"/>
              <w:right w:type="dxa" w:w="100"/>
            </w:tcMar>
            <w:vAlign w:val="top"/>
          </w:tcPr>
          <w:p>
            <w:pPr>
              <w:keepNext w:val="false"/>
              <w:spacing w:after="20" w:line="264"/>
              <w:jc w:val="left"/>
            </w:pPr>
            <w:r>
              <w:rPr>
                <w:b/>
                <w:bCs/>
                <w:sz w:val="19"/>
                <w:szCs w:val="19"/>
              </w:rPr>
              <w:t xml:space="preserve">Đã tập dượt, chờ triển khai</w:t>
            </w:r>
          </w:p>
        </w:tc>
      </w:tr>
    </w:tbl>
    <w:p>
      <w:pPr>
        <w:spacing w:after="120"/>
      </w:pPr>
    </w:p>
    <w:p>
      <w:pPr>
        <w:spacing w:after="120" w:before="0" w:line="300"/>
        <w:jc w:val="both"/>
      </w:pPr>
      <w:r>
        <w:rPr>
          <w:b/>
          <w:bCs/>
        </w:rPr>
        <w:t xml:space="preserve">Để đưa portal vào chạy thật chỉ còn phụ thuộc bên ngoài:</w:t>
      </w:r>
    </w:p>
    <w:p>
      <w:pPr>
        <w:pStyle w:val="ListParagraph"/>
        <w:numPr>
          <w:ilvl w:val="0"/>
          <w:numId w:val="3"/>
        </w:numPr>
        <w:spacing w:after="60" w:line="290"/>
        <w:jc w:val="left"/>
      </w:pPr>
      <w:r>
        <w:t xml:space="preserve">kubeconfig truy cập cụm công ty (đội hạ tầng cung cấp);</w:t>
      </w:r>
    </w:p>
    <w:p>
      <w:pPr>
        <w:pStyle w:val="ListParagraph"/>
        <w:numPr>
          <w:ilvl w:val="0"/>
          <w:numId w:val="3"/>
        </w:numPr>
        <w:spacing w:after="60" w:line="290"/>
        <w:jc w:val="left"/>
      </w:pPr>
      <w:r>
        <w:t xml:space="preserve">chủ cụm đồng ý thay bản stub CKAN 2.10, đồng thời cho tạo 2 cơ sở dữ liệu và 2 tài khoản trên PostgreSQL dùng chung;</w:t>
      </w:r>
    </w:p>
    <w:p>
      <w:pPr>
        <w:pStyle w:val="ListParagraph"/>
        <w:numPr>
          <w:ilvl w:val="0"/>
          <w:numId w:val="3"/>
        </w:numPr>
        <w:spacing w:after="60" w:line="290"/>
        <w:jc w:val="left"/>
      </w:pPr>
      <w:r>
        <w:t xml:space="preserve">file logo EVN chính thức. Việc này không chặn triển khai: logo thay được trên giao diện quản trị mà không phải build lại image.</w:t>
      </w:r>
    </w:p>
    <w:p>
      <w:pPr>
        <w:spacing w:after="120" w:before="0" w:line="300"/>
        <w:jc w:val="both"/>
      </w:pPr>
      <w:r>
        <w:t xml:space="preserve">Khi có đủ các điều kiện trên, việc triển khai làm theo quy trình đã tập dượt và mất khoảng nửa ngày làm việc, kể cả kiểm tra.</w:t>
      </w:r>
    </w:p>
    <w:p>
      <w:pPr>
        <w:pStyle w:val="Heading1"/>
        <w:pageBreakBefore/>
      </w:pPr>
      <w:r>
        <w:t xml:space="preserve">1. Bài toán</w:t>
      </w:r>
    </w:p>
    <w:p>
      <w:pPr>
        <w:pStyle w:val="Heading2"/>
      </w:pPr>
      <w:r>
        <w:t xml:space="preserve">1.1. Bối cảnh</w:t>
      </w:r>
    </w:p>
    <w:p>
      <w:pPr>
        <w:spacing w:after="120" w:before="0" w:line="300"/>
        <w:jc w:val="both"/>
      </w:pPr>
      <w:r>
        <w:t xml:space="preserve">Tập đoàn đang xây dựng nền tảng dữ liệu dùng chung theo kiến trúc </w:t>
      </w:r>
      <w:r>
        <w:rPr>
          <w:b/>
          <w:bCs/>
        </w:rPr>
        <w:t xml:space="preserve">Lakehouse</w:t>
      </w:r>
      <w:r>
        <w:t xml:space="preserve">, chạy trên cụm Kubernetes on-premise trong namespace </w:t>
      </w:r>
      <w:r>
        <w:rPr>
          <w:rFonts w:ascii="Consolas" w:cs="Consolas" w:eastAsia="Consolas" w:hAnsi="Consolas"/>
          <w:color w:val="7A3E12"/>
          <w:sz w:val="19"/>
          <w:szCs w:val="19"/>
        </w:rPr>
        <w:t xml:space="preserve">lakehouse</w:t>
      </w:r>
      <w:r>
        <w:t xml:space="preserve">. Trên nền tảng này, dữ liệu từ các hệ thống nguồn được thu thập (NiFi, Kafka), lưu trên MinIO theo định dạng bảng Apache Iceberg, truy vấn bằng Trino, điều phối bằng Airflow. Metadata kỹ thuật (schema, lineage) được quản lý bằng OpenMetadata.</w:t>
      </w:r>
    </w:p>
    <w:p>
      <w:pPr>
        <w:spacing w:after="120" w:before="0" w:line="300"/>
        <w:jc w:val="both"/>
      </w:pPr>
      <w:r>
        <w:t xml:space="preserve">Theo báo cáo kiến trúc nội bộ, CKAN đóng vai </w:t>
      </w:r>
      <w:r>
        <w:rPr>
          <w:b/>
          <w:bCs/>
        </w:rPr>
        <w:t xml:space="preserve">data portal cho người dùng cuối</w:t>
      </w:r>
      <w:r>
        <w:t xml:space="preserve">. CKAN đứng cạnh OpenMetadata và chỉ công bố các bộ dữ liệu tầng curated (Gold), tức đã được chọn lọc và làm sạch. Hai công cụ này phục vụ hai nhóm người khác nhau:</w:t>
      </w:r>
    </w:p>
    <w:p>
      <w:pPr>
        <w:keepNext/>
        <w:spacing w:after="80" w:before="160"/>
        <w:jc w:val="left"/>
      </w:pPr>
      <w:r>
        <w:rPr>
          <w:b/>
          <w:bCs/>
          <w:color w:val="153B5E"/>
          <w:sz w:val="19"/>
          <w:szCs w:val="19"/>
        </w:rPr>
        <w:t xml:space="preserve">Bảng 2. </w:t>
      </w:r>
      <w:r>
        <w:rPr>
          <w:color w:val="153B5E"/>
          <w:sz w:val="19"/>
          <w:szCs w:val="19"/>
        </w:rPr>
        <w:t xml:space="preserve">Phân vai giữa catalog kỹ thuật và data portal</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7"/>
        <w:gridCol w:w="3334"/>
        <w:gridCol w:w="4270"/>
      </w:tblGrid>
      <w:tr>
        <w:trPr>
          <w:cantSplit/>
          <w:tblHeader/>
        </w:trPr>
        <w:tc>
          <w:tcPr>
            <w:tcW w:type="dxa" w:w="1467"/>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p>
        </w:tc>
        <w:tc>
          <w:tcPr>
            <w:tcW w:type="dxa" w:w="3334"/>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OpenMetadata</w:t>
            </w:r>
          </w:p>
        </w:tc>
        <w:tc>
          <w:tcPr>
            <w:tcW w:type="dxa" w:w="4270"/>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Cổng dữ liệu EVN (CKAN)</w:t>
            </w:r>
          </w:p>
        </w:tc>
      </w:tr>
      <w:tr>
        <w:trPr>
          <w:cantSplit/>
        </w:trPr>
        <w:tc>
          <w:tcPr>
            <w:tcW w:type="dxa" w:w="146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b/>
                <w:bCs/>
                <w:sz w:val="19"/>
                <w:szCs w:val="19"/>
              </w:rPr>
              <w:t xml:space="preserve">Người dùng</w:t>
            </w:r>
          </w:p>
        </w:tc>
        <w:tc>
          <w:tcPr>
            <w:tcW w:type="dxa" w:w="333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Kỹ sư dữ liệu</w:t>
            </w:r>
          </w:p>
        </w:tc>
        <w:tc>
          <w:tcPr>
            <w:tcW w:type="dxa" w:w="427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Người dùng nghiệp vụ tại các ban, tổng công ty, đơn vị</w:t>
            </w:r>
          </w:p>
        </w:tc>
      </w:tr>
      <w:tr>
        <w:trPr>
          <w:cantSplit/>
        </w:trPr>
        <w:tc>
          <w:tcPr>
            <w:tcW w:type="dxa" w:w="146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b/>
                <w:bCs/>
                <w:sz w:val="19"/>
                <w:szCs w:val="19"/>
              </w:rPr>
              <w:t xml:space="preserve">Nội dung</w:t>
            </w:r>
          </w:p>
        </w:tc>
        <w:tc>
          <w:tcPr>
            <w:tcW w:type="dxa" w:w="333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Schema, lineage, profiling của mọi bảng</w:t>
            </w:r>
          </w:p>
        </w:tc>
        <w:tc>
          <w:tcPr>
            <w:tcW w:type="dxa" w:w="427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Bộ dữ liệu đã chọn lọc, mô tả dễ hiểu, có đơn vị chủ quản, chu kỳ cập nhật, chất lượng</w:t>
            </w:r>
          </w:p>
        </w:tc>
      </w:tr>
      <w:tr>
        <w:trPr>
          <w:cantSplit/>
        </w:trPr>
        <w:tc>
          <w:tcPr>
            <w:tcW w:type="dxa" w:w="146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b/>
                <w:bCs/>
                <w:sz w:val="19"/>
                <w:szCs w:val="19"/>
              </w:rPr>
              <w:t xml:space="preserve">Cách lấy dữ liệu</w:t>
            </w:r>
          </w:p>
        </w:tc>
        <w:tc>
          <w:tcPr>
            <w:tcW w:type="dxa" w:w="333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Kết nối kỹ thuật</w:t>
            </w:r>
          </w:p>
        </w:tc>
        <w:tc>
          <w:tcPr>
            <w:tcW w:type="dxa" w:w="427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Xem trước, tải CSV/XLSX, Data API, đường kết nối Trino JDBC</w:t>
            </w:r>
          </w:p>
        </w:tc>
      </w:tr>
    </w:tbl>
    <w:p>
      <w:pPr>
        <w:spacing w:after="120"/>
      </w:pPr>
    </w:p>
    <w:p>
      <w:pPr>
        <w:keepNext/>
        <w:spacing w:after="40" w:before="120"/>
        <w:jc w:val="center"/>
      </w:pPr>
      <w:r>
        <w:drawing>
          <wp:inline distT="0" distB="0" distL="0" distR="0">
            <wp:extent cx="5715000" cy="2981325"/>
            <wp:effectExtent t="0" r="0" b="0" l="0"/>
            <wp:docPr id="1" name="hinh-1" descr="Vị trí của Cổng dữ liệu EVN trong kiến trúc Lakehouse" title="Hì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81325"/>
                    </a:xfrm>
                    <a:prstGeom prst="rect">
                      <a:avLst/>
                    </a:prstGeom>
                  </pic:spPr>
                </pic:pic>
              </a:graphicData>
            </a:graphic>
          </wp:inline>
        </w:drawing>
      </w:r>
    </w:p>
    <w:p>
      <w:pPr>
        <w:spacing w:after="220"/>
        <w:jc w:val="center"/>
      </w:pPr>
      <w:r>
        <w:rPr>
          <w:b/>
          <w:bCs/>
          <w:color w:val="153B5E"/>
          <w:sz w:val="19"/>
          <w:szCs w:val="19"/>
        </w:rPr>
        <w:t xml:space="preserve">Hình 1. </w:t>
      </w:r>
      <w:r>
        <w:rPr>
          <w:i/>
          <w:iCs/>
          <w:color w:val="5F6A72"/>
          <w:sz w:val="19"/>
          <w:szCs w:val="19"/>
        </w:rPr>
        <w:t xml:space="preserve">Vị trí của Cổng dữ liệu EVN trong kiến trúc Lakehouse</w:t>
      </w:r>
    </w:p>
    <w:p>
      <w:pPr>
        <w:spacing w:after="120" w:before="0" w:line="300"/>
        <w:jc w:val="both"/>
      </w:pPr>
      <w:r>
        <w:t xml:space="preserve">Trên cụm hiện có Deployment </w:t>
      </w:r>
      <w:r>
        <w:rPr>
          <w:rFonts w:ascii="Consolas" w:cs="Consolas" w:eastAsia="Consolas" w:hAnsi="Consolas"/>
          <w:color w:val="7A3E12"/>
          <w:sz w:val="19"/>
          <w:szCs w:val="19"/>
        </w:rPr>
        <w:t xml:space="preserve">ckan</w:t>
      </w:r>
      <w:r>
        <w:t xml:space="preserve"> dùng image </w:t>
      </w:r>
      <w:r>
        <w:rPr>
          <w:rFonts w:ascii="Consolas" w:cs="Consolas" w:eastAsia="Consolas" w:hAnsi="Consolas"/>
          <w:color w:val="7A3E12"/>
          <w:sz w:val="19"/>
          <w:szCs w:val="19"/>
        </w:rPr>
        <w:t xml:space="preserve">ckan/ckan-base:2.10</w:t>
      </w:r>
      <w:r>
        <w:t xml:space="preserve">, mở ở cổng NodePort 30500. Tuy nhiên đây chỉ là bản chạy thử: không có biến môi trường kết nối PostgreSQL, Solr hay Redis, và không xuất hiện trong danh sách dịch vụ đang chạy của báo cáo kiến trúc. Nói cách khác, </w:t>
      </w:r>
      <w:r>
        <w:rPr>
          <w:b/>
          <w:bCs/>
        </w:rPr>
        <w:t xml:space="preserve">Tập đoàn chưa có data portal nào dùng được</w:t>
      </w:r>
      <w:r>
        <w:t xml:space="preserve">.</w:t>
      </w:r>
    </w:p>
    <w:p>
      <w:pPr>
        <w:pStyle w:val="Heading2"/>
      </w:pPr>
      <w:r>
        <w:t xml:space="preserve">1.2. Nhiệm vụ được giao</w:t>
      </w:r>
    </w:p>
    <w:p>
      <w:pPr>
        <w:pStyle w:val="ListParagraph"/>
        <w:numPr>
          <w:ilvl w:val="0"/>
          <w:numId w:val="4"/>
        </w:numPr>
        <w:spacing w:after="60" w:line="290"/>
        <w:jc w:val="left"/>
      </w:pPr>
      <w:r>
        <w:rPr>
          <w:b/>
          <w:bCs/>
        </w:rPr>
        <w:t xml:space="preserve">Triển khai CKAN từ mã nguồn</w:t>
      </w:r>
      <w:r>
        <w:t xml:space="preserve"> (deploy from source), chạy ổn định trên cụm Kubernetes của Lakehouse và thay thế bản stub.</w:t>
      </w:r>
    </w:p>
    <w:p>
      <w:pPr>
        <w:pStyle w:val="ListParagraph"/>
        <w:numPr>
          <w:ilvl w:val="0"/>
          <w:numId w:val="4"/>
        </w:numPr>
        <w:spacing w:after="60" w:line="290"/>
        <w:jc w:val="left"/>
      </w:pPr>
      <w:r>
        <w:rPr>
          <w:b/>
          <w:bCs/>
        </w:rPr>
        <w:t xml:space="preserve">Tùy biến giao diện</w:t>
      </w:r>
      <w:r>
        <w:t xml:space="preserve"> cho CKAN theo nhận diện của EVN. Sau đó user cung cấp mockup chi tiết (HTML, bảng design token, mô tả từng trang) cho giao diện “Cổng dữ liệu EVN”.</w:t>
      </w:r>
    </w:p>
    <w:p>
      <w:pPr>
        <w:pStyle w:val="Heading2"/>
      </w:pPr>
      <w:r>
        <w:t xml:space="preserve">1.3. Yêu cầu</w:t>
      </w:r>
    </w:p>
    <w:p>
      <w:pPr>
        <w:pStyle w:val="Heading3"/>
      </w:pPr>
      <w:r>
        <w:t xml:space="preserve">Yêu cầu chức năng (theo mockup)</w:t>
      </w:r>
    </w:p>
    <w:p>
      <w:pPr>
        <w:pStyle w:val="ListParagraph"/>
        <w:numPr>
          <w:ilvl w:val="0"/>
          <w:numId w:val="2"/>
        </w:numPr>
        <w:spacing w:after="60" w:line="290"/>
        <w:jc w:val="left"/>
      </w:pPr>
      <w:r>
        <w:t xml:space="preserve">Khung trang thống nhất: thanh tiện ích, header có menu kèm số đếm động, footer bốn cột.</w:t>
      </w:r>
    </w:p>
    <w:p>
      <w:pPr>
        <w:pStyle w:val="ListParagraph"/>
        <w:numPr>
          <w:ilvl w:val="0"/>
          <w:numId w:val="2"/>
        </w:numPr>
        <w:spacing w:after="60" w:line="290"/>
        <w:jc w:val="left"/>
      </w:pPr>
      <w:r>
        <w:t xml:space="preserve">Trang chủ: ô tìm kiếm theo miền dữ liệu, gợi ý tìm kiếm, số liệu tổng quan, năm miền dữ liệu, danh sách mới cập nhật, khối dành cho nhà phát triển.</w:t>
      </w:r>
    </w:p>
    <w:p>
      <w:pPr>
        <w:pStyle w:val="ListParagraph"/>
        <w:numPr>
          <w:ilvl w:val="0"/>
          <w:numId w:val="2"/>
        </w:numPr>
        <w:spacing w:after="60" w:line="290"/>
        <w:jc w:val="left"/>
      </w:pPr>
      <w:r>
        <w:t xml:space="preserve">Tìm kiếm có bộ lọc dạng checkbox (đơn vị, định dạng, loại dữ liệu, thẻ, giấy phép), chip lọc đang áp dụng, hai kiểu hiển thị danh sách/lưới.</w:t>
      </w:r>
    </w:p>
    <w:p>
      <w:pPr>
        <w:pStyle w:val="ListParagraph"/>
        <w:numPr>
          <w:ilvl w:val="0"/>
          <w:numId w:val="2"/>
        </w:numPr>
        <w:spacing w:after="60" w:line="290"/>
        <w:jc w:val="left"/>
      </w:pPr>
      <w:r>
        <w:t xml:space="preserve">Trang chi tiết bộ dữ liệu có 4 tab: Tổng quan, Xem trước dữ liệu (bảng, biểu đồ, bản đồ), Thử API, Nhật ký.</w:t>
      </w:r>
    </w:p>
    <w:p>
      <w:pPr>
        <w:pStyle w:val="ListParagraph"/>
        <w:numPr>
          <w:ilvl w:val="0"/>
          <w:numId w:val="2"/>
        </w:numPr>
        <w:spacing w:after="60" w:line="290"/>
        <w:jc w:val="left"/>
      </w:pPr>
      <w:r>
        <w:t xml:space="preserve">Danh bạ đơn vị công bố, có lọc theo loại đơn vị, đơn vị nổi bật và độ “tươi” của dữ liệu.</w:t>
      </w:r>
    </w:p>
    <w:p>
      <w:pPr>
        <w:pStyle w:val="ListParagraph"/>
        <w:numPr>
          <w:ilvl w:val="0"/>
          <w:numId w:val="2"/>
        </w:numPr>
        <w:spacing w:after="60" w:line="290"/>
        <w:jc w:val="left"/>
      </w:pPr>
      <w:r>
        <w:t xml:space="preserve">Trang </w:t>
      </w:r>
      <w:r>
        <w:rPr>
          <w:b/>
          <w:bCs/>
        </w:rPr>
        <w:t xml:space="preserve">Danh mục chuẩn</w:t>
      </w:r>
      <w:r>
        <w:t xml:space="preserve"> (Master Data Standard) có mô hình dữ liệu riêng, tải về CSV/JSON.</w:t>
      </w:r>
    </w:p>
    <w:p>
      <w:pPr>
        <w:pStyle w:val="Heading3"/>
      </w:pPr>
      <w:r>
        <w:t xml:space="preserve">Yêu cầu phi chức năng</w:t>
      </w:r>
    </w:p>
    <w:p>
      <w:pPr>
        <w:pStyle w:val="ListParagraph"/>
        <w:numPr>
          <w:ilvl w:val="0"/>
          <w:numId w:val="2"/>
        </w:numPr>
        <w:spacing w:after="60" w:line="290"/>
        <w:jc w:val="left"/>
      </w:pPr>
      <w:r>
        <w:rPr>
          <w:b/>
          <w:bCs/>
        </w:rPr>
        <w:t xml:space="preserve">Tiếng Việt</w:t>
      </w:r>
      <w:r>
        <w:t xml:space="preserve"> là ngôn ngữ chính, có thể chuyển sang tiếng Anh; số định dạng kiểu Việt Nam (1.204; 98,4%).</w:t>
      </w:r>
    </w:p>
    <w:p>
      <w:pPr>
        <w:pStyle w:val="ListParagraph"/>
        <w:numPr>
          <w:ilvl w:val="0"/>
          <w:numId w:val="2"/>
        </w:numPr>
        <w:spacing w:after="60" w:line="290"/>
        <w:jc w:val="left"/>
      </w:pPr>
      <w:r>
        <w:rPr>
          <w:b/>
          <w:bCs/>
        </w:rPr>
        <w:t xml:space="preserve">Chạy được trong mạng nội bộ</w:t>
      </w:r>
      <w:r>
        <w:t xml:space="preserve">: không phụ thuộc Internet lúc chạy. Font, thư viện biểu đồ và bản đồ được tự host.</w:t>
      </w:r>
    </w:p>
    <w:p>
      <w:pPr>
        <w:pStyle w:val="ListParagraph"/>
        <w:numPr>
          <w:ilvl w:val="0"/>
          <w:numId w:val="2"/>
        </w:numPr>
        <w:spacing w:after="60" w:line="290"/>
        <w:jc w:val="left"/>
      </w:pPr>
      <w:r>
        <w:rPr>
          <w:b/>
          <w:bCs/>
        </w:rPr>
        <w:t xml:space="preserve">Khả năng tiếp cận</w:t>
      </w:r>
      <w:r>
        <w:t xml:space="preserve">: độ tương phản chữ tối thiểu 4,5:1 (WCAG AA); dùng được trên điện thoại.</w:t>
      </w:r>
    </w:p>
    <w:p>
      <w:pPr>
        <w:pStyle w:val="ListParagraph"/>
        <w:numPr>
          <w:ilvl w:val="0"/>
          <w:numId w:val="2"/>
        </w:numPr>
        <w:spacing w:after="60" w:line="290"/>
        <w:jc w:val="left"/>
      </w:pPr>
      <w:r>
        <w:rPr>
          <w:b/>
          <w:bCs/>
        </w:rPr>
        <w:t xml:space="preserve">Chỉ hiển thị số liệu thật</w:t>
      </w:r>
      <w:r>
        <w:t xml:space="preserve">: không hard-code con số của mockup; khối nào thiếu dữ liệu thì ẩn.</w:t>
      </w:r>
    </w:p>
    <w:p>
      <w:pPr>
        <w:pStyle w:val="ListParagraph"/>
        <w:numPr>
          <w:ilvl w:val="0"/>
          <w:numId w:val="2"/>
        </w:numPr>
        <w:spacing w:after="60" w:line="290"/>
        <w:jc w:val="left"/>
      </w:pPr>
      <w:r>
        <w:rPr>
          <w:b/>
          <w:bCs/>
        </w:rPr>
        <w:t xml:space="preserve">An toàn cho cụm dùng chung</w:t>
      </w:r>
      <w:r>
        <w:t xml:space="preserve">: không ảnh hưởng hệ thống của đồng nghiệp; mật khẩu, token không nằm trong mã nguồn.</w:t>
      </w:r>
    </w:p>
    <w:p>
      <w:pPr>
        <w:pStyle w:val="ListParagraph"/>
        <w:numPr>
          <w:ilvl w:val="0"/>
          <w:numId w:val="2"/>
        </w:numPr>
        <w:spacing w:after="60" w:line="290"/>
        <w:jc w:val="left"/>
      </w:pPr>
      <w:r>
        <w:rPr>
          <w:b/>
          <w:bCs/>
        </w:rPr>
        <w:t xml:space="preserve">Dễ vận hành, dễ nâng cấp</w:t>
      </w:r>
      <w:r>
        <w:t xml:space="preserve">: không sửa mã CKAN gốc; mọi cấu hình đổi được bằng biến môi trường.</w:t>
      </w:r>
    </w:p>
    <w:p>
      <w:pPr>
        <w:pStyle w:val="Heading2"/>
      </w:pPr>
      <w:r>
        <w:t xml:space="preserve">1.4. Ràng buộc hạ tầng</w:t>
      </w:r>
    </w:p>
    <w:p>
      <w:pPr>
        <w:keepNext/>
        <w:spacing w:after="80" w:before="160"/>
        <w:jc w:val="left"/>
      </w:pPr>
      <w:r>
        <w:rPr>
          <w:b/>
          <w:bCs/>
          <w:color w:val="153B5E"/>
          <w:sz w:val="19"/>
          <w:szCs w:val="19"/>
        </w:rPr>
        <w:t xml:space="preserve">Bảng 3. </w:t>
      </w:r>
      <w:r>
        <w:rPr>
          <w:color w:val="153B5E"/>
          <w:sz w:val="19"/>
          <w:szCs w:val="19"/>
        </w:rPr>
        <w:t xml:space="preserve">Ràng buộc của cụm Lakehouse và cách xử lý</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52"/>
        <w:gridCol w:w="4819"/>
      </w:tblGrid>
      <w:tr>
        <w:trPr>
          <w:cantSplit/>
          <w:tblHeader/>
        </w:trPr>
        <w:tc>
          <w:tcPr>
            <w:tcW w:type="dxa" w:w="4252"/>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Ràng buộc</w:t>
            </w:r>
          </w:p>
        </w:tc>
        <w:tc>
          <w:tcPr>
            <w:tcW w:type="dxa" w:w="4819"/>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Hệ quả thiết kế</w:t>
            </w:r>
          </w:p>
        </w:tc>
      </w:tr>
      <w:tr>
        <w:trPr>
          <w:cantSplit/>
        </w:trPr>
        <w:tc>
          <w:tcPr>
            <w:tcW w:type="dxa" w:w="425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Kubernetes v1.30.14 (kubeadm), 1 master + 2 worker, containerd</w:t>
            </w:r>
          </w:p>
        </w:tc>
        <w:tc>
          <w:tcPr>
            <w:tcW w:type="dxa" w:w="481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Image phải chạy trên amd64; nhập image vào containerd của cả 2 worker</w:t>
            </w:r>
          </w:p>
        </w:tc>
      </w:tr>
      <w:tr>
        <w:trPr>
          <w:cantSplit/>
        </w:trPr>
        <w:tc>
          <w:tcPr>
            <w:tcW w:type="dxa" w:w="425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Lưu trữ chỉ có StorageClass </w:t>
            </w:r>
            <w:r>
              <w:rPr>
                <w:rFonts w:ascii="Consolas" w:cs="Consolas" w:eastAsia="Consolas" w:hAnsi="Consolas"/>
                <w:sz w:val="19"/>
                <w:szCs w:val="19"/>
              </w:rPr>
              <w:t xml:space="preserve">local-path</w:t>
            </w:r>
            <w:r>
              <w:rPr>
                <w:sz w:val="19"/>
                <w:szCs w:val="19"/>
              </w:rPr>
              <w:t xml:space="preserve"> (RWO, nằm trên đĩa của node)</w:t>
            </w:r>
          </w:p>
        </w:tc>
        <w:tc>
          <w:tcPr>
            <w:tcW w:type="dxa" w:w="4819"/>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Pod có ổ đĩa chạy 1 bản sao, chiến lược </w:t>
            </w:r>
            <w:r>
              <w:rPr>
                <w:rFonts w:ascii="Consolas" w:cs="Consolas" w:eastAsia="Consolas" w:hAnsi="Consolas"/>
                <w:sz w:val="19"/>
                <w:szCs w:val="19"/>
              </w:rPr>
              <w:t xml:space="preserve">Recreate</w:t>
            </w:r>
            <w:r>
              <w:rPr>
                <w:sz w:val="19"/>
                <w:szCs w:val="19"/>
              </w:rPr>
              <w:t xml:space="preserve">; pod bị ghim vào node chứa dữ liệu</w:t>
            </w:r>
          </w:p>
        </w:tc>
      </w:tr>
      <w:tr>
        <w:trPr>
          <w:cantSplit/>
        </w:trPr>
        <w:tc>
          <w:tcPr>
            <w:tcW w:type="dxa" w:w="425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Không có Ingress/LoadBalancer, chỉ NodePort</w:t>
            </w:r>
          </w:p>
        </w:tc>
        <w:tc>
          <w:tcPr>
            <w:tcW w:type="dxa" w:w="481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Portal mở ở http://10.1.117.91:30500; </w:t>
            </w:r>
            <w:r>
              <w:rPr>
                <w:rFonts w:ascii="Consolas" w:cs="Consolas" w:eastAsia="Consolas" w:hAnsi="Consolas"/>
                <w:sz w:val="19"/>
                <w:szCs w:val="19"/>
              </w:rPr>
              <w:t xml:space="preserve">ckan.site_url</w:t>
            </w:r>
            <w:r>
              <w:rPr>
                <w:sz w:val="19"/>
                <w:szCs w:val="19"/>
              </w:rPr>
              <w:t xml:space="preserve"> cố định theo địa chỉ này</w:t>
            </w:r>
          </w:p>
        </w:tc>
      </w:tr>
      <w:tr>
        <w:trPr>
          <w:cantSplit/>
        </w:trPr>
        <w:tc>
          <w:tcPr>
            <w:tcW w:type="dxa" w:w="425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Chưa có container registry nội bộ</w:t>
            </w:r>
          </w:p>
        </w:tc>
        <w:tc>
          <w:tcPr>
            <w:tcW w:type="dxa" w:w="4819"/>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Đóng gói image thành tệp nén, nhập thủ công lên từng worker</w:t>
            </w:r>
          </w:p>
        </w:tc>
      </w:tr>
      <w:tr>
        <w:trPr>
          <w:cantSplit/>
        </w:trPr>
        <w:tc>
          <w:tcPr>
            <w:tcW w:type="dxa" w:w="425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PostgreSQL dùng chung (</w:t>
            </w:r>
            <w:r>
              <w:rPr>
                <w:rFonts w:ascii="Consolas" w:cs="Consolas" w:eastAsia="Consolas" w:hAnsi="Consolas"/>
                <w:sz w:val="19"/>
                <w:szCs w:val="19"/>
              </w:rPr>
              <w:t xml:space="preserve">postgres-service</w:t>
            </w:r>
            <w:r>
              <w:rPr>
                <w:sz w:val="19"/>
                <w:szCs w:val="19"/>
              </w:rPr>
              <w:t xml:space="preserve">), mỗi ứng dụng một DB + user</w:t>
            </w:r>
          </w:p>
        </w:tc>
        <w:tc>
          <w:tcPr>
            <w:tcW w:type="dxa" w:w="481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CKAN chỉ thêm DB và tài khoản riêng, không đụng DB khác</w:t>
            </w:r>
          </w:p>
        </w:tc>
      </w:tr>
      <w:tr>
        <w:trPr>
          <w:cantSplit/>
        </w:trPr>
        <w:tc>
          <w:tcPr>
            <w:tcW w:type="dxa" w:w="425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Cụm dùng chung với đồng nghiệp, chưa có kubeconfig</w:t>
            </w:r>
          </w:p>
        </w:tc>
        <w:tc>
          <w:tcPr>
            <w:tcW w:type="dxa" w:w="4819"/>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Không phát triển trên cụm; audit chỉ đọc trước; mọi thao tác ghi phải được xác nhận</w:t>
            </w:r>
          </w:p>
        </w:tc>
      </w:tr>
    </w:tbl>
    <w:p>
      <w:pPr>
        <w:spacing w:after="120"/>
      </w:pPr>
    </w:p>
    <w:p>
      <w:pPr>
        <w:pStyle w:val="Heading2"/>
      </w:pPr>
      <w:r>
        <w:t xml:space="preserve">1.5. Phạm vi</w:t>
      </w:r>
    </w:p>
    <w:p>
      <w:pPr>
        <w:spacing w:after="120" w:before="0" w:line="300"/>
        <w:jc w:val="both"/>
      </w:pPr>
      <w:r>
        <w:rPr>
          <w:b/>
          <w:bCs/>
        </w:rPr>
        <w:t xml:space="preserve">Trong phạm vi:</w:t>
      </w:r>
      <w:r>
        <w:t xml:space="preserve"> cài đặt CKAN, giao diện, DataStore/XLoader, đóng gói, manifest Kubernetes, tài liệu vận hành, kiểm thử.</w:t>
      </w:r>
    </w:p>
    <w:p>
      <w:pPr>
        <w:spacing w:after="120" w:before="0" w:line="300"/>
        <w:jc w:val="both"/>
      </w:pPr>
      <w:r>
        <w:rPr>
          <w:b/>
          <w:bCs/>
        </w:rPr>
        <w:t xml:space="preserve">Ngoài phạm vi của đợt này</w:t>
      </w:r>
      <w:r>
        <w:t xml:space="preserve">, được đề xuất ở chương 8 và 9:</w:t>
      </w:r>
    </w:p>
    <w:p>
      <w:pPr>
        <w:pStyle w:val="ListParagraph"/>
        <w:numPr>
          <w:ilvl w:val="0"/>
          <w:numId w:val="2"/>
        </w:numPr>
        <w:spacing w:after="60" w:line="290"/>
        <w:jc w:val="left"/>
      </w:pPr>
      <w:r>
        <w:t xml:space="preserve">đăng nhập một lần (SSO/LDAP);</w:t>
      </w:r>
    </w:p>
    <w:p>
      <w:pPr>
        <w:pStyle w:val="ListParagraph"/>
        <w:numPr>
          <w:ilvl w:val="0"/>
          <w:numId w:val="2"/>
        </w:numPr>
        <w:spacing w:after="60" w:line="290"/>
        <w:jc w:val="left"/>
      </w:pPr>
      <w:r>
        <w:t xml:space="preserve">đồng bộ metadata hai chiều với OpenMetadata;</w:t>
      </w:r>
    </w:p>
    <w:p>
      <w:pPr>
        <w:pStyle w:val="ListParagraph"/>
        <w:numPr>
          <w:ilvl w:val="0"/>
          <w:numId w:val="2"/>
        </w:numPr>
        <w:spacing w:after="60" w:line="290"/>
        <w:jc w:val="left"/>
      </w:pPr>
      <w:r>
        <w:t xml:space="preserve">DAG Airflow công bố dữ liệu định kỳ;</w:t>
      </w:r>
    </w:p>
    <w:p>
      <w:pPr>
        <w:pStyle w:val="ListParagraph"/>
        <w:numPr>
          <w:ilvl w:val="0"/>
          <w:numId w:val="2"/>
        </w:numPr>
        <w:spacing w:after="60" w:line="290"/>
        <w:jc w:val="left"/>
      </w:pPr>
      <w:r>
        <w:t xml:space="preserve">lưu tệp lên MinIO;</w:t>
      </w:r>
    </w:p>
    <w:p>
      <w:pPr>
        <w:pStyle w:val="ListParagraph"/>
        <w:numPr>
          <w:ilvl w:val="0"/>
          <w:numId w:val="2"/>
        </w:numPr>
        <w:spacing w:after="60" w:line="290"/>
        <w:jc w:val="left"/>
      </w:pPr>
      <w:r>
        <w:t xml:space="preserve">HTTPS qua Ingress.</w:t>
      </w:r>
    </w:p>
    <w:p>
      <w:pPr>
        <w:pStyle w:val="Heading1"/>
        <w:pageBreakBefore/>
      </w:pPr>
      <w:r>
        <w:t xml:space="preserve">2. Kiến thức nền tảng về công nghệ sử dụng</w:t>
      </w:r>
    </w:p>
    <w:p>
      <w:pPr>
        <w:pStyle w:val="Heading2"/>
      </w:pPr>
      <w:r>
        <w:t xml:space="preserve">2.1. Data portal và CKAN</w:t>
      </w:r>
    </w:p>
    <w:p>
      <w:pPr>
        <w:spacing w:after="120" w:before="0" w:line="300"/>
        <w:jc w:val="both"/>
      </w:pPr>
      <w:r>
        <w:rPr>
          <w:b/>
          <w:bCs/>
        </w:rPr>
        <w:t xml:space="preserve">Data portal</w:t>
      </w:r>
      <w:r>
        <w:t xml:space="preserve"> là nơi một tổ chức công bố danh mục dữ liệu của mình cho người dùng tìm kiếm, đọc mô tả, xem trước và lấy về. Khác với kho dữ liệu, trọng tâm của data portal là </w:t>
      </w:r>
      <w:r>
        <w:rPr>
          <w:b/>
          <w:bCs/>
        </w:rPr>
        <w:t xml:space="preserve">metadata phục vụ người đọc</w:t>
      </w:r>
      <w:r>
        <w:t xml:space="preserve">: dữ liệu này là gì, của đơn vị nào, cập nhật bao lâu một lần, chất lượng ra sao, dùng theo giấy phép nào.</w:t>
      </w:r>
    </w:p>
    <w:p>
      <w:pPr>
        <w:spacing w:after="120" w:before="0" w:line="300"/>
        <w:jc w:val="both"/>
      </w:pPr>
      <w:r>
        <w:rPr>
          <w:b/>
          <w:bCs/>
        </w:rPr>
        <w:t xml:space="preserve">CKAN</w:t>
      </w:r>
      <w:r>
        <w:t xml:space="preserve"> (Comprehensive Knowledge Archive Network) là nền tảng data portal mã nguồn mở, viết bằng Python/Flask, do Open Knowledge Foundation phát triển. CKAN được dùng cho nhiều cổng dữ liệu cấp quốc gia như data.gov (Mỹ) và data.gov.uk (Anh). Dự án chọn CKAN vì bốn lý do:</w:t>
      </w:r>
    </w:p>
    <w:p>
      <w:pPr>
        <w:pStyle w:val="ListParagraph"/>
        <w:numPr>
          <w:ilvl w:val="0"/>
          <w:numId w:val="2"/>
        </w:numPr>
        <w:spacing w:after="60" w:line="290"/>
        <w:jc w:val="left"/>
      </w:pPr>
      <w:r>
        <w:rPr>
          <w:b/>
          <w:bCs/>
        </w:rPr>
        <w:t xml:space="preserve">Trưởng thành, miễn phí bản quyền</w:t>
      </w:r>
      <w:r>
        <w:t xml:space="preserve"> (giấy phép AGPL-3.0), cộng đồng lớn, phát hành bản vá bảo mật đều đặn.</w:t>
      </w:r>
    </w:p>
    <w:p>
      <w:pPr>
        <w:pStyle w:val="ListParagraph"/>
        <w:numPr>
          <w:ilvl w:val="0"/>
          <w:numId w:val="2"/>
        </w:numPr>
        <w:spacing w:after="60" w:line="290"/>
        <w:jc w:val="left"/>
      </w:pPr>
      <w:r>
        <w:rPr>
          <w:b/>
          <w:bCs/>
        </w:rPr>
        <w:t xml:space="preserve">Action API đầy đủ</w:t>
      </w:r>
      <w:r>
        <w:t xml:space="preserve">: mọi thao tác trên giao diện đều gọi được qua REST/JSON. Nhờ vậy Airflow và các hệ thống khác công bố dữ liệu tự động được.</w:t>
      </w:r>
    </w:p>
    <w:p>
      <w:pPr>
        <w:pStyle w:val="ListParagraph"/>
        <w:numPr>
          <w:ilvl w:val="0"/>
          <w:numId w:val="2"/>
        </w:numPr>
        <w:spacing w:after="60" w:line="290"/>
        <w:jc w:val="left"/>
      </w:pPr>
      <w:r>
        <w:rPr>
          <w:b/>
          <w:bCs/>
        </w:rPr>
        <w:t xml:space="preserve">Kiến trúc plugin</w:t>
      </w:r>
      <w:r>
        <w:t xml:space="preserve">: giao diện và nghiệp vụ riêng nằm trong extension, không sửa mã gốc, nên nâng cấp CKAN không mất phần tùy biến.</w:t>
      </w:r>
    </w:p>
    <w:p>
      <w:pPr>
        <w:pStyle w:val="ListParagraph"/>
        <w:numPr>
          <w:ilvl w:val="0"/>
          <w:numId w:val="2"/>
        </w:numPr>
        <w:spacing w:after="60" w:line="290"/>
        <w:jc w:val="left"/>
      </w:pPr>
      <w:r>
        <w:rPr>
          <w:b/>
          <w:bCs/>
        </w:rPr>
        <w:t xml:space="preserve">DataStore</w:t>
      </w:r>
      <w:r>
        <w:t xml:space="preserve">: lưu nội dung bảng của tệp CSV vào PostgreSQL, cho phép xem trước và truy vấn qua API mà không cần tải cả tệp.</w:t>
      </w:r>
    </w:p>
    <w:p>
      <w:pPr>
        <w:pStyle w:val="Heading3"/>
      </w:pPr>
      <w:r>
        <w:t xml:space="preserve">Mô hình dữ liệu của CKAN</w:t>
      </w:r>
    </w:p>
    <w:p>
      <w:pPr>
        <w:keepNext/>
        <w:spacing w:after="80" w:before="160"/>
        <w:jc w:val="left"/>
      </w:pPr>
      <w:r>
        <w:rPr>
          <w:b/>
          <w:bCs/>
          <w:color w:val="153B5E"/>
          <w:sz w:val="19"/>
          <w:szCs w:val="19"/>
        </w:rPr>
        <w:t xml:space="preserve">Bảng 4. </w:t>
      </w:r>
      <w:r>
        <w:rPr>
          <w:color w:val="153B5E"/>
          <w:sz w:val="19"/>
          <w:szCs w:val="19"/>
        </w:rPr>
        <w:t xml:space="preserve">Các khái niệm chính của CKAN</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3628"/>
        <w:gridCol w:w="3629"/>
      </w:tblGrid>
      <w:tr>
        <w:trPr>
          <w:cantSplit/>
          <w:tblHeader/>
        </w:trPr>
        <w:tc>
          <w:tcPr>
            <w:tcW w:type="dxa" w:w="1814"/>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Khái niệm</w:t>
            </w:r>
          </w:p>
        </w:tc>
        <w:tc>
          <w:tcPr>
            <w:tcW w:type="dxa" w:w="3628"/>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Ý nghĩa</w:t>
            </w:r>
          </w:p>
        </w:tc>
        <w:tc>
          <w:tcPr>
            <w:tcW w:type="dxa" w:w="3629"/>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Cách dùng trong Cổng dữ liệu EVN</w:t>
            </w:r>
          </w:p>
        </w:tc>
      </w:tr>
      <w:tr>
        <w:trPr>
          <w:cantSplit/>
        </w:trPr>
        <w:tc>
          <w:tcPr>
            <w:tcW w:type="dxa" w:w="181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Dataset (bộ dữ liệu)</w:t>
            </w:r>
          </w:p>
        </w:tc>
        <w:tc>
          <w:tcPr>
            <w:tcW w:type="dxa" w:w="362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Đơn vị metadata: tiêu đề, mô tả, thẻ, giấy phép, trường mở rộng (extras)</w:t>
            </w:r>
          </w:p>
        </w:tc>
        <w:tc>
          <w:tcPr>
            <w:tcW w:type="dxa" w:w="362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Mỗi bộ dữ liệu Gold được công bố</w:t>
            </w:r>
          </w:p>
        </w:tc>
      </w:tr>
      <w:tr>
        <w:trPr>
          <w:cantSplit/>
        </w:trPr>
        <w:tc>
          <w:tcPr>
            <w:tcW w:type="dxa" w:w="181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Resource (tài nguyên)</w:t>
            </w:r>
          </w:p>
        </w:tc>
        <w:tc>
          <w:tcPr>
            <w:tcW w:type="dxa" w:w="362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Tệp tải lên hoặc đường dẫn thuộc một dataset</w:t>
            </w:r>
          </w:p>
        </w:tc>
        <w:tc>
          <w:tcPr>
            <w:tcW w:type="dxa" w:w="3629"/>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Tệp CSV/XLSX, đường kết nối Trino JDBC, API</w:t>
            </w:r>
          </w:p>
        </w:tc>
      </w:tr>
      <w:tr>
        <w:trPr>
          <w:cantSplit/>
        </w:trPr>
        <w:tc>
          <w:tcPr>
            <w:tcW w:type="dxa" w:w="181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Organization (tổ chức)</w:t>
            </w:r>
          </w:p>
        </w:tc>
        <w:tc>
          <w:tcPr>
            <w:tcW w:type="dxa" w:w="362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Chủ sở hữu dataset, là đơn vị phân quyền (admin/editor/member)</w:t>
            </w:r>
          </w:p>
        </w:tc>
        <w:tc>
          <w:tcPr>
            <w:tcW w:type="dxa" w:w="362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Ban chuyên môn, tổng công ty, đơn vị trực thuộc</w:t>
            </w:r>
          </w:p>
        </w:tc>
      </w:tr>
      <w:tr>
        <w:trPr>
          <w:cantSplit/>
        </w:trPr>
        <w:tc>
          <w:tcPr>
            <w:tcW w:type="dxa" w:w="181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Group (nhóm)</w:t>
            </w:r>
          </w:p>
        </w:tc>
        <w:tc>
          <w:tcPr>
            <w:tcW w:type="dxa" w:w="362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Nhóm chủ đề xuyên tổ chức</w:t>
            </w:r>
          </w:p>
        </w:tc>
        <w:tc>
          <w:tcPr>
            <w:tcW w:type="dxa" w:w="3629"/>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Miền dữ liệu</w:t>
            </w:r>
            <w:r>
              <w:rPr>
                <w:sz w:val="19"/>
                <w:szCs w:val="19"/>
              </w:rPr>
              <w:t xml:space="preserve">: Kinh doanh &amp; DVKH, Kỹ thuật – An toàn, …</w:t>
            </w:r>
          </w:p>
        </w:tc>
      </w:tr>
      <w:tr>
        <w:trPr>
          <w:cantSplit/>
        </w:trPr>
        <w:tc>
          <w:tcPr>
            <w:tcW w:type="dxa" w:w="181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Extras</w:t>
            </w:r>
          </w:p>
        </w:tc>
        <w:tc>
          <w:tcPr>
            <w:tcW w:type="dxa" w:w="362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Cặp khóa/giá trị tùy ý gắn vào dataset, tổ chức, nhóm</w:t>
            </w:r>
          </w:p>
        </w:tc>
        <w:tc>
          <w:tcPr>
            <w:tcW w:type="dxa" w:w="362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Loại dữ liệu, chu kỳ cập nhật, chỉ số chất lượng, loại đơn vị</w:t>
            </w:r>
          </w:p>
        </w:tc>
      </w:tr>
      <w:tr>
        <w:trPr>
          <w:cantSplit/>
        </w:trPr>
        <w:tc>
          <w:tcPr>
            <w:tcW w:type="dxa" w:w="181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API token</w:t>
            </w:r>
          </w:p>
        </w:tc>
        <w:tc>
          <w:tcPr>
            <w:tcW w:type="dxa" w:w="362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Khóa cá nhân (JWT) để gọi API ghi</w:t>
            </w:r>
          </w:p>
        </w:tc>
        <w:tc>
          <w:tcPr>
            <w:tcW w:type="dxa" w:w="3629"/>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Tài khoản bot của Airflow</w:t>
            </w:r>
          </w:p>
        </w:tc>
      </w:tr>
      <w:tr>
        <w:trPr>
          <w:cantSplit/>
        </w:trPr>
        <w:tc>
          <w:tcPr>
            <w:tcW w:type="dxa" w:w="181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Activity stream</w:t>
            </w:r>
          </w:p>
        </w:tc>
        <w:tc>
          <w:tcPr>
            <w:tcW w:type="dxa" w:w="362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Nhật ký thay đổi</w:t>
            </w:r>
          </w:p>
        </w:tc>
        <w:tc>
          <w:tcPr>
            <w:tcW w:type="dxa" w:w="362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Tab Nhật ký trên trang chi tiết</w:t>
            </w:r>
          </w:p>
        </w:tc>
      </w:tr>
    </w:tbl>
    <w:p>
      <w:pPr>
        <w:spacing w:after="120"/>
      </w:pPr>
    </w:p>
    <w:p>
      <w:pPr>
        <w:pStyle w:val="Heading2"/>
      </w:pPr>
      <w:r>
        <w:t xml:space="preserve">2.2. Kiến trúc thành phần của CKAN</w:t>
      </w:r>
    </w:p>
    <w:p>
      <w:pPr>
        <w:keepNext/>
        <w:spacing w:after="40" w:before="120"/>
        <w:jc w:val="center"/>
      </w:pPr>
      <w:r>
        <w:drawing>
          <wp:inline distT="0" distB="0" distL="0" distR="0">
            <wp:extent cx="5715000" cy="3429000"/>
            <wp:effectExtent t="0" r="0" b="0" l="0"/>
            <wp:docPr id="1" name="hinh-2" descr="Các thành phần của CKAN trong Cổng dữ liệu EVN" title="Hì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20"/>
        <w:jc w:val="center"/>
      </w:pPr>
      <w:r>
        <w:rPr>
          <w:b/>
          <w:bCs/>
          <w:color w:val="153B5E"/>
          <w:sz w:val="19"/>
          <w:szCs w:val="19"/>
        </w:rPr>
        <w:t xml:space="preserve">Hình 2. </w:t>
      </w:r>
      <w:r>
        <w:rPr>
          <w:i/>
          <w:iCs/>
          <w:color w:val="5F6A72"/>
          <w:sz w:val="19"/>
          <w:szCs w:val="19"/>
        </w:rPr>
        <w:t xml:space="preserve">Các thành phần của CKAN trong Cổng dữ liệu EVN</w:t>
      </w:r>
    </w:p>
    <w:p>
      <w:pPr>
        <w:keepNext/>
        <w:spacing w:after="80" w:before="160"/>
        <w:jc w:val="left"/>
      </w:pPr>
      <w:r>
        <w:rPr>
          <w:b/>
          <w:bCs/>
          <w:color w:val="153B5E"/>
          <w:sz w:val="19"/>
          <w:szCs w:val="19"/>
        </w:rPr>
        <w:t xml:space="preserve">Bảng 5. </w:t>
      </w:r>
      <w:r>
        <w:rPr>
          <w:color w:val="153B5E"/>
          <w:sz w:val="19"/>
          <w:szCs w:val="19"/>
        </w:rPr>
        <w:t xml:space="preserve">Thành phần của hệ thống</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9"/>
        <w:gridCol w:w="4947"/>
        <w:gridCol w:w="1925"/>
      </w:tblGrid>
      <w:tr>
        <w:trPr>
          <w:cantSplit/>
          <w:tblHeader/>
        </w:trPr>
        <w:tc>
          <w:tcPr>
            <w:tcW w:type="dxa" w:w="2199"/>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Thành phần</w:t>
            </w:r>
          </w:p>
        </w:tc>
        <w:tc>
          <w:tcPr>
            <w:tcW w:type="dxa" w:w="4947"/>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Vai trò</w:t>
            </w:r>
          </w:p>
        </w:tc>
        <w:tc>
          <w:tcPr>
            <w:tcW w:type="dxa" w:w="1925"/>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Phiên bản dùng</w:t>
            </w:r>
          </w:p>
        </w:tc>
      </w:tr>
      <w:tr>
        <w:trPr>
          <w:cantSplit/>
        </w:trPr>
        <w:tc>
          <w:tcPr>
            <w:tcW w:type="dxa" w:w="219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CKAN (Flask + uWSGI)</w:t>
            </w:r>
          </w:p>
        </w:tc>
        <w:tc>
          <w:tcPr>
            <w:tcW w:type="dxa" w:w="494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Ứng dụng web và Action API; nạp các plugin</w:t>
            </w:r>
          </w:p>
        </w:tc>
        <w:tc>
          <w:tcPr>
            <w:tcW w:type="dxa" w:w="192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2.11.6, Python 3.10 trong image</w:t>
            </w:r>
          </w:p>
        </w:tc>
      </w:tr>
      <w:tr>
        <w:trPr>
          <w:cantSplit/>
        </w:trPr>
        <w:tc>
          <w:tcPr>
            <w:tcW w:type="dxa" w:w="2199"/>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PostgreSQL · ckan_default</w:t>
            </w:r>
          </w:p>
        </w:tc>
        <w:tc>
          <w:tcPr>
            <w:tcW w:type="dxa" w:w="494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Nguồn sự thật</w:t>
            </w:r>
            <w:r>
              <w:rPr>
                <w:sz w:val="19"/>
                <w:szCs w:val="19"/>
              </w:rPr>
              <w:t xml:space="preserve">: metadata, người dùng, nhật ký, lượt xem, bảng Danh mục chuẩn</w:t>
            </w:r>
          </w:p>
        </w:tc>
        <w:tc>
          <w:tcPr>
            <w:tcW w:type="dxa" w:w="192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16</w:t>
            </w:r>
          </w:p>
        </w:tc>
      </w:tr>
      <w:tr>
        <w:trPr>
          <w:cantSplit/>
        </w:trPr>
        <w:tc>
          <w:tcPr>
            <w:tcW w:type="dxa" w:w="219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PostgreSQL · datastore_default</w:t>
            </w:r>
          </w:p>
        </w:tc>
        <w:tc>
          <w:tcPr>
            <w:tcW w:type="dxa" w:w="494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Bảng dữ liệu của DataStore; người đọc chỉ có quyền SELECT</w:t>
            </w:r>
          </w:p>
        </w:tc>
        <w:tc>
          <w:tcPr>
            <w:tcW w:type="dxa" w:w="192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16</w:t>
            </w:r>
          </w:p>
        </w:tc>
      </w:tr>
      <w:tr>
        <w:trPr>
          <w:cantSplit/>
        </w:trPr>
        <w:tc>
          <w:tcPr>
            <w:tcW w:type="dxa" w:w="2199"/>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Apache Solr</w:t>
            </w:r>
          </w:p>
        </w:tc>
        <w:tc>
          <w:tcPr>
            <w:tcW w:type="dxa" w:w="494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Chỉ mục tìm kiếm toàn văn và bộ lọc (facet). Mất thì dựng lại từ PostgreSQL</w:t>
            </w:r>
          </w:p>
        </w:tc>
        <w:tc>
          <w:tcPr>
            <w:tcW w:type="dxa" w:w="192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9 (image ckan-solr 2.11)</w:t>
            </w:r>
          </w:p>
        </w:tc>
      </w:tr>
      <w:tr>
        <w:trPr>
          <w:cantSplit/>
        </w:trPr>
        <w:tc>
          <w:tcPr>
            <w:tcW w:type="dxa" w:w="219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Redis</w:t>
            </w:r>
          </w:p>
        </w:tc>
        <w:tc>
          <w:tcPr>
            <w:tcW w:type="dxa" w:w="494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Hàng đợi công việc nền (RQ) và cache</w:t>
            </w:r>
          </w:p>
        </w:tc>
        <w:tc>
          <w:tcPr>
            <w:tcW w:type="dxa" w:w="192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7</w:t>
            </w:r>
          </w:p>
        </w:tc>
      </w:tr>
      <w:tr>
        <w:trPr>
          <w:cantSplit/>
        </w:trPr>
        <w:tc>
          <w:tcPr>
            <w:tcW w:type="dxa" w:w="2199"/>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Worker (</w:t>
            </w:r>
            <w:r>
              <w:rPr>
                <w:rFonts w:ascii="Consolas" w:cs="Consolas" w:eastAsia="Consolas" w:hAnsi="Consolas"/>
                <w:sz w:val="19"/>
                <w:szCs w:val="19"/>
              </w:rPr>
              <w:t xml:space="preserve">ckan jobs worker</w:t>
            </w:r>
            <w:r>
              <w:rPr>
                <w:sz w:val="19"/>
                <w:szCs w:val="19"/>
              </w:rPr>
              <w:t xml:space="preserve">)</w:t>
            </w:r>
          </w:p>
        </w:tc>
        <w:tc>
          <w:tcPr>
            <w:tcW w:type="dxa" w:w="494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Chạy công việc nền, chủ yếu là XLoader nạp CSV vào DataStore</w:t>
            </w:r>
          </w:p>
        </w:tc>
        <w:tc>
          <w:tcPr>
            <w:tcW w:type="dxa" w:w="192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Cùng image với web</w:t>
            </w:r>
          </w:p>
        </w:tc>
      </w:tr>
      <w:tr>
        <w:trPr>
          <w:cantSplit/>
        </w:trPr>
        <w:tc>
          <w:tcPr>
            <w:tcW w:type="dxa" w:w="219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Lưu trữ tệp</w:t>
            </w:r>
          </w:p>
        </w:tc>
        <w:tc>
          <w:tcPr>
            <w:tcW w:type="dxa" w:w="494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Tệp tải lên, logo, cache tài nguyên tĩnh</w:t>
            </w:r>
          </w:p>
        </w:tc>
        <w:tc>
          <w:tcPr>
            <w:tcW w:type="dxa" w:w="192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Thư mục /var/lib/ckan (PVC)</w:t>
            </w:r>
          </w:p>
        </w:tc>
      </w:tr>
    </w:tbl>
    <w:p>
      <w:pPr>
        <w:spacing w:after="120"/>
      </w:pPr>
    </w:p>
    <w:p>
      <w:pPr>
        <w:pStyle w:val="Heading3"/>
      </w:pPr>
      <w:r>
        <w:t xml:space="preserve">Cơ chế plugin và template</w:t>
      </w:r>
    </w:p>
    <w:p>
      <w:pPr>
        <w:spacing w:after="120" w:before="0" w:line="300"/>
        <w:jc w:val="both"/>
      </w:pPr>
      <w:r>
        <w:t xml:space="preserve">Extension CKAN là một package Python có tên </w:t>
      </w:r>
      <w:r>
        <w:rPr>
          <w:rFonts w:ascii="Consolas" w:cs="Consolas" w:eastAsia="Consolas" w:hAnsi="Consolas"/>
          <w:color w:val="7A3E12"/>
          <w:sz w:val="19"/>
          <w:szCs w:val="19"/>
        </w:rPr>
        <w:t xml:space="preserve">ckanext-&lt;tên&gt;</w:t>
      </w:r>
      <w:r>
        <w:t xml:space="preserve">, cài vào môi trường của CKAN. Plugin cài đặt các interface của CKAN:</w:t>
      </w:r>
    </w:p>
    <w:p>
      <w:pPr>
        <w:pStyle w:val="ListParagraph"/>
        <w:numPr>
          <w:ilvl w:val="0"/>
          <w:numId w:val="2"/>
        </w:numPr>
        <w:spacing w:after="60" w:line="290"/>
        <w:jc w:val="left"/>
      </w:pPr>
      <w:r>
        <w:rPr>
          <w:rFonts w:ascii="Consolas" w:cs="Consolas" w:eastAsia="Consolas" w:hAnsi="Consolas"/>
          <w:color w:val="7A3E12"/>
          <w:sz w:val="19"/>
          <w:szCs w:val="19"/>
        </w:rPr>
        <w:t xml:space="preserve">IConfigurer</w:t>
      </w:r>
      <w:r>
        <w:t xml:space="preserve">: thêm thư mục template và tài nguyên tĩnh.</w:t>
      </w:r>
    </w:p>
    <w:p>
      <w:pPr>
        <w:pStyle w:val="ListParagraph"/>
        <w:numPr>
          <w:ilvl w:val="0"/>
          <w:numId w:val="2"/>
        </w:numPr>
        <w:spacing w:after="60" w:line="290"/>
        <w:jc w:val="left"/>
      </w:pPr>
      <w:r>
        <w:rPr>
          <w:rFonts w:ascii="Consolas" w:cs="Consolas" w:eastAsia="Consolas" w:hAnsi="Consolas"/>
          <w:color w:val="7A3E12"/>
          <w:sz w:val="19"/>
          <w:szCs w:val="19"/>
        </w:rPr>
        <w:t xml:space="preserve">ITemplateHelpers</w:t>
      </w:r>
      <w:r>
        <w:t xml:space="preserve">: hàm dùng được trong template.</w:t>
      </w:r>
    </w:p>
    <w:p>
      <w:pPr>
        <w:pStyle w:val="ListParagraph"/>
        <w:numPr>
          <w:ilvl w:val="0"/>
          <w:numId w:val="2"/>
        </w:numPr>
        <w:spacing w:after="60" w:line="290"/>
        <w:jc w:val="left"/>
      </w:pPr>
      <w:r>
        <w:rPr>
          <w:rFonts w:ascii="Consolas" w:cs="Consolas" w:eastAsia="Consolas" w:hAnsi="Consolas"/>
          <w:color w:val="7A3E12"/>
          <w:sz w:val="19"/>
          <w:szCs w:val="19"/>
        </w:rPr>
        <w:t xml:space="preserve">IBlueprint</w:t>
      </w:r>
      <w:r>
        <w:t xml:space="preserve">: route Flask mới, ví dụ trang /mds.</w:t>
      </w:r>
    </w:p>
    <w:p>
      <w:pPr>
        <w:pStyle w:val="ListParagraph"/>
        <w:numPr>
          <w:ilvl w:val="0"/>
          <w:numId w:val="2"/>
        </w:numPr>
        <w:spacing w:after="60" w:line="290"/>
        <w:jc w:val="left"/>
      </w:pPr>
      <w:r>
        <w:rPr>
          <w:rFonts w:ascii="Consolas" w:cs="Consolas" w:eastAsia="Consolas" w:hAnsi="Consolas"/>
          <w:color w:val="7A3E12"/>
          <w:sz w:val="19"/>
          <w:szCs w:val="19"/>
        </w:rPr>
        <w:t xml:space="preserve">IConfigDeclaration</w:t>
      </w:r>
      <w:r>
        <w:t xml:space="preserve">: khai báo cấu hình.</w:t>
      </w:r>
    </w:p>
    <w:p>
      <w:pPr>
        <w:pStyle w:val="ListParagraph"/>
        <w:numPr>
          <w:ilvl w:val="0"/>
          <w:numId w:val="2"/>
        </w:numPr>
        <w:spacing w:after="60" w:line="290"/>
        <w:jc w:val="left"/>
      </w:pPr>
      <w:r>
        <w:rPr>
          <w:rFonts w:ascii="Consolas" w:cs="Consolas" w:eastAsia="Consolas" w:hAnsi="Consolas"/>
          <w:color w:val="7A3E12"/>
          <w:sz w:val="19"/>
          <w:szCs w:val="19"/>
        </w:rPr>
        <w:t xml:space="preserve">IClick</w:t>
      </w:r>
      <w:r>
        <w:t xml:space="preserve">: lệnh dòng lệnh.</w:t>
      </w:r>
    </w:p>
    <w:p>
      <w:pPr>
        <w:spacing w:after="120" w:before="0" w:line="300"/>
        <w:jc w:val="both"/>
      </w:pPr>
      <w:r>
        <w:t xml:space="preserve">Giao diện dùng </w:t>
      </w:r>
      <w:r>
        <w:rPr>
          <w:b/>
          <w:bCs/>
        </w:rPr>
        <w:t xml:space="preserve">kế thừa template Jinja2</w:t>
      </w:r>
      <w:r>
        <w:t xml:space="preserve">. Theme chỉ ghi đè những block cần thay (</w:t>
      </w:r>
      <w:r>
        <w:rPr>
          <w:rFonts w:ascii="Consolas" w:cs="Consolas" w:eastAsia="Consolas" w:hAnsi="Consolas"/>
          <w:color w:val="7A3E12"/>
          <w:sz w:val="19"/>
          <w:szCs w:val="19"/>
        </w:rPr>
        <w:t xml:space="preserve">{% ckan_extends %}</w:t>
      </w:r>
      <w:r>
        <w:t xml:space="preserve"> rồi </w:t>
      </w:r>
      <w:r>
        <w:rPr>
          <w:rFonts w:ascii="Consolas" w:cs="Consolas" w:eastAsia="Consolas" w:hAnsi="Consolas"/>
          <w:color w:val="7A3E12"/>
          <w:sz w:val="19"/>
          <w:szCs w:val="19"/>
        </w:rPr>
        <w:t xml:space="preserve">{% block … %}</w:t>
      </w:r>
      <w:r>
        <w:t xml:space="preserve">), phần còn lại vẫn của CKAN gốc. Nhờ vậy theme vẫn giữ được tính năng của các plugin khác, và khi nâng cấp CKAN chỉ cần so lại tên block.</w:t>
      </w:r>
    </w:p>
    <w:p>
      <w:pPr>
        <w:pStyle w:val="Heading2"/>
      </w:pPr>
      <w:r>
        <w:t xml:space="preserve">2.3. DataStore và XLoader</w:t>
      </w:r>
    </w:p>
    <w:p>
      <w:pPr>
        <w:spacing w:after="120" w:before="0" w:line="300"/>
        <w:jc w:val="both"/>
      </w:pPr>
      <w:r>
        <w:t xml:space="preserve">DataStore là một cơ sở dữ liệu PostgreSQL riêng, mỗi resource dạng bảng thành một bảng SQL. </w:t>
      </w:r>
      <w:r>
        <w:rPr>
          <w:b/>
          <w:bCs/>
        </w:rPr>
        <w:t xml:space="preserve">XLoader</w:t>
      </w:r>
      <w:r>
        <w:t xml:space="preserve"> (extension chính thức, dự án dùng bản 2.5.0) nhận việc từ hàng đợi Redis, tải tệp CSV/XLSX về và nạp vào DataStore bằng lệnh COPY của PostgreSQL. Sau khi nạp, tab Xem trước và API </w:t>
      </w:r>
      <w:r>
        <w:rPr>
          <w:rFonts w:ascii="Consolas" w:cs="Consolas" w:eastAsia="Consolas" w:hAnsi="Consolas"/>
          <w:color w:val="7A3E12"/>
          <w:sz w:val="19"/>
          <w:szCs w:val="19"/>
        </w:rPr>
        <w:t xml:space="preserve">datastore_search</w:t>
      </w:r>
      <w:r>
        <w:t xml:space="preserve"> đọc được dữ liệu theo từng trang, có lọc, sắp xếp và tìm kiếm.</w:t>
      </w:r>
    </w:p>
    <w:p>
      <w:pPr>
        <w:spacing w:after="120" w:before="0" w:line="300"/>
        <w:jc w:val="both"/>
      </w:pPr>
      <w:r>
        <w:t xml:space="preserve">Phân quyền tách hai tài khoản: </w:t>
      </w:r>
      <w:r>
        <w:rPr>
          <w:rFonts w:ascii="Consolas" w:cs="Consolas" w:eastAsia="Consolas" w:hAnsi="Consolas"/>
          <w:color w:val="7A3E12"/>
          <w:sz w:val="19"/>
          <w:szCs w:val="19"/>
        </w:rPr>
        <w:t xml:space="preserve">ckan_default</w:t>
      </w:r>
      <w:r>
        <w:t xml:space="preserve"> ghi, </w:t>
      </w:r>
      <w:r>
        <w:rPr>
          <w:rFonts w:ascii="Consolas" w:cs="Consolas" w:eastAsia="Consolas" w:hAnsi="Consolas"/>
          <w:color w:val="7A3E12"/>
          <w:sz w:val="19"/>
          <w:szCs w:val="19"/>
        </w:rPr>
        <w:t xml:space="preserve">datastore_default</w:t>
      </w:r>
      <w:r>
        <w:t xml:space="preserve"> </w:t>
      </w:r>
      <w:r>
        <w:rPr>
          <w:b/>
          <w:bCs/>
        </w:rPr>
        <w:t xml:space="preserve">chỉ đọc</w:t>
      </w:r>
      <w:r>
        <w:t xml:space="preserve">. Như vậy API công khai không thể sửa dữ liệu, kể cả khi có lỗi ở tầng ứng dụng.</w:t>
      </w:r>
    </w:p>
    <w:p>
      <w:pPr>
        <w:pStyle w:val="Heading2"/>
      </w:pPr>
      <w:r>
        <w:t xml:space="preserve">2.4. Container, Docker và Kubernetes</w:t>
      </w:r>
    </w:p>
    <w:p>
      <w:pPr>
        <w:spacing w:after="120" w:before="0" w:line="300"/>
        <w:jc w:val="both"/>
      </w:pPr>
      <w:r>
        <w:rPr>
          <w:b/>
          <w:bCs/>
        </w:rPr>
        <w:t xml:space="preserve">Container</w:t>
      </w:r>
      <w:r>
        <w:t xml:space="preserve"> đóng gói ứng dụng cùng toàn bộ thư viện thành một </w:t>
      </w:r>
      <w:r>
        <w:rPr>
          <w:b/>
          <w:bCs/>
        </w:rPr>
        <w:t xml:space="preserve">image</w:t>
      </w:r>
      <w:r>
        <w:t xml:space="preserve"> bất biến. Image chạy giống nhau trên máy phát triển, máy kiểm thử và máy chủ. Dự án dựng image trên nền image chính thức </w:t>
      </w:r>
      <w:r>
        <w:rPr>
          <w:rFonts w:ascii="Consolas" w:cs="Consolas" w:eastAsia="Consolas" w:hAnsi="Consolas"/>
          <w:color w:val="7A3E12"/>
          <w:sz w:val="19"/>
          <w:szCs w:val="19"/>
        </w:rPr>
        <w:t xml:space="preserve">ckan/ckan-base:2.11.6</w:t>
      </w:r>
      <w:r>
        <w:t xml:space="preserve">, thêm theme và XLoader. </w:t>
      </w:r>
      <w:r>
        <w:rPr>
          <w:b/>
          <w:bCs/>
        </w:rPr>
        <w:t xml:space="preserve">Docker Compose</w:t>
      </w:r>
      <w:r>
        <w:t xml:space="preserve"> chạy nhiều container cùng lúc để kiểm thử cả hệ thống trên một máy.</w:t>
      </w:r>
    </w:p>
    <w:p>
      <w:pPr>
        <w:spacing w:after="120" w:before="0" w:line="300"/>
        <w:jc w:val="both"/>
      </w:pPr>
      <w:r>
        <w:rPr>
          <w:b/>
          <w:bCs/>
        </w:rPr>
        <w:t xml:space="preserve">Kubernetes</w:t>
      </w:r>
      <w:r>
        <w:t xml:space="preserve"> điều phối container trên cụm máy chủ. Các đối tượng dự án sử dụng:</w:t>
      </w:r>
    </w:p>
    <w:p>
      <w:pPr>
        <w:keepNext/>
        <w:spacing w:after="80" w:before="160"/>
        <w:jc w:val="left"/>
      </w:pPr>
      <w:r>
        <w:rPr>
          <w:b/>
          <w:bCs/>
          <w:color w:val="153B5E"/>
          <w:sz w:val="19"/>
          <w:szCs w:val="19"/>
        </w:rPr>
        <w:t xml:space="preserve">Bảng 6. </w:t>
      </w:r>
      <w:r>
        <w:rPr>
          <w:color w:val="153B5E"/>
          <w:sz w:val="19"/>
          <w:szCs w:val="19"/>
        </w:rPr>
        <w:t xml:space="preserve">Các đối tượng Kubernetes sử dụng</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1"/>
        <w:gridCol w:w="3577"/>
        <w:gridCol w:w="3323"/>
      </w:tblGrid>
      <w:tr>
        <w:trPr>
          <w:cantSplit/>
          <w:tblHeader/>
        </w:trPr>
        <w:tc>
          <w:tcPr>
            <w:tcW w:type="dxa" w:w="2171"/>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Đối tượng</w:t>
            </w:r>
          </w:p>
        </w:tc>
        <w:tc>
          <w:tcPr>
            <w:tcW w:type="dxa" w:w="3577"/>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Dùng để</w:t>
            </w:r>
          </w:p>
        </w:tc>
        <w:tc>
          <w:tcPr>
            <w:tcW w:type="dxa" w:w="3323"/>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Trong dự án</w:t>
            </w:r>
          </w:p>
        </w:tc>
      </w:tr>
      <w:tr>
        <w:trPr>
          <w:cantSplit/>
        </w:trPr>
        <w:tc>
          <w:tcPr>
            <w:tcW w:type="dxa" w:w="217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Deployment</w:t>
            </w:r>
          </w:p>
        </w:tc>
        <w:tc>
          <w:tcPr>
            <w:tcW w:type="dxa" w:w="357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Chạy và tự khởi động lại pod theo mẫu khai báo</w:t>
            </w:r>
          </w:p>
        </w:tc>
        <w:tc>
          <w:tcPr>
            <w:tcW w:type="dxa" w:w="332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ckan, ckan-worker, ckan-solr, ckan-redis</w:t>
            </w:r>
          </w:p>
        </w:tc>
      </w:tr>
      <w:tr>
        <w:trPr>
          <w:cantSplit/>
        </w:trPr>
        <w:tc>
          <w:tcPr>
            <w:tcW w:type="dxa" w:w="217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Service (NodePort / ClusterIP)</w:t>
            </w:r>
          </w:p>
        </w:tc>
        <w:tc>
          <w:tcPr>
            <w:tcW w:type="dxa" w:w="357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Địa chỉ ổn định cho một nhóm pod; NodePort mở ra ngoài cụm</w:t>
            </w:r>
          </w:p>
        </w:tc>
        <w:tc>
          <w:tcPr>
            <w:tcW w:type="dxa" w:w="332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ckan-service: NodePort 30500; Solr, Redis: chỉ trong cụm</w:t>
            </w:r>
          </w:p>
        </w:tc>
      </w:tr>
      <w:tr>
        <w:trPr>
          <w:cantSplit/>
        </w:trPr>
        <w:tc>
          <w:tcPr>
            <w:tcW w:type="dxa" w:w="217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PersistentVolumeClaim</w:t>
            </w:r>
          </w:p>
        </w:tc>
        <w:tc>
          <w:tcPr>
            <w:tcW w:type="dxa" w:w="357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Xin ổ đĩa bền vững cho pod</w:t>
            </w:r>
          </w:p>
        </w:tc>
        <w:tc>
          <w:tcPr>
            <w:tcW w:type="dxa" w:w="332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ckan-storage 10Gi, ckan-solr-data 5Gi (local-path)</w:t>
            </w:r>
          </w:p>
        </w:tc>
      </w:tr>
      <w:tr>
        <w:trPr>
          <w:cantSplit/>
        </w:trPr>
        <w:tc>
          <w:tcPr>
            <w:tcW w:type="dxa" w:w="217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ConfigMap / Secret</w:t>
            </w:r>
          </w:p>
        </w:tc>
        <w:tc>
          <w:tcPr>
            <w:tcW w:type="dxa" w:w="357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Cấu hình thường / cấu hình bí mật, đưa vào pod dưới dạng biến môi trường</w:t>
            </w:r>
          </w:p>
        </w:tc>
        <w:tc>
          <w:tcPr>
            <w:tcW w:type="dxa" w:w="332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ckan-config, ckan-secrets</w:t>
            </w:r>
          </w:p>
        </w:tc>
      </w:tr>
      <w:tr>
        <w:trPr>
          <w:cantSplit/>
        </w:trPr>
        <w:tc>
          <w:tcPr>
            <w:tcW w:type="dxa" w:w="217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CronJob</w:t>
            </w:r>
          </w:p>
        </w:tc>
        <w:tc>
          <w:tcPr>
            <w:tcW w:type="dxa" w:w="357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Chạy lệnh theo lịch</w:t>
            </w:r>
          </w:p>
        </w:tc>
        <w:tc>
          <w:tcPr>
            <w:tcW w:type="dxa" w:w="332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ckan-tracking-update: tổng hợp lượt xem mỗi giờ</w:t>
            </w:r>
          </w:p>
        </w:tc>
      </w:tr>
      <w:tr>
        <w:trPr>
          <w:cantSplit/>
        </w:trPr>
        <w:tc>
          <w:tcPr>
            <w:tcW w:type="dxa" w:w="217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Probe (startup/readiness/liveness)</w:t>
            </w:r>
          </w:p>
        </w:tc>
        <w:tc>
          <w:tcPr>
            <w:tcW w:type="dxa" w:w="357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Kiểm tra pod sẵn sàng hay đã treo</w:t>
            </w:r>
          </w:p>
        </w:tc>
        <w:tc>
          <w:tcPr>
            <w:tcW w:type="dxa" w:w="332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Gọi /api/action/status_show</w:t>
            </w:r>
          </w:p>
        </w:tc>
      </w:tr>
    </w:tbl>
    <w:p>
      <w:pPr>
        <w:spacing w:after="120"/>
      </w:pPr>
    </w:p>
    <w:p>
      <w:pPr>
        <w:spacing w:after="120" w:before="0" w:line="300"/>
        <w:jc w:val="both"/>
      </w:pPr>
      <w:r>
        <w:rPr>
          <w:b/>
          <w:bCs/>
        </w:rPr>
        <w:t xml:space="preserve">Kustomize</w:t>
      </w:r>
      <w:r>
        <w:t xml:space="preserve"> (có sẵn trong kubectl) cho phép viết một bộ manifest gốc (</w:t>
      </w:r>
      <w:r>
        <w:rPr>
          <w:b/>
          <w:bCs/>
        </w:rPr>
        <w:t xml:space="preserve">base</w:t>
      </w:r>
      <w:r>
        <w:t xml:space="preserve">) và nhiều </w:t>
      </w:r>
      <w:r>
        <w:rPr>
          <w:b/>
          <w:bCs/>
        </w:rPr>
        <w:t xml:space="preserve">overlay</w:t>
      </w:r>
      <w:r>
        <w:t xml:space="preserve"> cho từng môi trường. Dự án dùng overlay </w:t>
      </w:r>
      <w:r>
        <w:rPr>
          <w:rFonts w:ascii="Consolas" w:cs="Consolas" w:eastAsia="Consolas" w:hAnsi="Consolas"/>
          <w:color w:val="7A3E12"/>
          <w:sz w:val="19"/>
          <w:szCs w:val="19"/>
        </w:rPr>
        <w:t xml:space="preserve">lab</w:t>
      </w:r>
      <w:r>
        <w:t xml:space="preserve"> cho cụm công ty và </w:t>
      </w:r>
      <w:r>
        <w:rPr>
          <w:rFonts w:ascii="Consolas" w:cs="Consolas" w:eastAsia="Consolas" w:hAnsi="Consolas"/>
          <w:color w:val="7A3E12"/>
          <w:sz w:val="19"/>
          <w:szCs w:val="19"/>
        </w:rPr>
        <w:t xml:space="preserve">kind</w:t>
      </w:r>
      <w:r>
        <w:t xml:space="preserve"> cho cụm tập dượt. </w:t>
      </w:r>
      <w:r>
        <w:rPr>
          <w:b/>
          <w:bCs/>
        </w:rPr>
        <w:t xml:space="preserve">kind</w:t>
      </w:r>
      <w:r>
        <w:t xml:space="preserve"> (Kubernetes in Docker) dựng một cụm Kubernetes thật từ các container trên máy phát triển; dự án dùng nó để tập dượt toàn bộ quy trình triển khai mà không chạm vào cụm dùng chung.</w:t>
      </w:r>
    </w:p>
    <w:p>
      <w:pPr>
        <w:pStyle w:val="Heading2"/>
      </w:pPr>
      <w:r>
        <w:t xml:space="preserve">2.5. Lựa chọn phiên bản CKAN 2.11.6</w:t>
      </w:r>
    </w:p>
    <w:p>
      <w:pPr>
        <w:spacing w:after="120" w:before="0" w:line="300"/>
        <w:jc w:val="both"/>
      </w:pPr>
      <w:r>
        <w:t xml:space="preserve">Ban đầu (11/09/2026) dự án nhắm CKAN 2.12.0. Ngày 18/09/2026, dự án quyết định </w:t>
      </w:r>
      <w:r>
        <w:rPr>
          <w:b/>
          <w:bCs/>
        </w:rPr>
        <w:t xml:space="preserve">quay về 2.11.6</w:t>
      </w:r>
      <w:r>
        <w:t xml:space="preserve">. Đây là bản vá mới nhất của nhánh 2.11, phát hành cùng ngày với 2.12.0 (26/08/2026) và có </w:t>
      </w:r>
      <w:r>
        <w:rPr>
          <w:b/>
          <w:bCs/>
        </w:rPr>
        <w:t xml:space="preserve">8 bản sửa lỗi bảo mật</w:t>
      </w:r>
      <w:r>
        <w:t xml:space="preserve"> (XSS, SQL injection trong DataStore, session fixation…). Bảng dưới liệt kê những gì phải đánh đổi.</w:t>
      </w:r>
    </w:p>
    <w:p>
      <w:pPr>
        <w:keepNext/>
        <w:spacing w:after="80" w:before="160"/>
        <w:jc w:val="left"/>
      </w:pPr>
      <w:r>
        <w:rPr>
          <w:b/>
          <w:bCs/>
          <w:color w:val="153B5E"/>
          <w:sz w:val="19"/>
          <w:szCs w:val="19"/>
        </w:rPr>
        <w:t xml:space="preserve">Bảng 7. </w:t>
      </w:r>
      <w:r>
        <w:rPr>
          <w:color w:val="153B5E"/>
          <w:sz w:val="19"/>
          <w:szCs w:val="19"/>
        </w:rPr>
        <w:t xml:space="preserve">Đánh đổi khi chọn CKAN 2.11.6</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88"/>
        <w:gridCol w:w="5583"/>
      </w:tblGrid>
      <w:tr>
        <w:trPr>
          <w:cantSplit/>
          <w:tblHeader/>
        </w:trPr>
        <w:tc>
          <w:tcPr>
            <w:tcW w:type="dxa" w:w="3488"/>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Có ở 2.12 nhưng không có ở 2.11</w:t>
            </w:r>
          </w:p>
        </w:tc>
        <w:tc>
          <w:tcPr>
            <w:tcW w:type="dxa" w:w="5583"/>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Ảnh hưởng và cách xử lý</w:t>
            </w:r>
          </w:p>
        </w:tc>
      </w:tr>
      <w:tr>
        <w:trPr>
          <w:cantSplit/>
        </w:trPr>
        <w:tc>
          <w:tcPr>
            <w:tcW w:type="dxa" w:w="348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Giao diện Midnight Blue</w:t>
            </w:r>
          </w:p>
        </w:tc>
        <w:tc>
          <w:tcPr>
            <w:tcW w:type="dxa" w:w="558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Theme viết lại trên giao diện classic (Bootstrap 5.1.3); sau đó thay hẳn bằng giao diện EVN theo mockup</w:t>
            </w:r>
          </w:p>
        </w:tc>
      </w:tr>
      <w:tr>
        <w:trPr>
          <w:cantSplit/>
        </w:trPr>
        <w:tc>
          <w:tcPr>
            <w:tcW w:type="dxa" w:w="348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Tầng tệp </w:t>
            </w:r>
            <w:r>
              <w:rPr>
                <w:rFonts w:ascii="Consolas" w:cs="Consolas" w:eastAsia="Consolas" w:hAnsi="Consolas"/>
                <w:sz w:val="19"/>
                <w:szCs w:val="19"/>
              </w:rPr>
              <w:t xml:space="preserve">ckan.files.*</w:t>
            </w:r>
            <w:r>
              <w:rPr>
                <w:sz w:val="19"/>
                <w:szCs w:val="19"/>
              </w:rPr>
              <w:t xml:space="preserve"> (lưu tệp lên S3/MinIO)</w:t>
            </w:r>
          </w:p>
        </w:tc>
        <w:tc>
          <w:tcPr>
            <w:tcW w:type="dxa" w:w="558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Tệp lưu trên PVC; muốn dùng MinIO phải qua một extension upload kiểu </w:t>
            </w:r>
            <w:r>
              <w:rPr>
                <w:rFonts w:ascii="Consolas" w:cs="Consolas" w:eastAsia="Consolas" w:hAnsi="Consolas"/>
                <w:sz w:val="19"/>
                <w:szCs w:val="19"/>
              </w:rPr>
              <w:t xml:space="preserve">IUploader</w:t>
            </w:r>
          </w:p>
        </w:tc>
      </w:tr>
      <w:tr>
        <w:trPr>
          <w:cantSplit/>
        </w:trPr>
        <w:tc>
          <w:tcPr>
            <w:tcW w:type="dxa" w:w="348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Lệnh </w:t>
            </w:r>
            <w:r>
              <w:rPr>
                <w:rFonts w:ascii="Consolas" w:cs="Consolas" w:eastAsia="Consolas" w:hAnsi="Consolas"/>
                <w:sz w:val="19"/>
                <w:szCs w:val="19"/>
              </w:rPr>
              <w:t xml:space="preserve">ckan db check</w:t>
            </w:r>
          </w:p>
        </w:tc>
        <w:tc>
          <w:tcPr>
            <w:tcW w:type="dxa" w:w="558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Dùng </w:t>
            </w:r>
            <w:r>
              <w:rPr>
                <w:rFonts w:ascii="Consolas" w:cs="Consolas" w:eastAsia="Consolas" w:hAnsi="Consolas"/>
                <w:sz w:val="19"/>
                <w:szCs w:val="19"/>
              </w:rPr>
              <w:t xml:space="preserve">ckan db pending-migrations</w:t>
            </w:r>
          </w:p>
        </w:tc>
      </w:tr>
    </w:tbl>
    <w:p>
      <w:pPr>
        <w:pStyle w:val="Heading1"/>
        <w:pageBreakBefore/>
      </w:pPr>
      <w:r>
        <w:t xml:space="preserve">3. Các use case và tính năng của Cổng dữ liệu EVN</w:t>
      </w:r>
    </w:p>
    <w:p>
      <w:pPr>
        <w:pStyle w:val="Heading2"/>
      </w:pPr>
      <w:r>
        <w:t xml:space="preserve">3.1. Tác nhân</w:t>
      </w:r>
    </w:p>
    <w:p>
      <w:pPr>
        <w:keepNext/>
        <w:spacing w:after="80" w:before="160"/>
        <w:jc w:val="left"/>
      </w:pPr>
      <w:r>
        <w:rPr>
          <w:b/>
          <w:bCs/>
          <w:color w:val="153B5E"/>
          <w:sz w:val="19"/>
          <w:szCs w:val="19"/>
        </w:rPr>
        <w:t xml:space="preserve">Bảng 8. </w:t>
      </w:r>
      <w:r>
        <w:rPr>
          <w:color w:val="153B5E"/>
          <w:sz w:val="19"/>
          <w:szCs w:val="19"/>
        </w:rPr>
        <w:t xml:space="preserve">Tác nhân của hệ thống</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9"/>
        <w:gridCol w:w="3418"/>
        <w:gridCol w:w="3944"/>
      </w:tblGrid>
      <w:tr>
        <w:trPr>
          <w:cantSplit/>
          <w:tblHeader/>
        </w:trPr>
        <w:tc>
          <w:tcPr>
            <w:tcW w:type="dxa" w:w="1709"/>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Tác nhân</w:t>
            </w:r>
          </w:p>
        </w:tc>
        <w:tc>
          <w:tcPr>
            <w:tcW w:type="dxa" w:w="3418"/>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Mô tả</w:t>
            </w:r>
          </w:p>
        </w:tc>
        <w:tc>
          <w:tcPr>
            <w:tcW w:type="dxa" w:w="3944"/>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Quyền chính</w:t>
            </w:r>
          </w:p>
        </w:tc>
      </w:tr>
      <w:tr>
        <w:trPr>
          <w:cantSplit/>
        </w:trPr>
        <w:tc>
          <w:tcPr>
            <w:tcW w:type="dxa" w:w="170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Người xem</w:t>
            </w:r>
          </w:p>
        </w:tc>
        <w:tc>
          <w:tcPr>
            <w:tcW w:type="dxa" w:w="34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Cán bộ nghiệp vụ, lãnh đạo, người dùng các đơn vị</w:t>
            </w:r>
          </w:p>
        </w:tc>
        <w:tc>
          <w:tcPr>
            <w:tcW w:type="dxa" w:w="394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Tìm kiếm, xem, tải dữ liệu công khai, gọi API đọc</w:t>
            </w:r>
          </w:p>
        </w:tc>
      </w:tr>
      <w:tr>
        <w:trPr>
          <w:cantSplit/>
        </w:trPr>
        <w:tc>
          <w:tcPr>
            <w:tcW w:type="dxa" w:w="1709"/>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Người công bố</w:t>
            </w:r>
          </w:p>
        </w:tc>
        <w:tc>
          <w:tcPr>
            <w:tcW w:type="dxa" w:w="34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Biên tập viên (editor) của một tổ chức</w:t>
            </w:r>
          </w:p>
        </w:tc>
        <w:tc>
          <w:tcPr>
            <w:tcW w:type="dxa" w:w="394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Tạo và sửa bộ dữ liệu của tổ chức mình, tải tệp lên</w:t>
            </w:r>
          </w:p>
        </w:tc>
      </w:tr>
      <w:tr>
        <w:trPr>
          <w:cantSplit/>
        </w:trPr>
        <w:tc>
          <w:tcPr>
            <w:tcW w:type="dxa" w:w="170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Quản trị hệ thống</w:t>
            </w:r>
          </w:p>
        </w:tc>
        <w:tc>
          <w:tcPr>
            <w:tcW w:type="dxa" w:w="34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Sysadmin (EVNICT)</w:t>
            </w:r>
          </w:p>
        </w:tc>
        <w:tc>
          <w:tcPr>
            <w:tcW w:type="dxa" w:w="394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Quản lý tổ chức, nhóm, người dùng, logo, cấu hình trang</w:t>
            </w:r>
          </w:p>
        </w:tc>
      </w:tr>
      <w:tr>
        <w:trPr>
          <w:cantSplit/>
        </w:trPr>
        <w:tc>
          <w:tcPr>
            <w:tcW w:type="dxa" w:w="1709"/>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Hệ thống tích hợp</w:t>
            </w:r>
          </w:p>
        </w:tc>
        <w:tc>
          <w:tcPr>
            <w:tcW w:type="dxa" w:w="34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Airflow, ứng dụng của đơn vị</w:t>
            </w:r>
          </w:p>
        </w:tc>
        <w:tc>
          <w:tcPr>
            <w:tcW w:type="dxa" w:w="394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Gọi Action API bằng API token: công bố, cập nhật, đọc dữ liệu</w:t>
            </w:r>
          </w:p>
        </w:tc>
      </w:tr>
      <w:tr>
        <w:trPr>
          <w:cantSplit/>
        </w:trPr>
        <w:tc>
          <w:tcPr>
            <w:tcW w:type="dxa" w:w="170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Nhà phát triển</w:t>
            </w:r>
          </w:p>
        </w:tc>
        <w:tc>
          <w:tcPr>
            <w:tcW w:type="dxa" w:w="34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Kỹ sư tích hợp dữ liệu vào hệ thống khác</w:t>
            </w:r>
          </w:p>
        </w:tc>
        <w:tc>
          <w:tcPr>
            <w:tcW w:type="dxa" w:w="394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Dùng tab Thử API, Data API, đường kết nối Trino JDBC</w:t>
            </w:r>
          </w:p>
        </w:tc>
      </w:tr>
    </w:tbl>
    <w:p>
      <w:pPr>
        <w:spacing w:after="120"/>
      </w:pPr>
    </w:p>
    <w:p>
      <w:pPr>
        <w:pStyle w:val="Heading2"/>
      </w:pPr>
      <w:r>
        <w:t xml:space="preserve">3.2. Danh sách use case</w:t>
      </w:r>
    </w:p>
    <w:p>
      <w:pPr>
        <w:keepNext/>
        <w:spacing w:after="80" w:before="160"/>
        <w:jc w:val="left"/>
      </w:pPr>
      <w:r>
        <w:rPr>
          <w:b/>
          <w:bCs/>
          <w:color w:val="153B5E"/>
          <w:sz w:val="19"/>
          <w:szCs w:val="19"/>
        </w:rPr>
        <w:t xml:space="preserve">Bảng 9. </w:t>
      </w:r>
      <w:r>
        <w:rPr>
          <w:color w:val="153B5E"/>
          <w:sz w:val="19"/>
          <w:szCs w:val="19"/>
        </w:rPr>
        <w:t xml:space="preserve">Các use case của Cổng dữ liệu EVN</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6"/>
        <w:gridCol w:w="2056"/>
        <w:gridCol w:w="1572"/>
        <w:gridCol w:w="4597"/>
      </w:tblGrid>
      <w:tr>
        <w:trPr>
          <w:cantSplit/>
          <w:tblHeader/>
        </w:trPr>
        <w:tc>
          <w:tcPr>
            <w:tcW w:type="dxa" w:w="846"/>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Mã</w:t>
            </w:r>
          </w:p>
        </w:tc>
        <w:tc>
          <w:tcPr>
            <w:tcW w:type="dxa" w:w="2056"/>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Use case</w:t>
            </w:r>
          </w:p>
        </w:tc>
        <w:tc>
          <w:tcPr>
            <w:tcW w:type="dxa" w:w="1572"/>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Tác nhân</w:t>
            </w:r>
          </w:p>
        </w:tc>
        <w:tc>
          <w:tcPr>
            <w:tcW w:type="dxa" w:w="4597"/>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Mô tả ngắn</w:t>
            </w:r>
          </w:p>
        </w:tc>
      </w:tr>
      <w:tr>
        <w:trPr>
          <w:cantSplit/>
        </w:trPr>
        <w:tc>
          <w:tcPr>
            <w:tcW w:type="dxa" w:w="84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UC01</w:t>
            </w:r>
          </w:p>
        </w:tc>
        <w:tc>
          <w:tcPr>
            <w:tcW w:type="dxa" w:w="205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Tìm kiếm và lọc bộ dữ liệu</w:t>
            </w:r>
          </w:p>
        </w:tc>
        <w:tc>
          <w:tcPr>
            <w:tcW w:type="dxa" w:w="157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Người xem</w:t>
            </w:r>
          </w:p>
        </w:tc>
        <w:tc>
          <w:tcPr>
            <w:tcW w:type="dxa" w:w="459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Tìm toàn văn tiếng Việt có dấu; lọc bằng checkbox theo đơn vị, định dạng, loại dữ liệu, thẻ, giấy phép; sắp xếp; danh sách hoặc lưới</w:t>
            </w:r>
          </w:p>
        </w:tc>
      </w:tr>
      <w:tr>
        <w:trPr>
          <w:cantSplit/>
        </w:trPr>
        <w:tc>
          <w:tcPr>
            <w:tcW w:type="dxa" w:w="84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UC02</w:t>
            </w:r>
          </w:p>
        </w:tc>
        <w:tc>
          <w:tcPr>
            <w:tcW w:type="dxa" w:w="205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Duyệt theo miền dữ liệu</w:t>
            </w:r>
          </w:p>
        </w:tc>
        <w:tc>
          <w:tcPr>
            <w:tcW w:type="dxa" w:w="157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Người xem</w:t>
            </w:r>
          </w:p>
        </w:tc>
        <w:tc>
          <w:tcPr>
            <w:tcW w:type="dxa" w:w="459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5 miền dữ liệu trên trang chủ và trang /group; số bộ dữ liệu mỗi miền đếm động</w:t>
            </w:r>
          </w:p>
        </w:tc>
      </w:tr>
      <w:tr>
        <w:trPr>
          <w:cantSplit/>
        </w:trPr>
        <w:tc>
          <w:tcPr>
            <w:tcW w:type="dxa" w:w="84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UC03</w:t>
            </w:r>
          </w:p>
        </w:tc>
        <w:tc>
          <w:tcPr>
            <w:tcW w:type="dxa" w:w="205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Xem chi tiết bộ dữ liệu</w:t>
            </w:r>
          </w:p>
        </w:tc>
        <w:tc>
          <w:tcPr>
            <w:tcW w:type="dxa" w:w="157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Người xem</w:t>
            </w:r>
          </w:p>
        </w:tc>
        <w:tc>
          <w:tcPr>
            <w:tcW w:type="dxa" w:w="459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Mô tả, 4 ô KPI (số bản ghi, chu kỳ, độ đầy đủ, hệ thống nguồn), thông tin 9 trường, thẻ, gợi ý liên quan</w:t>
            </w:r>
          </w:p>
        </w:tc>
      </w:tr>
      <w:tr>
        <w:trPr>
          <w:cantSplit/>
        </w:trPr>
        <w:tc>
          <w:tcPr>
            <w:tcW w:type="dxa" w:w="84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UC04</w:t>
            </w:r>
          </w:p>
        </w:tc>
        <w:tc>
          <w:tcPr>
            <w:tcW w:type="dxa" w:w="205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Xem trước dữ liệu</w:t>
            </w:r>
          </w:p>
        </w:tc>
        <w:tc>
          <w:tcPr>
            <w:tcW w:type="dxa" w:w="157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Người xem</w:t>
            </w:r>
          </w:p>
        </w:tc>
        <w:tc>
          <w:tcPr>
            <w:tcW w:type="dxa" w:w="459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Bảng phân trang từ DataStore; biểu đồ (Chart.js) và bản đồ (Leaflet, cho GeoJSON); thẻ chất lượng dữ liệu</w:t>
            </w:r>
          </w:p>
        </w:tc>
      </w:tr>
      <w:tr>
        <w:trPr>
          <w:cantSplit/>
        </w:trPr>
        <w:tc>
          <w:tcPr>
            <w:tcW w:type="dxa" w:w="84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UC05</w:t>
            </w:r>
          </w:p>
        </w:tc>
        <w:tc>
          <w:tcPr>
            <w:tcW w:type="dxa" w:w="205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Thử API và tích hợp</w:t>
            </w:r>
          </w:p>
        </w:tc>
        <w:tc>
          <w:tcPr>
            <w:tcW w:type="dxa" w:w="157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Nhà phát triển</w:t>
            </w:r>
          </w:p>
        </w:tc>
        <w:tc>
          <w:tcPr>
            <w:tcW w:type="dxa" w:w="459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Gọi thật </w:t>
            </w:r>
            <w:r>
              <w:rPr>
                <w:rFonts w:ascii="Consolas" w:cs="Consolas" w:eastAsia="Consolas" w:hAnsi="Consolas"/>
                <w:sz w:val="19"/>
                <w:szCs w:val="19"/>
              </w:rPr>
              <w:t xml:space="preserve">datastore_search</w:t>
            </w:r>
            <w:r>
              <w:rPr>
                <w:sz w:val="19"/>
                <w:szCs w:val="19"/>
              </w:rPr>
              <w:t xml:space="preserve"> ngay trên trang, sao chép JSON; hộp hướng dẫn kết nối Trino JDBC</w:t>
            </w:r>
          </w:p>
        </w:tc>
      </w:tr>
      <w:tr>
        <w:trPr>
          <w:cantSplit/>
        </w:trPr>
        <w:tc>
          <w:tcPr>
            <w:tcW w:type="dxa" w:w="84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UC06</w:t>
            </w:r>
          </w:p>
        </w:tc>
        <w:tc>
          <w:tcPr>
            <w:tcW w:type="dxa" w:w="205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Tải dữ liệu</w:t>
            </w:r>
          </w:p>
        </w:tc>
        <w:tc>
          <w:tcPr>
            <w:tcW w:type="dxa" w:w="157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Người xem</w:t>
            </w:r>
          </w:p>
        </w:tc>
        <w:tc>
          <w:tcPr>
            <w:tcW w:type="dxa" w:w="459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Tải từng tệp, hoặc “Tải tất cả” thành một tệp zip (giới hạn cấu hình được, mặc định 500 MB)</w:t>
            </w:r>
          </w:p>
        </w:tc>
      </w:tr>
      <w:tr>
        <w:trPr>
          <w:cantSplit/>
        </w:trPr>
        <w:tc>
          <w:tcPr>
            <w:tcW w:type="dxa" w:w="84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UC07</w:t>
            </w:r>
          </w:p>
        </w:tc>
        <w:tc>
          <w:tcPr>
            <w:tcW w:type="dxa" w:w="205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Theo dõi và xem nhật ký</w:t>
            </w:r>
          </w:p>
        </w:tc>
        <w:tc>
          <w:tcPr>
            <w:tcW w:type="dxa" w:w="157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Người xem đã đăng nhập</w:t>
            </w:r>
          </w:p>
        </w:tc>
        <w:tc>
          <w:tcPr>
            <w:tcW w:type="dxa" w:w="459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Theo dõi bộ dữ liệu; dòng thời gian thay đổi ở tab Nhật ký</w:t>
            </w:r>
          </w:p>
        </w:tc>
      </w:tr>
      <w:tr>
        <w:trPr>
          <w:cantSplit/>
        </w:trPr>
        <w:tc>
          <w:tcPr>
            <w:tcW w:type="dxa" w:w="84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UC08</w:t>
            </w:r>
          </w:p>
        </w:tc>
        <w:tc>
          <w:tcPr>
            <w:tcW w:type="dxa" w:w="205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Tra cứu đơn vị công bố</w:t>
            </w:r>
          </w:p>
        </w:tc>
        <w:tc>
          <w:tcPr>
            <w:tcW w:type="dxa" w:w="157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Người xem</w:t>
            </w:r>
          </w:p>
        </w:tc>
        <w:tc>
          <w:tcPr>
            <w:tcW w:type="dxa" w:w="459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Lọc theo loại đơn vị, tìm đơn vị, đơn vị nổi bật tháng này, độ “tươi” dữ liệu của từng đơn vị</w:t>
            </w:r>
          </w:p>
        </w:tc>
      </w:tr>
      <w:tr>
        <w:trPr>
          <w:cantSplit/>
        </w:trPr>
        <w:tc>
          <w:tcPr>
            <w:tcW w:type="dxa" w:w="84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UC09</w:t>
            </w:r>
          </w:p>
        </w:tc>
        <w:tc>
          <w:tcPr>
            <w:tcW w:type="dxa" w:w="205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Tra cứu Danh mục chuẩn</w:t>
            </w:r>
          </w:p>
        </w:tc>
        <w:tc>
          <w:tcPr>
            <w:tcW w:type="dxa" w:w="157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Người xem, hệ thống</w:t>
            </w:r>
          </w:p>
        </w:tc>
        <w:tc>
          <w:tcPr>
            <w:tcW w:type="dxa" w:w="459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Cây nhóm danh mục, bảng mã phân cấp, lịch sử phiên bản, hệ thống tham chiếu; tải CSV/JSON</w:t>
            </w:r>
          </w:p>
        </w:tc>
      </w:tr>
      <w:tr>
        <w:trPr>
          <w:cantSplit/>
        </w:trPr>
        <w:tc>
          <w:tcPr>
            <w:tcW w:type="dxa" w:w="84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UC10</w:t>
            </w:r>
          </w:p>
        </w:tc>
        <w:tc>
          <w:tcPr>
            <w:tcW w:type="dxa" w:w="205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Công bố dữ liệu thủ công</w:t>
            </w:r>
          </w:p>
        </w:tc>
        <w:tc>
          <w:tcPr>
            <w:tcW w:type="dxa" w:w="157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Người công bố</w:t>
            </w:r>
          </w:p>
        </w:tc>
        <w:tc>
          <w:tcPr>
            <w:tcW w:type="dxa" w:w="459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Tạo bộ dữ liệu, tải tệp; CSV được tự động nạp vào DataStore</w:t>
            </w:r>
          </w:p>
        </w:tc>
      </w:tr>
      <w:tr>
        <w:trPr>
          <w:cantSplit/>
        </w:trPr>
        <w:tc>
          <w:tcPr>
            <w:tcW w:type="dxa" w:w="84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UC11</w:t>
            </w:r>
          </w:p>
        </w:tc>
        <w:tc>
          <w:tcPr>
            <w:tcW w:type="dxa" w:w="205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Công bố tự động qua API</w:t>
            </w:r>
          </w:p>
        </w:tc>
        <w:tc>
          <w:tcPr>
            <w:tcW w:type="dxa" w:w="157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Hệ thống tích hợp</w:t>
            </w:r>
          </w:p>
        </w:tc>
        <w:tc>
          <w:tcPr>
            <w:tcW w:type="dxa" w:w="459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Airflow gọi </w:t>
            </w:r>
            <w:r>
              <w:rPr>
                <w:rFonts w:ascii="Consolas" w:cs="Consolas" w:eastAsia="Consolas" w:hAnsi="Consolas"/>
                <w:sz w:val="19"/>
                <w:szCs w:val="19"/>
              </w:rPr>
              <w:t xml:space="preserve">package_create</w:t>
            </w:r>
            <w:r>
              <w:rPr>
                <w:sz w:val="19"/>
                <w:szCs w:val="19"/>
              </w:rPr>
              <w:t xml:space="preserve">, </w:t>
            </w:r>
            <w:r>
              <w:rPr>
                <w:rFonts w:ascii="Consolas" w:cs="Consolas" w:eastAsia="Consolas" w:hAnsi="Consolas"/>
                <w:sz w:val="19"/>
                <w:szCs w:val="19"/>
              </w:rPr>
              <w:t xml:space="preserve">resource_create</w:t>
            </w:r>
            <w:r>
              <w:rPr>
                <w:sz w:val="19"/>
                <w:szCs w:val="19"/>
              </w:rPr>
              <w:t xml:space="preserve"> bằng API token</w:t>
            </w:r>
          </w:p>
        </w:tc>
      </w:tr>
      <w:tr>
        <w:trPr>
          <w:cantSplit/>
        </w:trPr>
        <w:tc>
          <w:tcPr>
            <w:tcW w:type="dxa" w:w="84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UC12</w:t>
            </w:r>
          </w:p>
        </w:tc>
        <w:tc>
          <w:tcPr>
            <w:tcW w:type="dxa" w:w="205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Quản trị giao diện và nội dung</w:t>
            </w:r>
          </w:p>
        </w:tc>
        <w:tc>
          <w:tcPr>
            <w:tcW w:type="dxa" w:w="157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Quản trị hệ thống</w:t>
            </w:r>
          </w:p>
        </w:tc>
        <w:tc>
          <w:tcPr>
            <w:tcW w:type="dxa" w:w="459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Đổi logo (PNG/JPG/GIF/WebP) ngay trên web; quản lý tổ chức, nhóm, người dùng</w:t>
            </w:r>
          </w:p>
        </w:tc>
      </w:tr>
      <w:tr>
        <w:trPr>
          <w:cantSplit/>
        </w:trPr>
        <w:tc>
          <w:tcPr>
            <w:tcW w:type="dxa" w:w="84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UC13</w:t>
            </w:r>
          </w:p>
        </w:tc>
        <w:tc>
          <w:tcPr>
            <w:tcW w:type="dxa" w:w="205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Thống kê sử dụng</w:t>
            </w:r>
          </w:p>
        </w:tc>
        <w:tc>
          <w:tcPr>
            <w:tcW w:type="dxa" w:w="157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Người xem</w:t>
            </w:r>
          </w:p>
        </w:tc>
        <w:tc>
          <w:tcPr>
            <w:tcW w:type="dxa" w:w="459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Lượt xem, lượt tải; sắp xếp “Xem nhiều nhất”, “Tải nhiều nhất”</w:t>
            </w:r>
          </w:p>
        </w:tc>
      </w:tr>
      <w:tr>
        <w:trPr>
          <w:cantSplit/>
        </w:trPr>
        <w:tc>
          <w:tcPr>
            <w:tcW w:type="dxa" w:w="84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UC14</w:t>
            </w:r>
          </w:p>
        </w:tc>
        <w:tc>
          <w:tcPr>
            <w:tcW w:type="dxa" w:w="205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Chuyển ngôn ngữ</w:t>
            </w:r>
          </w:p>
        </w:tc>
        <w:tc>
          <w:tcPr>
            <w:tcW w:type="dxa" w:w="157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Người xem</w:t>
            </w:r>
          </w:p>
        </w:tc>
        <w:tc>
          <w:tcPr>
            <w:tcW w:type="dxa" w:w="459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Tiếng Việt (mặc định) và tiếng Anh</w:t>
            </w:r>
          </w:p>
        </w:tc>
      </w:tr>
      <w:tr>
        <w:trPr>
          <w:cantSplit/>
        </w:trPr>
        <w:tc>
          <w:tcPr>
            <w:tcW w:type="dxa" w:w="84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UC15</w:t>
            </w:r>
          </w:p>
        </w:tc>
        <w:tc>
          <w:tcPr>
            <w:tcW w:type="dxa" w:w="205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Quản lý Danh mục chuẩn</w:t>
            </w:r>
          </w:p>
        </w:tc>
        <w:tc>
          <w:tcPr>
            <w:tcW w:type="dxa" w:w="157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Quản trị hệ thống</w:t>
            </w:r>
          </w:p>
        </w:tc>
        <w:tc>
          <w:tcPr>
            <w:tcW w:type="dxa" w:w="459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Nạp và xuất danh mục bằng dòng lệnh: </w:t>
            </w:r>
            <w:r>
              <w:rPr>
                <w:rFonts w:ascii="Consolas" w:cs="Consolas" w:eastAsia="Consolas" w:hAnsi="Consolas"/>
                <w:sz w:val="19"/>
                <w:szCs w:val="19"/>
              </w:rPr>
              <w:t xml:space="preserve">ckan evntheme mds load | export</w:t>
            </w:r>
          </w:p>
        </w:tc>
      </w:tr>
    </w:tbl>
    <w:p>
      <w:pPr>
        <w:spacing w:after="120"/>
      </w:pPr>
    </w:p>
    <w:p>
      <w:pPr>
        <w:pStyle w:val="Heading2"/>
      </w:pPr>
      <w:r>
        <w:t xml:space="preserve">3.3. Tính năng theo từng trang</w:t>
      </w:r>
    </w:p>
    <w:p>
      <w:pPr>
        <w:pStyle w:val="Heading3"/>
      </w:pPr>
      <w:r>
        <w:t xml:space="preserve">Trang chủ</w:t>
      </w:r>
    </w:p>
    <w:p>
      <w:pPr>
        <w:spacing w:after="120" w:before="0" w:line="300"/>
        <w:jc w:val="both"/>
      </w:pPr>
      <w:r>
        <w:t xml:space="preserve">Phần đầu trang gồm ô tìm kiếm có chọn miền dữ liệu, các từ khóa gợi ý (cấu hình được), và 4 số liệu tổng quan: số bộ dữ liệu, số đơn vị công bố, số API đang chạy, số danh mục chuẩn. Tất cả số liệu đều tính từ dữ liệu thật và được cache 5 phút. Bên dưới là 5 thẻ miền dữ liệu, danh sách “Mới cập nhật” (sắp theo mới nhất hoặc tải nhiều nhất), khối dành cho nhà phát triển, bảng “Đơn vị đóng góp nhiều nhất” và lối vào Danh mục chuẩn.</w:t>
      </w:r>
    </w:p>
    <w:p>
      <w:pPr>
        <w:keepNext/>
        <w:spacing w:after="40" w:before="120"/>
        <w:jc w:val="center"/>
      </w:pPr>
      <w:r>
        <w:drawing>
          <wp:inline distT="0" distB="0" distL="0" distR="0">
            <wp:extent cx="5715000" cy="3810000"/>
            <wp:effectExtent t="0" r="0" b="0" l="0"/>
            <wp:docPr id="1" name="hinh-3" descr="Trang chủ, phần đầu: tìm kiếm, số liệu tổng quan, miền dữ liệu (dữ liệu minh họa)" title="Hì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spacing w:after="220"/>
        <w:jc w:val="center"/>
      </w:pPr>
      <w:r>
        <w:rPr>
          <w:b/>
          <w:bCs/>
          <w:color w:val="153B5E"/>
          <w:sz w:val="19"/>
          <w:szCs w:val="19"/>
        </w:rPr>
        <w:t xml:space="preserve">Hình 3. </w:t>
      </w:r>
      <w:r>
        <w:rPr>
          <w:i/>
          <w:iCs/>
          <w:color w:val="5F6A72"/>
          <w:sz w:val="19"/>
          <w:szCs w:val="19"/>
        </w:rPr>
        <w:t xml:space="preserve">Trang chủ, phần đầu: tìm kiếm, số liệu tổng quan, miền dữ liệu (dữ liệu minh họa)</w:t>
      </w:r>
    </w:p>
    <w:p>
      <w:pPr>
        <w:keepNext/>
        <w:spacing w:after="40" w:before="120"/>
        <w:jc w:val="center"/>
      </w:pPr>
      <w:r>
        <w:drawing>
          <wp:inline distT="0" distB="0" distL="0" distR="0">
            <wp:extent cx="5715000" cy="3362325"/>
            <wp:effectExtent t="0" r="0" b="0" l="0"/>
            <wp:docPr id="1" name="hinh-4" descr="Trang chủ, phần dưới: mới cập nhật, khối nhà phát triển, đơn vị đóng góp nhiều nhất" title="Hì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62325"/>
                    </a:xfrm>
                    <a:prstGeom prst="rect">
                      <a:avLst/>
                    </a:prstGeom>
                  </pic:spPr>
                </pic:pic>
              </a:graphicData>
            </a:graphic>
          </wp:inline>
        </w:drawing>
      </w:r>
    </w:p>
    <w:p>
      <w:pPr>
        <w:spacing w:after="220"/>
        <w:jc w:val="center"/>
      </w:pPr>
      <w:r>
        <w:rPr>
          <w:b/>
          <w:bCs/>
          <w:color w:val="153B5E"/>
          <w:sz w:val="19"/>
          <w:szCs w:val="19"/>
        </w:rPr>
        <w:t xml:space="preserve">Hình 4. </w:t>
      </w:r>
      <w:r>
        <w:rPr>
          <w:i/>
          <w:iCs/>
          <w:color w:val="5F6A72"/>
          <w:sz w:val="19"/>
          <w:szCs w:val="19"/>
        </w:rPr>
        <w:t xml:space="preserve">Trang chủ, phần dưới: mới cập nhật, khối nhà phát triển, đơn vị đóng góp nhiều nhất</w:t>
      </w:r>
    </w:p>
    <w:p>
      <w:pPr>
        <w:pStyle w:val="Heading3"/>
      </w:pPr>
      <w:r>
        <w:t xml:space="preserve">Tìm kiếm</w:t>
      </w:r>
    </w:p>
    <w:p>
      <w:pPr>
        <w:spacing w:after="120" w:before="0" w:line="300"/>
        <w:jc w:val="both"/>
      </w:pPr>
      <w:r>
        <w:t xml:space="preserve">Mỗi bộ lọc là một thẻ có thể thu gọn, chọn bằng checkbox. Có JavaScript thì kết quả cập nhật ngay khi chọn; không có thì dùng nút “Áp dụng”. Các bộ lọc đang áp dụng hiện thành chip, xóa được từng chip. Người dùng chọn hiển thị dạng danh sách hoặc lưới, và trình duyệt nhớ lựa chọn này. Thẻ bộ dữ liệu hiện loại dữ liệu, đơn vị, thời điểm cập nhật, lượt tải, chu kỳ và các định dạng tệp.</w:t>
      </w:r>
    </w:p>
    <w:p>
      <w:pPr>
        <w:keepNext/>
        <w:spacing w:after="40" w:before="120"/>
        <w:jc w:val="center"/>
      </w:pPr>
      <w:r>
        <w:drawing>
          <wp:inline distT="0" distB="0" distL="0" distR="0">
            <wp:extent cx="5715000" cy="3571875"/>
            <wp:effectExtent t="0" r="0" b="0" l="0"/>
            <wp:docPr id="1" name="hinh-5" descr="Trang tìm kiếm với bộ lọc định dạng CSV đang áp dụng" title="Hì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b/>
          <w:bCs/>
          <w:color w:val="153B5E"/>
          <w:sz w:val="19"/>
          <w:szCs w:val="19"/>
        </w:rPr>
        <w:t xml:space="preserve">Hình 5. </w:t>
      </w:r>
      <w:r>
        <w:rPr>
          <w:i/>
          <w:iCs/>
          <w:color w:val="5F6A72"/>
          <w:sz w:val="19"/>
          <w:szCs w:val="19"/>
        </w:rPr>
        <w:t xml:space="preserve">Trang tìm kiếm với bộ lọc định dạng CSV đang áp dụng</w:t>
      </w:r>
    </w:p>
    <w:p>
      <w:pPr>
        <w:pStyle w:val="Heading3"/>
      </w:pPr>
      <w:r>
        <w:t xml:space="preserve">Chi tiết bộ dữ liệu</w:t>
      </w:r>
    </w:p>
    <w:p>
      <w:pPr>
        <w:spacing w:after="120" w:before="0" w:line="300"/>
        <w:jc w:val="both"/>
      </w:pPr>
      <w:r>
        <w:t xml:space="preserve">Phần đầu trang hiện nhãn loại dữ liệu, các huy hiệu “Bản ghi vàng” và “Chuẩn DCAT-AP” (nếu có), đơn vị chủ quản, lượt tải, đánh giá và thời điểm cập nhật, cùng các nút Tải tất cả, Theo dõi, Chia sẻ. Bốn tab chuyển bằng tham số </w:t>
      </w:r>
      <w:r>
        <w:rPr>
          <w:rFonts w:ascii="Consolas" w:cs="Consolas" w:eastAsia="Consolas" w:hAnsi="Consolas"/>
          <w:color w:val="7A3E12"/>
          <w:sz w:val="19"/>
          <w:szCs w:val="19"/>
        </w:rPr>
        <w:t xml:space="preserve">?tab=</w:t>
      </w:r>
      <w:r>
        <w:t xml:space="preserve">, vẫn dùng được khi tắt JavaScript:</w:t>
      </w:r>
    </w:p>
    <w:p>
      <w:pPr>
        <w:pStyle w:val="ListParagraph"/>
        <w:numPr>
          <w:ilvl w:val="0"/>
          <w:numId w:val="2"/>
        </w:numPr>
        <w:spacing w:after="60" w:line="290"/>
        <w:jc w:val="left"/>
      </w:pPr>
      <w:r>
        <w:rPr>
          <w:b/>
          <w:bCs/>
        </w:rPr>
        <w:t xml:space="preserve">Tổng quan:</w:t>
      </w:r>
      <w:r>
        <w:t xml:space="preserve"> mô tả, 4 ô KPI, danh sách tệp kèm nút Xem trước / Tải về.</w:t>
      </w:r>
    </w:p>
    <w:p>
      <w:pPr>
        <w:pStyle w:val="ListParagraph"/>
        <w:numPr>
          <w:ilvl w:val="0"/>
          <w:numId w:val="2"/>
        </w:numPr>
        <w:spacing w:after="60" w:line="290"/>
        <w:jc w:val="left"/>
      </w:pPr>
      <w:r>
        <w:rPr>
          <w:b/>
          <w:bCs/>
        </w:rPr>
        <w:t xml:space="preserve">Xem trước dữ liệu:</w:t>
      </w:r>
      <w:r>
        <w:t xml:space="preserve"> bảng đọc từ DataStore theo trang, biểu đồ, bản đồ; thẻ chất lượng dữ liệu với 4 chỉ số (đầy đủ, duy nhất, đúng định dạng, đúng hạn).</w:t>
      </w:r>
    </w:p>
    <w:p>
      <w:pPr>
        <w:pStyle w:val="ListParagraph"/>
        <w:numPr>
          <w:ilvl w:val="0"/>
          <w:numId w:val="2"/>
        </w:numPr>
        <w:spacing w:after="60" w:line="290"/>
        <w:jc w:val="left"/>
      </w:pPr>
      <w:r>
        <w:rPr>
          <w:b/>
          <w:bCs/>
        </w:rPr>
        <w:t xml:space="preserve">Thử API:</w:t>
      </w:r>
      <w:r>
        <w:t xml:space="preserve"> ô nhập endpoint, gọi thật và hiện JSON trả về; hạn mức, cách xác thực, định dạng.</w:t>
      </w:r>
    </w:p>
    <w:p>
      <w:pPr>
        <w:pStyle w:val="ListParagraph"/>
        <w:numPr>
          <w:ilvl w:val="0"/>
          <w:numId w:val="2"/>
        </w:numPr>
        <w:spacing w:after="60" w:line="290"/>
        <w:jc w:val="left"/>
      </w:pPr>
      <w:r>
        <w:rPr>
          <w:b/>
          <w:bCs/>
        </w:rPr>
        <w:t xml:space="preserve">Nhật ký:</w:t>
      </w:r>
      <w:r>
        <w:t xml:space="preserve"> dòng thời gian thay đổi, lấy từ activity stream.</w:t>
      </w:r>
    </w:p>
    <w:p>
      <w:pPr>
        <w:keepNext/>
        <w:spacing w:after="40" w:before="120"/>
        <w:jc w:val="center"/>
      </w:pPr>
      <w:r>
        <w:drawing>
          <wp:inline distT="0" distB="0" distL="0" distR="0">
            <wp:extent cx="5715000" cy="4295775"/>
            <wp:effectExtent t="0" r="0" b="0" l="0"/>
            <wp:docPr id="1" name="hinh-6" descr="Trang chi tiết bộ dữ liệu, tab Tổng quan" title="Hì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95775"/>
                    </a:xfrm>
                    <a:prstGeom prst="rect">
                      <a:avLst/>
                    </a:prstGeom>
                  </pic:spPr>
                </pic:pic>
              </a:graphicData>
            </a:graphic>
          </wp:inline>
        </w:drawing>
      </w:r>
    </w:p>
    <w:p>
      <w:pPr>
        <w:spacing w:after="220"/>
        <w:jc w:val="center"/>
      </w:pPr>
      <w:r>
        <w:rPr>
          <w:b/>
          <w:bCs/>
          <w:color w:val="153B5E"/>
          <w:sz w:val="19"/>
          <w:szCs w:val="19"/>
        </w:rPr>
        <w:t xml:space="preserve">Hình 6. </w:t>
      </w:r>
      <w:r>
        <w:rPr>
          <w:i/>
          <w:iCs/>
          <w:color w:val="5F6A72"/>
          <w:sz w:val="19"/>
          <w:szCs w:val="19"/>
        </w:rPr>
        <w:t xml:space="preserve">Trang chi tiết bộ dữ liệu, tab Tổng quan</w:t>
      </w:r>
    </w:p>
    <w:p>
      <w:pPr>
        <w:keepNext/>
        <w:spacing w:after="40" w:before="120"/>
        <w:jc w:val="center"/>
      </w:pPr>
      <w:r>
        <w:drawing>
          <wp:inline distT="0" distB="0" distL="0" distR="0">
            <wp:extent cx="5715000" cy="4295775"/>
            <wp:effectExtent t="0" r="0" b="0" l="0"/>
            <wp:docPr id="1" name="hinh-7" descr="Tab Xem trước: bảng đọc từ DataStore sau khi XLoader nạp tệp CSV" title="Hì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95775"/>
                    </a:xfrm>
                    <a:prstGeom prst="rect">
                      <a:avLst/>
                    </a:prstGeom>
                  </pic:spPr>
                </pic:pic>
              </a:graphicData>
            </a:graphic>
          </wp:inline>
        </w:drawing>
      </w:r>
    </w:p>
    <w:p>
      <w:pPr>
        <w:spacing w:after="220"/>
        <w:jc w:val="center"/>
      </w:pPr>
      <w:r>
        <w:rPr>
          <w:b/>
          <w:bCs/>
          <w:color w:val="153B5E"/>
          <w:sz w:val="19"/>
          <w:szCs w:val="19"/>
        </w:rPr>
        <w:t xml:space="preserve">Hình 7. </w:t>
      </w:r>
      <w:r>
        <w:rPr>
          <w:i/>
          <w:iCs/>
          <w:color w:val="5F6A72"/>
          <w:sz w:val="19"/>
          <w:szCs w:val="19"/>
        </w:rPr>
        <w:t xml:space="preserve">Tab Xem trước: bảng đọc từ DataStore sau khi XLoader nạp tệp CSV</w:t>
      </w:r>
    </w:p>
    <w:p>
      <w:pPr>
        <w:keepNext/>
        <w:spacing w:after="40" w:before="120"/>
        <w:jc w:val="center"/>
      </w:pPr>
      <w:r>
        <w:drawing>
          <wp:inline distT="0" distB="0" distL="0" distR="0">
            <wp:extent cx="4953000" cy="3095625"/>
            <wp:effectExtent t="0" r="0" b="0" l="0"/>
            <wp:docPr id="1" name="hinh-8" descr="Tab Thử API: gọi thật datastore_search và hiện kết quả JSON" title="Hì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095625"/>
                    </a:xfrm>
                    <a:prstGeom prst="rect">
                      <a:avLst/>
                    </a:prstGeom>
                  </pic:spPr>
                </pic:pic>
              </a:graphicData>
            </a:graphic>
          </wp:inline>
        </w:drawing>
      </w:r>
    </w:p>
    <w:p>
      <w:pPr>
        <w:spacing w:after="220"/>
        <w:jc w:val="center"/>
      </w:pPr>
      <w:r>
        <w:rPr>
          <w:b/>
          <w:bCs/>
          <w:color w:val="153B5E"/>
          <w:sz w:val="19"/>
          <w:szCs w:val="19"/>
        </w:rPr>
        <w:t xml:space="preserve">Hình 8. </w:t>
      </w:r>
      <w:r>
        <w:rPr>
          <w:i/>
          <w:iCs/>
          <w:color w:val="5F6A72"/>
          <w:sz w:val="19"/>
          <w:szCs w:val="19"/>
        </w:rPr>
        <w:t xml:space="preserve">Tab Thử API: gọi thật datastore_search và hiện kết quả JSON</w:t>
      </w:r>
    </w:p>
    <w:p>
      <w:pPr>
        <w:pStyle w:val="Heading3"/>
      </w:pPr>
      <w:r>
        <w:t xml:space="preserve">Danh bạ đơn vị công bố</w:t>
      </w:r>
    </w:p>
    <w:p>
      <w:pPr>
        <w:spacing w:after="120" w:before="0" w:line="300"/>
        <w:jc w:val="both"/>
      </w:pPr>
      <w:r>
        <w:t xml:space="preserve">Phần đầu trang có số đơn vị, số bộ dữ liệu và tỷ lệ “công bố đúng hạn”. Tỷ lệ này được tính từ chu kỳ cập nhật khai báo so với thời điểm cập nhật thật. Trang có bộ lọc theo loại đơn vị (ban chuyên môn, tổng công ty, đơn vị khác), ô tìm đơn vị và thẻ “Đơn vị nổi bật tháng này” (nhiều bộ dữ liệu cập nhật nhất trong 30 ngày). Thẻ của mỗi đơn vị có chỉ báo </w:t>
      </w:r>
      <w:r>
        <w:rPr>
          <w:b/>
          <w:bCs/>
        </w:rPr>
        <w:t xml:space="preserve">độ tươi</w:t>
      </w:r>
      <w:r>
        <w:t xml:space="preserve"> của dữ liệu: xanh nếu cập nhật trong vòng 12 giờ, cam nếu trong vòng 2 ngày, đỏ nếu cũ hơn.</w:t>
      </w:r>
    </w:p>
    <w:p>
      <w:pPr>
        <w:keepNext/>
        <w:spacing w:after="40" w:before="120"/>
        <w:jc w:val="center"/>
      </w:pPr>
      <w:r>
        <w:drawing>
          <wp:inline distT="0" distB="0" distL="0" distR="0">
            <wp:extent cx="5715000" cy="3571875"/>
            <wp:effectExtent t="0" r="0" b="0" l="0"/>
            <wp:docPr id="1" name="hinh-9" descr="Danh bạ đơn vị công bố" title="Hì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b/>
          <w:bCs/>
          <w:color w:val="153B5E"/>
          <w:sz w:val="19"/>
          <w:szCs w:val="19"/>
        </w:rPr>
        <w:t xml:space="preserve">Hình 9. </w:t>
      </w:r>
      <w:r>
        <w:rPr>
          <w:i/>
          <w:iCs/>
          <w:color w:val="5F6A72"/>
          <w:sz w:val="19"/>
          <w:szCs w:val="19"/>
        </w:rPr>
        <w:t xml:space="preserve">Danh bạ đơn vị công bố</w:t>
      </w:r>
    </w:p>
    <w:p>
      <w:pPr>
        <w:pStyle w:val="Heading3"/>
      </w:pPr>
      <w:r>
        <w:t xml:space="preserve">Danh mục chuẩn (MDS)</w:t>
      </w:r>
    </w:p>
    <w:p>
      <w:pPr>
        <w:spacing w:after="120" w:before="0" w:line="300"/>
        <w:jc w:val="both"/>
      </w:pPr>
      <w:r>
        <w:t xml:space="preserve">Đây là tính năng riêng của EVN, không có trong CKAN gốc. Danh mục chuẩn là các bộ mã dùng chung toàn Tập đoàn (vật tư thiết bị, tổ chức, khách hàng, địa lý…), để các hệ thống nội bộ cùng tham chiếu một nguồn. Dữ liệu nằm trong 4 bảng riêng: </w:t>
      </w:r>
      <w:r>
        <w:rPr>
          <w:rFonts w:ascii="Consolas" w:cs="Consolas" w:eastAsia="Consolas" w:hAnsi="Consolas"/>
          <w:color w:val="7A3E12"/>
          <w:sz w:val="19"/>
          <w:szCs w:val="19"/>
        </w:rPr>
        <w:t xml:space="preserve">mds_catalog</w:t>
      </w:r>
      <w:r>
        <w:t xml:space="preserve">, </w:t>
      </w:r>
      <w:r>
        <w:rPr>
          <w:rFonts w:ascii="Consolas" w:cs="Consolas" w:eastAsia="Consolas" w:hAnsi="Consolas"/>
          <w:color w:val="7A3E12"/>
          <w:sz w:val="19"/>
          <w:szCs w:val="19"/>
        </w:rPr>
        <w:t xml:space="preserve">mds_code</w:t>
      </w:r>
      <w:r>
        <w:t xml:space="preserve">, </w:t>
      </w:r>
      <w:r>
        <w:rPr>
          <w:rFonts w:ascii="Consolas" w:cs="Consolas" w:eastAsia="Consolas" w:hAnsi="Consolas"/>
          <w:color w:val="7A3E12"/>
          <w:sz w:val="19"/>
          <w:szCs w:val="19"/>
        </w:rPr>
        <w:t xml:space="preserve">mds_version</w:t>
      </w:r>
      <w:r>
        <w:t xml:space="preserve">, </w:t>
      </w:r>
      <w:r>
        <w:rPr>
          <w:rFonts w:ascii="Consolas" w:cs="Consolas" w:eastAsia="Consolas" w:hAnsi="Consolas"/>
          <w:color w:val="7A3E12"/>
          <w:sz w:val="19"/>
          <w:szCs w:val="19"/>
        </w:rPr>
        <w:t xml:space="preserve">mds_consumer</w:t>
      </w:r>
      <w:r>
        <w:t xml:space="preserve">. Trang hiển thị cây nhóm danh mục, thông tin bộ mã (phiên bản, ngày hiệu lực, đơn vị ban hành), bảng mã phân cấp, lịch sử phiên bản và các hệ thống đang tham chiếu. Tệp CSV/JSON được xuất trực tiếp từ cơ sở dữ liệu.</w:t>
      </w:r>
    </w:p>
    <w:p>
      <w:pPr>
        <w:keepNext/>
        <w:spacing w:after="40" w:before="120"/>
        <w:jc w:val="center"/>
      </w:pPr>
      <w:r>
        <w:drawing>
          <wp:inline distT="0" distB="0" distL="0" distR="0">
            <wp:extent cx="5715000" cy="3571875"/>
            <wp:effectExtent t="0" r="0" b="0" l="0"/>
            <wp:docPr id="1" name="hinh-10" descr="Trang Danh mục chuẩn" title="Hì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b/>
          <w:bCs/>
          <w:color w:val="153B5E"/>
          <w:sz w:val="19"/>
          <w:szCs w:val="19"/>
        </w:rPr>
        <w:t xml:space="preserve">Hình 10. </w:t>
      </w:r>
      <w:r>
        <w:rPr>
          <w:i/>
          <w:iCs/>
          <w:color w:val="5F6A72"/>
          <w:sz w:val="19"/>
          <w:szCs w:val="19"/>
        </w:rPr>
        <w:t xml:space="preserve">Trang Danh mục chuẩn</w:t>
      </w:r>
    </w:p>
    <w:p>
      <w:pPr>
        <w:pStyle w:val="Heading3"/>
      </w:pPr>
      <w:r>
        <w:t xml:space="preserve">Hiển thị trên điện thoại</w:t>
      </w:r>
    </w:p>
    <w:p>
      <w:pPr>
        <w:spacing w:after="120" w:before="0" w:line="300"/>
        <w:jc w:val="both"/>
      </w:pPr>
      <w:r>
        <w:t xml:space="preserve">Ở màn hình hẹp, menu thu vào nút mở ngăn kéo, bộ lọc gói trong khối “Bộ lọc”, bảng cuộn ngang, vùng chạm tối thiểu 44px. Đã kiểm tra ở bề rộng 390px: không trang nào bị tràn ngang.</w:t>
      </w:r>
    </w:p>
    <w:p>
      <w:pPr>
        <w:keepNext/>
        <w:spacing w:after="40" w:before="120"/>
        <w:jc w:val="center"/>
      </w:pPr>
      <w:r>
        <w:drawing>
          <wp:inline distT="0" distB="0" distL="0" distR="0">
            <wp:extent cx="2028825" cy="4381500"/>
            <wp:effectExtent t="0" r="0" b="0" l="0"/>
            <wp:docPr id="1" name="hinh-11" descr="Trang chi tiết trên màn hình 390px" title="Hì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028825" cy="4381500"/>
                    </a:xfrm>
                    <a:prstGeom prst="rect">
                      <a:avLst/>
                    </a:prstGeom>
                  </pic:spPr>
                </pic:pic>
              </a:graphicData>
            </a:graphic>
          </wp:inline>
        </w:drawing>
      </w:r>
    </w:p>
    <w:p>
      <w:pPr>
        <w:spacing w:after="220"/>
        <w:jc w:val="center"/>
      </w:pPr>
      <w:r>
        <w:rPr>
          <w:b/>
          <w:bCs/>
          <w:color w:val="153B5E"/>
          <w:sz w:val="19"/>
          <w:szCs w:val="19"/>
        </w:rPr>
        <w:t xml:space="preserve">Hình 11. </w:t>
      </w:r>
      <w:r>
        <w:rPr>
          <w:i/>
          <w:iCs/>
          <w:color w:val="5F6A72"/>
          <w:sz w:val="19"/>
          <w:szCs w:val="19"/>
        </w:rPr>
        <w:t xml:space="preserve">Trang chi tiết trên màn hình 390px</w:t>
      </w:r>
    </w:p>
    <w:p>
      <w:pPr>
        <w:pStyle w:val="Heading2"/>
      </w:pPr>
      <w:r>
        <w:t xml:space="preserve">3.4. Nguồn của các số liệu hiển thị</w:t>
      </w:r>
    </w:p>
    <w:p>
      <w:pPr>
        <w:spacing w:after="120" w:before="0" w:line="300"/>
        <w:jc w:val="both"/>
      </w:pPr>
      <w:r>
        <w:t xml:space="preserve">Nguyên tắc xuyên suốt là </w:t>
      </w:r>
      <w:r>
        <w:rPr>
          <w:b/>
          <w:bCs/>
        </w:rPr>
        <w:t xml:space="preserve">không hiển thị con số bịa</w:t>
      </w:r>
      <w:r>
        <w:t xml:space="preserve">. Nếu một đơn vị chưa khai báo trường nào thì khối tương ứng tự ẩn, thay vì hiện số của mockup.</w:t>
      </w:r>
    </w:p>
    <w:p>
      <w:pPr>
        <w:keepNext/>
        <w:spacing w:after="80" w:before="160"/>
        <w:jc w:val="left"/>
      </w:pPr>
      <w:r>
        <w:rPr>
          <w:b/>
          <w:bCs/>
          <w:color w:val="153B5E"/>
          <w:sz w:val="19"/>
          <w:szCs w:val="19"/>
        </w:rPr>
        <w:t xml:space="preserve">Bảng 10. </w:t>
      </w:r>
      <w:r>
        <w:rPr>
          <w:color w:val="153B5E"/>
          <w:sz w:val="19"/>
          <w:szCs w:val="19"/>
        </w:rPr>
        <w:t xml:space="preserve">Nguồn dữ liệu của các con số trên giao diện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73"/>
        <w:gridCol w:w="5498"/>
      </w:tblGrid>
      <w:tr>
        <w:trPr>
          <w:cantSplit/>
          <w:tblHeader/>
        </w:trPr>
        <w:tc>
          <w:tcPr>
            <w:tcW w:type="dxa" w:w="3573"/>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Số liệu</w:t>
            </w:r>
          </w:p>
        </w:tc>
        <w:tc>
          <w:tcPr>
            <w:tcW w:type="dxa" w:w="5498"/>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Nguồn</w:t>
            </w:r>
          </w:p>
        </w:tc>
      </w:tr>
      <w:tr>
        <w:trPr>
          <w:cantSplit/>
        </w:trPr>
        <w:tc>
          <w:tcPr>
            <w:tcW w:type="dxa" w:w="357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Số bộ dữ liệu, đơn vị, số theo miền</w:t>
            </w:r>
          </w:p>
        </w:tc>
        <w:tc>
          <w:tcPr>
            <w:tcW w:type="dxa" w:w="549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Tìm kiếm Solr (</w:t>
            </w:r>
            <w:r>
              <w:rPr>
                <w:rFonts w:ascii="Consolas" w:cs="Consolas" w:eastAsia="Consolas" w:hAnsi="Consolas"/>
                <w:sz w:val="19"/>
                <w:szCs w:val="19"/>
              </w:rPr>
              <w:t xml:space="preserve">package_search</w:t>
            </w:r>
            <w:r>
              <w:rPr>
                <w:sz w:val="19"/>
                <w:szCs w:val="19"/>
              </w:rPr>
              <w:t xml:space="preserve">, facet) và </w:t>
            </w:r>
            <w:r>
              <w:rPr>
                <w:rFonts w:ascii="Consolas" w:cs="Consolas" w:eastAsia="Consolas" w:hAnsi="Consolas"/>
                <w:sz w:val="19"/>
                <w:szCs w:val="19"/>
              </w:rPr>
              <w:t xml:space="preserve">organization_list</w:t>
            </w:r>
          </w:p>
        </w:tc>
      </w:tr>
      <w:tr>
        <w:trPr>
          <w:cantSplit/>
        </w:trPr>
        <w:tc>
          <w:tcPr>
            <w:tcW w:type="dxa" w:w="357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Lượt xem, lượt tải, “Xem nhiều nhất”</w:t>
            </w:r>
          </w:p>
        </w:tc>
        <w:tc>
          <w:tcPr>
            <w:tcW w:type="dxa" w:w="549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Plugin </w:t>
            </w:r>
            <w:r>
              <w:rPr>
                <w:rFonts w:ascii="Consolas" w:cs="Consolas" w:eastAsia="Consolas" w:hAnsi="Consolas"/>
                <w:sz w:val="19"/>
                <w:szCs w:val="19"/>
              </w:rPr>
              <w:t xml:space="preserve">tracking</w:t>
            </w:r>
            <w:r>
              <w:rPr>
                <w:sz w:val="19"/>
                <w:szCs w:val="19"/>
              </w:rPr>
              <w:t xml:space="preserve"> của CKAN, tổng hợp mỗi giờ bằng CronJob</w:t>
            </w:r>
          </w:p>
        </w:tc>
      </w:tr>
      <w:tr>
        <w:trPr>
          <w:cantSplit/>
        </w:trPr>
        <w:tc>
          <w:tcPr>
            <w:tcW w:type="dxa" w:w="357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Loại dữ liệu, chu kỳ, số bản ghi, hệ thống nguồn, chất lượng</w:t>
            </w:r>
          </w:p>
        </w:tc>
        <w:tc>
          <w:tcPr>
            <w:tcW w:type="dxa" w:w="549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Trường mở rộng (extras) của bộ dữ liệu, do người công bố khai báo</w:t>
            </w:r>
          </w:p>
        </w:tc>
      </w:tr>
      <w:tr>
        <w:trPr>
          <w:cantSplit/>
        </w:trPr>
        <w:tc>
          <w:tcPr>
            <w:tcW w:type="dxa" w:w="357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Công bố đúng hạn, độ tươi, đơn vị nổi bật</w:t>
            </w:r>
          </w:p>
        </w:tc>
        <w:tc>
          <w:tcPr>
            <w:tcW w:type="dxa" w:w="549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Tính từ chu kỳ khai báo và thời điểm cập nhật thật (</w:t>
            </w:r>
            <w:r>
              <w:rPr>
                <w:rFonts w:ascii="Consolas" w:cs="Consolas" w:eastAsia="Consolas" w:hAnsi="Consolas"/>
                <w:sz w:val="19"/>
                <w:szCs w:val="19"/>
              </w:rPr>
              <w:t xml:space="preserve">metadata_modified</w:t>
            </w:r>
            <w:r>
              <w:rPr>
                <w:sz w:val="19"/>
                <w:szCs w:val="19"/>
              </w:rPr>
              <w:t xml:space="preserve">)</w:t>
            </w:r>
          </w:p>
        </w:tc>
      </w:tr>
      <w:tr>
        <w:trPr>
          <w:cantSplit/>
        </w:trPr>
        <w:tc>
          <w:tcPr>
            <w:tcW w:type="dxa" w:w="357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Số API đang chạy</w:t>
            </w:r>
          </w:p>
        </w:tc>
        <w:tc>
          <w:tcPr>
            <w:tcW w:type="dxa" w:w="549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Số bộ dữ liệu có resource dạng API hoặc đã nạp DataStore</w:t>
            </w:r>
          </w:p>
        </w:tc>
      </w:tr>
      <w:tr>
        <w:trPr>
          <w:cantSplit/>
        </w:trPr>
        <w:tc>
          <w:tcPr>
            <w:tcW w:type="dxa" w:w="357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Độ ổn định, lượt gọi API hôm nay, thời gian phản hồi</w:t>
            </w:r>
          </w:p>
        </w:tc>
        <w:tc>
          <w:tcPr>
            <w:tcW w:type="dxa" w:w="549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Endpoint giám sát cấu hình qua </w:t>
            </w:r>
            <w:r>
              <w:rPr>
                <w:rFonts w:ascii="Consolas" w:cs="Consolas" w:eastAsia="Consolas" w:hAnsi="Consolas"/>
                <w:sz w:val="19"/>
                <w:szCs w:val="19"/>
              </w:rPr>
              <w:t xml:space="preserve">api_metrics_url</w:t>
            </w:r>
            <w:r>
              <w:rPr>
                <w:sz w:val="19"/>
                <w:szCs w:val="19"/>
              </w:rPr>
              <w:t xml:space="preserve">; chưa có thì ẩn</w:t>
            </w:r>
          </w:p>
        </w:tc>
      </w:tr>
      <w:tr>
        <w:trPr>
          <w:cantSplit/>
        </w:trPr>
        <w:tc>
          <w:tcPr>
            <w:tcW w:type="dxa" w:w="357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Số danh mục chuẩn, số mã</w:t>
            </w:r>
          </w:p>
        </w:tc>
        <w:tc>
          <w:tcPr>
            <w:tcW w:type="dxa" w:w="549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Bảng </w:t>
            </w:r>
            <w:r>
              <w:rPr>
                <w:rFonts w:ascii="Consolas" w:cs="Consolas" w:eastAsia="Consolas" w:hAnsi="Consolas"/>
                <w:sz w:val="19"/>
                <w:szCs w:val="19"/>
              </w:rPr>
              <w:t xml:space="preserve">mds_*</w:t>
            </w:r>
            <w:r>
              <w:rPr>
                <w:sz w:val="19"/>
                <w:szCs w:val="19"/>
              </w:rPr>
              <w:t xml:space="preserve"> của extension</w:t>
            </w:r>
          </w:p>
        </w:tc>
      </w:tr>
    </w:tbl>
    <w:p>
      <w:pPr>
        <w:pStyle w:val="Heading1"/>
        <w:pageBreakBefore/>
      </w:pPr>
      <w:r>
        <w:t xml:space="preserve">4. Triển khai</w:t>
      </w:r>
    </w:p>
    <w:p>
      <w:pPr>
        <w:spacing w:after="120" w:before="0" w:line="300"/>
        <w:jc w:val="both"/>
      </w:pPr>
      <w:r>
        <w:t xml:space="preserve">Chương này trình bày từng phần đã làm theo bốn câu hỏi: </w:t>
      </w:r>
      <w:r>
        <w:rPr>
          <w:b/>
          <w:bCs/>
        </w:rPr>
        <w:t xml:space="preserve">làm gì, làm thế nào, đặt ở đâu và vì sao</w:t>
      </w:r>
      <w:r>
        <w:t xml:space="preserve">. Mọi quyết định kỹ thuật đều được ghi lại trong Decision log của dự án (46 quyết định, tệp </w:t>
      </w:r>
      <w:r>
        <w:rPr>
          <w:rFonts w:ascii="Consolas" w:cs="Consolas" w:eastAsia="Consolas" w:hAnsi="Consolas"/>
          <w:color w:val="7A3E12"/>
          <w:sz w:val="19"/>
          <w:szCs w:val="19"/>
        </w:rPr>
        <w:t xml:space="preserve">docs/roadmap.md</w:t>
      </w:r>
      <w:r>
        <w:t xml:space="preserve">). Mọi bẫy kỹ thuật gặp phải được ghi vào </w:t>
      </w:r>
      <w:r>
        <w:rPr>
          <w:rFonts w:ascii="Consolas" w:cs="Consolas" w:eastAsia="Consolas" w:hAnsi="Consolas"/>
          <w:color w:val="7A3E12"/>
          <w:sz w:val="19"/>
          <w:szCs w:val="19"/>
        </w:rPr>
        <w:t xml:space="preserve">docs/gotchas.md</w:t>
      </w:r>
      <w:r>
        <w:t xml:space="preserve"> (81 mục), gồm triệu chứng, nguyên nhân và cách xử lý.</w:t>
      </w:r>
    </w:p>
    <w:p>
      <w:pPr>
        <w:pStyle w:val="Heading2"/>
      </w:pPr>
      <w:r>
        <w:t xml:space="preserve">4.1. Chiến lược ba giai đoạn</w:t>
      </w:r>
    </w:p>
    <w:p>
      <w:pPr>
        <w:keepNext/>
        <w:spacing w:after="40" w:before="120"/>
        <w:jc w:val="center"/>
      </w:pPr>
      <w:r>
        <w:drawing>
          <wp:inline distT="0" distB="0" distL="0" distR="0">
            <wp:extent cx="5715000" cy="1781175"/>
            <wp:effectExtent t="0" r="0" b="0" l="0"/>
            <wp:docPr id="1" name="hinh-12" descr="Lộ trình ba giai đoạn và trạng thái hiện tại" title="Hì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781175"/>
                    </a:xfrm>
                    <a:prstGeom prst="rect">
                      <a:avLst/>
                    </a:prstGeom>
                  </pic:spPr>
                </pic:pic>
              </a:graphicData>
            </a:graphic>
          </wp:inline>
        </w:drawing>
      </w:r>
    </w:p>
    <w:p>
      <w:pPr>
        <w:spacing w:after="220"/>
        <w:jc w:val="center"/>
      </w:pPr>
      <w:r>
        <w:rPr>
          <w:b/>
          <w:bCs/>
          <w:color w:val="153B5E"/>
          <w:sz w:val="19"/>
          <w:szCs w:val="19"/>
        </w:rPr>
        <w:t xml:space="preserve">Hình 12. </w:t>
      </w:r>
      <w:r>
        <w:rPr>
          <w:i/>
          <w:iCs/>
          <w:color w:val="5F6A72"/>
          <w:sz w:val="19"/>
          <w:szCs w:val="19"/>
        </w:rPr>
        <w:t xml:space="preserve">Lộ trình ba giai đoạn và trạng thái hiện tại</w:t>
      </w:r>
    </w:p>
    <w:p>
      <w:pPr>
        <w:spacing w:after="120" w:before="0" w:line="300"/>
        <w:jc w:val="both"/>
      </w:pPr>
      <w:r>
        <w:rPr>
          <w:b/>
          <w:bCs/>
        </w:rPr>
        <w:t xml:space="preserve">Vì sao làm local trước, cụm sau:</w:t>
      </w:r>
    </w:p>
    <w:p>
      <w:pPr>
        <w:pStyle w:val="ListParagraph"/>
        <w:numPr>
          <w:ilvl w:val="0"/>
          <w:numId w:val="2"/>
        </w:numPr>
        <w:spacing w:after="60" w:line="290"/>
        <w:jc w:val="left"/>
      </w:pPr>
      <w:r>
        <w:t xml:space="preserve">Giao diện cần sửa rất nhiều vòng. Ở local, mỗi vòng mất vài giây vì CKAN tự nạp lại template. Trên Kubernetes chưa có registry, mỗi vòng phải build image, xuất tệp nén khoảng 540 MB, nhập lên 2 worker rồi rollout, mất 5–10 phút.</w:t>
      </w:r>
    </w:p>
    <w:p>
      <w:pPr>
        <w:pStyle w:val="ListParagraph"/>
        <w:numPr>
          <w:ilvl w:val="0"/>
          <w:numId w:val="2"/>
        </w:numPr>
        <w:spacing w:after="60" w:line="290"/>
        <w:jc w:val="left"/>
      </w:pPr>
      <w:r>
        <w:t xml:space="preserve">Cụm dùng chung với đồng nghiệp: làm sai là ảnh hưởng người khác.</w:t>
      </w:r>
    </w:p>
    <w:p>
      <w:pPr>
        <w:pStyle w:val="ListParagraph"/>
        <w:numPr>
          <w:ilvl w:val="0"/>
          <w:numId w:val="2"/>
        </w:numPr>
        <w:spacing w:after="60" w:line="290"/>
        <w:jc w:val="left"/>
      </w:pPr>
      <w:r>
        <w:t xml:space="preserve">Lúc bắt đầu chưa có kubeconfig.</w:t>
      </w:r>
    </w:p>
    <w:p>
      <w:pPr>
        <w:spacing w:after="120" w:before="0" w:line="300"/>
        <w:jc w:val="both"/>
      </w:pPr>
      <w:r>
        <w:t xml:space="preserve">Mã theme là một package Python, </w:t>
      </w:r>
      <w:r>
        <w:rPr>
          <w:b/>
          <w:bCs/>
        </w:rPr>
        <w:t xml:space="preserve">giữ nguyên qua cả ba giai đoạn</w:t>
      </w:r>
      <w:r>
        <w:t xml:space="preserve">. Chỉ cách cấu hình thay đổi: tệp </w:t>
      </w:r>
      <w:r>
        <w:rPr>
          <w:rFonts w:ascii="Consolas" w:cs="Consolas" w:eastAsia="Consolas" w:hAnsi="Consolas"/>
          <w:color w:val="7A3E12"/>
          <w:sz w:val="19"/>
          <w:szCs w:val="19"/>
        </w:rPr>
        <w:t xml:space="preserve">ckan.ini</w:t>
      </w:r>
      <w:r>
        <w:t xml:space="preserve"> ở local, biến môi trường trong Docker, rồi ConfigMap/Secret trên Kubernetes.</w:t>
      </w:r>
    </w:p>
    <w:p>
      <w:pPr>
        <w:pStyle w:val="Heading2"/>
      </w:pPr>
      <w:r>
        <w:t xml:space="preserve">4.2. Giai đoạn 1: cài CKAN từ mã nguồn</w:t>
      </w:r>
    </w:p>
    <w:p>
      <w:pPr>
        <w:pStyle w:val="Heading3"/>
      </w:pPr>
      <w:r>
        <w:t xml:space="preserve">Làm gì và đặt ở đâu</w:t>
      </w:r>
    </w:p>
    <w:p>
      <w:pPr>
        <w:keepNext/>
        <w:spacing w:after="80" w:before="160"/>
        <w:jc w:val="left"/>
      </w:pPr>
      <w:r>
        <w:rPr>
          <w:b/>
          <w:bCs/>
          <w:color w:val="153B5E"/>
          <w:sz w:val="19"/>
          <w:szCs w:val="19"/>
        </w:rPr>
        <w:t xml:space="preserve">Bảng 11. </w:t>
      </w:r>
      <w:r>
        <w:rPr>
          <w:color w:val="153B5E"/>
          <w:sz w:val="19"/>
          <w:szCs w:val="19"/>
        </w:rPr>
        <w:t xml:space="preserve">Bố trí môi trường phát triển</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86"/>
        <w:gridCol w:w="4885"/>
      </w:tblGrid>
      <w:tr>
        <w:trPr>
          <w:cantSplit/>
          <w:tblHeader/>
        </w:trPr>
        <w:tc>
          <w:tcPr>
            <w:tcW w:type="dxa" w:w="4186"/>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Thành phần</w:t>
            </w:r>
          </w:p>
        </w:tc>
        <w:tc>
          <w:tcPr>
            <w:tcW w:type="dxa" w:w="4885"/>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Vị trí (WSL2 Ubuntu 24.04)</w:t>
            </w:r>
          </w:p>
        </w:tc>
      </w:tr>
      <w:tr>
        <w:trPr>
          <w:cantSplit/>
        </w:trPr>
        <w:tc>
          <w:tcPr>
            <w:tcW w:type="dxa" w:w="418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Môi trường Python (venv) và mã nguồn CKAN tag </w:t>
            </w:r>
            <w:r>
              <w:rPr>
                <w:rFonts w:ascii="Consolas" w:cs="Consolas" w:eastAsia="Consolas" w:hAnsi="Consolas"/>
                <w:sz w:val="19"/>
                <w:szCs w:val="19"/>
              </w:rPr>
              <w:t xml:space="preserve">ckan-2.11.6</w:t>
            </w:r>
          </w:p>
        </w:tc>
        <w:tc>
          <w:tcPr>
            <w:tcW w:type="dxa" w:w="488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~/ckan/default</w:t>
            </w:r>
            <w:r>
              <w:rPr>
                <w:sz w:val="19"/>
                <w:szCs w:val="19"/>
              </w:rPr>
              <w:t xml:space="preserve">, </w:t>
            </w:r>
            <w:r>
              <w:rPr>
                <w:rFonts w:ascii="Consolas" w:cs="Consolas" w:eastAsia="Consolas" w:hAnsi="Consolas"/>
                <w:sz w:val="19"/>
                <w:szCs w:val="19"/>
              </w:rPr>
              <w:t xml:space="preserve">~/ckan/default/src/ckan</w:t>
            </w:r>
          </w:p>
        </w:tc>
      </w:tr>
      <w:tr>
        <w:trPr>
          <w:cantSplit/>
        </w:trPr>
        <w:tc>
          <w:tcPr>
            <w:tcW w:type="dxa" w:w="418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Tệp cấu hình</w:t>
            </w:r>
          </w:p>
        </w:tc>
        <w:tc>
          <w:tcPr>
            <w:tcW w:type="dxa" w:w="488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~/ckan/etc/ckan.ini</w:t>
            </w:r>
            <w:r>
              <w:rPr>
                <w:sz w:val="19"/>
                <w:szCs w:val="19"/>
              </w:rPr>
              <w:t xml:space="preserve"> (không đưa vào git vì chứa mật khẩu)</w:t>
            </w:r>
          </w:p>
        </w:tc>
      </w:tr>
      <w:tr>
        <w:trPr>
          <w:cantSplit/>
        </w:trPr>
        <w:tc>
          <w:tcPr>
            <w:tcW w:type="dxa" w:w="418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Tệp tải lên</w:t>
            </w:r>
          </w:p>
        </w:tc>
        <w:tc>
          <w:tcPr>
            <w:tcW w:type="dxa" w:w="488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~/ckan/storage</w:t>
            </w:r>
          </w:p>
        </w:tc>
      </w:tr>
      <w:tr>
        <w:trPr>
          <w:cantSplit/>
        </w:trPr>
        <w:tc>
          <w:tcPr>
            <w:tcW w:type="dxa" w:w="418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PostgreSQL 16, Redis</w:t>
            </w:r>
          </w:p>
        </w:tc>
        <w:tc>
          <w:tcPr>
            <w:tcW w:type="dxa" w:w="488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Cài từ apt trong WSL</w:t>
            </w:r>
          </w:p>
        </w:tc>
      </w:tr>
      <w:tr>
        <w:trPr>
          <w:cantSplit/>
        </w:trPr>
        <w:tc>
          <w:tcPr>
            <w:tcW w:type="dxa" w:w="418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Solr 9</w:t>
            </w:r>
          </w:p>
        </w:tc>
        <w:tc>
          <w:tcPr>
            <w:tcW w:type="dxa" w:w="488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Container </w:t>
            </w:r>
            <w:r>
              <w:rPr>
                <w:rFonts w:ascii="Consolas" w:cs="Consolas" w:eastAsia="Consolas" w:hAnsi="Consolas"/>
                <w:sz w:val="19"/>
                <w:szCs w:val="19"/>
              </w:rPr>
              <w:t xml:space="preserve">ckan/ckan-solr:2.11-solr9</w:t>
            </w:r>
            <w:r>
              <w:rPr>
                <w:sz w:val="19"/>
                <w:szCs w:val="19"/>
              </w:rPr>
              <w:t xml:space="preserve"> trên Docker Desktop</w:t>
            </w:r>
          </w:p>
        </w:tc>
      </w:tr>
      <w:tr>
        <w:trPr>
          <w:cantSplit/>
        </w:trPr>
        <w:tc>
          <w:tcPr>
            <w:tcW w:type="dxa" w:w="418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Mã theme</w:t>
            </w:r>
          </w:p>
        </w:tc>
        <w:tc>
          <w:tcPr>
            <w:tcW w:type="dxa" w:w="488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Trong repository, cài bằng </w:t>
            </w:r>
            <w:r>
              <w:rPr>
                <w:rFonts w:ascii="Consolas" w:cs="Consolas" w:eastAsia="Consolas" w:hAnsi="Consolas"/>
                <w:sz w:val="19"/>
                <w:szCs w:val="19"/>
              </w:rPr>
              <w:t xml:space="preserve">pip install -e</w:t>
            </w:r>
            <w:r>
              <w:rPr>
                <w:sz w:val="19"/>
                <w:szCs w:val="19"/>
              </w:rPr>
              <w:t xml:space="preserve">: sửa từ VS Code phía Windows là CKAN thấy ngay</w:t>
            </w:r>
          </w:p>
        </w:tc>
      </w:tr>
    </w:tbl>
    <w:p>
      <w:pPr>
        <w:spacing w:after="120"/>
      </w:pPr>
    </w:p>
    <w:p>
      <w:pPr>
        <w:pStyle w:val="Heading3"/>
      </w:pPr>
      <w:r>
        <w:t xml:space="preserve">Làm thế nào</w:t>
      </w:r>
    </w:p>
    <w:p>
      <w:pPr>
        <w:spacing w:after="120" w:before="0" w:line="300"/>
        <w:jc w:val="both"/>
      </w:pPr>
      <w:r>
        <w:t xml:space="preserve">Toàn bộ việc cài đặt được viết thành 3 script, </w:t>
      </w:r>
      <w:r>
        <w:rPr>
          <w:b/>
          <w:bCs/>
        </w:rPr>
        <w:t xml:space="preserve">người dùng tự chạy</w:t>
      </w:r>
      <w:r>
        <w:t xml:space="preserve"> vì có bước cần </w:t>
      </w:r>
      <w:r>
        <w:rPr>
          <w:rFonts w:ascii="Consolas" w:cs="Consolas" w:eastAsia="Consolas" w:hAnsi="Consolas"/>
          <w:color w:val="7A3E12"/>
          <w:sz w:val="19"/>
          <w:szCs w:val="19"/>
        </w:rPr>
        <w:t xml:space="preserve">sudo</w:t>
      </w:r>
      <w:r>
        <w:t xml:space="preserve"> và mật khẩu:</w:t>
      </w:r>
    </w:p>
    <w:p>
      <w:pPr>
        <w:pStyle w:val="ListParagraph"/>
        <w:numPr>
          <w:ilvl w:val="0"/>
          <w:numId w:val="2"/>
        </w:numPr>
        <w:spacing w:after="60" w:line="290"/>
        <w:jc w:val="left"/>
      </w:pPr>
      <w:r>
        <w:rPr>
          <w:rFonts w:ascii="Consolas" w:cs="Consolas" w:eastAsia="Consolas" w:hAnsi="Consolas"/>
          <w:color w:val="7A3E12"/>
          <w:sz w:val="19"/>
          <w:szCs w:val="19"/>
        </w:rPr>
        <w:t xml:space="preserve">setup_step1_system.sh</w:t>
      </w:r>
      <w:r>
        <w:t xml:space="preserve">: gói hệ thống, PostgreSQL, Redis, libmagic, tạo DB và thư mục.</w:t>
      </w:r>
    </w:p>
    <w:p>
      <w:pPr>
        <w:pStyle w:val="ListParagraph"/>
        <w:numPr>
          <w:ilvl w:val="0"/>
          <w:numId w:val="2"/>
        </w:numPr>
        <w:spacing w:after="60" w:line="290"/>
        <w:jc w:val="left"/>
      </w:pPr>
      <w:r>
        <w:rPr>
          <w:rFonts w:ascii="Consolas" w:cs="Consolas" w:eastAsia="Consolas" w:hAnsi="Consolas"/>
          <w:color w:val="7A3E12"/>
          <w:sz w:val="19"/>
          <w:szCs w:val="19"/>
        </w:rPr>
        <w:t xml:space="preserve">setup_step2_switch_to_2.11.sh</w:t>
      </w:r>
      <w:r>
        <w:t xml:space="preserve">: venv, CKAN 2.11.6 từ mã nguồn, sinh </w:t>
      </w:r>
      <w:r>
        <w:rPr>
          <w:rFonts w:ascii="Consolas" w:cs="Consolas" w:eastAsia="Consolas" w:hAnsi="Consolas"/>
          <w:color w:val="7A3E12"/>
          <w:sz w:val="19"/>
          <w:szCs w:val="19"/>
        </w:rPr>
        <w:t xml:space="preserve">ckan.ini</w:t>
      </w:r>
      <w:r>
        <w:t xml:space="preserve">, Solr, khởi tạo DB, tạo tài khoản quản trị.</w:t>
      </w:r>
    </w:p>
    <w:p>
      <w:pPr>
        <w:pStyle w:val="ListParagraph"/>
        <w:numPr>
          <w:ilvl w:val="0"/>
          <w:numId w:val="2"/>
        </w:numPr>
        <w:spacing w:after="60" w:line="290"/>
        <w:jc w:val="left"/>
      </w:pPr>
      <w:r>
        <w:rPr>
          <w:rFonts w:ascii="Consolas" w:cs="Consolas" w:eastAsia="Consolas" w:hAnsi="Consolas"/>
          <w:color w:val="7A3E12"/>
          <w:sz w:val="19"/>
          <w:szCs w:val="19"/>
        </w:rPr>
        <w:t xml:space="preserve">setup_step3_datastore.sh</w:t>
      </w:r>
      <w:r>
        <w:t xml:space="preserve">: bật DataStore và cài XLoader 2.5.0 từ mã nguồn.</w:t>
      </w:r>
    </w:p>
    <w:p>
      <w:pPr>
        <w:spacing w:after="120" w:before="0" w:line="300"/>
        <w:jc w:val="both"/>
      </w:pPr>
      <w:r>
        <w:t xml:space="preserve">Các script chạy lại nhiều lần được mà không hỏng trạng thái. Khi dự án chuyển từ 2.12.0 về 2.11.6, việc chuyển đổi được làm bằng cách </w:t>
      </w:r>
      <w:r>
        <w:rPr>
          <w:b/>
          <w:bCs/>
        </w:rPr>
        <w:t xml:space="preserve">cài lại sạch</w:t>
      </w:r>
      <w:r>
        <w:t xml:space="preserve">: sao lưu DB bằng </w:t>
      </w:r>
      <w:r>
        <w:rPr>
          <w:rFonts w:ascii="Consolas" w:cs="Consolas" w:eastAsia="Consolas" w:hAnsi="Consolas"/>
          <w:color w:val="7A3E12"/>
          <w:sz w:val="19"/>
          <w:szCs w:val="19"/>
        </w:rPr>
        <w:t xml:space="preserve">pg_dump</w:t>
      </w:r>
      <w:r>
        <w:t xml:space="preserve">, xóa schema rồi khởi tạo lại, thay vì hạ cấp schema. Cách này an toàn hơn vì lúc đó DB chỉ có dữ liệu mẫu.</w:t>
      </w:r>
    </w:p>
    <w:p>
      <w:pPr>
        <w:pStyle w:val="Heading3"/>
      </w:pPr>
      <w:r>
        <w:t xml:space="preserve">Vì sao cài từ mã nguồn</w:t>
      </w:r>
    </w:p>
    <w:p>
      <w:pPr>
        <w:spacing w:after="120" w:before="0" w:line="300"/>
        <w:jc w:val="both"/>
      </w:pPr>
      <w:r>
        <w:t xml:space="preserve">Đây là yêu cầu của nhiệm vụ. Ngoài ra, cách này cho phép đọc trực tiếp template gốc của CKAN trước khi ghi đè, không phải đoán tên block. Cài từ mã nguồn cũng cho CKAN tự nạp lại khi sửa code, đúng thứ cần cho giai đoạn phát triển giao diện.</w:t>
      </w:r>
    </w:p>
    <w:p>
      <w:pPr>
        <w:pStyle w:val="Heading2"/>
      </w:pPr>
      <w:r>
        <w:t xml:space="preserve">4.3. Extension ckanext-evntheme</w:t>
      </w:r>
    </w:p>
    <w:p>
      <w:pPr>
        <w:pStyle w:val="Heading3"/>
      </w:pPr>
      <w:r>
        <w:t xml:space="preserve">Cấu trúc mã nguồn</w:t>
      </w:r>
    </w:p>
    <w:p>
      <w:pPr>
        <w:keepNext/>
        <w:spacing w:after="80" w:before="160"/>
        <w:jc w:val="left"/>
      </w:pPr>
      <w:r>
        <w:rPr>
          <w:b/>
          <w:bCs/>
          <w:color w:val="153B5E"/>
          <w:sz w:val="19"/>
          <w:szCs w:val="19"/>
        </w:rPr>
        <w:t xml:space="preserve">Bảng 12. </w:t>
      </w:r>
      <w:r>
        <w:rPr>
          <w:color w:val="153B5E"/>
          <w:sz w:val="19"/>
          <w:szCs w:val="19"/>
        </w:rPr>
        <w:t xml:space="preserve">Cấu trúc extension ckanext-evntheme</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7"/>
        <w:gridCol w:w="4599"/>
        <w:gridCol w:w="2045"/>
      </w:tblGrid>
      <w:tr>
        <w:trPr>
          <w:cantSplit/>
          <w:tblHeader/>
        </w:trPr>
        <w:tc>
          <w:tcPr>
            <w:tcW w:type="dxa" w:w="2427"/>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Thành phần</w:t>
            </w:r>
          </w:p>
        </w:tc>
        <w:tc>
          <w:tcPr>
            <w:tcW w:type="dxa" w:w="4599"/>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Nội dung</w:t>
            </w:r>
          </w:p>
        </w:tc>
        <w:tc>
          <w:tcPr>
            <w:tcW w:type="dxa" w:w="2045"/>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Quy mô</w:t>
            </w:r>
          </w:p>
        </w:tc>
      </w:tr>
      <w:tr>
        <w:trPr>
          <w:cantSplit/>
        </w:trPr>
        <w:tc>
          <w:tcPr>
            <w:tcW w:type="dxa" w:w="242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plugin.py</w:t>
            </w:r>
            <w:r>
              <w:rPr>
                <w:sz w:val="19"/>
                <w:szCs w:val="19"/>
              </w:rPr>
              <w:t xml:space="preserve">, </w:t>
            </w:r>
            <w:r>
              <w:rPr>
                <w:rFonts w:ascii="Consolas" w:cs="Consolas" w:eastAsia="Consolas" w:hAnsi="Consolas"/>
                <w:sz w:val="19"/>
                <w:szCs w:val="19"/>
              </w:rPr>
              <w:t xml:space="preserve">config.py</w:t>
            </w:r>
          </w:p>
        </w:tc>
        <w:tc>
          <w:tcPr>
            <w:tcW w:type="dxa" w:w="459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Nối các interface của CKAN; khai báo 22 cấu hình </w:t>
            </w:r>
            <w:r>
              <w:rPr>
                <w:rFonts w:ascii="Consolas" w:cs="Consolas" w:eastAsia="Consolas" w:hAnsi="Consolas"/>
                <w:sz w:val="19"/>
                <w:szCs w:val="19"/>
              </w:rPr>
              <w:t xml:space="preserve">ckanext.evntheme.*</w:t>
            </w:r>
          </w:p>
        </w:tc>
        <w:tc>
          <w:tcPr>
            <w:tcW w:type="dxa" w:w="204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p>
        </w:tc>
      </w:tr>
      <w:tr>
        <w:trPr>
          <w:cantSplit/>
        </w:trPr>
        <w:tc>
          <w:tcPr>
            <w:tcW w:type="dxa" w:w="242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vocab.py</w:t>
            </w:r>
          </w:p>
        </w:tc>
        <w:tc>
          <w:tcPr>
            <w:tcW w:type="dxa" w:w="4599"/>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Mọi bảng mã → nhãn/màu: loại dữ liệu, chu kỳ, loại đơn vị, facet, tab, trạng thái</w:t>
            </w:r>
          </w:p>
        </w:tc>
        <w:tc>
          <w:tcPr>
            <w:tcW w:type="dxa" w:w="204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p>
        </w:tc>
      </w:tr>
      <w:tr>
        <w:trPr>
          <w:cantSplit/>
        </w:trPr>
        <w:tc>
          <w:tcPr>
            <w:tcW w:type="dxa" w:w="242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helpers/</w:t>
            </w:r>
            <w:r>
              <w:rPr>
                <w:sz w:val="19"/>
                <w:szCs w:val="19"/>
              </w:rPr>
              <w:t xml:space="preserve">, </w:t>
            </w:r>
            <w:r>
              <w:rPr>
                <w:rFonts w:ascii="Consolas" w:cs="Consolas" w:eastAsia="Consolas" w:hAnsi="Consolas"/>
                <w:sz w:val="19"/>
                <w:szCs w:val="19"/>
              </w:rPr>
              <w:t xml:space="preserve">stats.py</w:t>
            </w:r>
            <w:r>
              <w:rPr>
                <w:sz w:val="19"/>
                <w:szCs w:val="19"/>
              </w:rPr>
              <w:t xml:space="preserve">, </w:t>
            </w:r>
            <w:r>
              <w:rPr>
                <w:rFonts w:ascii="Consolas" w:cs="Consolas" w:eastAsia="Consolas" w:hAnsi="Consolas"/>
                <w:sz w:val="19"/>
                <w:szCs w:val="19"/>
              </w:rPr>
              <w:t xml:space="preserve">cache.py</w:t>
            </w:r>
            <w:r>
              <w:rPr>
                <w:sz w:val="19"/>
                <w:szCs w:val="19"/>
              </w:rPr>
              <w:t xml:space="preserve">, </w:t>
            </w:r>
            <w:r>
              <w:rPr>
                <w:rFonts w:ascii="Consolas" w:cs="Consolas" w:eastAsia="Consolas" w:hAnsi="Consolas"/>
                <w:sz w:val="19"/>
                <w:szCs w:val="19"/>
              </w:rPr>
              <w:t xml:space="preserve">formatting.py</w:t>
            </w:r>
          </w:p>
        </w:tc>
        <w:tc>
          <w:tcPr>
            <w:tcW w:type="dxa" w:w="459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Hàm cho template; số liệu toàn portal (một lần quét, có cache); định dạng số/ngày kiểu Việt Nam</w:t>
            </w:r>
          </w:p>
        </w:tc>
        <w:tc>
          <w:tcPr>
            <w:tcW w:type="dxa" w:w="204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28 tệp Python, ~3.000 dòng (kể cả test)</w:t>
            </w:r>
          </w:p>
        </w:tc>
      </w:tr>
      <w:tr>
        <w:trPr>
          <w:cantSplit/>
        </w:trPr>
        <w:tc>
          <w:tcPr>
            <w:tcW w:type="dxa" w:w="242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mds/</w:t>
            </w:r>
          </w:p>
        </w:tc>
        <w:tc>
          <w:tcPr>
            <w:tcW w:type="dxa" w:w="4599"/>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Mô hình, dịch vụ, trang của Danh mục chuẩn; migration Alembic riêng</w:t>
            </w:r>
          </w:p>
        </w:tc>
        <w:tc>
          <w:tcPr>
            <w:tcW w:type="dxa" w:w="204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p>
        </w:tc>
      </w:tr>
      <w:tr>
        <w:trPr>
          <w:cantSplit/>
        </w:trPr>
        <w:tc>
          <w:tcPr>
            <w:tcW w:type="dxa" w:w="242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templates/</w:t>
            </w:r>
          </w:p>
        </w:tc>
        <w:tc>
          <w:tcPr>
            <w:tcW w:type="dxa" w:w="459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Ghi đè mỏng template của CKAN + markup riêng</w:t>
            </w:r>
          </w:p>
        </w:tc>
        <w:tc>
          <w:tcPr>
            <w:tcW w:type="dxa" w:w="204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38 tệp, ~1.500 dòng</w:t>
            </w:r>
          </w:p>
        </w:tc>
      </w:tr>
      <w:tr>
        <w:trPr>
          <w:cantSplit/>
        </w:trPr>
        <w:tc>
          <w:tcPr>
            <w:tcW w:type="dxa" w:w="242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assets/scss</w:t>
            </w:r>
            <w:r>
              <w:rPr>
                <w:sz w:val="19"/>
                <w:szCs w:val="19"/>
              </w:rPr>
              <w:t xml:space="preserve">, </w:t>
            </w:r>
            <w:r>
              <w:rPr>
                <w:rFonts w:ascii="Consolas" w:cs="Consolas" w:eastAsia="Consolas" w:hAnsi="Consolas"/>
                <w:sz w:val="19"/>
                <w:szCs w:val="19"/>
              </w:rPr>
              <w:t xml:space="preserve">assets/css</w:t>
            </w:r>
          </w:p>
        </w:tc>
        <w:tc>
          <w:tcPr>
            <w:tcW w:type="dxa" w:w="4599"/>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Design token (</w:t>
            </w:r>
            <w:r>
              <w:rPr>
                <w:rFonts w:ascii="Consolas" w:cs="Consolas" w:eastAsia="Consolas" w:hAnsi="Consolas"/>
                <w:sz w:val="19"/>
                <w:szCs w:val="19"/>
              </w:rPr>
              <w:t xml:space="preserve">_tokens.scss</w:t>
            </w:r>
            <w:r>
              <w:rPr>
                <w:sz w:val="19"/>
                <w:szCs w:val="19"/>
              </w:rPr>
              <w:t xml:space="preserve">), thành phần, bố cục, từng trang; CSS đã biên dịch được commit</w:t>
            </w:r>
          </w:p>
        </w:tc>
        <w:tc>
          <w:tcPr>
            <w:tcW w:type="dxa" w:w="204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14 tệp SCSS, ~3.700 dòng</w:t>
            </w:r>
          </w:p>
        </w:tc>
      </w:tr>
      <w:tr>
        <w:trPr>
          <w:cantSplit/>
        </w:trPr>
        <w:tc>
          <w:tcPr>
            <w:tcW w:type="dxa" w:w="242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assets/js</w:t>
            </w:r>
          </w:p>
        </w:tc>
        <w:tc>
          <w:tcPr>
            <w:tcW w:type="dxa" w:w="459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Mỗi hành vi là một </w:t>
            </w:r>
            <w:r>
              <w:rPr>
                <w:rFonts w:ascii="Consolas" w:cs="Consolas" w:eastAsia="Consolas" w:hAnsi="Consolas"/>
                <w:sz w:val="19"/>
                <w:szCs w:val="19"/>
              </w:rPr>
              <w:t xml:space="preserve">ckan.module</w:t>
            </w:r>
            <w:r>
              <w:rPr>
                <w:sz w:val="19"/>
                <w:szCs w:val="19"/>
              </w:rPr>
              <w:t xml:space="preserve">: tab, bộ lọc, lưới/danh sách, bảng xem trước, biểu đồ, bản đồ, thử API</w:t>
            </w:r>
          </w:p>
        </w:tc>
        <w:tc>
          <w:tcPr>
            <w:tcW w:type="dxa" w:w="204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10 tệp, ~580 dòng</w:t>
            </w:r>
          </w:p>
        </w:tc>
      </w:tr>
      <w:tr>
        <w:trPr>
          <w:cantSplit/>
        </w:trPr>
        <w:tc>
          <w:tcPr>
            <w:tcW w:type="dxa" w:w="242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public/evntheme/</w:t>
            </w:r>
          </w:p>
        </w:tc>
        <w:tc>
          <w:tcPr>
            <w:tcW w:type="dxa" w:w="4599"/>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Font Nunito tự host, bộ icon SVG, logo tạm, Chart.js 4.4.6, Leaflet 1.9.4</w:t>
            </w:r>
          </w:p>
        </w:tc>
        <w:tc>
          <w:tcPr>
            <w:tcW w:type="dxa" w:w="204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p>
        </w:tc>
      </w:tr>
      <w:tr>
        <w:trPr>
          <w:cantSplit/>
        </w:trPr>
        <w:tc>
          <w:tcPr>
            <w:tcW w:type="dxa" w:w="242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i18n/vi/</w:t>
            </w:r>
          </w:p>
        </w:tc>
        <w:tc>
          <w:tcPr>
            <w:tcW w:type="dxa" w:w="4599"/>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Bản dịch tiếng Việt</w:t>
            </w:r>
          </w:p>
        </w:tc>
        <w:tc>
          <w:tcPr>
            <w:tcW w:type="dxa" w:w="204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293/293 chuỗi</w:t>
            </w:r>
          </w:p>
        </w:tc>
      </w:tr>
      <w:tr>
        <w:trPr>
          <w:cantSplit/>
        </w:trPr>
        <w:tc>
          <w:tcPr>
            <w:tcW w:type="dxa" w:w="242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rFonts w:ascii="Consolas" w:cs="Consolas" w:eastAsia="Consolas" w:hAnsi="Consolas"/>
                <w:sz w:val="19"/>
                <w:szCs w:val="19"/>
              </w:rPr>
              <w:t xml:space="preserve">tests/</w:t>
            </w:r>
          </w:p>
        </w:tc>
        <w:tc>
          <w:tcPr>
            <w:tcW w:type="dxa" w:w="4599"/>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rFonts w:ascii="Consolas" w:cs="Consolas" w:eastAsia="Consolas" w:hAnsi="Consolas"/>
                <w:sz w:val="19"/>
                <w:szCs w:val="19"/>
              </w:rPr>
              <w:t xml:space="preserve">test_units.py</w:t>
            </w:r>
            <w:r>
              <w:rPr>
                <w:sz w:val="19"/>
                <w:szCs w:val="19"/>
              </w:rPr>
              <w:t xml:space="preserve"> (không cần DB), </w:t>
            </w:r>
            <w:r>
              <w:rPr>
                <w:rFonts w:ascii="Consolas" w:cs="Consolas" w:eastAsia="Consolas" w:hAnsi="Consolas"/>
                <w:sz w:val="19"/>
                <w:szCs w:val="19"/>
              </w:rPr>
              <w:t xml:space="preserve">test_app.py</w:t>
            </w:r>
            <w:r>
              <w:rPr>
                <w:sz w:val="19"/>
                <w:szCs w:val="19"/>
              </w:rPr>
              <w:t xml:space="preserve"> (cần DB, chạy trong CI)</w:t>
            </w:r>
          </w:p>
        </w:tc>
        <w:tc>
          <w:tcPr>
            <w:tcW w:type="dxa" w:w="204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27 unit test</w:t>
            </w:r>
          </w:p>
        </w:tc>
      </w:tr>
    </w:tbl>
    <w:p>
      <w:pPr>
        <w:spacing w:after="120"/>
      </w:pPr>
    </w:p>
    <w:p>
      <w:pPr>
        <w:pStyle w:val="Heading3"/>
      </w:pPr>
      <w:r>
        <w:t xml:space="preserve">Nguyên tắc thiết kế và lý do</w:t>
      </w:r>
    </w:p>
    <w:p>
      <w:pPr>
        <w:keepNext/>
        <w:spacing w:after="80" w:before="160"/>
        <w:jc w:val="left"/>
      </w:pPr>
      <w:r>
        <w:rPr>
          <w:b/>
          <w:bCs/>
          <w:color w:val="153B5E"/>
          <w:sz w:val="19"/>
          <w:szCs w:val="19"/>
        </w:rPr>
        <w:t xml:space="preserve">Bảng 13. </w:t>
      </w:r>
      <w:r>
        <w:rPr>
          <w:color w:val="153B5E"/>
          <w:sz w:val="19"/>
          <w:szCs w:val="19"/>
        </w:rPr>
        <w:t xml:space="preserve">Nguyên tắc thiết kế của theme</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3"/>
        <w:gridCol w:w="3757"/>
        <w:gridCol w:w="3241"/>
      </w:tblGrid>
      <w:tr>
        <w:trPr>
          <w:cantSplit/>
          <w:tblHeader/>
        </w:trPr>
        <w:tc>
          <w:tcPr>
            <w:tcW w:type="dxa" w:w="2073"/>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Nguyên tắc</w:t>
            </w:r>
          </w:p>
        </w:tc>
        <w:tc>
          <w:tcPr>
            <w:tcW w:type="dxa" w:w="3757"/>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Làm thế nào</w:t>
            </w:r>
          </w:p>
        </w:tc>
        <w:tc>
          <w:tcPr>
            <w:tcW w:type="dxa" w:w="3241"/>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Vì sao</w:t>
            </w:r>
          </w:p>
        </w:tc>
      </w:tr>
      <w:tr>
        <w:trPr>
          <w:cantSplit/>
        </w:trPr>
        <w:tc>
          <w:tcPr>
            <w:tcW w:type="dxa" w:w="207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Không sửa mã CKAN gốc</w:t>
            </w:r>
          </w:p>
        </w:tc>
        <w:tc>
          <w:tcPr>
            <w:tcW w:type="dxa" w:w="375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Mọi thứ nằm trong extension; template dùng </w:t>
            </w:r>
            <w:r>
              <w:rPr>
                <w:rFonts w:ascii="Consolas" w:cs="Consolas" w:eastAsia="Consolas" w:hAnsi="Consolas"/>
                <w:sz w:val="19"/>
                <w:szCs w:val="19"/>
              </w:rPr>
              <w:t xml:space="preserve">ckan_extends</w:t>
            </w:r>
            <w:r>
              <w:rPr>
                <w:sz w:val="19"/>
                <w:szCs w:val="19"/>
              </w:rPr>
              <w:t xml:space="preserve"> và chỉ ghi đè block cần thiết</w:t>
            </w:r>
          </w:p>
        </w:tc>
        <w:tc>
          <w:tcPr>
            <w:tcW w:type="dxa" w:w="324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Nâng cấp bản vá CKAN không mất phần tùy biến; giữ tính năng của plugin khác</w:t>
            </w:r>
          </w:p>
        </w:tc>
      </w:tr>
      <w:tr>
        <w:trPr>
          <w:cantSplit/>
        </w:trPr>
        <w:tc>
          <w:tcPr>
            <w:tcW w:type="dxa" w:w="207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Chỉ số liệu thật</w:t>
            </w:r>
          </w:p>
        </w:tc>
        <w:tc>
          <w:tcPr>
            <w:tcW w:type="dxa" w:w="375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Số liệu lấy từ tracking, extras, tìm kiếm, bảng MDS; khối thiếu dữ liệu thì ẩn</w:t>
            </w:r>
          </w:p>
        </w:tc>
        <w:tc>
          <w:tcPr>
            <w:tcW w:type="dxa" w:w="324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Portal cho người ra quyết định; số giả gây hiểu sai</w:t>
            </w:r>
          </w:p>
        </w:tc>
      </w:tr>
      <w:tr>
        <w:trPr>
          <w:cantSplit/>
        </w:trPr>
        <w:tc>
          <w:tcPr>
            <w:tcW w:type="dxa" w:w="207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Chạy được không cần Internet</w:t>
            </w:r>
          </w:p>
        </w:tc>
        <w:tc>
          <w:tcPr>
            <w:tcW w:type="dxa" w:w="375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Tự host font; Chart.js, Leaflet đóng kèm và chỉ nạp khi mở tab; nền bản đồ tắt mặc định</w:t>
            </w:r>
          </w:p>
        </w:tc>
        <w:tc>
          <w:tcPr>
            <w:tcW w:type="dxa" w:w="324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Cụm nội bộ có thể không ra được Internet</w:t>
            </w:r>
          </w:p>
        </w:tc>
      </w:tr>
      <w:tr>
        <w:trPr>
          <w:cantSplit/>
        </w:trPr>
        <w:tc>
          <w:tcPr>
            <w:tcW w:type="dxa" w:w="207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Tăng tiến dần (progressive enhancement)</w:t>
            </w:r>
          </w:p>
        </w:tc>
        <w:tc>
          <w:tcPr>
            <w:tcW w:type="dxa" w:w="375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Tab qua </w:t>
            </w:r>
            <w:r>
              <w:rPr>
                <w:rFonts w:ascii="Consolas" w:cs="Consolas" w:eastAsia="Consolas" w:hAnsi="Consolas"/>
                <w:sz w:val="19"/>
                <w:szCs w:val="19"/>
              </w:rPr>
              <w:t xml:space="preserve">?tab=</w:t>
            </w:r>
            <w:r>
              <w:rPr>
                <w:sz w:val="19"/>
                <w:szCs w:val="19"/>
              </w:rPr>
              <w:t xml:space="preserve">, bộ lọc có nút Áp dụng, sắp xếp có nút; JS chỉ làm mượt hơn</w:t>
            </w:r>
          </w:p>
        </w:tc>
        <w:tc>
          <w:tcPr>
            <w:tcW w:type="dxa" w:w="324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Vẫn dùng được khi JS lỗi hoặc bị chặn</w:t>
            </w:r>
          </w:p>
        </w:tc>
      </w:tr>
      <w:tr>
        <w:trPr>
          <w:cantSplit/>
        </w:trPr>
        <w:tc>
          <w:tcPr>
            <w:tcW w:type="dxa" w:w="207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Tiếp cận (WCAG AA)</w:t>
            </w:r>
          </w:p>
        </w:tc>
        <w:tc>
          <w:tcPr>
            <w:tcW w:type="dxa" w:w="375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Màu chữ trong mockup có độ tương phản dưới 4,5:1 được làm đậm vừa đủ; chữ phụ đạt 6,5–7,6:1</w:t>
            </w:r>
          </w:p>
        </w:tc>
        <w:tc>
          <w:tcPr>
            <w:tcW w:type="dxa" w:w="324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Yêu cầu của mockup; người dùng phản hồi chữ nhỏ khó đọc</w:t>
            </w:r>
          </w:p>
        </w:tc>
      </w:tr>
      <w:tr>
        <w:trPr>
          <w:cantSplit/>
        </w:trPr>
        <w:tc>
          <w:tcPr>
            <w:tcW w:type="dxa" w:w="207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Mọi màu chỉ khai báo một chỗ</w:t>
            </w:r>
          </w:p>
        </w:tc>
        <w:tc>
          <w:tcPr>
            <w:tcW w:type="dxa" w:w="375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CSS custom property trong </w:t>
            </w:r>
            <w:r>
              <w:rPr>
                <w:rFonts w:ascii="Consolas" w:cs="Consolas" w:eastAsia="Consolas" w:hAnsi="Consolas"/>
                <w:sz w:val="19"/>
                <w:szCs w:val="19"/>
              </w:rPr>
              <w:t xml:space="preserve">_tokens.scss</w:t>
            </w:r>
            <w:r>
              <w:rPr>
                <w:sz w:val="19"/>
                <w:szCs w:val="19"/>
              </w:rPr>
              <w:t xml:space="preserve">; không </w:t>
            </w:r>
            <w:r>
              <w:rPr>
                <w:rFonts w:ascii="Consolas" w:cs="Consolas" w:eastAsia="Consolas" w:hAnsi="Consolas"/>
                <w:sz w:val="19"/>
                <w:szCs w:val="19"/>
              </w:rPr>
              <w:t xml:space="preserve">!important</w:t>
            </w:r>
            <w:r>
              <w:rPr>
                <w:sz w:val="19"/>
                <w:szCs w:val="19"/>
              </w:rPr>
              <w:t xml:space="preserve">, không inline style</w:t>
            </w:r>
          </w:p>
        </w:tc>
        <w:tc>
          <w:tcPr>
            <w:tcW w:type="dxa" w:w="324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Đổi nhận diện chỉ cần sửa token</w:t>
            </w:r>
          </w:p>
        </w:tc>
      </w:tr>
      <w:tr>
        <w:trPr>
          <w:cantSplit/>
        </w:trPr>
        <w:tc>
          <w:tcPr>
            <w:tcW w:type="dxa" w:w="207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Chuỗi gốc tiếng Anh, bản dịch tiếng Việt</w:t>
            </w:r>
          </w:p>
        </w:tc>
        <w:tc>
          <w:tcPr>
            <w:tcW w:type="dxa" w:w="375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 _('English') }}</w:t>
            </w:r>
            <w:r>
              <w:rPr>
                <w:sz w:val="19"/>
                <w:szCs w:val="19"/>
              </w:rPr>
              <w:t xml:space="preserve"> trong template, bản dịch trong tệp </w:t>
            </w:r>
            <w:r>
              <w:rPr>
                <w:rFonts w:ascii="Consolas" w:cs="Consolas" w:eastAsia="Consolas" w:hAnsi="Consolas"/>
                <w:sz w:val="19"/>
                <w:szCs w:val="19"/>
              </w:rPr>
              <w:t xml:space="preserve">.po</w:t>
            </w:r>
          </w:p>
        </w:tc>
        <w:tc>
          <w:tcPr>
            <w:tcW w:type="dxa" w:w="324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Đúng quy ước CKAN, giữ được giao diện tiếng Anh</w:t>
            </w:r>
          </w:p>
        </w:tc>
      </w:tr>
      <w:tr>
        <w:trPr>
          <w:cantSplit/>
        </w:trPr>
        <w:tc>
          <w:tcPr>
            <w:tcW w:type="dxa" w:w="207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Cấu hình thay vì hard-code</w:t>
            </w:r>
          </w:p>
        </w:tc>
        <w:tc>
          <w:tcPr>
            <w:tcW w:type="dxa" w:w="375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Tên đơn vị, email, liên kết footer, từ khóa gợi ý, miền dữ liệu, URL OpenMetadata… là cấu hình</w:t>
            </w:r>
          </w:p>
        </w:tc>
        <w:tc>
          <w:tcPr>
            <w:tcW w:type="dxa" w:w="324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Đổi theo môi trường bằng biến môi trường, không phải build lại image</w:t>
            </w:r>
          </w:p>
        </w:tc>
      </w:tr>
    </w:tbl>
    <w:p>
      <w:pPr>
        <w:spacing w:after="120"/>
      </w:pPr>
    </w:p>
    <w:p>
      <w:pPr>
        <w:pStyle w:val="Heading3"/>
      </w:pPr>
      <w:r>
        <w:t xml:space="preserve">Mở rộng metadata không cần sửa schema</w:t>
      </w:r>
    </w:p>
    <w:p>
      <w:pPr>
        <w:spacing w:after="120" w:before="0" w:line="300"/>
        <w:jc w:val="both"/>
      </w:pPr>
      <w:r>
        <w:t xml:space="preserve">Các thông tin riêng của EVN được lưu bằng </w:t>
      </w:r>
      <w:r>
        <w:rPr>
          <w:b/>
          <w:bCs/>
        </w:rPr>
        <w:t xml:space="preserve">extras</w:t>
      </w:r>
      <w:r>
        <w:t xml:space="preserve"> (trường mở rộng) sẵn có của CKAN, nên không phải sửa schema Solr hay cài thêm ckanext-scheming ở giai đoạn này:</w:t>
      </w:r>
    </w:p>
    <w:p>
      <w:pPr>
        <w:pStyle w:val="ListParagraph"/>
        <w:numPr>
          <w:ilvl w:val="0"/>
          <w:numId w:val="2"/>
        </w:numPr>
        <w:spacing w:after="60" w:line="290"/>
        <w:jc w:val="left"/>
      </w:pPr>
      <w:r>
        <w:t xml:space="preserve">dataset: </w:t>
      </w:r>
      <w:r>
        <w:rPr>
          <w:rFonts w:ascii="Consolas" w:cs="Consolas" w:eastAsia="Consolas" w:hAnsi="Consolas"/>
          <w:color w:val="7A3E12"/>
          <w:sz w:val="19"/>
          <w:szCs w:val="19"/>
        </w:rPr>
        <w:t xml:space="preserve">data_type</w:t>
      </w:r>
      <w:r>
        <w:t xml:space="preserve">, </w:t>
      </w:r>
      <w:r>
        <w:rPr>
          <w:rFonts w:ascii="Consolas" w:cs="Consolas" w:eastAsia="Consolas" w:hAnsi="Consolas"/>
          <w:color w:val="7A3E12"/>
          <w:sz w:val="19"/>
          <w:szCs w:val="19"/>
        </w:rPr>
        <w:t xml:space="preserve">update_frequency</w:t>
      </w:r>
      <w:r>
        <w:t xml:space="preserve">, </w:t>
      </w:r>
      <w:r>
        <w:rPr>
          <w:rFonts w:ascii="Consolas" w:cs="Consolas" w:eastAsia="Consolas" w:hAnsi="Consolas"/>
          <w:color w:val="7A3E12"/>
          <w:sz w:val="19"/>
          <w:szCs w:val="19"/>
        </w:rPr>
        <w:t xml:space="preserve">record_count</w:t>
      </w:r>
      <w:r>
        <w:t xml:space="preserve">, </w:t>
      </w:r>
      <w:r>
        <w:rPr>
          <w:rFonts w:ascii="Consolas" w:cs="Consolas" w:eastAsia="Consolas" w:hAnsi="Consolas"/>
          <w:color w:val="7A3E12"/>
          <w:sz w:val="19"/>
          <w:szCs w:val="19"/>
        </w:rPr>
        <w:t xml:space="preserve">source_system</w:t>
      </w:r>
      <w:r>
        <w:t xml:space="preserve">, </w:t>
      </w:r>
      <w:r>
        <w:rPr>
          <w:rFonts w:ascii="Consolas" w:cs="Consolas" w:eastAsia="Consolas" w:hAnsi="Consolas"/>
          <w:color w:val="7A3E12"/>
          <w:sz w:val="19"/>
          <w:szCs w:val="19"/>
        </w:rPr>
        <w:t xml:space="preserve">quality_*</w:t>
      </w:r>
      <w:r>
        <w:t xml:space="preserve">, </w:t>
      </w:r>
      <w:r>
        <w:rPr>
          <w:rFonts w:ascii="Consolas" w:cs="Consolas" w:eastAsia="Consolas" w:hAnsi="Consolas"/>
          <w:color w:val="7A3E12"/>
          <w:sz w:val="19"/>
          <w:szCs w:val="19"/>
        </w:rPr>
        <w:t xml:space="preserve">golden_record</w:t>
      </w:r>
      <w:r>
        <w:t xml:space="preserve">, </w:t>
      </w:r>
      <w:r>
        <w:rPr>
          <w:rFonts w:ascii="Consolas" w:cs="Consolas" w:eastAsia="Consolas" w:hAnsi="Consolas"/>
          <w:color w:val="7A3E12"/>
          <w:sz w:val="19"/>
          <w:szCs w:val="19"/>
        </w:rPr>
        <w:t xml:space="preserve">metadata_standard</w:t>
      </w:r>
      <w:r>
        <w:t xml:space="preserve">, </w:t>
      </w:r>
      <w:r>
        <w:rPr>
          <w:rFonts w:ascii="Consolas" w:cs="Consolas" w:eastAsia="Consolas" w:hAnsi="Consolas"/>
          <w:color w:val="7A3E12"/>
          <w:sz w:val="19"/>
          <w:szCs w:val="19"/>
        </w:rPr>
        <w:t xml:space="preserve">spatial_coverage</w:t>
      </w:r>
      <w:r>
        <w:t xml:space="preserve">, </w:t>
      </w:r>
      <w:r>
        <w:rPr>
          <w:rFonts w:ascii="Consolas" w:cs="Consolas" w:eastAsia="Consolas" w:hAnsi="Consolas"/>
          <w:color w:val="7A3E12"/>
          <w:sz w:val="19"/>
          <w:szCs w:val="19"/>
        </w:rPr>
        <w:t xml:space="preserve">temporal_coverage</w:t>
      </w:r>
      <w:r>
        <w:t xml:space="preserve">, </w:t>
      </w:r>
      <w:r>
        <w:rPr>
          <w:rFonts w:ascii="Consolas" w:cs="Consolas" w:eastAsia="Consolas" w:hAnsi="Consolas"/>
          <w:color w:val="7A3E12"/>
          <w:sz w:val="19"/>
          <w:szCs w:val="19"/>
        </w:rPr>
        <w:t xml:space="preserve">open_level</w:t>
      </w:r>
      <w:r>
        <w:t xml:space="preserve">;</w:t>
      </w:r>
    </w:p>
    <w:p>
      <w:pPr>
        <w:pStyle w:val="ListParagraph"/>
        <w:numPr>
          <w:ilvl w:val="0"/>
          <w:numId w:val="2"/>
        </w:numPr>
        <w:spacing w:after="60" w:line="290"/>
        <w:jc w:val="left"/>
      </w:pPr>
      <w:r>
        <w:t xml:space="preserve">tổ chức: </w:t>
      </w:r>
      <w:r>
        <w:rPr>
          <w:rFonts w:ascii="Consolas" w:cs="Consolas" w:eastAsia="Consolas" w:hAnsi="Consolas"/>
          <w:color w:val="7A3E12"/>
          <w:sz w:val="19"/>
          <w:szCs w:val="19"/>
        </w:rPr>
        <w:t xml:space="preserve">org_type</w:t>
      </w:r>
      <w:r>
        <w:t xml:space="preserve">, </w:t>
      </w:r>
      <w:r>
        <w:rPr>
          <w:rFonts w:ascii="Consolas" w:cs="Consolas" w:eastAsia="Consolas" w:hAnsi="Consolas"/>
          <w:color w:val="7A3E12"/>
          <w:sz w:val="19"/>
          <w:szCs w:val="19"/>
        </w:rPr>
        <w:t xml:space="preserve">abbreviation</w:t>
      </w:r>
      <w:r>
        <w:t xml:space="preserve">;</w:t>
      </w:r>
    </w:p>
    <w:p>
      <w:pPr>
        <w:pStyle w:val="ListParagraph"/>
        <w:numPr>
          <w:ilvl w:val="0"/>
          <w:numId w:val="2"/>
        </w:numPr>
        <w:spacing w:after="60" w:line="290"/>
        <w:jc w:val="left"/>
      </w:pPr>
      <w:r>
        <w:t xml:space="preserve">nhóm: </w:t>
      </w:r>
      <w:r>
        <w:rPr>
          <w:rFonts w:ascii="Consolas" w:cs="Consolas" w:eastAsia="Consolas" w:hAnsi="Consolas"/>
          <w:color w:val="7A3E12"/>
          <w:sz w:val="19"/>
          <w:szCs w:val="19"/>
        </w:rPr>
        <w:t xml:space="preserve">tone</w:t>
      </w:r>
      <w:r>
        <w:t xml:space="preserve">.</w:t>
      </w:r>
    </w:p>
    <w:p>
      <w:pPr>
        <w:spacing w:after="120" w:before="0" w:line="300"/>
        <w:jc w:val="both"/>
      </w:pPr>
      <w:r>
        <w:t xml:space="preserve">Nếu sau này chuyển sang ckanext-scheming, theme vẫn đọc được các trường cùng tên.</w:t>
      </w:r>
    </w:p>
    <w:p>
      <w:pPr>
        <w:pStyle w:val="Heading3"/>
      </w:pPr>
      <w:r>
        <w:t xml:space="preserve">Danh mục chuẩn (MDS)</w:t>
      </w:r>
    </w:p>
    <w:p>
      <w:pPr>
        <w:spacing w:after="120" w:before="0" w:line="300"/>
        <w:jc w:val="both"/>
      </w:pPr>
      <w:r>
        <w:t xml:space="preserve">Danh mục chuẩn có mô hình dữ liệu riêng (4 bảng, migration Alembic </w:t>
      </w:r>
      <w:r>
        <w:rPr>
          <w:rFonts w:ascii="Consolas" w:cs="Consolas" w:eastAsia="Consolas" w:hAnsi="Consolas"/>
          <w:color w:val="7A3E12"/>
          <w:sz w:val="19"/>
          <w:szCs w:val="19"/>
        </w:rPr>
        <w:t xml:space="preserve">ckan db upgrade -p evntheme</w:t>
      </w:r>
      <w:r>
        <w:t xml:space="preserve">) thay vì ép vào dataset của CKAN. Lý do là bộ mã có cấu trúc phân cấp, có phiên bản và có danh sách hệ thống tham chiếu. Lớp dịch vụ </w:t>
      </w:r>
      <w:r>
        <w:rPr>
          <w:rFonts w:ascii="Consolas" w:cs="Consolas" w:eastAsia="Consolas" w:hAnsi="Consolas"/>
          <w:color w:val="7A3E12"/>
          <w:sz w:val="19"/>
          <w:szCs w:val="19"/>
        </w:rPr>
        <w:t xml:space="preserve">mds/service.py</w:t>
      </w:r>
      <w:r>
        <w:t xml:space="preserve"> được tách riêng, để sau này khi có một dịch vụ MDS độc lập thì chỉ phải thay lớp này, không phải sửa template. Dữ liệu được nạp và xuất bằng dòng lệnh:</w:t>
      </w:r>
    </w:p>
    <w:p>
      <w:pPr>
        <w:pBdr>
          <w:left w:val="single" w:color="153B5E" w:sz="18" w:space="6"/>
        </w:pBdr>
        <w:shd w:fill="F4EFE6" w:color="auto" w:val="clear"/>
        <w:spacing w:after="0" w:before="100" w:line="250"/>
        <w:ind w:left="150"/>
        <w:jc w:val="left"/>
      </w:pPr>
      <w:r>
        <w:rPr>
          <w:rFonts w:ascii="Consolas" w:cs="Consolas" w:eastAsia="Consolas" w:hAnsi="Consolas"/>
          <w:color w:val="1F2A33"/>
          <w:sz w:val="17"/>
          <w:szCs w:val="17"/>
        </w:rPr>
        <w:t xml:space="preserve"># tạo mới hoặc thay thế theo mã danh mục</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ckan -c ckan.ini evntheme mds load danh-muc.json</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xuất một bộ mã</w:t>
      </w:r>
    </w:p>
    <w:p>
      <w:pPr>
        <w:pBdr>
          <w:left w:val="single" w:color="153B5E" w:sz="18" w:space="6"/>
        </w:pBdr>
        <w:shd w:fill="F4EFE6" w:color="auto" w:val="clear"/>
        <w:spacing w:after="160" w:before="0" w:line="250"/>
        <w:ind w:left="150"/>
        <w:jc w:val="left"/>
      </w:pPr>
      <w:r>
        <w:rPr>
          <w:rFonts w:ascii="Consolas" w:cs="Consolas" w:eastAsia="Consolas" w:hAnsi="Consolas"/>
          <w:color w:val="1F2A33"/>
          <w:sz w:val="17"/>
          <w:szCs w:val="17"/>
        </w:rPr>
        <w:t xml:space="preserve">ckan -c ckan.ini evntheme mds export MDS-VT-001 --format csv</w:t>
      </w:r>
    </w:p>
    <w:p>
      <w:pPr>
        <w:pStyle w:val="Heading3"/>
      </w:pPr>
      <w:r>
        <w:t xml:space="preserve">Logo</w:t>
      </w:r>
    </w:p>
    <w:p>
      <w:pPr>
        <w:spacing w:after="120" w:before="0" w:line="300"/>
        <w:jc w:val="both"/>
      </w:pPr>
      <w:r>
        <w:t xml:space="preserve">Theme dùng khóa chuẩn </w:t>
      </w:r>
      <w:r>
        <w:rPr>
          <w:rFonts w:ascii="Consolas" w:cs="Consolas" w:eastAsia="Consolas" w:hAnsi="Consolas"/>
          <w:color w:val="7A3E12"/>
          <w:sz w:val="19"/>
          <w:szCs w:val="19"/>
        </w:rPr>
        <w:t xml:space="preserve">ckan.site_logo</w:t>
      </w:r>
      <w:r>
        <w:t xml:space="preserve"> của CKAN. Quản trị viên tải logo PNG, JPG, GIF hoặc WebP lên ở trang </w:t>
      </w:r>
      <w:r>
        <w:rPr>
          <w:rFonts w:ascii="Consolas" w:cs="Consolas" w:eastAsia="Consolas" w:hAnsi="Consolas"/>
          <w:color w:val="7A3E12"/>
          <w:sz w:val="19"/>
          <w:szCs w:val="19"/>
        </w:rPr>
        <w:t xml:space="preserve">/ckan-admin/config</w:t>
      </w:r>
      <w:r>
        <w:t xml:space="preserve">, có hiệu lực ngay mà không phải build lại. Tệp SVG bị chặn khi tải lên vì lý do bảo mật: mở trực tiếp một tệp SVG có thể chạy script trên tên miền của portal. Logo SVG vẫn dùng được nếu khai báo đường dẫn trong cấu hình. Khung logo có chiều cao cố định, chiều rộng theo tỷ lệ tệp. Hiện portal dùng logo tạm, </w:t>
      </w:r>
      <w:r>
        <w:rPr>
          <w:b/>
          <w:bCs/>
        </w:rPr>
        <w:t xml:space="preserve">chờ tệp logo EVN chính thức</w:t>
      </w:r>
      <w:r>
        <w:t xml:space="preserve">.</w:t>
      </w:r>
    </w:p>
    <w:p>
      <w:pPr>
        <w:pStyle w:val="Heading2"/>
      </w:pPr>
      <w:r>
        <w:t xml:space="preserve">4.4. DataStore và XLoader</w:t>
      </w:r>
    </w:p>
    <w:p>
      <w:pPr>
        <w:keepNext/>
        <w:spacing w:after="40" w:before="120"/>
        <w:jc w:val="center"/>
      </w:pPr>
      <w:r>
        <w:drawing>
          <wp:inline distT="0" distB="0" distL="0" distR="0">
            <wp:extent cx="5715000" cy="2028825"/>
            <wp:effectExtent t="0" r="0" b="0" l="0"/>
            <wp:docPr id="1" name="hinh-13" descr="Luồng nạp tệp CSV vào DataStore" title="Hì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028825"/>
                    </a:xfrm>
                    <a:prstGeom prst="rect">
                      <a:avLst/>
                    </a:prstGeom>
                  </pic:spPr>
                </pic:pic>
              </a:graphicData>
            </a:graphic>
          </wp:inline>
        </w:drawing>
      </w:r>
    </w:p>
    <w:p>
      <w:pPr>
        <w:spacing w:after="220"/>
        <w:jc w:val="center"/>
      </w:pPr>
      <w:r>
        <w:rPr>
          <w:b/>
          <w:bCs/>
          <w:color w:val="153B5E"/>
          <w:sz w:val="19"/>
          <w:szCs w:val="19"/>
        </w:rPr>
        <w:t xml:space="preserve">Hình 13. </w:t>
      </w:r>
      <w:r>
        <w:rPr>
          <w:i/>
          <w:iCs/>
          <w:color w:val="5F6A72"/>
          <w:sz w:val="19"/>
          <w:szCs w:val="19"/>
        </w:rPr>
        <w:t xml:space="preserve">Luồng nạp tệp CSV vào DataStore</w:t>
      </w:r>
    </w:p>
    <w:p>
      <w:pPr>
        <w:spacing w:after="120" w:before="0" w:line="300"/>
        <w:jc w:val="both"/>
      </w:pPr>
      <w:r>
        <w:t xml:space="preserve">Khi người dùng hoặc Airflow tải một tệp CSV lên, pod web lưu tệp vào ổ đĩa và đẩy một công việc vào hàng đợi Redis. Pod worker nhận việc, tải tệp về </w:t>
      </w:r>
      <w:r>
        <w:rPr>
          <w:b/>
          <w:bCs/>
        </w:rPr>
        <w:t xml:space="preserve">qua HTTP nội bộ</w:t>
      </w:r>
      <w:r>
        <w:t xml:space="preserve"> (</w:t>
      </w:r>
      <w:r>
        <w:rPr>
          <w:rFonts w:ascii="Consolas" w:cs="Consolas" w:eastAsia="Consolas" w:hAnsi="Consolas"/>
          <w:color w:val="7A3E12"/>
          <w:sz w:val="19"/>
          <w:szCs w:val="19"/>
        </w:rPr>
        <w:t xml:space="preserve">http://ckan-service:5000</w:t>
      </w:r>
      <w:r>
        <w:t xml:space="preserve">), nạp vào DataStore rồi báo kết quả. Có ba điểm triển khai quan trọng:</w:t>
      </w:r>
    </w:p>
    <w:p>
      <w:pPr>
        <w:pStyle w:val="ListParagraph"/>
        <w:numPr>
          <w:ilvl w:val="0"/>
          <w:numId w:val="2"/>
        </w:numPr>
        <w:spacing w:after="60" w:line="290"/>
        <w:jc w:val="left"/>
      </w:pPr>
      <w:r>
        <w:rPr>
          <w:b/>
          <w:bCs/>
        </w:rPr>
        <w:t xml:space="preserve">Địa chỉ nội bộ cho worker.</w:t>
      </w:r>
      <w:r>
        <w:t xml:space="preserve"> Tệp tải lên có URL dạng </w:t>
      </w:r>
      <w:r>
        <w:rPr>
          <w:rFonts w:ascii="Consolas" w:cs="Consolas" w:eastAsia="Consolas" w:hAnsi="Consolas"/>
          <w:color w:val="7A3E12"/>
          <w:sz w:val="19"/>
          <w:szCs w:val="19"/>
        </w:rPr>
        <w:t xml:space="preserve">http://10.1.117.91:30500/…</w:t>
      </w:r>
      <w:r>
        <w:t xml:space="preserve"> (địa chỉ của trình duyệt). Worker nằm trong cụm không nên gọi qua địa chỉ đó, nên cấu hình </w:t>
      </w:r>
      <w:r>
        <w:rPr>
          <w:rFonts w:ascii="Consolas" w:cs="Consolas" w:eastAsia="Consolas" w:hAnsi="Consolas"/>
          <w:color w:val="7A3E12"/>
          <w:sz w:val="19"/>
          <w:szCs w:val="19"/>
        </w:rPr>
        <w:t xml:space="preserve">ckanext.xloader.site_url</w:t>
      </w:r>
      <w:r>
        <w:t xml:space="preserve"> trỏ vào service nội bộ.</w:t>
      </w:r>
    </w:p>
    <w:p>
      <w:pPr>
        <w:pStyle w:val="ListParagraph"/>
        <w:numPr>
          <w:ilvl w:val="0"/>
          <w:numId w:val="2"/>
        </w:numPr>
        <w:spacing w:after="60" w:line="290"/>
        <w:jc w:val="left"/>
      </w:pPr>
      <w:r>
        <w:rPr>
          <w:b/>
          <w:bCs/>
        </w:rPr>
        <w:t xml:space="preserve">API token cấp tự động.</w:t>
      </w:r>
      <w:r>
        <w:t xml:space="preserve"> Mỗi lần pod web khởi động, script </w:t>
      </w:r>
      <w:r>
        <w:rPr>
          <w:rFonts w:ascii="Consolas" w:cs="Consolas" w:eastAsia="Consolas" w:hAnsi="Consolas"/>
          <w:color w:val="7A3E12"/>
          <w:sz w:val="19"/>
          <w:szCs w:val="19"/>
        </w:rPr>
        <w:t xml:space="preserve">20-xloader-token.sh</w:t>
      </w:r>
      <w:r>
        <w:t xml:space="preserve"> thu hồi token cũ và cấp token mới cho XLoader, nên không có token nào nằm sẵn trong image.</w:t>
      </w:r>
    </w:p>
    <w:p>
      <w:pPr>
        <w:pStyle w:val="ListParagraph"/>
        <w:numPr>
          <w:ilvl w:val="0"/>
          <w:numId w:val="2"/>
        </w:numPr>
        <w:spacing w:after="60" w:line="290"/>
        <w:jc w:val="left"/>
      </w:pPr>
      <w:r>
        <w:rPr>
          <w:b/>
          <w:bCs/>
        </w:rPr>
        <w:t xml:space="preserve">Phân quyền được cấp tự động.</w:t>
      </w:r>
      <w:r>
        <w:t xml:space="preserve"> Lúc khởi động, CKAN tự cấp quyền chỉ đọc cho tài khoản </w:t>
      </w:r>
      <w:r>
        <w:rPr>
          <w:rFonts w:ascii="Consolas" w:cs="Consolas" w:eastAsia="Consolas" w:hAnsi="Consolas"/>
          <w:color w:val="7A3E12"/>
          <w:sz w:val="19"/>
          <w:szCs w:val="19"/>
        </w:rPr>
        <w:t xml:space="preserve">datastore_default</w:t>
      </w:r>
      <w:r>
        <w:t xml:space="preserve">. Việc này không cần quyền superuser vì </w:t>
      </w:r>
      <w:r>
        <w:rPr>
          <w:rFonts w:ascii="Consolas" w:cs="Consolas" w:eastAsia="Consolas" w:hAnsi="Consolas"/>
          <w:color w:val="7A3E12"/>
          <w:sz w:val="19"/>
          <w:szCs w:val="19"/>
        </w:rPr>
        <w:t xml:space="preserve">ckan_default</w:t>
      </w:r>
      <w:r>
        <w:t xml:space="preserve"> là chủ sở hữu cả hai cơ sở dữ liệu.</w:t>
      </w:r>
    </w:p>
    <w:p>
      <w:pPr>
        <w:pStyle w:val="Heading2"/>
      </w:pPr>
      <w:r>
        <w:t xml:space="preserve">4.5. Giai đoạn 2: đóng gói Docker</w:t>
      </w:r>
    </w:p>
    <w:p>
      <w:pPr>
        <w:pStyle w:val="Heading3"/>
      </w:pPr>
      <w:r>
        <w:t xml:space="preserve">Image ckan-lakehouse</w:t>
      </w:r>
    </w:p>
    <w:p>
      <w:pPr>
        <w:spacing w:after="120" w:before="0" w:line="300"/>
        <w:jc w:val="both"/>
      </w:pPr>
      <w:r>
        <w:t xml:space="preserve">Tệp </w:t>
      </w:r>
      <w:r>
        <w:rPr>
          <w:rFonts w:ascii="Consolas" w:cs="Consolas" w:eastAsia="Consolas" w:hAnsi="Consolas"/>
          <w:color w:val="7A3E12"/>
          <w:sz w:val="19"/>
          <w:szCs w:val="19"/>
        </w:rPr>
        <w:t xml:space="preserve">docker/Dockerfile</w:t>
      </w:r>
      <w:r>
        <w:t xml:space="preserve"> dựng trên </w:t>
      </w:r>
      <w:r>
        <w:rPr>
          <w:rFonts w:ascii="Consolas" w:cs="Consolas" w:eastAsia="Consolas" w:hAnsi="Consolas"/>
          <w:color w:val="7A3E12"/>
          <w:sz w:val="19"/>
          <w:szCs w:val="19"/>
        </w:rPr>
        <w:t xml:space="preserve">ckan/ckan-base:2.11.6</w:t>
      </w:r>
      <w:r>
        <w:t xml:space="preserve"> (Python 3.10). Có bốn quyết định chính, tất cả đã kiểm chứng trong image:</w:t>
      </w:r>
    </w:p>
    <w:p>
      <w:pPr>
        <w:pStyle w:val="ListParagraph"/>
        <w:numPr>
          <w:ilvl w:val="0"/>
          <w:numId w:val="5"/>
        </w:numPr>
        <w:spacing w:after="60" w:line="290"/>
        <w:jc w:val="left"/>
      </w:pPr>
      <w:r>
        <w:rPr>
          <w:b/>
          <w:bCs/>
        </w:rPr>
        <w:t xml:space="preserve">Cài bằng root, chạy bằng user thường `ckan`</w:t>
      </w:r>
      <w:r>
        <w:t xml:space="preserve">, vì thư mục thư viện của image gốc thuộc user </w:t>
      </w:r>
      <w:r>
        <w:rPr>
          <w:rFonts w:ascii="Consolas" w:cs="Consolas" w:eastAsia="Consolas" w:hAnsi="Consolas"/>
          <w:color w:val="7A3E12"/>
          <w:sz w:val="19"/>
          <w:szCs w:val="19"/>
        </w:rPr>
        <w:t xml:space="preserve">ckan-sys</w:t>
      </w:r>
      <w:r>
        <w:t xml:space="preserve">.</w:t>
      </w:r>
    </w:p>
    <w:p>
      <w:pPr>
        <w:pStyle w:val="ListParagraph"/>
        <w:numPr>
          <w:ilvl w:val="0"/>
          <w:numId w:val="5"/>
        </w:numPr>
        <w:spacing w:after="60" w:line="290"/>
        <w:jc w:val="left"/>
      </w:pPr>
      <w:r>
        <w:rPr>
          <w:b/>
          <w:bCs/>
        </w:rPr>
        <w:t xml:space="preserve">Extension cài từ mã nguồn ở chế độ editable</w:t>
      </w:r>
      <w:r>
        <w:t xml:space="preserve"> (</w:t>
      </w:r>
      <w:r>
        <w:rPr>
          <w:rFonts w:ascii="Consolas" w:cs="Consolas" w:eastAsia="Consolas" w:hAnsi="Consolas"/>
          <w:color w:val="7A3E12"/>
          <w:sz w:val="19"/>
          <w:szCs w:val="19"/>
        </w:rPr>
        <w:t xml:space="preserve">pip install -e</w:t>
      </w:r>
      <w:r>
        <w:t xml:space="preserve">). Nếu cài dạng gói wheel, Python không nhìn thấy extension và báo lỗi </w:t>
      </w:r>
      <w:r>
        <w:rPr>
          <w:rFonts w:ascii="Consolas" w:cs="Consolas" w:eastAsia="Consolas" w:hAnsi="Consolas"/>
          <w:color w:val="7A3E12"/>
          <w:sz w:val="19"/>
          <w:szCs w:val="19"/>
        </w:rPr>
        <w:t xml:space="preserve">ModuleNotFoundError</w:t>
      </w:r>
      <w:r>
        <w:t xml:space="preserve">, dù pip báo cài thành công (gotchas 6ak). XLoader được ghim đúng tag 2.5.0.</w:t>
      </w:r>
    </w:p>
    <w:p>
      <w:pPr>
        <w:pStyle w:val="ListParagraph"/>
        <w:numPr>
          <w:ilvl w:val="0"/>
          <w:numId w:val="5"/>
        </w:numPr>
        <w:spacing w:after="60" w:line="290"/>
        <w:jc w:val="left"/>
      </w:pPr>
      <w:r>
        <w:rPr>
          <w:b/>
          <w:bCs/>
        </w:rPr>
        <w:t xml:space="preserve">Bản dịch biên dịch lúc build</w:t>
      </w:r>
      <w:r>
        <w:t xml:space="preserve">: tệp </w:t>
      </w:r>
      <w:r>
        <w:rPr>
          <w:rFonts w:ascii="Consolas" w:cs="Consolas" w:eastAsia="Consolas" w:hAnsi="Consolas"/>
          <w:color w:val="7A3E12"/>
          <w:sz w:val="19"/>
          <w:szCs w:val="19"/>
        </w:rPr>
        <w:t xml:space="preserve">.mo</w:t>
      </w:r>
      <w:r>
        <w:t xml:space="preserve"> không nằm trong git, nên image luôn khớp với bản dịch mới nhất.</w:t>
      </w:r>
    </w:p>
    <w:p>
      <w:pPr>
        <w:pStyle w:val="ListParagraph"/>
        <w:numPr>
          <w:ilvl w:val="0"/>
          <w:numId w:val="5"/>
        </w:numPr>
        <w:spacing w:after="60" w:line="290"/>
        <w:jc w:val="left"/>
      </w:pPr>
      <w:r>
        <w:rPr>
          <w:b/>
          <w:bCs/>
        </w:rPr>
        <w:t xml:space="preserve">Danh sách plugin ghi thẳng vào `ckan.ini` lúc build.</w:t>
      </w:r>
      <w:r>
        <w:t xml:space="preserve"> CKAN đọc danh sách plugin trước khi nạp plugin </w:t>
      </w:r>
      <w:r>
        <w:rPr>
          <w:rFonts w:ascii="Consolas" w:cs="Consolas" w:eastAsia="Consolas" w:hAnsi="Consolas"/>
          <w:color w:val="7A3E12"/>
          <w:sz w:val="19"/>
          <w:szCs w:val="19"/>
        </w:rPr>
        <w:t xml:space="preserve">envvars</w:t>
      </w:r>
      <w:r>
        <w:t xml:space="preserve">, nên biến môi trường không tự bật được plugin. Thiếu bước này thì worker chạy CKAN trần, không có extension (gotchas 15b).</w:t>
      </w:r>
    </w:p>
    <w:p>
      <w:pPr>
        <w:spacing w:after="120" w:before="0" w:line="300"/>
        <w:jc w:val="both"/>
      </w:pPr>
      <w:r>
        <w:t xml:space="preserve">Image nặng </w:t>
      </w:r>
      <w:r>
        <w:rPr>
          <w:b/>
          <w:bCs/>
        </w:rPr>
        <w:t xml:space="preserve">1,98 GB</w:t>
      </w:r>
      <w:r>
        <w:t xml:space="preserve">; khi nén để chuyển lên cụm còn </w:t>
      </w:r>
      <w:r>
        <w:rPr>
          <w:b/>
          <w:bCs/>
        </w:rPr>
        <w:t xml:space="preserve">537 MiB</w:t>
      </w:r>
      <w:r>
        <w:t xml:space="preserve">. Kiểm tra xung đột thư viện (</w:t>
      </w:r>
      <w:r>
        <w:rPr>
          <w:rFonts w:ascii="Consolas" w:cs="Consolas" w:eastAsia="Consolas" w:hAnsi="Consolas"/>
          <w:color w:val="7A3E12"/>
          <w:sz w:val="19"/>
          <w:szCs w:val="19"/>
        </w:rPr>
        <w:t xml:space="preserve">pip check</w:t>
      </w:r>
      <w:r>
        <w:t xml:space="preserve">) và import extension chạy ngay trong lúc build: build hỏng thì không ra image.</w:t>
      </w:r>
    </w:p>
    <w:p>
      <w:pPr>
        <w:pStyle w:val="Heading3"/>
      </w:pPr>
      <w:r>
        <w:t xml:space="preserve">Docker Compose để kiểm thử</w:t>
      </w:r>
    </w:p>
    <w:p>
      <w:pPr>
        <w:keepNext/>
        <w:spacing w:after="80" w:before="160"/>
        <w:jc w:val="left"/>
      </w:pPr>
      <w:r>
        <w:rPr>
          <w:b/>
          <w:bCs/>
          <w:color w:val="153B5E"/>
          <w:sz w:val="19"/>
          <w:szCs w:val="19"/>
        </w:rPr>
        <w:t xml:space="preserve">Bảng 14. </w:t>
      </w:r>
      <w:r>
        <w:rPr>
          <w:color w:val="153B5E"/>
          <w:sz w:val="19"/>
          <w:szCs w:val="19"/>
        </w:rPr>
        <w:t xml:space="preserve">Stack Docker Compose ánh xạ 1-1 sang Kubernetes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5"/>
        <w:gridCol w:w="4146"/>
        <w:gridCol w:w="3370"/>
      </w:tblGrid>
      <w:tr>
        <w:trPr>
          <w:cantSplit/>
          <w:tblHeader/>
        </w:trPr>
        <w:tc>
          <w:tcPr>
            <w:tcW w:type="dxa" w:w="1555"/>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Service</w:t>
            </w:r>
          </w:p>
        </w:tc>
        <w:tc>
          <w:tcPr>
            <w:tcW w:type="dxa" w:w="4146"/>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Vai trò</w:t>
            </w:r>
          </w:p>
        </w:tc>
        <w:tc>
          <w:tcPr>
            <w:tcW w:type="dxa" w:w="3370"/>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Tương ứng trên Kubernetes</w:t>
            </w:r>
          </w:p>
        </w:tc>
      </w:tr>
      <w:tr>
        <w:trPr>
          <w:cantSplit/>
        </w:trPr>
        <w:tc>
          <w:tcPr>
            <w:tcW w:type="dxa" w:w="155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db</w:t>
            </w:r>
          </w:p>
        </w:tc>
        <w:tc>
          <w:tcPr>
            <w:tcW w:type="dxa" w:w="414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postgres:16-alpine; script khởi tạo tạo 2 tài khoản và 2 DB</w:t>
            </w:r>
          </w:p>
        </w:tc>
        <w:tc>
          <w:tcPr>
            <w:tcW w:type="dxa" w:w="337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postgres-service</w:t>
            </w:r>
            <w:r>
              <w:rPr>
                <w:sz w:val="19"/>
                <w:szCs w:val="19"/>
              </w:rPr>
              <w:t xml:space="preserve"> dùng chung (chỉ thêm DB)</w:t>
            </w:r>
          </w:p>
        </w:tc>
      </w:tr>
      <w:tr>
        <w:trPr>
          <w:cantSplit/>
        </w:trPr>
        <w:tc>
          <w:tcPr>
            <w:tcW w:type="dxa" w:w="155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solr</w:t>
            </w:r>
          </w:p>
        </w:tc>
        <w:tc>
          <w:tcPr>
            <w:tcW w:type="dxa" w:w="414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ckan/ckan-solr:2.11-solr9</w:t>
            </w:r>
          </w:p>
        </w:tc>
        <w:tc>
          <w:tcPr>
            <w:tcW w:type="dxa" w:w="337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Deployment + Service </w:t>
            </w:r>
            <w:r>
              <w:rPr>
                <w:rFonts w:ascii="Consolas" w:cs="Consolas" w:eastAsia="Consolas" w:hAnsi="Consolas"/>
                <w:sz w:val="19"/>
                <w:szCs w:val="19"/>
              </w:rPr>
              <w:t xml:space="preserve">ckan-solr</w:t>
            </w:r>
          </w:p>
        </w:tc>
      </w:tr>
      <w:tr>
        <w:trPr>
          <w:cantSplit/>
        </w:trPr>
        <w:tc>
          <w:tcPr>
            <w:tcW w:type="dxa" w:w="155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redis</w:t>
            </w:r>
          </w:p>
        </w:tc>
        <w:tc>
          <w:tcPr>
            <w:tcW w:type="dxa" w:w="414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redis:7-alpine</w:t>
            </w:r>
          </w:p>
        </w:tc>
        <w:tc>
          <w:tcPr>
            <w:tcW w:type="dxa" w:w="337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Deployment + Service </w:t>
            </w:r>
            <w:r>
              <w:rPr>
                <w:rFonts w:ascii="Consolas" w:cs="Consolas" w:eastAsia="Consolas" w:hAnsi="Consolas"/>
                <w:sz w:val="19"/>
                <w:szCs w:val="19"/>
              </w:rPr>
              <w:t xml:space="preserve">ckan-redis</w:t>
            </w:r>
          </w:p>
        </w:tc>
      </w:tr>
      <w:tr>
        <w:trPr>
          <w:cantSplit/>
        </w:trPr>
        <w:tc>
          <w:tcPr>
            <w:tcW w:type="dxa" w:w="155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ckan</w:t>
            </w:r>
          </w:p>
        </w:tc>
        <w:tc>
          <w:tcPr>
            <w:tcW w:type="dxa" w:w="414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Image tự build; chạy migration và cấp token lúc khởi động</w:t>
            </w:r>
          </w:p>
        </w:tc>
        <w:tc>
          <w:tcPr>
            <w:tcW w:type="dxa" w:w="337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Deployment </w:t>
            </w:r>
            <w:r>
              <w:rPr>
                <w:rFonts w:ascii="Consolas" w:cs="Consolas" w:eastAsia="Consolas" w:hAnsi="Consolas"/>
                <w:sz w:val="19"/>
                <w:szCs w:val="19"/>
              </w:rPr>
              <w:t xml:space="preserve">ckan</w:t>
            </w:r>
            <w:r>
              <w:rPr>
                <w:sz w:val="19"/>
                <w:szCs w:val="19"/>
              </w:rPr>
              <w:t xml:space="preserve"> + NodePort 30500</w:t>
            </w:r>
          </w:p>
        </w:tc>
      </w:tr>
      <w:tr>
        <w:trPr>
          <w:cantSplit/>
        </w:trPr>
        <w:tc>
          <w:tcPr>
            <w:tcW w:type="dxa" w:w="155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ckan-worker</w:t>
            </w:r>
          </w:p>
        </w:tc>
        <w:tc>
          <w:tcPr>
            <w:tcW w:type="dxa" w:w="414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Cùng image, chạy </w:t>
            </w:r>
            <w:r>
              <w:rPr>
                <w:rFonts w:ascii="Consolas" w:cs="Consolas" w:eastAsia="Consolas" w:hAnsi="Consolas"/>
                <w:sz w:val="19"/>
                <w:szCs w:val="19"/>
              </w:rPr>
              <w:t xml:space="preserve">ckan jobs worker</w:t>
            </w:r>
          </w:p>
        </w:tc>
        <w:tc>
          <w:tcPr>
            <w:tcW w:type="dxa" w:w="337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Deployment </w:t>
            </w:r>
            <w:r>
              <w:rPr>
                <w:rFonts w:ascii="Consolas" w:cs="Consolas" w:eastAsia="Consolas" w:hAnsi="Consolas"/>
                <w:sz w:val="19"/>
                <w:szCs w:val="19"/>
              </w:rPr>
              <w:t xml:space="preserve">ckan-worker</w:t>
            </w:r>
          </w:p>
        </w:tc>
      </w:tr>
    </w:tbl>
    <w:p>
      <w:pPr>
        <w:spacing w:after="120"/>
      </w:pPr>
    </w:p>
    <w:p>
      <w:pPr>
        <w:spacing w:after="120" w:before="0" w:line="300"/>
        <w:jc w:val="both"/>
      </w:pPr>
      <w:r>
        <w:rPr>
          <w:b/>
          <w:bCs/>
        </w:rPr>
        <w:t xml:space="preserve">Một image cho cả web lẫn worker</w:t>
      </w:r>
      <w:r>
        <w:t xml:space="preserve">: cùng mã, cùng plugin, chỉ khác lệnh chạy. Chỉ container web khởi tạo và nâng cấp schema, tránh hai tiến trình cùng chạy migration.</w:t>
      </w:r>
    </w:p>
    <w:p>
      <w:pPr>
        <w:pStyle w:val="Heading3"/>
      </w:pPr>
      <w:r>
        <w:t xml:space="preserve">Cấu hình bằng biến môi trường</w:t>
      </w:r>
    </w:p>
    <w:p>
      <w:pPr>
        <w:spacing w:after="120" w:before="0" w:line="300"/>
        <w:jc w:val="both"/>
      </w:pPr>
      <w:r>
        <w:t xml:space="preserve">Mọi khóa </w:t>
      </w:r>
      <w:r>
        <w:rPr>
          <w:rFonts w:ascii="Consolas" w:cs="Consolas" w:eastAsia="Consolas" w:hAnsi="Consolas"/>
          <w:color w:val="7A3E12"/>
          <w:sz w:val="19"/>
          <w:szCs w:val="19"/>
        </w:rPr>
        <w:t xml:space="preserve">ckan.ini</w:t>
      </w:r>
      <w:r>
        <w:t xml:space="preserve"> đã chỉnh ở local đều có biến môi trường tương ứng. Bảng ánh xạ đầy đủ nằm trong </w:t>
      </w:r>
      <w:r>
        <w:rPr>
          <w:rFonts w:ascii="Consolas" w:cs="Consolas" w:eastAsia="Consolas" w:hAnsi="Consolas"/>
          <w:color w:val="7A3E12"/>
          <w:sz w:val="19"/>
          <w:szCs w:val="19"/>
        </w:rPr>
        <w:t xml:space="preserve">docs/phase-2-docker-packaging.md</w:t>
      </w:r>
      <w:r>
        <w:t xml:space="preserve">. Quy tắc đặt tên là </w:t>
      </w:r>
      <w:r>
        <w:rPr>
          <w:rFonts w:ascii="Consolas" w:cs="Consolas" w:eastAsia="Consolas" w:hAnsi="Consolas"/>
          <w:color w:val="7A3E12"/>
          <w:sz w:val="19"/>
          <w:szCs w:val="19"/>
        </w:rPr>
        <w:t xml:space="preserve">CKAN__A__B</w:t>
      </w:r>
      <w:r>
        <w:t xml:space="preserve"> → </w:t>
      </w:r>
      <w:r>
        <w:rPr>
          <w:rFonts w:ascii="Consolas" w:cs="Consolas" w:eastAsia="Consolas" w:hAnsi="Consolas"/>
          <w:color w:val="7A3E12"/>
          <w:sz w:val="19"/>
          <w:szCs w:val="19"/>
        </w:rPr>
        <w:t xml:space="preserve">ckan.a.b</w:t>
      </w:r>
      <w:r>
        <w:t xml:space="preserve"> và </w:t>
      </w:r>
      <w:r>
        <w:rPr>
          <w:rFonts w:ascii="Consolas" w:cs="Consolas" w:eastAsia="Consolas" w:hAnsi="Consolas"/>
          <w:color w:val="7A3E12"/>
          <w:sz w:val="19"/>
          <w:szCs w:val="19"/>
        </w:rPr>
        <w:t xml:space="preserve">CKANEXT__EVNTHEME__X</w:t>
      </w:r>
      <w:r>
        <w:t xml:space="preserve"> → </w:t>
      </w:r>
      <w:r>
        <w:rPr>
          <w:rFonts w:ascii="Consolas" w:cs="Consolas" w:eastAsia="Consolas" w:hAnsi="Consolas"/>
          <w:color w:val="7A3E12"/>
          <w:sz w:val="19"/>
          <w:szCs w:val="19"/>
        </w:rPr>
        <w:t xml:space="preserve">ckanext.evntheme.x</w:t>
      </w:r>
      <w:r>
        <w:t xml:space="preserve">, qua plugin </w:t>
      </w:r>
      <w:r>
        <w:rPr>
          <w:rFonts w:ascii="Consolas" w:cs="Consolas" w:eastAsia="Consolas" w:hAnsi="Consolas"/>
          <w:color w:val="7A3E12"/>
          <w:sz w:val="19"/>
          <w:szCs w:val="19"/>
        </w:rPr>
        <w:t xml:space="preserve">envvars</w:t>
      </w:r>
      <w:r>
        <w:t xml:space="preserve">. Các secret (khóa phiên, khóa CSRF, khóa ký JWT) </w:t>
      </w:r>
      <w:r>
        <w:rPr>
          <w:b/>
          <w:bCs/>
        </w:rPr>
        <w:t xml:space="preserve">phải cố định qua biến môi trường</w:t>
      </w:r>
      <w:r>
        <w:t xml:space="preserve">. Nếu không, mỗi lần khởi động lại image sẽ sinh khóa mới, mọi phiên đăng nhập và mọi API token, kể cả của Airflow, đều mất hiệu lực. Điều này đã được kiểm chứng bằng thực nghiệm (mục 5.2).</w:t>
      </w:r>
    </w:p>
    <w:p>
      <w:pPr>
        <w:pStyle w:val="Heading2"/>
      </w:pPr>
      <w:r>
        <w:t xml:space="preserve">4.6. Giai đoạn 3: triển khai lên Kubernetes</w:t>
      </w:r>
    </w:p>
    <w:p>
      <w:pPr>
        <w:keepNext/>
        <w:spacing w:after="40" w:before="120"/>
        <w:jc w:val="center"/>
      </w:pPr>
      <w:r>
        <w:drawing>
          <wp:inline distT="0" distB="0" distL="0" distR="0">
            <wp:extent cx="5715000" cy="4124325"/>
            <wp:effectExtent t="0" r="0" b="0" l="0"/>
            <wp:docPr id="1" name="hinh-14" descr="Bố trí các đối tượng Kubernetes trong namespace lakehouse" title="Hì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124325"/>
                    </a:xfrm>
                    <a:prstGeom prst="rect">
                      <a:avLst/>
                    </a:prstGeom>
                  </pic:spPr>
                </pic:pic>
              </a:graphicData>
            </a:graphic>
          </wp:inline>
        </w:drawing>
      </w:r>
    </w:p>
    <w:p>
      <w:pPr>
        <w:spacing w:after="220"/>
        <w:jc w:val="center"/>
      </w:pPr>
      <w:r>
        <w:rPr>
          <w:b/>
          <w:bCs/>
          <w:color w:val="153B5E"/>
          <w:sz w:val="19"/>
          <w:szCs w:val="19"/>
        </w:rPr>
        <w:t xml:space="preserve">Hình 14. </w:t>
      </w:r>
      <w:r>
        <w:rPr>
          <w:i/>
          <w:iCs/>
          <w:color w:val="5F6A72"/>
          <w:sz w:val="19"/>
          <w:szCs w:val="19"/>
        </w:rPr>
        <w:t xml:space="preserve">Bố trí các đối tượng Kubernetes trong namespace lakehouse</w:t>
      </w:r>
    </w:p>
    <w:p>
      <w:pPr>
        <w:pStyle w:val="Heading3"/>
      </w:pPr>
      <w:r>
        <w:t xml:space="preserve">Cấu trúc manifest</w:t>
      </w:r>
    </w:p>
    <w:p>
      <w:pPr>
        <w:pBdr>
          <w:left w:val="single" w:color="153B5E" w:sz="18" w:space="6"/>
        </w:pBdr>
        <w:shd w:fill="F4EFE6" w:color="auto" w:val="clear"/>
        <w:spacing w:after="0" w:before="100" w:line="250"/>
        <w:ind w:left="150"/>
        <w:jc w:val="left"/>
      </w:pPr>
      <w:r>
        <w:rPr>
          <w:rFonts w:ascii="Consolas" w:cs="Consolas" w:eastAsia="Consolas" w:hAnsi="Consolas"/>
          <w:color w:val="1F2A33"/>
          <w:sz w:val="17"/>
          <w:szCs w:val="17"/>
        </w:rPr>
        <w:t xml:space="preserve">k8s/</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base/                 phần chung, là phần lên cụm công ty</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 kustomization.yaml    namespace, nhãn part-of=ckan, tag image</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 config.env            → ConfigMap ckan-config</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 solr.yaml, redis.yaml, ckan.yaml</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 ckan-worker.yaml, ckan-tracking.yaml</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overlays/lab/         cụm công ty: địa chỉ portal, secrets.env</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overlays/kind/        cụm tập dượt: namespace, StorageClass,</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PostgreSQL giả lập, smoke-test.sh</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secrets.env.example   tên các khóa bí mật, không có giá trị</w:t>
      </w:r>
    </w:p>
    <w:p>
      <w:pPr>
        <w:pBdr>
          <w:left w:val="single" w:color="153B5E" w:sz="18" w:space="6"/>
        </w:pBdr>
        <w:shd w:fill="F4EFE6" w:color="auto" w:val="clear"/>
        <w:spacing w:after="160" w:before="0" w:line="250"/>
        <w:ind w:left="150"/>
        <w:jc w:val="left"/>
      </w:pPr>
      <w:r>
        <w:rPr>
          <w:rFonts w:ascii="Consolas" w:cs="Consolas" w:eastAsia="Consolas" w:hAnsi="Consolas"/>
          <w:color w:val="1F2A33"/>
          <w:sz w:val="17"/>
          <w:szCs w:val="17"/>
        </w:rPr>
        <w:t xml:space="preserve">└── scripts/              audit.sh, make-secrets.sh, prepare-postgres.sh</w:t>
      </w:r>
    </w:p>
    <w:p>
      <w:pPr>
        <w:pStyle w:val="Heading3"/>
      </w:pPr>
      <w:r>
        <w:t xml:space="preserve">Các quyết định chính trên Kubernetes</w:t>
      </w:r>
    </w:p>
    <w:p>
      <w:pPr>
        <w:keepNext/>
        <w:spacing w:after="80" w:before="160"/>
        <w:jc w:val="left"/>
      </w:pPr>
      <w:r>
        <w:rPr>
          <w:b/>
          <w:bCs/>
          <w:color w:val="153B5E"/>
          <w:sz w:val="19"/>
          <w:szCs w:val="19"/>
        </w:rPr>
        <w:t xml:space="preserve">Bảng 15. </w:t>
      </w:r>
      <w:r>
        <w:rPr>
          <w:color w:val="153B5E"/>
          <w:sz w:val="19"/>
          <w:szCs w:val="19"/>
        </w:rPr>
        <w:t xml:space="preserve">Quyết định thiết kế trên Kubernetes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8"/>
        <w:gridCol w:w="5223"/>
      </w:tblGrid>
      <w:tr>
        <w:trPr>
          <w:cantSplit/>
          <w:tblHeader/>
        </w:trPr>
        <w:tc>
          <w:tcPr>
            <w:tcW w:type="dxa" w:w="3848"/>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Quyết định</w:t>
            </w:r>
          </w:p>
        </w:tc>
        <w:tc>
          <w:tcPr>
            <w:tcW w:type="dxa" w:w="5223"/>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Vì sao</w:t>
            </w:r>
          </w:p>
        </w:tc>
      </w:tr>
      <w:tr>
        <w:trPr>
          <w:cantSplit/>
        </w:trPr>
        <w:tc>
          <w:tcPr>
            <w:tcW w:type="dxa" w:w="384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Raw YAML + kustomize, không dùng Helm chart cộng đồng</w:t>
            </w:r>
          </w:p>
        </w:tc>
        <w:tc>
          <w:tcPr>
            <w:tcW w:type="dxa" w:w="522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Cụm đang được quản lý bằng YAML và kubectl; Helm chart của CKAN không phải bản chính thức</w:t>
            </w:r>
          </w:p>
        </w:tc>
      </w:tr>
      <w:tr>
        <w:trPr>
          <w:cantSplit/>
        </w:trPr>
        <w:tc>
          <w:tcPr>
            <w:tcW w:type="dxa" w:w="384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Base </w:t>
            </w:r>
            <w:r>
              <w:rPr>
                <w:sz w:val="19"/>
                <w:szCs w:val="19"/>
              </w:rPr>
              <w:t xml:space="preserve">không</w:t>
            </w:r>
            <w:r>
              <w:rPr>
                <w:sz w:val="19"/>
                <w:szCs w:val="19"/>
              </w:rPr>
              <w:t xml:space="preserve"> khai báo đối tượng Namespace</w:t>
            </w:r>
          </w:p>
        </w:tc>
        <w:tc>
          <w:tcPr>
            <w:tcW w:type="dxa" w:w="522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Namespace </w:t>
            </w:r>
            <w:r>
              <w:rPr>
                <w:rFonts w:ascii="Consolas" w:cs="Consolas" w:eastAsia="Consolas" w:hAnsi="Consolas"/>
                <w:sz w:val="19"/>
                <w:szCs w:val="19"/>
              </w:rPr>
              <w:t xml:space="preserve">lakehouse</w:t>
            </w:r>
            <w:r>
              <w:rPr>
                <w:sz w:val="19"/>
                <w:szCs w:val="19"/>
              </w:rPr>
              <w:t xml:space="preserve"> là của cả nhóm; một lệnh </w:t>
            </w:r>
            <w:r>
              <w:rPr>
                <w:rFonts w:ascii="Consolas" w:cs="Consolas" w:eastAsia="Consolas" w:hAnsi="Consolas"/>
                <w:sz w:val="19"/>
                <w:szCs w:val="19"/>
              </w:rPr>
              <w:t xml:space="preserve">kubectl delete -k</w:t>
            </w:r>
            <w:r>
              <w:rPr>
                <w:sz w:val="19"/>
                <w:szCs w:val="19"/>
              </w:rPr>
              <w:t xml:space="preserve"> sẽ không thể xóa nhầm nó</w:t>
            </w:r>
          </w:p>
        </w:tc>
      </w:tr>
      <w:tr>
        <w:trPr>
          <w:cantSplit/>
        </w:trPr>
        <w:tc>
          <w:tcPr>
            <w:tcW w:type="dxa" w:w="384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Pod </w:t>
            </w:r>
            <w:r>
              <w:rPr>
                <w:rFonts w:ascii="Consolas" w:cs="Consolas" w:eastAsia="Consolas" w:hAnsi="Consolas"/>
                <w:sz w:val="19"/>
                <w:szCs w:val="19"/>
              </w:rPr>
              <w:t xml:space="preserve">ckan</w:t>
            </w:r>
            <w:r>
              <w:rPr>
                <w:sz w:val="19"/>
                <w:szCs w:val="19"/>
              </w:rPr>
              <w:t xml:space="preserve">: 1 bản sao, </w:t>
            </w:r>
            <w:r>
              <w:rPr>
                <w:rFonts w:ascii="Consolas" w:cs="Consolas" w:eastAsia="Consolas" w:hAnsi="Consolas"/>
                <w:sz w:val="19"/>
                <w:szCs w:val="19"/>
              </w:rPr>
              <w:t xml:space="preserve">Recreate</w:t>
            </w:r>
            <w:r>
              <w:rPr>
                <w:sz w:val="19"/>
                <w:szCs w:val="19"/>
              </w:rPr>
              <w:t xml:space="preserve">, startupProbe cho phép 5 phút</w:t>
            </w:r>
          </w:p>
        </w:tc>
        <w:tc>
          <w:tcPr>
            <w:tcW w:type="dxa" w:w="522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Ổ đĩa RWO chỉ gắn được vào một node; lúc khởi động CKAN chạy migration</w:t>
            </w:r>
          </w:p>
        </w:tc>
      </w:tr>
      <w:tr>
        <w:trPr>
          <w:cantSplit/>
        </w:trPr>
        <w:tc>
          <w:tcPr>
            <w:tcW w:type="dxa" w:w="384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Worker </w:t>
            </w:r>
            <w:r>
              <w:rPr>
                <w:sz w:val="19"/>
                <w:szCs w:val="19"/>
              </w:rPr>
              <w:t xml:space="preserve">không gắn ổ đĩa</w:t>
            </w:r>
            <w:r>
              <w:rPr>
                <w:sz w:val="19"/>
                <w:szCs w:val="19"/>
              </w:rPr>
              <w:t xml:space="preserve">, có initContainer chờ </w:t>
            </w:r>
            <w:r>
              <w:rPr>
                <w:rFonts w:ascii="Consolas" w:cs="Consolas" w:eastAsia="Consolas" w:hAnsi="Consolas"/>
                <w:sz w:val="19"/>
                <w:szCs w:val="19"/>
              </w:rPr>
              <w:t xml:space="preserve">ckan-service</w:t>
            </w:r>
          </w:p>
        </w:tc>
        <w:tc>
          <w:tcPr>
            <w:tcW w:type="dxa" w:w="522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XLoader tải tệp qua HTTP nên worker chạy trên node nào cũng được; initContainer thay cho “chờ healthy” của Compose</w:t>
            </w:r>
          </w:p>
        </w:tc>
      </w:tr>
      <w:tr>
        <w:trPr>
          <w:cantSplit/>
        </w:trPr>
        <w:tc>
          <w:tcPr>
            <w:tcW w:type="dxa" w:w="384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Tái sử dụng </w:t>
            </w:r>
            <w:r>
              <w:rPr>
                <w:rFonts w:ascii="Consolas" w:cs="Consolas" w:eastAsia="Consolas" w:hAnsi="Consolas"/>
                <w:sz w:val="19"/>
                <w:szCs w:val="19"/>
              </w:rPr>
              <w:t xml:space="preserve">postgres-service</w:t>
            </w:r>
            <w:r>
              <w:rPr>
                <w:sz w:val="19"/>
                <w:szCs w:val="19"/>
              </w:rPr>
              <w:t xml:space="preserve">, Solr và Redis dựng riêng</w:t>
            </w:r>
          </w:p>
        </w:tc>
        <w:tc>
          <w:tcPr>
            <w:tcW w:type="dxa" w:w="522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Đúng quy ước của cụm (mỗi ứng dụng một DB); Solr/Redis là thành phần riêng của CKAN</w:t>
            </w:r>
          </w:p>
        </w:tc>
      </w:tr>
      <w:tr>
        <w:trPr>
          <w:cantSplit/>
        </w:trPr>
        <w:tc>
          <w:tcPr>
            <w:tcW w:type="dxa" w:w="384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NodePort 30500, Solr/Redis chỉ ClusterIP</w:t>
            </w:r>
          </w:p>
        </w:tc>
        <w:tc>
          <w:tcPr>
            <w:tcW w:type="dxa" w:w="522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Cụm không có Ingress; giữ đúng cổng trong báo cáo kiến trúc; không mở Solr/Redis ra ngoài</w:t>
            </w:r>
          </w:p>
        </w:tc>
      </w:tr>
      <w:tr>
        <w:trPr>
          <w:cantSplit/>
        </w:trPr>
        <w:tc>
          <w:tcPr>
            <w:tcW w:type="dxa" w:w="384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ConfigMap/Secret sinh có hậu tố hash</w:t>
            </w:r>
          </w:p>
        </w:tc>
        <w:tc>
          <w:tcPr>
            <w:tcW w:type="dxa" w:w="522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Đổi một cấu hình là pod tự triển khai lại, không cần restart tay</w:t>
            </w:r>
          </w:p>
        </w:tc>
      </w:tr>
      <w:tr>
        <w:trPr>
          <w:cantSplit/>
        </w:trPr>
        <w:tc>
          <w:tcPr>
            <w:tcW w:type="dxa" w:w="384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enableServiceLinks: false</w:t>
            </w:r>
            <w:r>
              <w:rPr>
                <w:sz w:val="19"/>
                <w:szCs w:val="19"/>
              </w:rPr>
              <w:t xml:space="preserve">, không gắn token ServiceAccount</w:t>
            </w:r>
          </w:p>
        </w:tc>
        <w:tc>
          <w:tcPr>
            <w:tcW w:type="dxa" w:w="522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Service của hệ thống khác trong namespace dùng chung không thể “bơm” biến lạ vào pod; CKAN không cần quyền gọi API Kubernetes</w:t>
            </w:r>
          </w:p>
        </w:tc>
      </w:tr>
      <w:tr>
        <w:trPr>
          <w:cantSplit/>
        </w:trPr>
        <w:tc>
          <w:tcPr>
            <w:tcW w:type="dxa" w:w="384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Request tài nguyên theo số đo thật</w:t>
            </w:r>
          </w:p>
        </w:tc>
        <w:tc>
          <w:tcPr>
            <w:tcW w:type="dxa" w:w="522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Pod </w:t>
            </w:r>
            <w:r>
              <w:rPr>
                <w:rFonts w:ascii="Consolas" w:cs="Consolas" w:eastAsia="Consolas" w:hAnsi="Consolas"/>
                <w:sz w:val="19"/>
                <w:szCs w:val="19"/>
              </w:rPr>
              <w:t xml:space="preserve">ckan</w:t>
            </w:r>
            <w:r>
              <w:rPr>
                <w:sz w:val="19"/>
                <w:szCs w:val="19"/>
              </w:rPr>
              <w:t xml:space="preserve"> dùng khoảng 175 MiB lúc rảnh, nên chỉ xin 250m CPU / 512 MiB; giới hạn 2 CPU / 2 GiB để còn chỗ khi tải tệp</w:t>
            </w:r>
          </w:p>
        </w:tc>
      </w:tr>
    </w:tbl>
    <w:p>
      <w:pPr>
        <w:spacing w:after="120"/>
      </w:pPr>
    </w:p>
    <w:p>
      <w:pPr>
        <w:pStyle w:val="Heading3"/>
      </w:pPr>
      <w:r>
        <w:t xml:space="preserve">Script vận hành an toàn cho cụm dùng chung</w:t>
      </w:r>
    </w:p>
    <w:p>
      <w:pPr>
        <w:keepNext/>
        <w:spacing w:after="80" w:before="160"/>
        <w:jc w:val="left"/>
      </w:pPr>
      <w:r>
        <w:rPr>
          <w:b/>
          <w:bCs/>
          <w:color w:val="153B5E"/>
          <w:sz w:val="19"/>
          <w:szCs w:val="19"/>
        </w:rPr>
        <w:t xml:space="preserve">Bảng 16. </w:t>
      </w:r>
      <w:r>
        <w:rPr>
          <w:color w:val="153B5E"/>
          <w:sz w:val="19"/>
          <w:szCs w:val="19"/>
        </w:rPr>
        <w:t xml:space="preserve">Các script hỗ trợ triển khai</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4"/>
        <w:gridCol w:w="3757"/>
        <w:gridCol w:w="3630"/>
      </w:tblGrid>
      <w:tr>
        <w:trPr>
          <w:cantSplit/>
          <w:tblHeader/>
        </w:trPr>
        <w:tc>
          <w:tcPr>
            <w:tcW w:type="dxa" w:w="1684"/>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Script</w:t>
            </w:r>
          </w:p>
        </w:tc>
        <w:tc>
          <w:tcPr>
            <w:tcW w:type="dxa" w:w="3757"/>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Chức năng</w:t>
            </w:r>
          </w:p>
        </w:tc>
        <w:tc>
          <w:tcPr>
            <w:tcW w:type="dxa" w:w="3630"/>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Cơ chế an toàn</w:t>
            </w:r>
          </w:p>
        </w:tc>
      </w:tr>
      <w:tr>
        <w:trPr>
          <w:cantSplit/>
        </w:trPr>
        <w:tc>
          <w:tcPr>
            <w:tcW w:type="dxa" w:w="168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audit.sh</w:t>
            </w:r>
          </w:p>
        </w:tc>
        <w:tc>
          <w:tcPr>
            <w:tcW w:type="dxa" w:w="375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Kiểm tra cụm trước khi triển khai: node, dung lượng còn trống, quyền, quota, NetworkPolicy, bản stub, xung đột tên/cổng, phiên bản PostgreSQL, nguồn image</w:t>
            </w:r>
          </w:p>
        </w:tc>
        <w:tc>
          <w:tcPr>
            <w:tcW w:type="dxa" w:w="363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Chỉ đọc (get, auth can-i, logs); không in Secret hay biến môi trường</w:t>
            </w:r>
          </w:p>
        </w:tc>
      </w:tr>
      <w:tr>
        <w:trPr>
          <w:cantSplit/>
        </w:trPr>
        <w:tc>
          <w:tcPr>
            <w:tcW w:type="dxa" w:w="168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make-secrets.sh</w:t>
            </w:r>
          </w:p>
        </w:tc>
        <w:tc>
          <w:tcPr>
            <w:tcW w:type="dxa" w:w="375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Sinh toàn bộ mật khẩu và khóa bí mật cho một môi trường</w:t>
            </w:r>
          </w:p>
        </w:tc>
        <w:tc>
          <w:tcPr>
            <w:tcW w:type="dxa" w:w="363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Không bao giờ ghi đè; tệp kết quả nằm ngoài git</w:t>
            </w:r>
          </w:p>
        </w:tc>
      </w:tr>
      <w:tr>
        <w:trPr>
          <w:cantSplit/>
        </w:trPr>
        <w:tc>
          <w:tcPr>
            <w:tcW w:type="dxa" w:w="168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rFonts w:ascii="Consolas" w:cs="Consolas" w:eastAsia="Consolas" w:hAnsi="Consolas"/>
                <w:sz w:val="19"/>
                <w:szCs w:val="19"/>
              </w:rPr>
              <w:t xml:space="preserve">prepare-postgres.sh</w:t>
            </w:r>
          </w:p>
        </w:tc>
        <w:tc>
          <w:tcPr>
            <w:tcW w:type="dxa" w:w="375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Tạo 2 tài khoản và 2 DB cho CKAN trên PostgreSQL dùng chung</w:t>
            </w:r>
          </w:p>
        </w:tc>
        <w:tc>
          <w:tcPr>
            <w:tcW w:type="dxa" w:w="363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Mặc định chỉ đọc; </w:t>
            </w:r>
            <w:r>
              <w:rPr>
                <w:rFonts w:ascii="Consolas" w:cs="Consolas" w:eastAsia="Consolas" w:hAnsi="Consolas"/>
                <w:sz w:val="19"/>
                <w:szCs w:val="19"/>
              </w:rPr>
              <w:t xml:space="preserve">--apply</w:t>
            </w:r>
            <w:r>
              <w:rPr>
                <w:sz w:val="19"/>
                <w:szCs w:val="19"/>
              </w:rPr>
              <w:t xml:space="preserve"> mới ghi; chỉ tạo cái còn thiếu, không bao giờ ALTER hay DROP; gửi </w:t>
            </w:r>
            <w:r>
              <w:rPr>
                <w:sz w:val="19"/>
                <w:szCs w:val="19"/>
              </w:rPr>
              <w:t xml:space="preserve">SCRAM verifier</w:t>
            </w:r>
            <w:r>
              <w:rPr>
                <w:sz w:val="19"/>
                <w:szCs w:val="19"/>
              </w:rPr>
              <w:t xml:space="preserve"> thay cho mật khẩu, qua stdin; </w:t>
            </w:r>
            <w:r>
              <w:rPr>
                <w:rFonts w:ascii="Consolas" w:cs="Consolas" w:eastAsia="Consolas" w:hAnsi="Consolas"/>
                <w:sz w:val="19"/>
                <w:szCs w:val="19"/>
              </w:rPr>
              <w:t xml:space="preserve">--print</w:t>
            </w:r>
            <w:r>
              <w:rPr>
                <w:sz w:val="19"/>
                <w:szCs w:val="19"/>
              </w:rPr>
              <w:t xml:space="preserve"> xuất tệp SQL cho quản trị viên PostgreSQL chạy hộ</w:t>
            </w:r>
          </w:p>
        </w:tc>
      </w:tr>
    </w:tbl>
    <w:p>
      <w:pPr>
        <w:spacing w:after="120"/>
      </w:pPr>
    </w:p>
    <w:p>
      <w:pPr>
        <w:spacing w:after="120" w:before="0" w:line="300"/>
        <w:jc w:val="both"/>
      </w:pPr>
      <w:r>
        <w:t xml:space="preserve">Mọi script đều bắt buộc tham số </w:t>
      </w:r>
      <w:r>
        <w:rPr>
          <w:rFonts w:ascii="Consolas" w:cs="Consolas" w:eastAsia="Consolas" w:hAnsi="Consolas"/>
          <w:color w:val="7A3E12"/>
          <w:sz w:val="19"/>
          <w:szCs w:val="19"/>
        </w:rPr>
        <w:t xml:space="preserve">--context</w:t>
      </w:r>
      <w:r>
        <w:t xml:space="preserve">, để lệnh không bao giờ vô tình chạy vào cụm đang được chọn mặc định trong kubeconfig.</w:t>
      </w:r>
    </w:p>
    <w:p>
      <w:pPr>
        <w:pStyle w:val="Heading3"/>
      </w:pPr>
      <w:r>
        <w:t xml:space="preserve">Đưa image lên cụm khi chưa có registry</w:t>
      </w:r>
    </w:p>
    <w:p>
      <w:pPr>
        <w:pBdr>
          <w:left w:val="single" w:color="153B5E" w:sz="18" w:space="6"/>
        </w:pBdr>
        <w:shd w:fill="F4EFE6" w:color="auto" w:val="clear"/>
        <w:spacing w:after="0" w:before="100" w:line="250"/>
        <w:ind w:left="150"/>
        <w:jc w:val="left"/>
      </w:pPr>
      <w:r>
        <w:rPr>
          <w:rFonts w:ascii="Consolas" w:cs="Consolas" w:eastAsia="Consolas" w:hAnsi="Consolas"/>
          <w:color w:val="1F2A33"/>
          <w:sz w:val="17"/>
          <w:szCs w:val="17"/>
        </w:rPr>
        <w:t xml:space="preserve"># trên máy build: xuất image thành tệp nén (537 MiB)</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docker save ckan-lakehouse:0.1.0 | gzip -1 &gt; ckan-lakehouse_0.1.0.tar.gz</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lặp cho từng worker (10.1.117.88 và 10.1.117.235)</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scp ckan-lakehouse_0.1.0.tar.gz &lt;user&gt;@&lt;worker&gt;:/tmp/</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ssh &lt;user&gt;@&lt;worker&gt;</w:t>
      </w:r>
    </w:p>
    <w:p>
      <w:pPr>
        <w:pBdr>
          <w:left w:val="single" w:color="153B5E" w:sz="18" w:space="6"/>
        </w:pBdr>
        <w:shd w:fill="F4EFE6" w:color="auto" w:val="clear"/>
        <w:spacing w:after="160" w:before="0" w:line="250"/>
        <w:ind w:left="150"/>
        <w:jc w:val="left"/>
      </w:pPr>
      <w:r>
        <w:rPr>
          <w:rFonts w:ascii="Consolas" w:cs="Consolas" w:eastAsia="Consolas" w:hAnsi="Consolas"/>
          <w:color w:val="1F2A33"/>
          <w:sz w:val="17"/>
          <w:szCs w:val="17"/>
        </w:rPr>
        <w:t xml:space="preserve">gunzip -c /tmp/ckan-lakehouse_0.1.0.tar.gz | sudo ctr -n k8s.io images import -</w:t>
      </w:r>
    </w:p>
    <w:p>
      <w:pPr>
        <w:pStyle w:val="Heading3"/>
      </w:pPr>
      <w:r>
        <w:t xml:space="preserve">Tập dượt trên cụm kind</w:t>
      </w:r>
    </w:p>
    <w:p>
      <w:pPr>
        <w:spacing w:after="120" w:before="0" w:line="300"/>
        <w:jc w:val="both"/>
      </w:pPr>
      <w:r>
        <w:t xml:space="preserve">Trước khi chạm vào cụm công ty, toàn bộ quy trình được tập dượt trên một cụm Kubernetes riêng dựng bằng kind, </w:t>
      </w:r>
      <w:r>
        <w:rPr>
          <w:b/>
          <w:bCs/>
        </w:rPr>
        <w:t xml:space="preserve">mô phỏng cụm công ty</w:t>
      </w:r>
      <w:r>
        <w:t xml:space="preserve">:</w:t>
      </w:r>
    </w:p>
    <w:p>
      <w:pPr>
        <w:pStyle w:val="ListParagraph"/>
        <w:numPr>
          <w:ilvl w:val="0"/>
          <w:numId w:val="2"/>
        </w:numPr>
        <w:spacing w:after="60" w:line="290"/>
        <w:jc w:val="left"/>
      </w:pPr>
      <w:r>
        <w:t xml:space="preserve">cùng nhánh phiên bản (v1.30.13, cụm công ty là 1.30.14);</w:t>
      </w:r>
    </w:p>
    <w:p>
      <w:pPr>
        <w:pStyle w:val="ListParagraph"/>
        <w:numPr>
          <w:ilvl w:val="0"/>
          <w:numId w:val="2"/>
        </w:numPr>
        <w:spacing w:after="60" w:line="290"/>
        <w:jc w:val="left"/>
      </w:pPr>
      <w:r>
        <w:t xml:space="preserve">1 master (không nhận pod) và 2 worker;</w:t>
      </w:r>
    </w:p>
    <w:p>
      <w:pPr>
        <w:pStyle w:val="ListParagraph"/>
        <w:numPr>
          <w:ilvl w:val="0"/>
          <w:numId w:val="2"/>
        </w:numPr>
        <w:spacing w:after="60" w:line="290"/>
        <w:jc w:val="left"/>
      </w:pPr>
      <w:r>
        <w:t xml:space="preserve">containerd, StorageClass </w:t>
      </w:r>
      <w:r>
        <w:rPr>
          <w:rFonts w:ascii="Consolas" w:cs="Consolas" w:eastAsia="Consolas" w:hAnsi="Consolas"/>
          <w:color w:val="7A3E12"/>
          <w:sz w:val="19"/>
          <w:szCs w:val="19"/>
        </w:rPr>
        <w:t xml:space="preserve">local-path</w:t>
      </w:r>
      <w:r>
        <w:t xml:space="preserve">, NodePort 30500.</w:t>
      </w:r>
    </w:p>
    <w:p>
      <w:pPr>
        <w:spacing w:after="120" w:before="0" w:line="300"/>
        <w:jc w:val="both"/>
      </w:pPr>
      <w:r>
        <w:t xml:space="preserve">Overlay </w:t>
      </w:r>
      <w:r>
        <w:rPr>
          <w:rFonts w:ascii="Consolas" w:cs="Consolas" w:eastAsia="Consolas" w:hAnsi="Consolas"/>
          <w:color w:val="7A3E12"/>
          <w:sz w:val="19"/>
          <w:szCs w:val="19"/>
        </w:rPr>
        <w:t xml:space="preserve">kind</w:t>
      </w:r>
      <w:r>
        <w:t xml:space="preserve"> chỉ thêm những gì cụm công ty đã có sẵn. PostgreSQL giả lập </w:t>
      </w:r>
      <w:r>
        <w:rPr>
          <w:b/>
          <w:bCs/>
        </w:rPr>
        <w:t xml:space="preserve">chỉ có superuser</w:t>
      </w:r>
      <w:r>
        <w:t xml:space="preserve">, để chạy thử đúng script tạo DB sẽ dùng trên cụm thật. Tập dượt đi đúng thứ tự: nhập image bằng </w:t>
      </w:r>
      <w:r>
        <w:rPr>
          <w:rFonts w:ascii="Consolas" w:cs="Consolas" w:eastAsia="Consolas" w:hAnsi="Consolas"/>
          <w:color w:val="7A3E12"/>
          <w:sz w:val="19"/>
          <w:szCs w:val="19"/>
        </w:rPr>
        <w:t xml:space="preserve">ctr</w:t>
      </w:r>
      <w:r>
        <w:t xml:space="preserve"> lên 2 worker, tạo DB bằng script, </w:t>
      </w:r>
      <w:r>
        <w:rPr>
          <w:rFonts w:ascii="Consolas" w:cs="Consolas" w:eastAsia="Consolas" w:hAnsi="Consolas"/>
          <w:color w:val="7A3E12"/>
          <w:sz w:val="19"/>
          <w:szCs w:val="19"/>
        </w:rPr>
        <w:t xml:space="preserve">--dry-run=server</w:t>
      </w:r>
      <w:r>
        <w:t xml:space="preserve">, apply, rồi smoke test.</w:t>
      </w:r>
    </w:p>
    <w:p>
      <w:pPr>
        <w:pBdr>
          <w:left w:val="single" w:color="D9762F" w:sz="24" w:space="8"/>
        </w:pBdr>
        <w:shd w:fill="FBE9D8" w:color="auto" w:val="clear"/>
        <w:spacing w:after="0" w:before="120" w:line="290"/>
        <w:ind w:left="170" w:right="120"/>
        <w:jc w:val="left"/>
      </w:pPr>
      <w:r>
        <w:rPr>
          <w:b/>
          <w:bCs/>
        </w:rPr>
        <w:t xml:space="preserve">Phát hiện quan trọng khi tập dượt.</w:t>
      </w:r>
      <w:r>
        <w:t xml:space="preserve"> Pod CKAN bị hệ điều hành dừng vì hết bộ nhớ (OOMKilled) chỉ 1 giây sau khi khởi động xong, dù cùng image chạy bình thường trong Docker Compose.</w:t>
      </w:r>
    </w:p>
    <w:p>
      <w:pPr>
        <w:pBdr>
          <w:left w:val="single" w:color="D9762F" w:sz="24" w:space="8"/>
        </w:pBdr>
        <w:shd w:fill="FBE9D8" w:color="auto" w:val="clear"/>
        <w:spacing w:after="0" w:before="0" w:line="290"/>
        <w:ind w:left="170" w:right="120"/>
        <w:jc w:val="left"/>
      </w:pPr>
      <w:r>
        <w:t xml:space="preserve">Nguyên nhân: containerd trên node Kubernetes cấp giới hạn số tệp mở là 1.073.741.816, gấp khoảng 1.000 lần mức của Docker. uWSGI cấp phát bộ nhớ theo giới hạn này.</w:t>
      </w:r>
    </w:p>
    <w:p>
      <w:pPr>
        <w:pBdr>
          <w:left w:val="single" w:color="D9762F" w:sz="24" w:space="8"/>
        </w:pBdr>
        <w:shd w:fill="FBE9D8" w:color="auto" w:val="clear"/>
        <w:spacing w:after="160" w:before="0" w:line="290"/>
        <w:ind w:left="170" w:right="120"/>
        <w:jc w:val="left"/>
      </w:pPr>
      <w:r>
        <w:t xml:space="preserve">Cách sửa: ghim </w:t>
      </w:r>
      <w:r>
        <w:rPr>
          <w:rFonts w:ascii="Consolas" w:cs="Consolas" w:eastAsia="Consolas" w:hAnsi="Consolas"/>
          <w:color w:val="7A3E12"/>
          <w:sz w:val="19"/>
          <w:szCs w:val="19"/>
        </w:rPr>
        <w:t xml:space="preserve">--max-fd 65536</w:t>
      </w:r>
      <w:r>
        <w:t xml:space="preserve"> qua ConfigMap, không phải build lại image. Lỗi này </w:t>
      </w:r>
      <w:r>
        <w:rPr>
          <w:b/>
          <w:bCs/>
        </w:rPr>
        <w:t xml:space="preserve">chỉ lộ ra trên Kubernetes</w:t>
      </w:r>
      <w:r>
        <w:t xml:space="preserve">, và đó chính là lý do phải tập dượt trước.</w:t>
      </w:r>
    </w:p>
    <w:p>
      <w:pPr>
        <w:pStyle w:val="Heading2"/>
      </w:pPr>
      <w:r>
        <w:t xml:space="preserve">4.7. Quản lý cấu hình và bí mật</w:t>
      </w:r>
    </w:p>
    <w:p>
      <w:pPr>
        <w:keepNext/>
        <w:spacing w:after="80" w:before="160"/>
        <w:jc w:val="left"/>
      </w:pPr>
      <w:r>
        <w:rPr>
          <w:b/>
          <w:bCs/>
          <w:color w:val="153B5E"/>
          <w:sz w:val="19"/>
          <w:szCs w:val="19"/>
        </w:rPr>
        <w:t xml:space="preserve">Bảng 17. </w:t>
      </w:r>
      <w:r>
        <w:rPr>
          <w:color w:val="153B5E"/>
          <w:sz w:val="19"/>
          <w:szCs w:val="19"/>
        </w:rPr>
        <w:t xml:space="preserve">Cấu hình và bí mật theo môi trường</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2941"/>
        <w:gridCol w:w="2696"/>
        <w:gridCol w:w="1718"/>
      </w:tblGrid>
      <w:tr>
        <w:trPr>
          <w:cantSplit/>
          <w:tblHeader/>
        </w:trPr>
        <w:tc>
          <w:tcPr>
            <w:tcW w:type="dxa" w:w="1716"/>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Môi trường</w:t>
            </w:r>
          </w:p>
        </w:tc>
        <w:tc>
          <w:tcPr>
            <w:tcW w:type="dxa" w:w="2941"/>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Cấu hình thường</w:t>
            </w:r>
          </w:p>
        </w:tc>
        <w:tc>
          <w:tcPr>
            <w:tcW w:type="dxa" w:w="2696"/>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Bí mật</w:t>
            </w:r>
          </w:p>
        </w:tc>
        <w:tc>
          <w:tcPr>
            <w:tcW w:type="dxa" w:w="1718"/>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Được đưa vào git?</w:t>
            </w:r>
          </w:p>
        </w:tc>
      </w:tr>
      <w:tr>
        <w:trPr>
          <w:cantSplit/>
        </w:trPr>
        <w:tc>
          <w:tcPr>
            <w:tcW w:type="dxa" w:w="171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Local (GĐ1)</w:t>
            </w:r>
          </w:p>
        </w:tc>
        <w:tc>
          <w:tcPr>
            <w:tcW w:type="dxa" w:w="294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~/ckan/etc/ckan.ini</w:t>
            </w:r>
          </w:p>
        </w:tc>
        <w:tc>
          <w:tcPr>
            <w:tcW w:type="dxa" w:w="269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Trong </w:t>
            </w:r>
            <w:r>
              <w:rPr>
                <w:rFonts w:ascii="Consolas" w:cs="Consolas" w:eastAsia="Consolas" w:hAnsi="Consolas"/>
                <w:sz w:val="19"/>
                <w:szCs w:val="19"/>
              </w:rPr>
              <w:t xml:space="preserve">ckan.ini</w:t>
            </w:r>
          </w:p>
        </w:tc>
        <w:tc>
          <w:tcPr>
            <w:tcW w:type="dxa" w:w="17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Không</w:t>
            </w:r>
          </w:p>
        </w:tc>
      </w:tr>
      <w:tr>
        <w:trPr>
          <w:cantSplit/>
        </w:trPr>
        <w:tc>
          <w:tcPr>
            <w:tcW w:type="dxa" w:w="171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Docker (GĐ2)</w:t>
            </w:r>
          </w:p>
        </w:tc>
        <w:tc>
          <w:tcPr>
            <w:tcW w:type="dxa" w:w="294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docker/.env</w:t>
            </w:r>
            <w:r>
              <w:rPr>
                <w:sz w:val="19"/>
                <w:szCs w:val="19"/>
              </w:rPr>
              <w:t xml:space="preserve">, </w:t>
            </w:r>
            <w:r>
              <w:rPr>
                <w:rFonts w:ascii="Consolas" w:cs="Consolas" w:eastAsia="Consolas" w:hAnsi="Consolas"/>
                <w:sz w:val="19"/>
                <w:szCs w:val="19"/>
              </w:rPr>
              <w:t xml:space="preserve">compose.yaml</w:t>
            </w:r>
          </w:p>
        </w:tc>
        <w:tc>
          <w:tcPr>
            <w:tcW w:type="dxa" w:w="269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docker/.env</w:t>
            </w:r>
            <w:r>
              <w:rPr>
                <w:sz w:val="19"/>
                <w:szCs w:val="19"/>
              </w:rPr>
              <w:t xml:space="preserve"> (sinh bằng </w:t>
            </w:r>
            <w:r>
              <w:rPr>
                <w:rFonts w:ascii="Consolas" w:cs="Consolas" w:eastAsia="Consolas" w:hAnsi="Consolas"/>
                <w:sz w:val="19"/>
                <w:szCs w:val="19"/>
              </w:rPr>
              <w:t xml:space="preserve">make-env.sh</w:t>
            </w:r>
            <w:r>
              <w:rPr>
                <w:sz w:val="19"/>
                <w:szCs w:val="19"/>
              </w:rPr>
              <w:t xml:space="preserve">)</w:t>
            </w:r>
          </w:p>
        </w:tc>
        <w:tc>
          <w:tcPr>
            <w:tcW w:type="dxa" w:w="17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Chỉ </w:t>
            </w:r>
            <w:r>
              <w:rPr>
                <w:rFonts w:ascii="Consolas" w:cs="Consolas" w:eastAsia="Consolas" w:hAnsi="Consolas"/>
                <w:sz w:val="19"/>
                <w:szCs w:val="19"/>
              </w:rPr>
              <w:t xml:space="preserve">.env.example</w:t>
            </w:r>
          </w:p>
        </w:tc>
      </w:tr>
      <w:tr>
        <w:trPr>
          <w:cantSplit/>
        </w:trPr>
        <w:tc>
          <w:tcPr>
            <w:tcW w:type="dxa" w:w="171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Kubernetes (GĐ3)</w:t>
            </w:r>
          </w:p>
        </w:tc>
        <w:tc>
          <w:tcPr>
            <w:tcW w:type="dxa" w:w="294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rFonts w:ascii="Consolas" w:cs="Consolas" w:eastAsia="Consolas" w:hAnsi="Consolas"/>
                <w:sz w:val="19"/>
                <w:szCs w:val="19"/>
              </w:rPr>
              <w:t xml:space="preserve">k8s/base/config.env</w:t>
            </w:r>
            <w:r>
              <w:rPr>
                <w:sz w:val="19"/>
                <w:szCs w:val="19"/>
              </w:rPr>
              <w:t xml:space="preserve">, </w:t>
            </w:r>
            <w:r>
              <w:rPr>
                <w:rFonts w:ascii="Consolas" w:cs="Consolas" w:eastAsia="Consolas" w:hAnsi="Consolas"/>
                <w:sz w:val="19"/>
                <w:szCs w:val="19"/>
              </w:rPr>
              <w:t xml:space="preserve">overlays/*/config.env</w:t>
            </w:r>
            <w:r>
              <w:rPr>
                <w:sz w:val="19"/>
                <w:szCs w:val="19"/>
              </w:rPr>
              <w:t xml:space="preserve"> → ConfigMap</w:t>
            </w:r>
          </w:p>
        </w:tc>
        <w:tc>
          <w:tcPr>
            <w:tcW w:type="dxa" w:w="269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rFonts w:ascii="Consolas" w:cs="Consolas" w:eastAsia="Consolas" w:hAnsi="Consolas"/>
                <w:sz w:val="19"/>
                <w:szCs w:val="19"/>
              </w:rPr>
              <w:t xml:space="preserve">overlays/*/secrets.env</w:t>
            </w:r>
            <w:r>
              <w:rPr>
                <w:sz w:val="19"/>
                <w:szCs w:val="19"/>
              </w:rPr>
              <w:t xml:space="preserve"> → Secret</w:t>
            </w:r>
          </w:p>
        </w:tc>
        <w:tc>
          <w:tcPr>
            <w:tcW w:type="dxa" w:w="17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Chỉ </w:t>
            </w:r>
            <w:r>
              <w:rPr>
                <w:rFonts w:ascii="Consolas" w:cs="Consolas" w:eastAsia="Consolas" w:hAnsi="Consolas"/>
                <w:sz w:val="19"/>
                <w:szCs w:val="19"/>
              </w:rPr>
              <w:t xml:space="preserve">secrets.env.example</w:t>
            </w:r>
          </w:p>
        </w:tc>
      </w:tr>
    </w:tbl>
    <w:p>
      <w:pPr>
        <w:spacing w:after="120"/>
      </w:pPr>
    </w:p>
    <w:p>
      <w:pPr>
        <w:spacing w:after="120" w:before="0" w:line="300"/>
        <w:jc w:val="both"/>
      </w:pPr>
      <w:r>
        <w:rPr>
          <w:rFonts w:ascii="Consolas" w:cs="Consolas" w:eastAsia="Consolas" w:hAnsi="Consolas"/>
          <w:color w:val="7A3E12"/>
          <w:sz w:val="19"/>
          <w:szCs w:val="19"/>
        </w:rPr>
        <w:t xml:space="preserve">.gitignore</w:t>
      </w:r>
      <w:r>
        <w:t xml:space="preserve"> chặn </w:t>
      </w:r>
      <w:r>
        <w:rPr>
          <w:rFonts w:ascii="Consolas" w:cs="Consolas" w:eastAsia="Consolas" w:hAnsi="Consolas"/>
          <w:color w:val="7A3E12"/>
          <w:sz w:val="19"/>
          <w:szCs w:val="19"/>
        </w:rPr>
        <w:t xml:space="preserve">.env</w:t>
      </w:r>
      <w:r>
        <w:t xml:space="preserve">, </w:t>
      </w:r>
      <w:r>
        <w:rPr>
          <w:rFonts w:ascii="Consolas" w:cs="Consolas" w:eastAsia="Consolas" w:hAnsi="Consolas"/>
          <w:color w:val="7A3E12"/>
          <w:sz w:val="19"/>
          <w:szCs w:val="19"/>
        </w:rPr>
        <w:t xml:space="preserve">secrets.env</w:t>
      </w:r>
      <w:r>
        <w:t xml:space="preserve">, </w:t>
      </w:r>
      <w:r>
        <w:rPr>
          <w:rFonts w:ascii="Consolas" w:cs="Consolas" w:eastAsia="Consolas" w:hAnsi="Consolas"/>
          <w:color w:val="7A3E12"/>
          <w:sz w:val="19"/>
          <w:szCs w:val="19"/>
        </w:rPr>
        <w:t xml:space="preserve">*-secrets.env</w:t>
      </w:r>
      <w:r>
        <w:t xml:space="preserve">, </w:t>
      </w:r>
      <w:r>
        <w:rPr>
          <w:rFonts w:ascii="Consolas" w:cs="Consolas" w:eastAsia="Consolas" w:hAnsi="Consolas"/>
          <w:color w:val="7A3E12"/>
          <w:sz w:val="19"/>
          <w:szCs w:val="19"/>
        </w:rPr>
        <w:t xml:space="preserve">ckan.ini</w:t>
      </w:r>
      <w:r>
        <w:t xml:space="preserve">, </w:t>
      </w:r>
      <w:r>
        <w:rPr>
          <w:rFonts w:ascii="Consolas" w:cs="Consolas" w:eastAsia="Consolas" w:hAnsi="Consolas"/>
          <w:color w:val="7A3E12"/>
          <w:sz w:val="19"/>
          <w:szCs w:val="19"/>
        </w:rPr>
        <w:t xml:space="preserve">*.kubeconfig</w:t>
      </w:r>
      <w:r>
        <w:t xml:space="preserve"> và tệp nén image. </w:t>
      </w:r>
      <w:r>
        <w:rPr>
          <w:rFonts w:ascii="Consolas" w:cs="Consolas" w:eastAsia="Consolas" w:hAnsi="Consolas"/>
          <w:color w:val="7A3E12"/>
          <w:sz w:val="19"/>
          <w:szCs w:val="19"/>
        </w:rPr>
        <w:t xml:space="preserve">.dockerignore</w:t>
      </w:r>
      <w:r>
        <w:t xml:space="preserve"> loại tài liệu, manifest và mọi tệp bí mật khỏi ngữ cảnh build, nên image không thể chứa bí mật. Mật khẩu sinh ngẫu nhiên chỉ gồm ký tự an toàn trong URL, nên không cần mã hóa lại trong chuỗi kết nối PostgreSQL.</w:t>
      </w:r>
    </w:p>
    <w:p>
      <w:pPr>
        <w:pStyle w:val="Heading2"/>
      </w:pPr>
      <w:r>
        <w:t xml:space="preserve">4.8. Quy trình làm việc và tài liệu</w:t>
      </w:r>
    </w:p>
    <w:p>
      <w:pPr>
        <w:pStyle w:val="ListParagraph"/>
        <w:numPr>
          <w:ilvl w:val="0"/>
          <w:numId w:val="2"/>
        </w:numPr>
        <w:spacing w:after="60" w:line="290"/>
        <w:jc w:val="left"/>
      </w:pPr>
      <w:r>
        <w:rPr>
          <w:b/>
          <w:bCs/>
        </w:rPr>
        <w:t xml:space="preserve">Roadmap</w:t>
      </w:r>
      <w:r>
        <w:t xml:space="preserve"> (</w:t>
      </w:r>
      <w:r>
        <w:rPr>
          <w:rFonts w:ascii="Consolas" w:cs="Consolas" w:eastAsia="Consolas" w:hAnsi="Consolas"/>
          <w:color w:val="7A3E12"/>
          <w:sz w:val="19"/>
          <w:szCs w:val="19"/>
        </w:rPr>
        <w:t xml:space="preserve">docs/roadmap.md</w:t>
      </w:r>
      <w:r>
        <w:t xml:space="preserve">): nguồn duy nhất về tiến độ, gồm checklist từng giai đoạn, Decision log (46 quyết định có lý do) và danh sách câu hỏi còn mở.</w:t>
      </w:r>
    </w:p>
    <w:p>
      <w:pPr>
        <w:pStyle w:val="ListParagraph"/>
        <w:numPr>
          <w:ilvl w:val="0"/>
          <w:numId w:val="2"/>
        </w:numPr>
        <w:spacing w:after="60" w:line="290"/>
        <w:jc w:val="left"/>
      </w:pPr>
      <w:r>
        <w:rPr>
          <w:b/>
          <w:bCs/>
        </w:rPr>
        <w:t xml:space="preserve">Tài liệu từng giai đoạn:</w:t>
      </w:r>
      <w:r>
        <w:t xml:space="preserve"> </w:t>
      </w:r>
      <w:r>
        <w:rPr>
          <w:rFonts w:ascii="Consolas" w:cs="Consolas" w:eastAsia="Consolas" w:hAnsi="Consolas"/>
          <w:color w:val="7A3E12"/>
          <w:sz w:val="19"/>
          <w:szCs w:val="19"/>
        </w:rPr>
        <w:t xml:space="preserve">phase-1-local-source.md</w:t>
      </w:r>
      <w:r>
        <w:t xml:space="preserve">, </w:t>
      </w:r>
      <w:r>
        <w:rPr>
          <w:rFonts w:ascii="Consolas" w:cs="Consolas" w:eastAsia="Consolas" w:hAnsi="Consolas"/>
          <w:color w:val="7A3E12"/>
          <w:sz w:val="19"/>
          <w:szCs w:val="19"/>
        </w:rPr>
        <w:t xml:space="preserve">phase-2-docker-packaging.md</w:t>
      </w:r>
      <w:r>
        <w:t xml:space="preserve">, </w:t>
      </w:r>
      <w:r>
        <w:rPr>
          <w:rFonts w:ascii="Consolas" w:cs="Consolas" w:eastAsia="Consolas" w:hAnsi="Consolas"/>
          <w:color w:val="7A3E12"/>
          <w:sz w:val="19"/>
          <w:szCs w:val="19"/>
        </w:rPr>
        <w:t xml:space="preserve">phase-3-k8s-deploy.md</w:t>
      </w:r>
      <w:r>
        <w:t xml:space="preserve">, cùng tài liệu nền về CKAN, theming và bối cảnh cụm.</w:t>
      </w:r>
    </w:p>
    <w:p>
      <w:pPr>
        <w:pStyle w:val="ListParagraph"/>
        <w:numPr>
          <w:ilvl w:val="0"/>
          <w:numId w:val="2"/>
        </w:numPr>
        <w:spacing w:after="60" w:line="290"/>
        <w:jc w:val="left"/>
      </w:pPr>
      <w:r>
        <w:rPr>
          <w:b/>
          <w:bCs/>
        </w:rPr>
        <w:t xml:space="preserve">Gotchas</w:t>
      </w:r>
      <w:r>
        <w:t xml:space="preserve"> (</w:t>
      </w:r>
      <w:r>
        <w:rPr>
          <w:rFonts w:ascii="Consolas" w:cs="Consolas" w:eastAsia="Consolas" w:hAnsi="Consolas"/>
          <w:color w:val="7A3E12"/>
          <w:sz w:val="19"/>
          <w:szCs w:val="19"/>
        </w:rPr>
        <w:t xml:space="preserve">docs/gotchas.md</w:t>
      </w:r>
      <w:r>
        <w:t xml:space="preserve">): 81 bẫy kỹ thuật đã gặp hoặc phòng trước, mỗi mục ghi triệu chứng, nguyên nhân và cách xử lý.</w:t>
      </w:r>
    </w:p>
    <w:p>
      <w:pPr>
        <w:pStyle w:val="ListParagraph"/>
        <w:numPr>
          <w:ilvl w:val="0"/>
          <w:numId w:val="2"/>
        </w:numPr>
        <w:spacing w:after="60" w:line="290"/>
        <w:jc w:val="left"/>
      </w:pPr>
      <w:r>
        <w:rPr>
          <w:b/>
          <w:bCs/>
        </w:rPr>
        <w:t xml:space="preserve">CI</w:t>
      </w:r>
      <w:r>
        <w:t xml:space="preserve"> (GitHub Actions, </w:t>
      </w:r>
      <w:r>
        <w:rPr>
          <w:rFonts w:ascii="Consolas" w:cs="Consolas" w:eastAsia="Consolas" w:hAnsi="Consolas"/>
          <w:color w:val="7A3E12"/>
          <w:sz w:val="19"/>
          <w:szCs w:val="19"/>
        </w:rPr>
        <w:t xml:space="preserve">.github/workflows/evntheme.yml</w:t>
      </w:r>
      <w:r>
        <w:t xml:space="preserve">): kiểm tra phong cách mã (ruff), unit test và test ứng dụng trên image </w:t>
      </w:r>
      <w:r>
        <w:rPr>
          <w:rFonts w:ascii="Consolas" w:cs="Consolas" w:eastAsia="Consolas" w:hAnsi="Consolas"/>
          <w:color w:val="7A3E12"/>
          <w:sz w:val="19"/>
          <w:szCs w:val="19"/>
        </w:rPr>
        <w:t xml:space="preserve">ckan-dev:2.11</w:t>
      </w:r>
      <w:r>
        <w:t xml:space="preserve">.</w:t>
      </w:r>
    </w:p>
    <w:p>
      <w:pPr>
        <w:pStyle w:val="ListParagraph"/>
        <w:numPr>
          <w:ilvl w:val="0"/>
          <w:numId w:val="2"/>
        </w:numPr>
        <w:spacing w:after="60" w:line="290"/>
        <w:jc w:val="left"/>
      </w:pPr>
      <w:r>
        <w:rPr>
          <w:b/>
          <w:bCs/>
        </w:rPr>
        <w:t xml:space="preserve">Nguyên tắc an toàn:</w:t>
      </w:r>
      <w:r>
        <w:t xml:space="preserve"> không phát triển trực tiếp trên cụm; audit chỉ đọc trước; mọi thao tác ghi lên cụm công ty chờ xác nhận; không ghi mật khẩu vào repository hay tài liệu.</w:t>
      </w:r>
    </w:p>
    <w:p>
      <w:pPr>
        <w:pStyle w:val="Heading1"/>
        <w:pageBreakBefore/>
      </w:pPr>
      <w:r>
        <w:t xml:space="preserve">5. Kết quả</w:t>
      </w:r>
    </w:p>
    <w:p>
      <w:pPr>
        <w:pStyle w:val="Heading2"/>
      </w:pPr>
      <w:r>
        <w:t xml:space="preserve">5.1. Sản phẩm bàn giao</w:t>
      </w:r>
    </w:p>
    <w:p>
      <w:pPr>
        <w:keepNext/>
        <w:spacing w:after="80" w:before="160"/>
        <w:jc w:val="left"/>
      </w:pPr>
      <w:r>
        <w:rPr>
          <w:b/>
          <w:bCs/>
          <w:color w:val="153B5E"/>
          <w:sz w:val="19"/>
          <w:szCs w:val="19"/>
        </w:rPr>
        <w:t xml:space="preserve">Bảng 18. </w:t>
      </w:r>
      <w:r>
        <w:rPr>
          <w:color w:val="153B5E"/>
          <w:sz w:val="19"/>
          <w:szCs w:val="19"/>
        </w:rPr>
        <w:t xml:space="preserve">Danh sách sản phẩm bàn giao</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3"/>
        <w:gridCol w:w="2591"/>
        <w:gridCol w:w="4407"/>
      </w:tblGrid>
      <w:tr>
        <w:trPr>
          <w:cantSplit/>
          <w:tblHeader/>
        </w:trPr>
        <w:tc>
          <w:tcPr>
            <w:tcW w:type="dxa" w:w="2073"/>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Sản phẩm</w:t>
            </w:r>
          </w:p>
        </w:tc>
        <w:tc>
          <w:tcPr>
            <w:tcW w:type="dxa" w:w="2591"/>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Vị trí</w:t>
            </w:r>
          </w:p>
        </w:tc>
        <w:tc>
          <w:tcPr>
            <w:tcW w:type="dxa" w:w="4407"/>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Mô tả</w:t>
            </w:r>
          </w:p>
        </w:tc>
      </w:tr>
      <w:tr>
        <w:trPr>
          <w:cantSplit/>
        </w:trPr>
        <w:tc>
          <w:tcPr>
            <w:tcW w:type="dxa" w:w="207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Extension giao diện</w:t>
            </w:r>
          </w:p>
        </w:tc>
        <w:tc>
          <w:tcPr>
            <w:tcW w:type="dxa" w:w="259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ckanext-evntheme/</w:t>
            </w:r>
          </w:p>
        </w:tc>
        <w:tc>
          <w:tcPr>
            <w:tcW w:type="dxa" w:w="440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Theme “Cổng dữ liệu EVN”, trang Danh mục chuẩn, bản dịch, test, README</w:t>
            </w:r>
          </w:p>
        </w:tc>
      </w:tr>
      <w:tr>
        <w:trPr>
          <w:cantSplit/>
        </w:trPr>
        <w:tc>
          <w:tcPr>
            <w:tcW w:type="dxa" w:w="207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Script cài đặt local</w:t>
            </w:r>
          </w:p>
        </w:tc>
        <w:tc>
          <w:tcPr>
            <w:tcW w:type="dxa" w:w="259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setup_step1..3_*.sh</w:t>
            </w:r>
          </w:p>
        </w:tc>
        <w:tc>
          <w:tcPr>
            <w:tcW w:type="dxa" w:w="440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Cài CKAN 2.11.6 từ mã nguồn, DataStore, XLoader trên WSL2</w:t>
            </w:r>
          </w:p>
        </w:tc>
      </w:tr>
      <w:tr>
        <w:trPr>
          <w:cantSplit/>
        </w:trPr>
        <w:tc>
          <w:tcPr>
            <w:tcW w:type="dxa" w:w="207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Image và stack kiểm thử</w:t>
            </w:r>
          </w:p>
        </w:tc>
        <w:tc>
          <w:tcPr>
            <w:tcW w:type="dxa" w:w="259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docker/</w:t>
            </w:r>
          </w:p>
        </w:tc>
        <w:tc>
          <w:tcPr>
            <w:tcW w:type="dxa" w:w="440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Dockerfile, compose (5 service), script khởi động, script sinh </w:t>
            </w:r>
            <w:r>
              <w:rPr>
                <w:rFonts w:ascii="Consolas" w:cs="Consolas" w:eastAsia="Consolas" w:hAnsi="Consolas"/>
                <w:sz w:val="19"/>
                <w:szCs w:val="19"/>
              </w:rPr>
              <w:t xml:space="preserve">.env</w:t>
            </w:r>
          </w:p>
        </w:tc>
      </w:tr>
      <w:tr>
        <w:trPr>
          <w:cantSplit/>
        </w:trPr>
        <w:tc>
          <w:tcPr>
            <w:tcW w:type="dxa" w:w="207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Manifest Kubernetes</w:t>
            </w:r>
          </w:p>
        </w:tc>
        <w:tc>
          <w:tcPr>
            <w:tcW w:type="dxa" w:w="259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k8s/</w:t>
            </w:r>
          </w:p>
        </w:tc>
        <w:tc>
          <w:tcPr>
            <w:tcW w:type="dxa" w:w="440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Base + overlay </w:t>
            </w:r>
            <w:r>
              <w:rPr>
                <w:rFonts w:ascii="Consolas" w:cs="Consolas" w:eastAsia="Consolas" w:hAnsi="Consolas"/>
                <w:sz w:val="19"/>
                <w:szCs w:val="19"/>
              </w:rPr>
              <w:t xml:space="preserve">lab</w:t>
            </w:r>
            <w:r>
              <w:rPr>
                <w:sz w:val="19"/>
                <w:szCs w:val="19"/>
              </w:rPr>
              <w:t xml:space="preserve">/</w:t>
            </w:r>
            <w:r>
              <w:rPr>
                <w:rFonts w:ascii="Consolas" w:cs="Consolas" w:eastAsia="Consolas" w:hAnsi="Consolas"/>
                <w:sz w:val="19"/>
                <w:szCs w:val="19"/>
              </w:rPr>
              <w:t xml:space="preserve">kind</w:t>
            </w:r>
            <w:r>
              <w:rPr>
                <w:sz w:val="19"/>
                <w:szCs w:val="19"/>
              </w:rPr>
              <w:t xml:space="preserve">, 3 script vận hành, smoke test tự động</w:t>
            </w:r>
          </w:p>
        </w:tc>
      </w:tr>
      <w:tr>
        <w:trPr>
          <w:cantSplit/>
        </w:trPr>
        <w:tc>
          <w:tcPr>
            <w:tcW w:type="dxa" w:w="207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Tài liệu</w:t>
            </w:r>
          </w:p>
        </w:tc>
        <w:tc>
          <w:tcPr>
            <w:tcW w:type="dxa" w:w="259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docs/</w:t>
            </w:r>
            <w:r>
              <w:rPr>
                <w:sz w:val="19"/>
                <w:szCs w:val="19"/>
              </w:rPr>
              <w:t xml:space="preserve">, </w:t>
            </w:r>
            <w:r>
              <w:rPr>
                <w:rFonts w:ascii="Consolas" w:cs="Consolas" w:eastAsia="Consolas" w:hAnsi="Consolas"/>
                <w:sz w:val="19"/>
                <w:szCs w:val="19"/>
              </w:rPr>
              <w:t xml:space="preserve">README.md</w:t>
            </w:r>
          </w:p>
        </w:tc>
        <w:tc>
          <w:tcPr>
            <w:tcW w:type="dxa" w:w="440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Roadmap, tài liệu 3 giai đoạn, kiến thức nền, gotchas, hướng dẫn vận hành</w:t>
            </w:r>
          </w:p>
        </w:tc>
      </w:tr>
      <w:tr>
        <w:trPr>
          <w:cantSplit/>
        </w:trPr>
        <w:tc>
          <w:tcPr>
            <w:tcW w:type="dxa" w:w="207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CI</w:t>
            </w:r>
          </w:p>
        </w:tc>
        <w:tc>
          <w:tcPr>
            <w:tcW w:type="dxa" w:w="259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rFonts w:ascii="Consolas" w:cs="Consolas" w:eastAsia="Consolas" w:hAnsi="Consolas"/>
                <w:sz w:val="19"/>
                <w:szCs w:val="19"/>
              </w:rPr>
              <w:t xml:space="preserve">.github/workflows/evntheme.yml</w:t>
            </w:r>
          </w:p>
        </w:tc>
        <w:tc>
          <w:tcPr>
            <w:tcW w:type="dxa" w:w="440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Lint + test tự động mỗi lần đẩy mã</w:t>
            </w:r>
          </w:p>
        </w:tc>
      </w:tr>
    </w:tbl>
    <w:p>
      <w:pPr>
        <w:spacing w:after="120"/>
      </w:pPr>
    </w:p>
    <w:p>
      <w:pPr>
        <w:pStyle w:val="Heading2"/>
      </w:pPr>
      <w:r>
        <w:t xml:space="preserve">5.2. Kết quả theo giai đoạn</w:t>
      </w:r>
    </w:p>
    <w:p>
      <w:pPr>
        <w:keepNext/>
        <w:spacing w:after="80" w:before="160"/>
        <w:jc w:val="left"/>
      </w:pPr>
      <w:r>
        <w:rPr>
          <w:b/>
          <w:bCs/>
          <w:color w:val="153B5E"/>
          <w:sz w:val="19"/>
          <w:szCs w:val="19"/>
        </w:rPr>
        <w:t xml:space="preserve">Bảng 19. </w:t>
      </w:r>
      <w:r>
        <w:rPr>
          <w:color w:val="153B5E"/>
          <w:sz w:val="19"/>
          <w:szCs w:val="19"/>
        </w:rPr>
        <w:t xml:space="preserve">Tổng hợp kết quả kiểm thử</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6"/>
        <w:gridCol w:w="5831"/>
        <w:gridCol w:w="2204"/>
      </w:tblGrid>
      <w:tr>
        <w:trPr>
          <w:cantSplit/>
          <w:tblHeader/>
        </w:trPr>
        <w:tc>
          <w:tcPr>
            <w:tcW w:type="dxa" w:w="1036"/>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Giai đoạn</w:t>
            </w:r>
          </w:p>
        </w:tc>
        <w:tc>
          <w:tcPr>
            <w:tcW w:type="dxa" w:w="5831"/>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Hạng mục kiểm tra</w:t>
            </w:r>
          </w:p>
        </w:tc>
        <w:tc>
          <w:tcPr>
            <w:tcW w:type="dxa" w:w="2204"/>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Kết quả</w:t>
            </w:r>
          </w:p>
        </w:tc>
      </w:tr>
      <w:tr>
        <w:trPr>
          <w:cantSplit/>
        </w:trPr>
        <w:tc>
          <w:tcPr>
            <w:tcW w:type="dxa" w:w="103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GĐ1</w:t>
            </w:r>
          </w:p>
        </w:tc>
        <w:tc>
          <w:tcPr>
            <w:tcW w:type="dxa" w:w="583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Smoke test qua API trên 2.11.6: phiên bản, tổ chức, bộ dữ liệu, tải tệp lên và xuống, tìm kiếm tiếng Việt, 10 trang web, marker theme</w:t>
            </w:r>
          </w:p>
        </w:tc>
        <w:tc>
          <w:tcPr>
            <w:tcW w:type="dxa" w:w="220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22/22</w:t>
            </w:r>
          </w:p>
        </w:tc>
      </w:tr>
      <w:tr>
        <w:trPr>
          <w:cantSplit/>
        </w:trPr>
        <w:tc>
          <w:tcPr>
            <w:tcW w:type="dxa" w:w="103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GĐ1</w:t>
            </w:r>
          </w:p>
        </w:tc>
        <w:tc>
          <w:tcPr>
            <w:tcW w:type="dxa" w:w="583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Smoke test sau khi gỡ theme cũ</w:t>
            </w:r>
          </w:p>
        </w:tc>
        <w:tc>
          <w:tcPr>
            <w:tcW w:type="dxa" w:w="220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23/23</w:t>
            </w:r>
          </w:p>
        </w:tc>
      </w:tr>
      <w:tr>
        <w:trPr>
          <w:cantSplit/>
        </w:trPr>
        <w:tc>
          <w:tcPr>
            <w:tcW w:type="dxa" w:w="103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GĐ1</w:t>
            </w:r>
          </w:p>
        </w:tc>
        <w:tc>
          <w:tcPr>
            <w:tcW w:type="dxa" w:w="583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Unit test extension; kiểm tra phong cách mã (ruff)</w:t>
            </w:r>
          </w:p>
        </w:tc>
        <w:tc>
          <w:tcPr>
            <w:tcW w:type="dxa" w:w="220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27/27; sạch</w:t>
            </w:r>
          </w:p>
        </w:tc>
      </w:tr>
      <w:tr>
        <w:trPr>
          <w:cantSplit/>
        </w:trPr>
        <w:tc>
          <w:tcPr>
            <w:tcW w:type="dxa" w:w="103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GĐ1</w:t>
            </w:r>
          </w:p>
        </w:tc>
        <w:tc>
          <w:tcPr>
            <w:tcW w:type="dxa" w:w="583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Bản dịch tiếng Việt</w:t>
            </w:r>
          </w:p>
        </w:tc>
        <w:tc>
          <w:tcPr>
            <w:tcW w:type="dxa" w:w="220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293/293 chuỗi</w:t>
            </w:r>
          </w:p>
        </w:tc>
      </w:tr>
      <w:tr>
        <w:trPr>
          <w:cantSplit/>
        </w:trPr>
        <w:tc>
          <w:tcPr>
            <w:tcW w:type="dxa" w:w="103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GĐ1</w:t>
            </w:r>
          </w:p>
        </w:tc>
        <w:tc>
          <w:tcPr>
            <w:tcW w:type="dxa" w:w="583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Ảnh chụp so với mockup ở 1440px và 390px; trạng thái đã đăng nhập; tràn ngang</w:t>
            </w:r>
          </w:p>
        </w:tc>
        <w:tc>
          <w:tcPr>
            <w:tcW w:type="dxa" w:w="220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Khớp; không trang nào tràn</w:t>
            </w:r>
          </w:p>
        </w:tc>
      </w:tr>
      <w:tr>
        <w:trPr>
          <w:cantSplit/>
        </w:trPr>
        <w:tc>
          <w:tcPr>
            <w:tcW w:type="dxa" w:w="103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GĐ1</w:t>
            </w:r>
          </w:p>
        </w:tc>
        <w:tc>
          <w:tcPr>
            <w:tcW w:type="dxa" w:w="583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DataStore local: resource CSV nạp thành công</w:t>
            </w:r>
          </w:p>
        </w:tc>
        <w:tc>
          <w:tcPr>
            <w:tcW w:type="dxa" w:w="220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12/12 CSV</w:t>
            </w:r>
          </w:p>
        </w:tc>
      </w:tr>
      <w:tr>
        <w:trPr>
          <w:cantSplit/>
        </w:trPr>
        <w:tc>
          <w:tcPr>
            <w:tcW w:type="dxa" w:w="103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GĐ2</w:t>
            </w:r>
          </w:p>
        </w:tc>
        <w:tc>
          <w:tcPr>
            <w:tcW w:type="dxa" w:w="583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Build image, </w:t>
            </w:r>
            <w:r>
              <w:rPr>
                <w:rFonts w:ascii="Consolas" w:cs="Consolas" w:eastAsia="Consolas" w:hAnsi="Consolas"/>
                <w:sz w:val="19"/>
                <w:szCs w:val="19"/>
              </w:rPr>
              <w:t xml:space="preserve">pip check</w:t>
            </w:r>
            <w:r>
              <w:rPr>
                <w:sz w:val="19"/>
                <w:szCs w:val="19"/>
              </w:rPr>
              <w:t xml:space="preserve">, import extension</w:t>
            </w:r>
          </w:p>
        </w:tc>
        <w:tc>
          <w:tcPr>
            <w:tcW w:type="dxa" w:w="220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Sạch ngay lần đầu</w:t>
            </w:r>
          </w:p>
        </w:tc>
      </w:tr>
      <w:tr>
        <w:trPr>
          <w:cantSplit/>
        </w:trPr>
        <w:tc>
          <w:tcPr>
            <w:tcW w:type="dxa" w:w="103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GĐ2</w:t>
            </w:r>
          </w:p>
        </w:tc>
        <w:tc>
          <w:tcPr>
            <w:tcW w:type="dxa" w:w="583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Giao diện trong container: 7 trang + 4 tab, font tự host, favicon, không gọi Google Fonts</w:t>
            </w:r>
          </w:p>
        </w:tc>
        <w:tc>
          <w:tcPr>
            <w:tcW w:type="dxa" w:w="220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24/24</w:t>
            </w:r>
          </w:p>
        </w:tc>
      </w:tr>
      <w:tr>
        <w:trPr>
          <w:cantSplit/>
        </w:trPr>
        <w:tc>
          <w:tcPr>
            <w:tcW w:type="dxa" w:w="103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GĐ2</w:t>
            </w:r>
          </w:p>
        </w:tc>
        <w:tc>
          <w:tcPr>
            <w:tcW w:type="dxa" w:w="583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DataStore trong container (seed → xloader)</w:t>
            </w:r>
          </w:p>
        </w:tc>
        <w:tc>
          <w:tcPr>
            <w:tcW w:type="dxa" w:w="220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10/10 CSV</w:t>
            </w:r>
          </w:p>
        </w:tc>
      </w:tr>
      <w:tr>
        <w:trPr>
          <w:cantSplit/>
        </w:trPr>
        <w:tc>
          <w:tcPr>
            <w:tcW w:type="dxa" w:w="103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GĐ2</w:t>
            </w:r>
          </w:p>
        </w:tc>
        <w:tc>
          <w:tcPr>
            <w:tcW w:type="dxa" w:w="583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Khởi động lại container: dữ liệu, tệp, cookie phiên, API token</w:t>
            </w:r>
          </w:p>
        </w:tc>
        <w:tc>
          <w:tcPr>
            <w:tcW w:type="dxa" w:w="220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Giữ nguyên</w:t>
            </w:r>
          </w:p>
        </w:tc>
      </w:tr>
      <w:tr>
        <w:trPr>
          <w:cantSplit/>
        </w:trPr>
        <w:tc>
          <w:tcPr>
            <w:tcW w:type="dxa" w:w="103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GĐ2</w:t>
            </w:r>
          </w:p>
        </w:tc>
        <w:tc>
          <w:tcPr>
            <w:tcW w:type="dxa" w:w="583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Tắt và bật lại stack, giữ volume</w:t>
            </w:r>
          </w:p>
        </w:tc>
        <w:tc>
          <w:tcPr>
            <w:tcW w:type="dxa" w:w="220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12 bộ dữ liệu, 9 tổ chức, 10 bảng DataStore còn nguyên</w:t>
            </w:r>
          </w:p>
        </w:tc>
      </w:tr>
      <w:tr>
        <w:trPr>
          <w:cantSplit/>
        </w:trPr>
        <w:tc>
          <w:tcPr>
            <w:tcW w:type="dxa" w:w="103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GĐ3</w:t>
            </w:r>
          </w:p>
        </w:tc>
        <w:tc>
          <w:tcPr>
            <w:tcW w:type="dxa" w:w="583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Server dry-run toàn bộ manifest trên API 1.30</w:t>
            </w:r>
          </w:p>
        </w:tc>
        <w:tc>
          <w:tcPr>
            <w:tcW w:type="dxa" w:w="220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18/18 đối tượng hợp lệ</w:t>
            </w:r>
          </w:p>
        </w:tc>
      </w:tr>
      <w:tr>
        <w:trPr>
          <w:cantSplit/>
        </w:trPr>
        <w:tc>
          <w:tcPr>
            <w:tcW w:type="dxa" w:w="103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GĐ3</w:t>
            </w:r>
          </w:p>
        </w:tc>
        <w:tc>
          <w:tcPr>
            <w:tcW w:type="dxa" w:w="583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Smoke test đầu-cuối trên cụm kind (chi tiết ở mục 6.2)</w:t>
            </w:r>
          </w:p>
        </w:tc>
        <w:tc>
          <w:tcPr>
            <w:tcW w:type="dxa" w:w="220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Đạt đủ 47 kiểm tra</w:t>
            </w:r>
          </w:p>
        </w:tc>
      </w:tr>
    </w:tbl>
    <w:p>
      <w:pPr>
        <w:spacing w:after="120"/>
      </w:pPr>
    </w:p>
    <w:p>
      <w:pPr>
        <w:pStyle w:val="Heading2"/>
      </w:pPr>
      <w:r>
        <w:t xml:space="preserve">5.3. Tài nguyên tiêu thụ đo được</w:t>
      </w:r>
    </w:p>
    <w:p>
      <w:pPr>
        <w:keepNext/>
        <w:spacing w:after="80" w:before="160"/>
        <w:jc w:val="left"/>
      </w:pPr>
      <w:r>
        <w:rPr>
          <w:b/>
          <w:bCs/>
          <w:color w:val="153B5E"/>
          <w:sz w:val="19"/>
          <w:szCs w:val="19"/>
        </w:rPr>
        <w:t xml:space="preserve">Bảng 20. </w:t>
      </w:r>
      <w:r>
        <w:rPr>
          <w:color w:val="153B5E"/>
          <w:sz w:val="19"/>
          <w:szCs w:val="19"/>
        </w:rPr>
        <w:t xml:space="preserve">Bộ nhớ đo bằng cgroup trên cụm tập dượt (dữ liệu minh họa, tải nhẹ)</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1814"/>
        <w:gridCol w:w="1555"/>
        <w:gridCol w:w="3888"/>
      </w:tblGrid>
      <w:tr>
        <w:trPr>
          <w:cantSplit/>
          <w:tblHeader/>
        </w:trPr>
        <w:tc>
          <w:tcPr>
            <w:tcW w:type="dxa" w:w="1814"/>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Pod</w:t>
            </w:r>
          </w:p>
        </w:tc>
        <w:tc>
          <w:tcPr>
            <w:tcW w:type="dxa" w:w="1814"/>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RAM đang dùng</w:t>
            </w:r>
          </w:p>
        </w:tc>
        <w:tc>
          <w:tcPr>
            <w:tcW w:type="dxa" w:w="1555"/>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RAM đỉnh</w:t>
            </w:r>
          </w:p>
        </w:tc>
        <w:tc>
          <w:tcPr>
            <w:tcW w:type="dxa" w:w="3888"/>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Request / Limit trong manifest</w:t>
            </w:r>
          </w:p>
        </w:tc>
      </w:tr>
      <w:tr>
        <w:trPr>
          <w:cantSplit/>
        </w:trPr>
        <w:tc>
          <w:tcPr>
            <w:tcW w:type="dxa" w:w="181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ckan (web)</w:t>
            </w:r>
          </w:p>
        </w:tc>
        <w:tc>
          <w:tcPr>
            <w:tcW w:type="dxa" w:w="181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173–178 MiB</w:t>
            </w:r>
          </w:p>
        </w:tc>
        <w:tc>
          <w:tcPr>
            <w:tcW w:type="dxa" w:w="155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180 MiB</w:t>
            </w:r>
          </w:p>
        </w:tc>
        <w:tc>
          <w:tcPr>
            <w:tcW w:type="dxa" w:w="388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250m, 512 MiB / 2 CPU, 2 GiB</w:t>
            </w:r>
          </w:p>
        </w:tc>
      </w:tr>
      <w:tr>
        <w:trPr>
          <w:cantSplit/>
        </w:trPr>
        <w:tc>
          <w:tcPr>
            <w:tcW w:type="dxa" w:w="181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ckan-worker</w:t>
            </w:r>
          </w:p>
        </w:tc>
        <w:tc>
          <w:tcPr>
            <w:tcW w:type="dxa" w:w="181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85 MiB</w:t>
            </w:r>
          </w:p>
        </w:tc>
        <w:tc>
          <w:tcPr>
            <w:tcW w:type="dxa" w:w="155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124 MiB</w:t>
            </w:r>
          </w:p>
        </w:tc>
        <w:tc>
          <w:tcPr>
            <w:tcW w:type="dxa" w:w="388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100m, 384 MiB / 1 CPU, 1 GiB</w:t>
            </w:r>
          </w:p>
        </w:tc>
      </w:tr>
      <w:tr>
        <w:trPr>
          <w:cantSplit/>
        </w:trPr>
        <w:tc>
          <w:tcPr>
            <w:tcW w:type="dxa" w:w="181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ckan-solr</w:t>
            </w:r>
          </w:p>
        </w:tc>
        <w:tc>
          <w:tcPr>
            <w:tcW w:type="dxa" w:w="181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721–724 MiB</w:t>
            </w:r>
          </w:p>
        </w:tc>
        <w:tc>
          <w:tcPr>
            <w:tcW w:type="dxa" w:w="155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728 MiB</w:t>
            </w:r>
          </w:p>
        </w:tc>
        <w:tc>
          <w:tcPr>
            <w:tcW w:type="dxa" w:w="388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250m, 768 MiB / 1 CPU, 1,5 GiB</w:t>
            </w:r>
          </w:p>
        </w:tc>
      </w:tr>
      <w:tr>
        <w:trPr>
          <w:cantSplit/>
        </w:trPr>
        <w:tc>
          <w:tcPr>
            <w:tcW w:type="dxa" w:w="181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ckan-redis</w:t>
            </w:r>
          </w:p>
        </w:tc>
        <w:tc>
          <w:tcPr>
            <w:tcW w:type="dxa" w:w="181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4 MiB</w:t>
            </w:r>
          </w:p>
        </w:tc>
        <w:tc>
          <w:tcPr>
            <w:tcW w:type="dxa" w:w="155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6 MiB</w:t>
            </w:r>
          </w:p>
        </w:tc>
        <w:tc>
          <w:tcPr>
            <w:tcW w:type="dxa" w:w="388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50m, 64 MiB / 0,5 CPU, 256 MiB</w:t>
            </w:r>
          </w:p>
        </w:tc>
      </w:tr>
      <w:tr>
        <w:trPr>
          <w:cantSplit/>
        </w:trPr>
        <w:tc>
          <w:tcPr>
            <w:tcW w:type="dxa" w:w="181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b/>
                <w:bCs/>
                <w:sz w:val="19"/>
                <w:szCs w:val="19"/>
              </w:rPr>
              <w:t xml:space="preserve">Tổng</w:t>
            </w:r>
          </w:p>
        </w:tc>
        <w:tc>
          <w:tcPr>
            <w:tcW w:type="dxa" w:w="181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b/>
                <w:bCs/>
                <w:sz w:val="19"/>
                <w:szCs w:val="19"/>
              </w:rPr>
              <w:t xml:space="preserve">~1,0 GiB</w:t>
            </w:r>
          </w:p>
        </w:tc>
        <w:tc>
          <w:tcPr>
            <w:tcW w:type="dxa" w:w="155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p>
        </w:tc>
        <w:tc>
          <w:tcPr>
            <w:tcW w:type="dxa" w:w="388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b/>
                <w:bCs/>
                <w:sz w:val="19"/>
                <w:szCs w:val="19"/>
              </w:rPr>
              <w:t xml:space="preserve">0,65 CPU, ~1,7 GiB / 4,5 CPU, ~4,8 GiB</w:t>
            </w:r>
          </w:p>
        </w:tc>
      </w:tr>
    </w:tbl>
    <w:p>
      <w:pPr>
        <w:spacing w:after="120"/>
      </w:pPr>
    </w:p>
    <w:p>
      <w:pPr>
        <w:spacing w:after="120" w:before="0" w:line="300"/>
        <w:jc w:val="both"/>
      </w:pPr>
      <w:r>
        <w:t xml:space="preserve">Image nặng 1,98 GB, tệp nén chuyển lên cụm 537 MiB. Nhập image bằng </w:t>
      </w:r>
      <w:r>
        <w:rPr>
          <w:rFonts w:ascii="Consolas" w:cs="Consolas" w:eastAsia="Consolas" w:hAnsi="Consolas"/>
          <w:color w:val="7A3E12"/>
          <w:sz w:val="19"/>
          <w:szCs w:val="19"/>
        </w:rPr>
        <w:t xml:space="preserve">ctr</w:t>
      </w:r>
      <w:r>
        <w:t xml:space="preserve"> mất khoảng 100 giây mỗi node trên cụm tập dượt. Mỗi lần triển khai bản mới, portal gián đoạn khoảng </w:t>
      </w:r>
      <w:r>
        <w:rPr>
          <w:b/>
          <w:bCs/>
        </w:rPr>
        <w:t xml:space="preserve">30 giây</w:t>
      </w:r>
      <w:r>
        <w:t xml:space="preserve">, do chiến lược </w:t>
      </w:r>
      <w:r>
        <w:rPr>
          <w:rFonts w:ascii="Consolas" w:cs="Consolas" w:eastAsia="Consolas" w:hAnsi="Consolas"/>
          <w:color w:val="7A3E12"/>
          <w:sz w:val="19"/>
          <w:szCs w:val="19"/>
        </w:rPr>
        <w:t xml:space="preserve">Recreate</w:t>
      </w:r>
      <w:r>
        <w:t xml:space="preserve"> và bước migration lúc khởi động.</w:t>
      </w:r>
    </w:p>
    <w:p>
      <w:pPr>
        <w:pStyle w:val="Heading1"/>
        <w:pageBreakBefore/>
      </w:pPr>
      <w:r>
        <w:t xml:space="preserve">6. Nghiệm thu</w:t>
      </w:r>
    </w:p>
    <w:p>
      <w:pPr>
        <w:pStyle w:val="Heading2"/>
      </w:pPr>
      <w:r>
        <w:t xml:space="preserve">6.1. Tiêu chí nghiệm thu và kết quả</w:t>
      </w:r>
    </w:p>
    <w:p>
      <w:pPr>
        <w:keepNext/>
        <w:spacing w:after="80" w:before="160"/>
        <w:jc w:val="left"/>
      </w:pPr>
      <w:r>
        <w:rPr>
          <w:b/>
          <w:bCs/>
          <w:color w:val="153B5E"/>
          <w:sz w:val="19"/>
          <w:szCs w:val="19"/>
        </w:rPr>
        <w:t xml:space="preserve">Bảng 21. </w:t>
      </w:r>
      <w:r>
        <w:rPr>
          <w:color w:val="153B5E"/>
          <w:sz w:val="19"/>
          <w:szCs w:val="19"/>
        </w:rPr>
        <w:t xml:space="preserve">Tiêu chí nghiệm thu</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3432"/>
        <w:gridCol w:w="3554"/>
        <w:gridCol w:w="1595"/>
      </w:tblGrid>
      <w:tr>
        <w:trPr>
          <w:cantSplit/>
          <w:tblHeader/>
        </w:trPr>
        <w:tc>
          <w:tcPr>
            <w:tcW w:type="dxa" w:w="490"/>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w:t>
            </w:r>
          </w:p>
        </w:tc>
        <w:tc>
          <w:tcPr>
            <w:tcW w:type="dxa" w:w="3432"/>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Tiêu chí</w:t>
            </w:r>
          </w:p>
        </w:tc>
        <w:tc>
          <w:tcPr>
            <w:tcW w:type="dxa" w:w="3554"/>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Cách kiểm tra</w:t>
            </w:r>
          </w:p>
        </w:tc>
        <w:tc>
          <w:tcPr>
            <w:tcW w:type="dxa" w:w="1595"/>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Kết quả</w:t>
            </w:r>
          </w:p>
        </w:tc>
      </w:tr>
      <w:tr>
        <w:trPr>
          <w:cantSplit/>
        </w:trPr>
        <w:tc>
          <w:tcPr>
            <w:tcW w:type="dxa" w:w="49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1</w:t>
            </w:r>
          </w:p>
        </w:tc>
        <w:tc>
          <w:tcPr>
            <w:tcW w:type="dxa" w:w="343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CKAN 2.11.6 cài từ mã nguồn, chạy đủ PostgreSQL, Solr, Redis</w:t>
            </w:r>
          </w:p>
        </w:tc>
        <w:tc>
          <w:tcPr>
            <w:tcW w:type="dxa" w:w="355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rFonts w:ascii="Consolas" w:cs="Consolas" w:eastAsia="Consolas" w:hAnsi="Consolas"/>
                <w:sz w:val="19"/>
                <w:szCs w:val="19"/>
              </w:rPr>
              <w:t xml:space="preserve">status_show</w:t>
            </w:r>
            <w:r>
              <w:rPr>
                <w:sz w:val="19"/>
                <w:szCs w:val="19"/>
              </w:rPr>
              <w:t xml:space="preserve">; smoke test qua API</w:t>
            </w:r>
          </w:p>
        </w:tc>
        <w:tc>
          <w:tcPr>
            <w:tcW w:type="dxa" w:w="1595"/>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val="false"/>
              <w:spacing w:after="20" w:line="264"/>
              <w:jc w:val="left"/>
            </w:pPr>
            <w:r>
              <w:rPr>
                <w:b/>
                <w:bCs/>
                <w:sz w:val="19"/>
                <w:szCs w:val="19"/>
              </w:rPr>
              <w:t xml:space="preserve">Đạt</w:t>
            </w:r>
          </w:p>
        </w:tc>
      </w:tr>
      <w:tr>
        <w:trPr>
          <w:cantSplit/>
        </w:trPr>
        <w:tc>
          <w:tcPr>
            <w:tcW w:type="dxa" w:w="49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2</w:t>
            </w:r>
          </w:p>
        </w:tc>
        <w:tc>
          <w:tcPr>
            <w:tcW w:type="dxa" w:w="343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Giao diện đúng mockup trên máy tính và điện thoại</w:t>
            </w:r>
          </w:p>
        </w:tc>
        <w:tc>
          <w:tcPr>
            <w:tcW w:type="dxa" w:w="355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Ảnh chụp so với mockup ở 1440px và 390px; kiểm tra tràn ngang</w:t>
            </w:r>
          </w:p>
        </w:tc>
        <w:tc>
          <w:tcPr>
            <w:tcW w:type="dxa" w:w="1595"/>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val="false"/>
              <w:spacing w:after="20" w:line="264"/>
              <w:jc w:val="left"/>
            </w:pPr>
            <w:r>
              <w:rPr>
                <w:b/>
                <w:bCs/>
                <w:sz w:val="19"/>
                <w:szCs w:val="19"/>
              </w:rPr>
              <w:t xml:space="preserve">Đạt</w:t>
            </w:r>
          </w:p>
        </w:tc>
      </w:tr>
      <w:tr>
        <w:trPr>
          <w:cantSplit/>
        </w:trPr>
        <w:tc>
          <w:tcPr>
            <w:tcW w:type="dxa" w:w="49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3</w:t>
            </w:r>
          </w:p>
        </w:tc>
        <w:tc>
          <w:tcPr>
            <w:tcW w:type="dxa" w:w="343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Giao diện tiếng Việt đầy đủ, chuyển được sang tiếng Anh</w:t>
            </w:r>
          </w:p>
        </w:tc>
        <w:tc>
          <w:tcPr>
            <w:tcW w:type="dxa" w:w="355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293/293 chuỗi; unit test kiểm tra mọi nhãn đều có bản dịch</w:t>
            </w:r>
          </w:p>
        </w:tc>
        <w:tc>
          <w:tcPr>
            <w:tcW w:type="dxa" w:w="1595"/>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val="false"/>
              <w:spacing w:after="20" w:line="264"/>
              <w:jc w:val="left"/>
            </w:pPr>
            <w:r>
              <w:rPr>
                <w:b/>
                <w:bCs/>
                <w:sz w:val="19"/>
                <w:szCs w:val="19"/>
              </w:rPr>
              <w:t xml:space="preserve">Đạt</w:t>
            </w:r>
          </w:p>
        </w:tc>
      </w:tr>
      <w:tr>
        <w:trPr>
          <w:cantSplit/>
        </w:trPr>
        <w:tc>
          <w:tcPr>
            <w:tcW w:type="dxa" w:w="49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4</w:t>
            </w:r>
          </w:p>
        </w:tc>
        <w:tc>
          <w:tcPr>
            <w:tcW w:type="dxa" w:w="343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Độ tương phản chữ đạt WCAG AA</w:t>
            </w:r>
          </w:p>
        </w:tc>
        <w:tc>
          <w:tcPr>
            <w:tcW w:type="dxa" w:w="355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Tính tỷ lệ cho từng cặp màu chữ/nền trong token</w:t>
            </w:r>
          </w:p>
        </w:tc>
        <w:tc>
          <w:tcPr>
            <w:tcW w:type="dxa" w:w="1595"/>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val="false"/>
              <w:spacing w:after="20" w:line="264"/>
              <w:jc w:val="left"/>
            </w:pPr>
            <w:r>
              <w:rPr>
                <w:b/>
                <w:bCs/>
                <w:sz w:val="19"/>
                <w:szCs w:val="19"/>
              </w:rPr>
              <w:t xml:space="preserve">Đạt</w:t>
            </w:r>
          </w:p>
        </w:tc>
      </w:tr>
      <w:tr>
        <w:trPr>
          <w:cantSplit/>
        </w:trPr>
        <w:tc>
          <w:tcPr>
            <w:tcW w:type="dxa" w:w="49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5</w:t>
            </w:r>
          </w:p>
        </w:tc>
        <w:tc>
          <w:tcPr>
            <w:tcW w:type="dxa" w:w="343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Chạy trong mạng nội bộ, không gọi tài nguyên Internet</w:t>
            </w:r>
          </w:p>
        </w:tc>
        <w:tc>
          <w:tcPr>
            <w:tcW w:type="dxa" w:w="355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Kiểm tra trang không gọi Google Fonts; font, thư viện tự host trả 200</w:t>
            </w:r>
          </w:p>
        </w:tc>
        <w:tc>
          <w:tcPr>
            <w:tcW w:type="dxa" w:w="1595"/>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val="false"/>
              <w:spacing w:after="20" w:line="264"/>
              <w:jc w:val="left"/>
            </w:pPr>
            <w:r>
              <w:rPr>
                <w:b/>
                <w:bCs/>
                <w:sz w:val="19"/>
                <w:szCs w:val="19"/>
              </w:rPr>
              <w:t xml:space="preserve">Đạt</w:t>
            </w:r>
          </w:p>
        </w:tc>
      </w:tr>
      <w:tr>
        <w:trPr>
          <w:cantSplit/>
        </w:trPr>
        <w:tc>
          <w:tcPr>
            <w:tcW w:type="dxa" w:w="49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6</w:t>
            </w:r>
          </w:p>
        </w:tc>
        <w:tc>
          <w:tcPr>
            <w:tcW w:type="dxa" w:w="343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Xem trước dữ liệu và Data API hoạt động</w:t>
            </w:r>
          </w:p>
        </w:tc>
        <w:tc>
          <w:tcPr>
            <w:tcW w:type="dxa" w:w="355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Tải CSV lên → XLoader → DataStore → tab Xem trước, </w:t>
            </w:r>
            <w:r>
              <w:rPr>
                <w:rFonts w:ascii="Consolas" w:cs="Consolas" w:eastAsia="Consolas" w:hAnsi="Consolas"/>
                <w:sz w:val="19"/>
                <w:szCs w:val="19"/>
              </w:rPr>
              <w:t xml:space="preserve">datastore_search</w:t>
            </w:r>
          </w:p>
        </w:tc>
        <w:tc>
          <w:tcPr>
            <w:tcW w:type="dxa" w:w="1595"/>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val="false"/>
              <w:spacing w:after="20" w:line="264"/>
              <w:jc w:val="left"/>
            </w:pPr>
            <w:r>
              <w:rPr>
                <w:b/>
                <w:bCs/>
                <w:sz w:val="19"/>
                <w:szCs w:val="19"/>
              </w:rPr>
              <w:t xml:space="preserve">Đạt</w:t>
            </w:r>
          </w:p>
        </w:tc>
      </w:tr>
      <w:tr>
        <w:trPr>
          <w:cantSplit/>
        </w:trPr>
        <w:tc>
          <w:tcPr>
            <w:tcW w:type="dxa" w:w="49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7</w:t>
            </w:r>
          </w:p>
        </w:tc>
        <w:tc>
          <w:tcPr>
            <w:tcW w:type="dxa" w:w="343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Phân quyền DataStore: tài khoản đọc không ghi được</w:t>
            </w:r>
          </w:p>
        </w:tc>
        <w:tc>
          <w:tcPr>
            <w:tcW w:type="dxa" w:w="355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SELECT thành công, CREATE TABLE bị từ chối</w:t>
            </w:r>
          </w:p>
        </w:tc>
        <w:tc>
          <w:tcPr>
            <w:tcW w:type="dxa" w:w="1595"/>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val="false"/>
              <w:spacing w:after="20" w:line="264"/>
              <w:jc w:val="left"/>
            </w:pPr>
            <w:r>
              <w:rPr>
                <w:b/>
                <w:bCs/>
                <w:sz w:val="19"/>
                <w:szCs w:val="19"/>
              </w:rPr>
              <w:t xml:space="preserve">Đạt</w:t>
            </w:r>
          </w:p>
        </w:tc>
      </w:tr>
      <w:tr>
        <w:trPr>
          <w:cantSplit/>
        </w:trPr>
        <w:tc>
          <w:tcPr>
            <w:tcW w:type="dxa" w:w="49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8</w:t>
            </w:r>
          </w:p>
        </w:tc>
        <w:tc>
          <w:tcPr>
            <w:tcW w:type="dxa" w:w="343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Khởi động lại không mất dữ liệu, phiên đăng nhập, API token</w:t>
            </w:r>
          </w:p>
        </w:tc>
        <w:tc>
          <w:tcPr>
            <w:tcW w:type="dxa" w:w="355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Restart container (GĐ2) và restart pod (GĐ3)</w:t>
            </w:r>
          </w:p>
        </w:tc>
        <w:tc>
          <w:tcPr>
            <w:tcW w:type="dxa" w:w="1595"/>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val="false"/>
              <w:spacing w:after="20" w:line="264"/>
              <w:jc w:val="left"/>
            </w:pPr>
            <w:r>
              <w:rPr>
                <w:b/>
                <w:bCs/>
                <w:sz w:val="19"/>
                <w:szCs w:val="19"/>
              </w:rPr>
              <w:t xml:space="preserve">Đạt</w:t>
            </w:r>
          </w:p>
        </w:tc>
      </w:tr>
      <w:tr>
        <w:trPr>
          <w:cantSplit/>
        </w:trPr>
        <w:tc>
          <w:tcPr>
            <w:tcW w:type="dxa" w:w="49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9</w:t>
            </w:r>
          </w:p>
        </w:tc>
        <w:tc>
          <w:tcPr>
            <w:tcW w:type="dxa" w:w="343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Đóng gói thành image, cấu hình hoàn toàn bằng biến môi trường</w:t>
            </w:r>
          </w:p>
        </w:tc>
        <w:tc>
          <w:tcPr>
            <w:tcW w:type="dxa" w:w="355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Stack Compose chạy 6 bước kiểm thử</w:t>
            </w:r>
          </w:p>
        </w:tc>
        <w:tc>
          <w:tcPr>
            <w:tcW w:type="dxa" w:w="1595"/>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val="false"/>
              <w:spacing w:after="20" w:line="264"/>
              <w:jc w:val="left"/>
            </w:pPr>
            <w:r>
              <w:rPr>
                <w:b/>
                <w:bCs/>
                <w:sz w:val="19"/>
                <w:szCs w:val="19"/>
              </w:rPr>
              <w:t xml:space="preserve">Đạt</w:t>
            </w:r>
          </w:p>
        </w:tc>
      </w:tr>
      <w:tr>
        <w:trPr>
          <w:cantSplit/>
        </w:trPr>
        <w:tc>
          <w:tcPr>
            <w:tcW w:type="dxa" w:w="49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10</w:t>
            </w:r>
          </w:p>
        </w:tc>
        <w:tc>
          <w:tcPr>
            <w:tcW w:type="dxa" w:w="343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Manifest Kubernetes hợp lệ, triển khai được theo quy trình</w:t>
            </w:r>
          </w:p>
        </w:tc>
        <w:tc>
          <w:tcPr>
            <w:tcW w:type="dxa" w:w="355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Server dry-run + triển khai thật trên cụm tập dượt 1.30</w:t>
            </w:r>
          </w:p>
        </w:tc>
        <w:tc>
          <w:tcPr>
            <w:tcW w:type="dxa" w:w="1595"/>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val="false"/>
              <w:spacing w:after="20" w:line="264"/>
              <w:jc w:val="left"/>
            </w:pPr>
            <w:r>
              <w:rPr>
                <w:b/>
                <w:bCs/>
                <w:sz w:val="19"/>
                <w:szCs w:val="19"/>
              </w:rPr>
              <w:t xml:space="preserve">Đạt</w:t>
            </w:r>
          </w:p>
        </w:tc>
      </w:tr>
      <w:tr>
        <w:trPr>
          <w:cantSplit/>
        </w:trPr>
        <w:tc>
          <w:tcPr>
            <w:tcW w:type="dxa" w:w="49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11</w:t>
            </w:r>
          </w:p>
        </w:tc>
        <w:tc>
          <w:tcPr>
            <w:tcW w:type="dxa" w:w="343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Không có bí mật trong repository</w:t>
            </w:r>
          </w:p>
        </w:tc>
        <w:tc>
          <w:tcPr>
            <w:tcW w:type="dxa" w:w="355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rFonts w:ascii="Consolas" w:cs="Consolas" w:eastAsia="Consolas" w:hAnsi="Consolas"/>
                <w:sz w:val="19"/>
                <w:szCs w:val="19"/>
              </w:rPr>
              <w:t xml:space="preserve">.gitignore</w:t>
            </w:r>
            <w:r>
              <w:rPr>
                <w:sz w:val="19"/>
                <w:szCs w:val="19"/>
              </w:rPr>
              <w:t xml:space="preserve">, </w:t>
            </w:r>
            <w:r>
              <w:rPr>
                <w:rFonts w:ascii="Consolas" w:cs="Consolas" w:eastAsia="Consolas" w:hAnsi="Consolas"/>
                <w:sz w:val="19"/>
                <w:szCs w:val="19"/>
              </w:rPr>
              <w:t xml:space="preserve">git check-ignore</w:t>
            </w:r>
            <w:r>
              <w:rPr>
                <w:sz w:val="19"/>
                <w:szCs w:val="19"/>
              </w:rPr>
              <w:t xml:space="preserve">; tệp mẫu chỉ có giá trị giữ chỗ</w:t>
            </w:r>
          </w:p>
        </w:tc>
        <w:tc>
          <w:tcPr>
            <w:tcW w:type="dxa" w:w="1595"/>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val="false"/>
              <w:spacing w:after="20" w:line="264"/>
              <w:jc w:val="left"/>
            </w:pPr>
            <w:r>
              <w:rPr>
                <w:b/>
                <w:bCs/>
                <w:sz w:val="19"/>
                <w:szCs w:val="19"/>
              </w:rPr>
              <w:t xml:space="preserve">Đạt</w:t>
            </w:r>
          </w:p>
        </w:tc>
      </w:tr>
      <w:tr>
        <w:trPr>
          <w:cantSplit/>
        </w:trPr>
        <w:tc>
          <w:tcPr>
            <w:tcW w:type="dxa" w:w="49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12</w:t>
            </w:r>
          </w:p>
        </w:tc>
        <w:tc>
          <w:tcPr>
            <w:tcW w:type="dxa" w:w="343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Portal chạy tại http://10.1.117.91:30500</w:t>
            </w:r>
          </w:p>
        </w:tc>
        <w:tc>
          <w:tcPr>
            <w:tcW w:type="dxa" w:w="355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Triển khai lên cụm công ty + smoke test</w:t>
            </w:r>
          </w:p>
        </w:tc>
        <w:tc>
          <w:tcPr>
            <w:tcW w:type="dxa" w:w="1595"/>
            <w:tcBorders>
              <w:top w:val="single" w:color="D8CDBB" w:sz="4"/>
              <w:left w:val="single" w:color="D8CDBB" w:sz="4"/>
              <w:bottom w:val="single" w:color="D8CDBB" w:sz="4"/>
              <w:right w:val="single" w:color="D8CDBB" w:sz="4"/>
            </w:tcBorders>
            <w:shd w:fill="FBE9D8" w:color="auto" w:val="clear"/>
            <w:tcMar>
              <w:top w:type="dxa" w:w="60"/>
              <w:left w:type="dxa" w:w="100"/>
              <w:bottom w:type="dxa" w:w="60"/>
              <w:right w:type="dxa" w:w="100"/>
            </w:tcMar>
            <w:vAlign w:val="top"/>
          </w:tcPr>
          <w:p>
            <w:pPr>
              <w:keepNext w:val="false"/>
              <w:spacing w:after="20" w:line="264"/>
              <w:jc w:val="left"/>
            </w:pPr>
            <w:r>
              <w:rPr>
                <w:b/>
                <w:bCs/>
                <w:sz w:val="19"/>
                <w:szCs w:val="19"/>
              </w:rPr>
              <w:t xml:space="preserve">Chờ kubeconfig</w:t>
            </w:r>
          </w:p>
        </w:tc>
      </w:tr>
      <w:tr>
        <w:trPr>
          <w:cantSplit/>
        </w:trPr>
        <w:tc>
          <w:tcPr>
            <w:tcW w:type="dxa" w:w="49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13</w:t>
            </w:r>
          </w:p>
        </w:tc>
        <w:tc>
          <w:tcPr>
            <w:tcW w:type="dxa" w:w="343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Không tài nguyên nào của đội khác bị thay đổi</w:t>
            </w:r>
          </w:p>
        </w:tc>
        <w:tc>
          <w:tcPr>
            <w:tcW w:type="dxa" w:w="355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Audit trước và sau triển khai trên cụm công ty</w:t>
            </w:r>
          </w:p>
        </w:tc>
        <w:tc>
          <w:tcPr>
            <w:tcW w:type="dxa" w:w="1595"/>
            <w:tcBorders>
              <w:top w:val="single" w:color="D8CDBB" w:sz="4"/>
              <w:left w:val="single" w:color="D8CDBB" w:sz="4"/>
              <w:bottom w:val="single" w:color="D8CDBB" w:sz="4"/>
              <w:right w:val="single" w:color="D8CDBB" w:sz="4"/>
            </w:tcBorders>
            <w:shd w:fill="FBE9D8" w:color="auto" w:val="clear"/>
            <w:tcMar>
              <w:top w:type="dxa" w:w="60"/>
              <w:left w:type="dxa" w:w="100"/>
              <w:bottom w:type="dxa" w:w="60"/>
              <w:right w:type="dxa" w:w="100"/>
            </w:tcMar>
            <w:vAlign w:val="top"/>
          </w:tcPr>
          <w:p>
            <w:pPr>
              <w:keepNext w:val="false"/>
              <w:spacing w:after="20" w:line="264"/>
              <w:jc w:val="left"/>
            </w:pPr>
            <w:r>
              <w:rPr>
                <w:b/>
                <w:bCs/>
                <w:sz w:val="19"/>
                <w:szCs w:val="19"/>
              </w:rPr>
              <w:t xml:space="preserve">Chờ triển khai</w:t>
            </w:r>
          </w:p>
        </w:tc>
      </w:tr>
      <w:tr>
        <w:trPr>
          <w:cantSplit/>
        </w:trPr>
        <w:tc>
          <w:tcPr>
            <w:tcW w:type="dxa" w:w="49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14</w:t>
            </w:r>
          </w:p>
        </w:tc>
        <w:tc>
          <w:tcPr>
            <w:tcW w:type="dxa" w:w="343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Logo EVN chính thức</w:t>
            </w:r>
          </w:p>
        </w:tc>
        <w:tc>
          <w:tcPr>
            <w:tcW w:type="dxa" w:w="355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Quản trị viên tải lên tại /ckan-admin/config</w:t>
            </w:r>
          </w:p>
        </w:tc>
        <w:tc>
          <w:tcPr>
            <w:tcW w:type="dxa" w:w="1595"/>
            <w:tcBorders>
              <w:top w:val="single" w:color="D8CDBB" w:sz="4"/>
              <w:left w:val="single" w:color="D8CDBB" w:sz="4"/>
              <w:bottom w:val="single" w:color="D8CDBB" w:sz="4"/>
              <w:right w:val="single" w:color="D8CDBB" w:sz="4"/>
            </w:tcBorders>
            <w:shd w:fill="FBE9D8" w:color="auto" w:val="clear"/>
            <w:tcMar>
              <w:top w:type="dxa" w:w="60"/>
              <w:left w:type="dxa" w:w="100"/>
              <w:bottom w:type="dxa" w:w="60"/>
              <w:right w:type="dxa" w:w="100"/>
            </w:tcMar>
            <w:vAlign w:val="top"/>
          </w:tcPr>
          <w:p>
            <w:pPr>
              <w:keepNext w:val="false"/>
              <w:spacing w:after="20" w:line="264"/>
              <w:jc w:val="left"/>
            </w:pPr>
            <w:r>
              <w:rPr>
                <w:b/>
                <w:bCs/>
                <w:sz w:val="19"/>
                <w:szCs w:val="19"/>
              </w:rPr>
              <w:t xml:space="preserve">Chờ tệp logo</w:t>
            </w:r>
          </w:p>
        </w:tc>
      </w:tr>
    </w:tbl>
    <w:p>
      <w:pPr>
        <w:spacing w:after="120"/>
      </w:pPr>
    </w:p>
    <w:p>
      <w:pPr>
        <w:pStyle w:val="Heading2"/>
      </w:pPr>
      <w:r>
        <w:t xml:space="preserve">6.2. Kịch bản kiểm thử đầu-cuối trên Kubernetes</w:t>
      </w:r>
    </w:p>
    <w:p>
      <w:pPr>
        <w:spacing w:after="120" w:before="0" w:line="300"/>
        <w:jc w:val="both"/>
      </w:pPr>
      <w:r>
        <w:t xml:space="preserve">Kịch bản </w:t>
      </w:r>
      <w:r>
        <w:rPr>
          <w:rFonts w:ascii="Consolas" w:cs="Consolas" w:eastAsia="Consolas" w:hAnsi="Consolas"/>
          <w:color w:val="7A3E12"/>
          <w:sz w:val="19"/>
          <w:szCs w:val="19"/>
        </w:rPr>
        <w:t xml:space="preserve">k8s/overlays/kind/smoke-test.sh</w:t>
      </w:r>
      <w:r>
        <w:t xml:space="preserve"> tái hiện các bước kiểm thử của giai đoạn 2 trên Kubernetes và chạy tự động trong khoảng 5 phút. Script tự từ chối chạy nếu context không phải cụm kind, vì nó có những thao tác không được làm trên cụm dùng chung: nạp dữ liệu mẫu, tạm khóa node, khởi động lại pod.</w:t>
      </w:r>
    </w:p>
    <w:p>
      <w:pPr>
        <w:keepNext/>
        <w:spacing w:after="80" w:before="160"/>
        <w:jc w:val="left"/>
      </w:pPr>
      <w:r>
        <w:rPr>
          <w:b/>
          <w:bCs/>
          <w:color w:val="153B5E"/>
          <w:sz w:val="19"/>
          <w:szCs w:val="19"/>
        </w:rPr>
        <w:t xml:space="preserve">Bảng 22. </w:t>
      </w:r>
      <w:r>
        <w:rPr>
          <w:color w:val="153B5E"/>
          <w:sz w:val="19"/>
          <w:szCs w:val="19"/>
        </w:rPr>
        <w:t xml:space="preserve">Kịch bản smoke test trên cụm tập dượt</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8"/>
        <w:gridCol w:w="5960"/>
        <w:gridCol w:w="1295"/>
        <w:gridCol w:w="1298"/>
      </w:tblGrid>
      <w:tr>
        <w:trPr>
          <w:cantSplit/>
          <w:tblHeader/>
        </w:trPr>
        <w:tc>
          <w:tcPr>
            <w:tcW w:type="dxa" w:w="518"/>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w:t>
            </w:r>
          </w:p>
        </w:tc>
        <w:tc>
          <w:tcPr>
            <w:tcW w:type="dxa" w:w="5960"/>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Nhóm kiểm tra</w:t>
            </w:r>
          </w:p>
        </w:tc>
        <w:tc>
          <w:tcPr>
            <w:tcW w:type="dxa" w:w="1295"/>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Số kiểm tra</w:t>
            </w:r>
          </w:p>
        </w:tc>
        <w:tc>
          <w:tcPr>
            <w:tcW w:type="dxa" w:w="1298"/>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Kết quả</w:t>
            </w:r>
          </w:p>
        </w:tc>
      </w:tr>
      <w:tr>
        <w:trPr>
          <w:cantSplit/>
        </w:trPr>
        <w:tc>
          <w:tcPr>
            <w:tcW w:type="dxa" w:w="5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1</w:t>
            </w:r>
          </w:p>
        </w:tc>
        <w:tc>
          <w:tcPr>
            <w:tcW w:type="dxa" w:w="596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status_show</w:t>
            </w:r>
            <w:r>
              <w:rPr>
                <w:sz w:val="19"/>
                <w:szCs w:val="19"/>
              </w:rPr>
              <w:t xml:space="preserve"> báo 2.11.6; đủ 7 plugin</w:t>
            </w:r>
          </w:p>
        </w:tc>
        <w:tc>
          <w:tcPr>
            <w:tcW w:type="dxa" w:w="129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8</w:t>
            </w:r>
          </w:p>
        </w:tc>
        <w:tc>
          <w:tcPr>
            <w:tcW w:type="dxa" w:w="1298"/>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spacing w:after="20" w:line="264"/>
              <w:jc w:val="left"/>
            </w:pPr>
            <w:r>
              <w:rPr>
                <w:b/>
                <w:bCs/>
                <w:sz w:val="19"/>
                <w:szCs w:val="19"/>
              </w:rPr>
              <w:t xml:space="preserve">Đạt</w:t>
            </w:r>
          </w:p>
        </w:tc>
      </w:tr>
      <w:tr>
        <w:trPr>
          <w:cantSplit/>
        </w:trPr>
        <w:tc>
          <w:tcPr>
            <w:tcW w:type="dxa" w:w="5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2</w:t>
            </w:r>
          </w:p>
        </w:tc>
        <w:tc>
          <w:tcPr>
            <w:tcW w:type="dxa" w:w="596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Nạp dữ liệu mẫu: 12 bộ dữ liệu, 9 tổ chức, 5 miền</w:t>
            </w:r>
          </w:p>
        </w:tc>
        <w:tc>
          <w:tcPr>
            <w:tcW w:type="dxa" w:w="129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4</w:t>
            </w:r>
          </w:p>
        </w:tc>
        <w:tc>
          <w:tcPr>
            <w:tcW w:type="dxa" w:w="1298"/>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spacing w:after="20" w:line="264"/>
              <w:jc w:val="left"/>
            </w:pPr>
            <w:r>
              <w:rPr>
                <w:b/>
                <w:bCs/>
                <w:sz w:val="19"/>
                <w:szCs w:val="19"/>
              </w:rPr>
              <w:t xml:space="preserve">Đạt</w:t>
            </w:r>
          </w:p>
        </w:tc>
      </w:tr>
      <w:tr>
        <w:trPr>
          <w:cantSplit/>
        </w:trPr>
        <w:tc>
          <w:tcPr>
            <w:tcW w:type="dxa" w:w="5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3</w:t>
            </w:r>
          </w:p>
        </w:tc>
        <w:tc>
          <w:tcPr>
            <w:tcW w:type="dxa" w:w="596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7 trang và 3 tab có marker theme, tiêu đề tiếng Việt, không gọi Google Fonts, favicon và font tự host</w:t>
            </w:r>
          </w:p>
        </w:tc>
        <w:tc>
          <w:tcPr>
            <w:tcW w:type="dxa" w:w="129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14</w:t>
            </w:r>
          </w:p>
        </w:tc>
        <w:tc>
          <w:tcPr>
            <w:tcW w:type="dxa" w:w="1298"/>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spacing w:after="20" w:line="264"/>
              <w:jc w:val="left"/>
            </w:pPr>
            <w:r>
              <w:rPr>
                <w:b/>
                <w:bCs/>
                <w:sz w:val="19"/>
                <w:szCs w:val="19"/>
              </w:rPr>
              <w:t xml:space="preserve">Đạt</w:t>
            </w:r>
          </w:p>
        </w:tc>
      </w:tr>
      <w:tr>
        <w:trPr>
          <w:cantSplit/>
        </w:trPr>
        <w:tc>
          <w:tcPr>
            <w:tcW w:type="dxa" w:w="5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4</w:t>
            </w:r>
          </w:p>
        </w:tc>
        <w:tc>
          <w:tcPr>
            <w:tcW w:type="dxa" w:w="596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Tìm kiếm tiếng Việt có dấu</w:t>
            </w:r>
          </w:p>
        </w:tc>
        <w:tc>
          <w:tcPr>
            <w:tcW w:type="dxa" w:w="129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1</w:t>
            </w:r>
          </w:p>
        </w:tc>
        <w:tc>
          <w:tcPr>
            <w:tcW w:type="dxa" w:w="1298"/>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spacing w:after="20" w:line="264"/>
              <w:jc w:val="left"/>
            </w:pPr>
            <w:r>
              <w:rPr>
                <w:b/>
                <w:bCs/>
                <w:sz w:val="19"/>
                <w:szCs w:val="19"/>
              </w:rPr>
              <w:t xml:space="preserve">Đạt</w:t>
            </w:r>
          </w:p>
        </w:tc>
      </w:tr>
      <w:tr>
        <w:trPr>
          <w:cantSplit/>
        </w:trPr>
        <w:tc>
          <w:tcPr>
            <w:tcW w:type="dxa" w:w="5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5</w:t>
            </w:r>
          </w:p>
        </w:tc>
        <w:tc>
          <w:tcPr>
            <w:tcW w:type="dxa" w:w="596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Cấp API token; worker chạy trên node </w:t>
            </w:r>
            <w:r>
              <w:rPr>
                <w:sz w:val="19"/>
                <w:szCs w:val="19"/>
              </w:rPr>
              <w:t xml:space="preserve">khác</w:t>
            </w:r>
            <w:r>
              <w:rPr>
                <w:sz w:val="19"/>
                <w:szCs w:val="19"/>
              </w:rPr>
              <w:t xml:space="preserve"> với node giữ ổ đĩa của CKAN</w:t>
            </w:r>
          </w:p>
        </w:tc>
        <w:tc>
          <w:tcPr>
            <w:tcW w:type="dxa" w:w="129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2</w:t>
            </w:r>
          </w:p>
        </w:tc>
        <w:tc>
          <w:tcPr>
            <w:tcW w:type="dxa" w:w="1298"/>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spacing w:after="20" w:line="264"/>
              <w:jc w:val="left"/>
            </w:pPr>
            <w:r>
              <w:rPr>
                <w:b/>
                <w:bCs/>
                <w:sz w:val="19"/>
                <w:szCs w:val="19"/>
              </w:rPr>
              <w:t xml:space="preserve">Đạt</w:t>
            </w:r>
          </w:p>
        </w:tc>
      </w:tr>
      <w:tr>
        <w:trPr>
          <w:cantSplit/>
        </w:trPr>
        <w:tc>
          <w:tcPr>
            <w:tcW w:type="dxa" w:w="5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6</w:t>
            </w:r>
          </w:p>
        </w:tc>
        <w:tc>
          <w:tcPr>
            <w:tcW w:type="dxa" w:w="596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Tải CSV lên → tải về giống hệt → XLoader nạp vào DataStore (worker không gắn ổ đĩa) → 11 resource có DataStore → tab Xem trước</w:t>
            </w:r>
          </w:p>
        </w:tc>
        <w:tc>
          <w:tcPr>
            <w:tcW w:type="dxa" w:w="129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5</w:t>
            </w:r>
          </w:p>
        </w:tc>
        <w:tc>
          <w:tcPr>
            <w:tcW w:type="dxa" w:w="1298"/>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spacing w:after="20" w:line="264"/>
              <w:jc w:val="left"/>
            </w:pPr>
            <w:r>
              <w:rPr>
                <w:b/>
                <w:bCs/>
                <w:sz w:val="19"/>
                <w:szCs w:val="19"/>
              </w:rPr>
              <w:t xml:space="preserve">Đạt</w:t>
            </w:r>
          </w:p>
        </w:tc>
      </w:tr>
      <w:tr>
        <w:trPr>
          <w:cantSplit/>
        </w:trPr>
        <w:tc>
          <w:tcPr>
            <w:tcW w:type="dxa" w:w="5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7</w:t>
            </w:r>
          </w:p>
        </w:tc>
        <w:tc>
          <w:tcPr>
            <w:tcW w:type="dxa" w:w="596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Đăng nhập, cookie phiên</w:t>
            </w:r>
          </w:p>
        </w:tc>
        <w:tc>
          <w:tcPr>
            <w:tcW w:type="dxa" w:w="129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1</w:t>
            </w:r>
          </w:p>
        </w:tc>
        <w:tc>
          <w:tcPr>
            <w:tcW w:type="dxa" w:w="1298"/>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spacing w:after="20" w:line="264"/>
              <w:jc w:val="left"/>
            </w:pPr>
            <w:r>
              <w:rPr>
                <w:b/>
                <w:bCs/>
                <w:sz w:val="19"/>
                <w:szCs w:val="19"/>
              </w:rPr>
              <w:t xml:space="preserve">Đạt</w:t>
            </w:r>
          </w:p>
        </w:tc>
      </w:tr>
      <w:tr>
        <w:trPr>
          <w:cantSplit/>
        </w:trPr>
        <w:tc>
          <w:tcPr>
            <w:tcW w:type="dxa" w:w="5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8</w:t>
            </w:r>
          </w:p>
        </w:tc>
        <w:tc>
          <w:tcPr>
            <w:tcW w:type="dxa" w:w="596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Tài khoản chỉ đọc: SELECT được, CREATE TABLE bị từ chối</w:t>
            </w:r>
          </w:p>
        </w:tc>
        <w:tc>
          <w:tcPr>
            <w:tcW w:type="dxa" w:w="129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2</w:t>
            </w:r>
          </w:p>
        </w:tc>
        <w:tc>
          <w:tcPr>
            <w:tcW w:type="dxa" w:w="1298"/>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spacing w:after="20" w:line="264"/>
              <w:jc w:val="left"/>
            </w:pPr>
            <w:r>
              <w:rPr>
                <w:b/>
                <w:bCs/>
                <w:sz w:val="19"/>
                <w:szCs w:val="19"/>
              </w:rPr>
              <w:t xml:space="preserve">Đạt</w:t>
            </w:r>
          </w:p>
        </w:tc>
      </w:tr>
      <w:tr>
        <w:trPr>
          <w:cantSplit/>
        </w:trPr>
        <w:tc>
          <w:tcPr>
            <w:tcW w:type="dxa" w:w="5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9</w:t>
            </w:r>
          </w:p>
        </w:tc>
        <w:tc>
          <w:tcPr>
            <w:tcW w:type="dxa" w:w="596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Job tổng hợp lượt xem chạy xong; số liệu lượt xem có giá trị</w:t>
            </w:r>
          </w:p>
        </w:tc>
        <w:tc>
          <w:tcPr>
            <w:tcW w:type="dxa" w:w="129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2</w:t>
            </w:r>
          </w:p>
        </w:tc>
        <w:tc>
          <w:tcPr>
            <w:tcW w:type="dxa" w:w="1298"/>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spacing w:after="20" w:line="264"/>
              <w:jc w:val="left"/>
            </w:pPr>
            <w:r>
              <w:rPr>
                <w:b/>
                <w:bCs/>
                <w:sz w:val="19"/>
                <w:szCs w:val="19"/>
              </w:rPr>
              <w:t xml:space="preserve">Đạt</w:t>
            </w:r>
          </w:p>
        </w:tc>
      </w:tr>
      <w:tr>
        <w:trPr>
          <w:cantSplit/>
        </w:trPr>
        <w:tc>
          <w:tcPr>
            <w:tcW w:type="dxa" w:w="5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10</w:t>
            </w:r>
          </w:p>
        </w:tc>
        <w:tc>
          <w:tcPr>
            <w:tcW w:type="dxa" w:w="596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Khởi động lại pod web: pod mới cùng node (ổ đĩa bị ghim); token, cookie, tệp, bộ dữ liệu, DataStore còn nguyên</w:t>
            </w:r>
          </w:p>
        </w:tc>
        <w:tc>
          <w:tcPr>
            <w:tcW w:type="dxa" w:w="129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7</w:t>
            </w:r>
          </w:p>
        </w:tc>
        <w:tc>
          <w:tcPr>
            <w:tcW w:type="dxa" w:w="1298"/>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spacing w:after="20" w:line="264"/>
              <w:jc w:val="left"/>
            </w:pPr>
            <w:r>
              <w:rPr>
                <w:b/>
                <w:bCs/>
                <w:sz w:val="19"/>
                <w:szCs w:val="19"/>
              </w:rPr>
              <w:t xml:space="preserve">Đạt</w:t>
            </w:r>
          </w:p>
        </w:tc>
      </w:tr>
      <w:tr>
        <w:trPr>
          <w:cantSplit/>
        </w:trPr>
        <w:tc>
          <w:tcPr>
            <w:tcW w:type="dxa" w:w="5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11</w:t>
            </w:r>
          </w:p>
        </w:tc>
        <w:tc>
          <w:tcPr>
            <w:tcW w:type="dxa" w:w="596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Tệp tải lên sau khi khởi động lại vẫn được XLoader nạp (token được cấp lại)</w:t>
            </w:r>
          </w:p>
        </w:tc>
        <w:tc>
          <w:tcPr>
            <w:tcW w:type="dxa" w:w="129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1</w:t>
            </w:r>
          </w:p>
        </w:tc>
        <w:tc>
          <w:tcPr>
            <w:tcW w:type="dxa" w:w="1298"/>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spacing w:after="20" w:line="264"/>
              <w:jc w:val="left"/>
            </w:pPr>
            <w:r>
              <w:rPr>
                <w:b/>
                <w:bCs/>
                <w:sz w:val="19"/>
                <w:szCs w:val="19"/>
              </w:rPr>
              <w:t xml:space="preserve">Đạt</w:t>
            </w:r>
          </w:p>
        </w:tc>
      </w:tr>
      <w:tr>
        <w:trPr>
          <w:cantSplit/>
        </w:trPr>
        <w:tc>
          <w:tcPr>
            <w:tcW w:type="dxa" w:w="5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p>
        </w:tc>
        <w:tc>
          <w:tcPr>
            <w:tcW w:type="dxa" w:w="596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b/>
                <w:bCs/>
                <w:sz w:val="19"/>
                <w:szCs w:val="19"/>
              </w:rPr>
              <w:t xml:space="preserve">Tổng</w:t>
            </w:r>
          </w:p>
        </w:tc>
        <w:tc>
          <w:tcPr>
            <w:tcW w:type="dxa" w:w="129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b/>
                <w:bCs/>
                <w:sz w:val="19"/>
                <w:szCs w:val="19"/>
              </w:rPr>
              <w:t xml:space="preserve">47</w:t>
            </w:r>
          </w:p>
        </w:tc>
        <w:tc>
          <w:tcPr>
            <w:tcW w:type="dxa" w:w="1298"/>
            <w:tcBorders>
              <w:top w:val="single" w:color="D8CDBB" w:sz="4"/>
              <w:left w:val="single" w:color="D8CDBB" w:sz="4"/>
              <w:bottom w:val="single" w:color="D8CDBB" w:sz="4"/>
              <w:right w:val="single" w:color="D8CDBB" w:sz="4"/>
            </w:tcBorders>
            <w:shd w:fill="E3F2E9" w:color="auto" w:val="clear"/>
            <w:tcMar>
              <w:top w:type="dxa" w:w="60"/>
              <w:left w:type="dxa" w:w="100"/>
              <w:bottom w:type="dxa" w:w="60"/>
              <w:right w:type="dxa" w:w="100"/>
            </w:tcMar>
            <w:vAlign w:val="top"/>
          </w:tcPr>
          <w:p>
            <w:pPr>
              <w:keepNext w:val="false"/>
              <w:spacing w:after="20" w:line="264"/>
              <w:jc w:val="left"/>
            </w:pPr>
            <w:r>
              <w:rPr>
                <w:b/>
                <w:bCs/>
                <w:sz w:val="19"/>
                <w:szCs w:val="19"/>
              </w:rPr>
              <w:t xml:space="preserve">47/47</w:t>
            </w:r>
          </w:p>
        </w:tc>
      </w:tr>
    </w:tbl>
    <w:p>
      <w:pPr>
        <w:spacing w:after="120"/>
      </w:pPr>
    </w:p>
    <w:p>
      <w:pPr>
        <w:spacing w:after="120" w:before="0" w:line="300"/>
        <w:jc w:val="both"/>
      </w:pPr>
      <w:r>
        <w:t xml:space="preserve">Lần chạy đầu trên cụm mới đạt 45/47. Hai kiểm tra đăng nhập trượt vì lỗi của chính script kiểm thử: tệp mật khẩu thừa ký tự xuống dòng. Sau khi sửa script, cả hai đều đạt. Lần chạy lại bằng script đã đưa vào repository đạt 46/46; bước nạp dữ liệu mẫu được bỏ qua vì dữ liệu đã có.</w:t>
      </w:r>
    </w:p>
    <w:p>
      <w:pPr>
        <w:pStyle w:val="Heading2"/>
      </w:pPr>
      <w:r>
        <w:t xml:space="preserve">6.3. Quy trình nghiệm thu trên cụm công ty (đề xuất)</w:t>
      </w:r>
    </w:p>
    <w:p>
      <w:pPr>
        <w:spacing w:after="120" w:before="0" w:line="300"/>
        <w:jc w:val="both"/>
      </w:pPr>
      <w:r>
        <w:t xml:space="preserve">Khi có kubeconfig, việc triển khai và nghiệm thu làm tuần tự như dưới đây. Mỗi bước có thao tác ghi đều chờ xác nhận của chủ cụm.</w:t>
      </w:r>
    </w:p>
    <w:p>
      <w:pPr>
        <w:pStyle w:val="ListParagraph"/>
        <w:numPr>
          <w:ilvl w:val="0"/>
          <w:numId w:val="6"/>
        </w:numPr>
        <w:spacing w:after="60" w:line="290"/>
        <w:jc w:val="left"/>
      </w:pPr>
      <w:r>
        <w:rPr>
          <w:b/>
          <w:bCs/>
        </w:rPr>
        <w:t xml:space="preserve">Audit chỉ đọc</w:t>
      </w:r>
      <w:r>
        <w:t xml:space="preserve"> bằng </w:t>
      </w:r>
      <w:r>
        <w:rPr>
          <w:rFonts w:ascii="Consolas" w:cs="Consolas" w:eastAsia="Consolas" w:hAnsi="Consolas"/>
          <w:color w:val="7A3E12"/>
          <w:sz w:val="19"/>
          <w:szCs w:val="19"/>
        </w:rPr>
        <w:t xml:space="preserve">audit.sh</w:t>
      </w:r>
      <w:r>
        <w:t xml:space="preserve">, ghi kết quả vào </w:t>
      </w:r>
      <w:r>
        <w:rPr>
          <w:rFonts w:ascii="Consolas" w:cs="Consolas" w:eastAsia="Consolas" w:hAnsi="Consolas"/>
          <w:color w:val="7A3E12"/>
          <w:sz w:val="19"/>
          <w:szCs w:val="19"/>
        </w:rPr>
        <w:t xml:space="preserve">docs/cluster-context.md</w:t>
      </w:r>
      <w:r>
        <w:t xml:space="preserve">: dung lượng còn trống, quyền, quota, NetworkPolicy, phiên bản PostgreSQL (≥ 15), bản stub.</w:t>
      </w:r>
    </w:p>
    <w:p>
      <w:pPr>
        <w:pStyle w:val="ListParagraph"/>
        <w:numPr>
          <w:ilvl w:val="0"/>
          <w:numId w:val="6"/>
        </w:numPr>
        <w:spacing w:after="60" w:line="290"/>
        <w:jc w:val="left"/>
      </w:pPr>
      <w:r>
        <w:rPr>
          <w:b/>
          <w:bCs/>
        </w:rPr>
        <w:t xml:space="preserve">Chốt với chủ cụm:</w:t>
      </w:r>
      <w:r>
        <w:t xml:space="preserve"> xóa bản stub </w:t>
      </w:r>
      <w:r>
        <w:rPr>
          <w:rFonts w:ascii="Consolas" w:cs="Consolas" w:eastAsia="Consolas" w:hAnsi="Consolas"/>
          <w:color w:val="7A3E12"/>
          <w:sz w:val="19"/>
          <w:szCs w:val="19"/>
        </w:rPr>
        <w:t xml:space="preserve">ckan</w:t>
      </w:r>
      <w:r>
        <w:t xml:space="preserve">/</w:t>
      </w:r>
      <w:r>
        <w:rPr>
          <w:rFonts w:ascii="Consolas" w:cs="Consolas" w:eastAsia="Consolas" w:hAnsi="Consolas"/>
          <w:color w:val="7A3E12"/>
          <w:sz w:val="19"/>
          <w:szCs w:val="19"/>
        </w:rPr>
        <w:t xml:space="preserve">ckan-service</w:t>
      </w:r>
      <w:r>
        <w:t xml:space="preserve"> (bắt buộc, vì bộ chọn pod của Deployment không đổi được), đồng thời cho tạo 2 DB và 2 tài khoản.</w:t>
      </w:r>
    </w:p>
    <w:p>
      <w:pPr>
        <w:pStyle w:val="ListParagraph"/>
        <w:numPr>
          <w:ilvl w:val="0"/>
          <w:numId w:val="6"/>
        </w:numPr>
        <w:spacing w:after="60" w:line="290"/>
        <w:jc w:val="left"/>
      </w:pPr>
      <w:r>
        <w:rPr>
          <w:b/>
          <w:bCs/>
        </w:rPr>
        <w:t xml:space="preserve">Sinh bí mật và tạo DB:</w:t>
      </w:r>
      <w:r>
        <w:t xml:space="preserve"> </w:t>
      </w:r>
      <w:r>
        <w:rPr>
          <w:rFonts w:ascii="Consolas" w:cs="Consolas" w:eastAsia="Consolas" w:hAnsi="Consolas"/>
          <w:color w:val="7A3E12"/>
          <w:sz w:val="19"/>
          <w:szCs w:val="19"/>
        </w:rPr>
        <w:t xml:space="preserve">make-secrets.sh lab</w:t>
      </w:r>
      <w:r>
        <w:t xml:space="preserve">, sau đó </w:t>
      </w:r>
      <w:r>
        <w:rPr>
          <w:rFonts w:ascii="Consolas" w:cs="Consolas" w:eastAsia="Consolas" w:hAnsi="Consolas"/>
          <w:color w:val="7A3E12"/>
          <w:sz w:val="19"/>
          <w:szCs w:val="19"/>
        </w:rPr>
        <w:t xml:space="preserve">prepare-postgres.sh --apply</w:t>
      </w:r>
      <w:r>
        <w:t xml:space="preserve">, hoặc gửi tệp </w:t>
      </w:r>
      <w:r>
        <w:rPr>
          <w:rFonts w:ascii="Consolas" w:cs="Consolas" w:eastAsia="Consolas" w:hAnsi="Consolas"/>
          <w:color w:val="7A3E12"/>
          <w:sz w:val="19"/>
          <w:szCs w:val="19"/>
        </w:rPr>
        <w:t xml:space="preserve">--print</w:t>
      </w:r>
      <w:r>
        <w:t xml:space="preserve"> cho quản trị viên PostgreSQL.</w:t>
      </w:r>
    </w:p>
    <w:p>
      <w:pPr>
        <w:pStyle w:val="ListParagraph"/>
        <w:numPr>
          <w:ilvl w:val="0"/>
          <w:numId w:val="6"/>
        </w:numPr>
        <w:spacing w:after="60" w:line="290"/>
        <w:jc w:val="left"/>
      </w:pPr>
      <w:r>
        <w:rPr>
          <w:b/>
          <w:bCs/>
        </w:rPr>
        <w:t xml:space="preserve">Nhập image</w:t>
      </w:r>
      <w:r>
        <w:t xml:space="preserve"> lên 2 worker bằng </w:t>
      </w:r>
      <w:r>
        <w:rPr>
          <w:rFonts w:ascii="Consolas" w:cs="Consolas" w:eastAsia="Consolas" w:hAnsi="Consolas"/>
          <w:color w:val="7A3E12"/>
          <w:sz w:val="19"/>
          <w:szCs w:val="19"/>
        </w:rPr>
        <w:t xml:space="preserve">ctr</w:t>
      </w:r>
      <w:r>
        <w:t xml:space="preserve">.</w:t>
      </w:r>
    </w:p>
    <w:p>
      <w:pPr>
        <w:pStyle w:val="ListParagraph"/>
        <w:numPr>
          <w:ilvl w:val="0"/>
          <w:numId w:val="6"/>
        </w:numPr>
        <w:spacing w:after="60" w:line="290"/>
        <w:jc w:val="left"/>
      </w:pPr>
      <w:r>
        <w:rPr>
          <w:rFonts w:ascii="Consolas" w:cs="Consolas" w:eastAsia="Consolas" w:hAnsi="Consolas"/>
          <w:color w:val="7A3E12"/>
          <w:sz w:val="19"/>
          <w:szCs w:val="19"/>
        </w:rPr>
        <w:t xml:space="preserve">kubectl apply -k k8s/overlays/lab --dry-run=server</w:t>
      </w:r>
      <w:r>
        <w:t xml:space="preserve">, đọc kỹ kết quả, rồi mới apply.</w:t>
      </w:r>
    </w:p>
    <w:p>
      <w:pPr>
        <w:pStyle w:val="ListParagraph"/>
        <w:numPr>
          <w:ilvl w:val="0"/>
          <w:numId w:val="6"/>
        </w:numPr>
        <w:spacing w:after="60" w:line="290"/>
        <w:jc w:val="left"/>
      </w:pPr>
      <w:r>
        <w:rPr>
          <w:b/>
          <w:bCs/>
        </w:rPr>
        <w:t xml:space="preserve">Kiểm tra</w:t>
      </w:r>
      <w:r>
        <w:t xml:space="preserve"> trên http://10.1.117.91:30500: trang, đăng nhập, đổi email quản trị, tạo một bộ dữ liệu thử có tệp CSV, tab Xem trước, chạy thử job tổng hợp lượt xem. </w:t>
      </w:r>
      <w:r>
        <w:rPr>
          <w:b/>
          <w:bCs/>
        </w:rPr>
        <w:t xml:space="preserve">Không</w:t>
      </w:r>
      <w:r>
        <w:t xml:space="preserve"> nạp dữ liệu mẫu (</w:t>
      </w:r>
      <w:r>
        <w:rPr>
          <w:rFonts w:ascii="Consolas" w:cs="Consolas" w:eastAsia="Consolas" w:hAnsi="Consolas"/>
          <w:color w:val="7A3E12"/>
          <w:sz w:val="19"/>
          <w:szCs w:val="19"/>
        </w:rPr>
        <w:t xml:space="preserve">seed-demo</w:t>
      </w:r>
      <w:r>
        <w:t xml:space="preserve">): đó là dữ liệu hư cấu, chỉ để trình diễn.</w:t>
      </w:r>
    </w:p>
    <w:p>
      <w:pPr>
        <w:pStyle w:val="ListParagraph"/>
        <w:numPr>
          <w:ilvl w:val="0"/>
          <w:numId w:val="6"/>
        </w:numPr>
        <w:spacing w:after="60" w:line="290"/>
        <w:jc w:val="left"/>
      </w:pPr>
      <w:r>
        <w:rPr>
          <w:b/>
          <w:bCs/>
        </w:rPr>
        <w:t xml:space="preserve">Audit lại</w:t>
      </w:r>
      <w:r>
        <w:t xml:space="preserve"> để xác nhận không có tài nguyên nào ngoài nhãn </w:t>
      </w:r>
      <w:r>
        <w:rPr>
          <w:rFonts w:ascii="Consolas" w:cs="Consolas" w:eastAsia="Consolas" w:hAnsi="Consolas"/>
          <w:color w:val="7A3E12"/>
          <w:sz w:val="19"/>
          <w:szCs w:val="19"/>
        </w:rPr>
        <w:t xml:space="preserve">app.kubernetes.io/part-of=ckan</w:t>
      </w:r>
      <w:r>
        <w:t xml:space="preserve"> bị thay đổi; lập biên bản nghiệm thu, cập nhật tài liệu vận hành.</w:t>
      </w:r>
    </w:p>
    <w:p>
      <w:pPr>
        <w:pStyle w:val="Heading1"/>
        <w:pageBreakBefore/>
      </w:pPr>
      <w:r>
        <w:t xml:space="preserve">7. Đánh giá</w:t>
      </w:r>
    </w:p>
    <w:p>
      <w:pPr>
        <w:pStyle w:val="Heading2"/>
      </w:pPr>
      <w:r>
        <w:t xml:space="preserve">7.1. Điểm mạnh</w:t>
      </w:r>
    </w:p>
    <w:p>
      <w:pPr>
        <w:pStyle w:val="ListParagraph"/>
        <w:numPr>
          <w:ilvl w:val="0"/>
          <w:numId w:val="2"/>
        </w:numPr>
        <w:spacing w:after="60" w:line="290"/>
        <w:jc w:val="left"/>
      </w:pPr>
      <w:r>
        <w:rPr>
          <w:b/>
          <w:bCs/>
        </w:rPr>
        <w:t xml:space="preserve">Không sửa mã CKAN gốc.</w:t>
      </w:r>
      <w:r>
        <w:t xml:space="preserve"> Toàn bộ tùy biến nằm trong extension; lên bản vá CKAN chỉ cần đổi tag image và build lại.</w:t>
      </w:r>
    </w:p>
    <w:p>
      <w:pPr>
        <w:pStyle w:val="ListParagraph"/>
        <w:numPr>
          <w:ilvl w:val="0"/>
          <w:numId w:val="2"/>
        </w:numPr>
        <w:spacing w:after="60" w:line="290"/>
        <w:jc w:val="left"/>
      </w:pPr>
      <w:r>
        <w:rPr>
          <w:b/>
          <w:bCs/>
        </w:rPr>
        <w:t xml:space="preserve">Một image, ba môi trường.</w:t>
      </w:r>
      <w:r>
        <w:t xml:space="preserve"> Cùng một mã nguồn chạy ở local, Docker và Kubernetes; khác biệt chỉ nằm ở cấu hình.</w:t>
      </w:r>
    </w:p>
    <w:p>
      <w:pPr>
        <w:pStyle w:val="ListParagraph"/>
        <w:numPr>
          <w:ilvl w:val="0"/>
          <w:numId w:val="2"/>
        </w:numPr>
        <w:spacing w:after="60" w:line="290"/>
        <w:jc w:val="left"/>
      </w:pPr>
      <w:r>
        <w:rPr>
          <w:b/>
          <w:bCs/>
        </w:rPr>
        <w:t xml:space="preserve">Đã tập dượt trước khi động vào hạ tầng thật.</w:t>
      </w:r>
      <w:r>
        <w:t xml:space="preserve"> Quy trình triển khai được chạy trọn vẹn trên cụm mô phỏng. Lỗi hết bộ nhớ chỉ xuất hiện trên Kubernetes đã được sửa trước.</w:t>
      </w:r>
    </w:p>
    <w:p>
      <w:pPr>
        <w:pStyle w:val="ListParagraph"/>
        <w:numPr>
          <w:ilvl w:val="0"/>
          <w:numId w:val="2"/>
        </w:numPr>
        <w:spacing w:after="60" w:line="290"/>
        <w:jc w:val="left"/>
      </w:pPr>
      <w:r>
        <w:rPr>
          <w:b/>
          <w:bCs/>
        </w:rPr>
        <w:t xml:space="preserve">An toàn cho hạ tầng dùng chung.</w:t>
      </w:r>
      <w:r>
        <w:t xml:space="preserve"> Audit chỉ đọc; không quản lý namespace chung; script tạo DB chỉ tạo mới, không sửa hay xóa; mật khẩu không đi qua dòng lệnh; mọi pod cách ly khỏi biến môi trường của dịch vụ khác.</w:t>
      </w:r>
    </w:p>
    <w:p>
      <w:pPr>
        <w:pStyle w:val="ListParagraph"/>
        <w:numPr>
          <w:ilvl w:val="0"/>
          <w:numId w:val="2"/>
        </w:numPr>
        <w:spacing w:after="60" w:line="290"/>
        <w:jc w:val="left"/>
      </w:pPr>
      <w:r>
        <w:rPr>
          <w:b/>
          <w:bCs/>
        </w:rPr>
        <w:t xml:space="preserve">Số liệu trung thực.</w:t>
      </w:r>
      <w:r>
        <w:t xml:space="preserve"> Mọi con số lấy từ nguồn thật, thiếu thì ẩn.</w:t>
      </w:r>
    </w:p>
    <w:p>
      <w:pPr>
        <w:pStyle w:val="ListParagraph"/>
        <w:numPr>
          <w:ilvl w:val="0"/>
          <w:numId w:val="2"/>
        </w:numPr>
        <w:spacing w:after="60" w:line="290"/>
        <w:jc w:val="left"/>
      </w:pPr>
      <w:r>
        <w:rPr>
          <w:b/>
          <w:bCs/>
        </w:rPr>
        <w:t xml:space="preserve">Chạy được trong mạng nội bộ</w:t>
      </w:r>
      <w:r>
        <w:t xml:space="preserve">, đạt chuẩn tương phản WCAG AA, dùng được trên điện thoại, không phụ thuộc JavaScript cho chức năng chính.</w:t>
      </w:r>
    </w:p>
    <w:p>
      <w:pPr>
        <w:pStyle w:val="ListParagraph"/>
        <w:numPr>
          <w:ilvl w:val="0"/>
          <w:numId w:val="2"/>
        </w:numPr>
        <w:spacing w:after="60" w:line="290"/>
        <w:jc w:val="left"/>
      </w:pPr>
      <w:r>
        <w:rPr>
          <w:b/>
          <w:bCs/>
        </w:rPr>
        <w:t xml:space="preserve">Tài liệu đầy đủ</w:t>
      </w:r>
      <w:r>
        <w:t xml:space="preserve">: 46 quyết định có lý do, 81 bẫy kỹ thuật có cách xử lý. Người tiếp quản không phải dò lại từ đầu.</w:t>
      </w:r>
    </w:p>
    <w:p>
      <w:pPr>
        <w:pStyle w:val="Heading2"/>
      </w:pPr>
      <w:r>
        <w:t xml:space="preserve">7.2. Hạn chế và rủi ro</w:t>
      </w:r>
    </w:p>
    <w:p>
      <w:pPr>
        <w:keepNext/>
        <w:spacing w:after="80" w:before="160"/>
        <w:jc w:val="left"/>
      </w:pPr>
      <w:r>
        <w:rPr>
          <w:b/>
          <w:bCs/>
          <w:color w:val="153B5E"/>
          <w:sz w:val="19"/>
          <w:szCs w:val="19"/>
        </w:rPr>
        <w:t xml:space="preserve">Bảng 23. </w:t>
      </w:r>
      <w:r>
        <w:rPr>
          <w:color w:val="153B5E"/>
          <w:sz w:val="19"/>
          <w:szCs w:val="19"/>
        </w:rPr>
        <w:t xml:space="preserve">Hạn chế, rủi ro và biện pháp</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0"/>
        <w:gridCol w:w="2850"/>
        <w:gridCol w:w="3371"/>
      </w:tblGrid>
      <w:tr>
        <w:trPr>
          <w:cantSplit/>
          <w:tblHeader/>
        </w:trPr>
        <w:tc>
          <w:tcPr>
            <w:tcW w:type="dxa" w:w="2850"/>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Hạn chế / rủi ro</w:t>
            </w:r>
          </w:p>
        </w:tc>
        <w:tc>
          <w:tcPr>
            <w:tcW w:type="dxa" w:w="2850"/>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Ảnh hưởng</w:t>
            </w:r>
          </w:p>
        </w:tc>
        <w:tc>
          <w:tcPr>
            <w:tcW w:type="dxa" w:w="3371"/>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Biện pháp hiện tại / đề xuất</w:t>
            </w:r>
          </w:p>
        </w:tc>
      </w:tr>
      <w:tr>
        <w:trPr>
          <w:cantSplit/>
        </w:trPr>
        <w:tc>
          <w:tcPr>
            <w:tcW w:type="dxa" w:w="285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Chỉ 1 bản sao pod web; ổ đĩa local-path gắn chặt với một node</w:t>
            </w:r>
          </w:p>
        </w:tc>
        <w:tc>
          <w:tcPr>
            <w:tcW w:type="dxa" w:w="285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Node chứa dữ liệu hỏng thì portal ngừng cho tới khi node sống lại</w:t>
            </w:r>
          </w:p>
        </w:tc>
        <w:tc>
          <w:tcPr>
            <w:tcW w:type="dxa" w:w="337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Chấp nhận ở giai đoạn đầu; đề xuất chuyển tệp sang MinIO để chạy nhiều bản sao (mục 8.1)</w:t>
            </w:r>
          </w:p>
        </w:tc>
      </w:tr>
      <w:tr>
        <w:trPr>
          <w:cantSplit/>
        </w:trPr>
        <w:tc>
          <w:tcPr>
            <w:tcW w:type="dxa" w:w="285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Gián đoạn khoảng 30 giây mỗi lần triển khai</w:t>
            </w:r>
          </w:p>
        </w:tc>
        <w:tc>
          <w:tcPr>
            <w:tcW w:type="dxa" w:w="285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Người dùng đang thao tác sẽ gặp lỗi tạm thời</w:t>
            </w:r>
          </w:p>
        </w:tc>
        <w:tc>
          <w:tcPr>
            <w:tcW w:type="dxa" w:w="337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Triển khai ngoài giờ; về lâu dài dùng MinIO + RollingUpdate</w:t>
            </w:r>
          </w:p>
        </w:tc>
      </w:tr>
      <w:tr>
        <w:trPr>
          <w:cantSplit/>
        </w:trPr>
        <w:tc>
          <w:tcPr>
            <w:tcW w:type="dxa" w:w="285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Truy cập qua HTTP thường (NodePort), chưa có HTTPS</w:t>
            </w:r>
          </w:p>
        </w:tc>
        <w:tc>
          <w:tcPr>
            <w:tcW w:type="dxa" w:w="285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Mật khẩu và API token đi qua mạng nội bộ không được mã hóa</w:t>
            </w:r>
          </w:p>
        </w:tc>
        <w:tc>
          <w:tcPr>
            <w:tcW w:type="dxa" w:w="337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Đề xuất Ingress hoặc reverse proxy có TLS (mục 8.1)</w:t>
            </w:r>
          </w:p>
        </w:tc>
      </w:tr>
      <w:tr>
        <w:trPr>
          <w:cantSplit/>
        </w:trPr>
        <w:tc>
          <w:tcPr>
            <w:tcW w:type="dxa" w:w="285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Chưa có registry nội bộ</w:t>
            </w:r>
          </w:p>
        </w:tc>
        <w:tc>
          <w:tcPr>
            <w:tcW w:type="dxa" w:w="285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Mỗi lần cập nhật phải chuyển tay 537 MiB lên từng worker</w:t>
            </w:r>
          </w:p>
        </w:tc>
        <w:tc>
          <w:tcPr>
            <w:tcW w:type="dxa" w:w="337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Đề xuất registry (Harbor) và pipeline CI/CD</w:t>
            </w:r>
          </w:p>
        </w:tc>
      </w:tr>
      <w:tr>
        <w:trPr>
          <w:cantSplit/>
        </w:trPr>
        <w:tc>
          <w:tcPr>
            <w:tcW w:type="dxa" w:w="285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Redis không lưu bền</w:t>
            </w:r>
          </w:p>
        </w:tc>
        <w:tc>
          <w:tcPr>
            <w:tcW w:type="dxa" w:w="285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Pod Redis khởi động lại thì mất các job đang chờ</w:t>
            </w:r>
          </w:p>
        </w:tc>
        <w:tc>
          <w:tcPr>
            <w:tcW w:type="dxa" w:w="337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Gửi lại bằng </w:t>
            </w:r>
            <w:r>
              <w:rPr>
                <w:rFonts w:ascii="Consolas" w:cs="Consolas" w:eastAsia="Consolas" w:hAnsi="Consolas"/>
                <w:sz w:val="19"/>
                <w:szCs w:val="19"/>
              </w:rPr>
              <w:t xml:space="preserve">ckan xloader submit all</w:t>
            </w:r>
            <w:r>
              <w:rPr>
                <w:sz w:val="19"/>
                <w:szCs w:val="19"/>
              </w:rPr>
              <w:t xml:space="preserve">; có thể bật lưu bền nếu cần</w:t>
            </w:r>
          </w:p>
        </w:tc>
      </w:tr>
      <w:tr>
        <w:trPr>
          <w:cantSplit/>
        </w:trPr>
        <w:tc>
          <w:tcPr>
            <w:tcW w:type="dxa" w:w="285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Chưa tự động sao lưu</w:t>
            </w:r>
          </w:p>
        </w:tc>
        <w:tc>
          <w:tcPr>
            <w:tcW w:type="dxa" w:w="285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Rủi ro mất dữ liệu nếu sự cố trước khi có quy trình sao lưu</w:t>
            </w:r>
          </w:p>
        </w:tc>
        <w:tc>
          <w:tcPr>
            <w:tcW w:type="dxa" w:w="337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Đã có hướng dẫn; đề xuất CronJob </w:t>
            </w:r>
            <w:r>
              <w:rPr>
                <w:rFonts w:ascii="Consolas" w:cs="Consolas" w:eastAsia="Consolas" w:hAnsi="Consolas"/>
                <w:sz w:val="19"/>
                <w:szCs w:val="19"/>
              </w:rPr>
              <w:t xml:space="preserve">pg_dump</w:t>
            </w:r>
            <w:r>
              <w:rPr>
                <w:sz w:val="19"/>
                <w:szCs w:val="19"/>
              </w:rPr>
              <w:t xml:space="preserve"> + sao lưu PVC</w:t>
            </w:r>
          </w:p>
        </w:tc>
      </w:tr>
      <w:tr>
        <w:trPr>
          <w:cantSplit/>
        </w:trPr>
        <w:tc>
          <w:tcPr>
            <w:tcW w:type="dxa" w:w="285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Chưa đăng nhập tập trung (SSO/LDAP)</w:t>
            </w:r>
          </w:p>
        </w:tc>
        <w:tc>
          <w:tcPr>
            <w:tcW w:type="dxa" w:w="285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Phải quản lý tài khoản riêng trên portal</w:t>
            </w:r>
          </w:p>
        </w:tc>
        <w:tc>
          <w:tcPr>
            <w:tcW w:type="dxa" w:w="337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Đề xuất tích hợp LDAP/SAML/OIDC (mục 9)</w:t>
            </w:r>
          </w:p>
        </w:tc>
      </w:tr>
      <w:tr>
        <w:trPr>
          <w:cantSplit/>
        </w:trPr>
        <w:tc>
          <w:tcPr>
            <w:tcW w:type="dxa" w:w="285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kubectl trên máy phát triển (1.36) lệch xa phiên bản cụm (1.30)</w:t>
            </w:r>
          </w:p>
        </w:tc>
        <w:tc>
          <w:tcPr>
            <w:tcW w:type="dxa" w:w="285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Có thể gặp hành vi khác thường</w:t>
            </w:r>
          </w:p>
        </w:tc>
        <w:tc>
          <w:tcPr>
            <w:tcW w:type="dxa" w:w="337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Đã kiểm chứng các lệnh cần dùng trên 1.30; dự phòng dùng kubectl 1.30</w:t>
            </w:r>
          </w:p>
        </w:tc>
      </w:tr>
      <w:tr>
        <w:trPr>
          <w:cantSplit/>
        </w:trPr>
        <w:tc>
          <w:tcPr>
            <w:tcW w:type="dxa" w:w="285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Nhánh CKAN 2.11 sẽ dừng nhận bản vá khi các nhánh mới ra đời</w:t>
            </w:r>
          </w:p>
        </w:tc>
        <w:tc>
          <w:tcPr>
            <w:tcW w:type="dxa" w:w="285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Cần kế hoạch nâng cấp</w:t>
            </w:r>
          </w:p>
        </w:tc>
        <w:tc>
          <w:tcPr>
            <w:tcW w:type="dxa" w:w="337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Theme đã ghi rõ phần phụ thuộc phiên bản; lên 2.12 là một dự án riêng (mục 8.3)</w:t>
            </w:r>
          </w:p>
        </w:tc>
      </w:tr>
      <w:tr>
        <w:trPr>
          <w:cantSplit/>
        </w:trPr>
        <w:tc>
          <w:tcPr>
            <w:tcW w:type="dxa" w:w="285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Chất lượng metadata phụ thuộc người công bố</w:t>
            </w:r>
          </w:p>
        </w:tc>
        <w:tc>
          <w:tcPr>
            <w:tcW w:type="dxa" w:w="285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Khối số liệu bị ẩn nếu đơn vị không khai báo đủ</w:t>
            </w:r>
          </w:p>
        </w:tc>
        <w:tc>
          <w:tcPr>
            <w:tcW w:type="dxa" w:w="337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Đề xuất ckanext-scheming với biểu mẫu bắt buộc (mục 9)</w:t>
            </w:r>
          </w:p>
        </w:tc>
      </w:tr>
    </w:tbl>
    <w:p>
      <w:pPr>
        <w:spacing w:after="120"/>
      </w:pPr>
    </w:p>
    <w:p>
      <w:pPr>
        <w:pStyle w:val="Heading2"/>
      </w:pPr>
      <w:r>
        <w:t xml:space="preserve">7.3. Bài học kinh nghiệm</w:t>
      </w:r>
    </w:p>
    <w:p>
      <w:pPr>
        <w:pStyle w:val="ListParagraph"/>
        <w:numPr>
          <w:ilvl w:val="0"/>
          <w:numId w:val="2"/>
        </w:numPr>
        <w:spacing w:after="60" w:line="290"/>
        <w:jc w:val="left"/>
      </w:pPr>
      <w:r>
        <w:rPr>
          <w:b/>
          <w:bCs/>
        </w:rPr>
        <w:t xml:space="preserve">Môi trường chạy container không đồng nhất.</w:t>
      </w:r>
      <w:r>
        <w:t xml:space="preserve"> Cùng một image cho kết quả khác nhau giữa Docker và containerd (giới hạn số tệp mở). Chỉ tập dượt trên runtime giống môi trường thật mới lộ ra loại lỗi này.</w:t>
      </w:r>
    </w:p>
    <w:p>
      <w:pPr>
        <w:pStyle w:val="ListParagraph"/>
        <w:numPr>
          <w:ilvl w:val="0"/>
          <w:numId w:val="2"/>
        </w:numPr>
        <w:spacing w:after="60" w:line="290"/>
        <w:jc w:val="left"/>
      </w:pPr>
      <w:r>
        <w:rPr>
          <w:b/>
          <w:bCs/>
        </w:rPr>
        <w:t xml:space="preserve">Biến môi trường để rỗng khác với không đặt.</w:t>
      </w:r>
      <w:r>
        <w:t xml:space="preserve"> Một khóa để trống làm CKAN từ chối khởi động (gotchas 15a).</w:t>
      </w:r>
    </w:p>
    <w:p>
      <w:pPr>
        <w:pStyle w:val="ListParagraph"/>
        <w:numPr>
          <w:ilvl w:val="0"/>
          <w:numId w:val="2"/>
        </w:numPr>
        <w:spacing w:after="60" w:line="290"/>
        <w:jc w:val="left"/>
      </w:pPr>
      <w:r>
        <w:rPr>
          <w:b/>
          <w:bCs/>
        </w:rPr>
        <w:t xml:space="preserve">Cách cài package Python ảnh hưởng tới việc tìm thấy module.</w:t>
      </w:r>
      <w:r>
        <w:t xml:space="preserve"> Cài extension dạng wheel bên cạnh CKAN cài editable làm module “biến mất” dù pip báo thành công (gotchas 6ak).</w:t>
      </w:r>
    </w:p>
    <w:p>
      <w:pPr>
        <w:pStyle w:val="ListParagraph"/>
        <w:numPr>
          <w:ilvl w:val="0"/>
          <w:numId w:val="2"/>
        </w:numPr>
        <w:spacing w:after="60" w:line="290"/>
        <w:jc w:val="left"/>
      </w:pPr>
      <w:r>
        <w:rPr>
          <w:b/>
          <w:bCs/>
        </w:rPr>
        <w:t xml:space="preserve">Container phụ không chạy bước khởi tạo của container chính.</w:t>
      </w:r>
      <w:r>
        <w:t xml:space="preserve"> Worker phải tự ghi danh sách plugin, nếu không nó chạy CKAN trần (gotchas 15b).</w:t>
      </w:r>
    </w:p>
    <w:p>
      <w:pPr>
        <w:pStyle w:val="ListParagraph"/>
        <w:numPr>
          <w:ilvl w:val="0"/>
          <w:numId w:val="2"/>
        </w:numPr>
        <w:spacing w:after="60" w:line="290"/>
        <w:jc w:val="left"/>
      </w:pPr>
      <w:r>
        <w:rPr>
          <w:b/>
          <w:bCs/>
        </w:rPr>
        <w:t xml:space="preserve">Mọi script chạy trên cụm dùng chung phải chỉ rõ cụm đích.</w:t>
      </w:r>
      <w:r>
        <w:t xml:space="preserve"> Công cụ như kind có thể âm thầm đổi context mặc định.</w:t>
      </w:r>
    </w:p>
    <w:p>
      <w:pPr>
        <w:pStyle w:val="Heading1"/>
        <w:pageBreakBefore/>
      </w:pPr>
      <w:r>
        <w:t xml:space="preserve">8. Hướng mở rộng quy mô</w:t>
      </w:r>
    </w:p>
    <w:p>
      <w:pPr>
        <w:pStyle w:val="Heading2"/>
      </w:pPr>
      <w:r>
        <w:t xml:space="preserve">8.1. Hạ tầng</w:t>
      </w:r>
    </w:p>
    <w:p>
      <w:pPr>
        <w:keepNext/>
        <w:spacing w:after="80" w:before="160"/>
        <w:jc w:val="left"/>
      </w:pPr>
      <w:r>
        <w:rPr>
          <w:b/>
          <w:bCs/>
          <w:color w:val="153B5E"/>
          <w:sz w:val="19"/>
          <w:szCs w:val="19"/>
        </w:rPr>
        <w:t xml:space="preserve">Bảng 24. </w:t>
      </w:r>
      <w:r>
        <w:rPr>
          <w:color w:val="153B5E"/>
          <w:sz w:val="19"/>
          <w:szCs w:val="19"/>
        </w:rPr>
        <w:t xml:space="preserve">Lộ trình mở rộng hạ tầng</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1763"/>
        <w:gridCol w:w="3275"/>
        <w:gridCol w:w="2522"/>
      </w:tblGrid>
      <w:tr>
        <w:trPr>
          <w:cantSplit/>
          <w:tblHeader/>
        </w:trPr>
        <w:tc>
          <w:tcPr>
            <w:tcW w:type="dxa" w:w="1511"/>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Hạng mục</w:t>
            </w:r>
          </w:p>
        </w:tc>
        <w:tc>
          <w:tcPr>
            <w:tcW w:type="dxa" w:w="1763"/>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Hiện tại</w:t>
            </w:r>
          </w:p>
        </w:tc>
        <w:tc>
          <w:tcPr>
            <w:tcW w:type="dxa" w:w="3275"/>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Đề xuất</w:t>
            </w:r>
          </w:p>
        </w:tc>
        <w:tc>
          <w:tcPr>
            <w:tcW w:type="dxa" w:w="2522"/>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Lợi ích</w:t>
            </w:r>
          </w:p>
        </w:tc>
      </w:tr>
      <w:tr>
        <w:trPr>
          <w:cantSplit/>
        </w:trPr>
        <w:tc>
          <w:tcPr>
            <w:tcW w:type="dxa" w:w="151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Lưu tệp</w:t>
            </w:r>
          </w:p>
        </w:tc>
        <w:tc>
          <w:tcPr>
            <w:tcW w:type="dxa" w:w="176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PVC local-path (RWO)</w:t>
            </w:r>
          </w:p>
        </w:tc>
        <w:tc>
          <w:tcPr>
            <w:tcW w:type="dxa" w:w="327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MinIO sẵn có (</w:t>
            </w:r>
            <w:r>
              <w:rPr>
                <w:rFonts w:ascii="Consolas" w:cs="Consolas" w:eastAsia="Consolas" w:hAnsi="Consolas"/>
                <w:sz w:val="19"/>
                <w:szCs w:val="19"/>
              </w:rPr>
              <w:t xml:space="preserve">minio-service:9000</w:t>
            </w:r>
            <w:r>
              <w:rPr>
                <w:sz w:val="19"/>
                <w:szCs w:val="19"/>
              </w:rPr>
              <w:t xml:space="preserve">) qua extension upload S3 tương thích 2.11</w:t>
            </w:r>
          </w:p>
        </w:tc>
        <w:tc>
          <w:tcPr>
            <w:tcW w:type="dxa" w:w="252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Pod không bị ghim vào node; chạy nhiều bản sao; RollingUpdate không gián đoạn</w:t>
            </w:r>
          </w:p>
        </w:tc>
      </w:tr>
      <w:tr>
        <w:trPr>
          <w:cantSplit/>
        </w:trPr>
        <w:tc>
          <w:tcPr>
            <w:tcW w:type="dxa" w:w="151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Số bản sao web</w:t>
            </w:r>
          </w:p>
        </w:tc>
        <w:tc>
          <w:tcPr>
            <w:tcW w:type="dxa" w:w="176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1, Recreate</w:t>
            </w:r>
          </w:p>
        </w:tc>
        <w:tc>
          <w:tcPr>
            <w:tcW w:type="dxa" w:w="327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2–3 bản sao sau khi có MinIO; HorizontalPodAutoscaler theo CPU</w:t>
            </w:r>
          </w:p>
        </w:tc>
        <w:tc>
          <w:tcPr>
            <w:tcW w:type="dxa" w:w="252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Chịu tải cao hơn, chịu được hỏng một node</w:t>
            </w:r>
          </w:p>
        </w:tc>
      </w:tr>
      <w:tr>
        <w:trPr>
          <w:cantSplit/>
        </w:trPr>
        <w:tc>
          <w:tcPr>
            <w:tcW w:type="dxa" w:w="151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Worker XLoader</w:t>
            </w:r>
          </w:p>
        </w:tc>
        <w:tc>
          <w:tcPr>
            <w:tcW w:type="dxa" w:w="176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1</w:t>
            </w:r>
          </w:p>
        </w:tc>
        <w:tc>
          <w:tcPr>
            <w:tcW w:type="dxa" w:w="327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Tăng số bản sao khi nhiều đơn vị công bố cùng lúc (worker đã không gắn ổ đĩa)</w:t>
            </w:r>
          </w:p>
        </w:tc>
        <w:tc>
          <w:tcPr>
            <w:tcW w:type="dxa" w:w="252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Nạp dữ liệu song song</w:t>
            </w:r>
          </w:p>
        </w:tc>
      </w:tr>
      <w:tr>
        <w:trPr>
          <w:cantSplit/>
        </w:trPr>
        <w:tc>
          <w:tcPr>
            <w:tcW w:type="dxa" w:w="151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Truy cập</w:t>
            </w:r>
          </w:p>
        </w:tc>
        <w:tc>
          <w:tcPr>
            <w:tcW w:type="dxa" w:w="176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NodePort, HTTP</w:t>
            </w:r>
          </w:p>
        </w:tc>
        <w:tc>
          <w:tcPr>
            <w:tcW w:type="dxa" w:w="327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Ingress controller + chứng chỉ TLS nội bộ, tên miền dạng data.evn…</w:t>
            </w:r>
          </w:p>
        </w:tc>
        <w:tc>
          <w:tcPr>
            <w:tcW w:type="dxa" w:w="252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Bảo mật đường truyền, địa chỉ thân thiện</w:t>
            </w:r>
          </w:p>
        </w:tc>
      </w:tr>
      <w:tr>
        <w:trPr>
          <w:cantSplit/>
        </w:trPr>
        <w:tc>
          <w:tcPr>
            <w:tcW w:type="dxa" w:w="151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Phân phối image</w:t>
            </w:r>
          </w:p>
        </w:tc>
        <w:tc>
          <w:tcPr>
            <w:tcW w:type="dxa" w:w="176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Nhập tay bằng </w:t>
            </w:r>
            <w:r>
              <w:rPr>
                <w:rFonts w:ascii="Consolas" w:cs="Consolas" w:eastAsia="Consolas" w:hAnsi="Consolas"/>
                <w:sz w:val="19"/>
                <w:szCs w:val="19"/>
              </w:rPr>
              <w:t xml:space="preserve">ctr</w:t>
            </w:r>
          </w:p>
        </w:tc>
        <w:tc>
          <w:tcPr>
            <w:tcW w:type="dxa" w:w="327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Registry nội bộ (Harbor) + pipeline CI build, quét lỗ hổng, triển khai</w:t>
            </w:r>
          </w:p>
        </w:tc>
        <w:tc>
          <w:tcPr>
            <w:tcW w:type="dxa" w:w="252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Cập nhật nhanh, có kiểm soát</w:t>
            </w:r>
          </w:p>
        </w:tc>
      </w:tr>
      <w:tr>
        <w:trPr>
          <w:cantSplit/>
        </w:trPr>
        <w:tc>
          <w:tcPr>
            <w:tcW w:type="dxa" w:w="151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Solr</w:t>
            </w:r>
          </w:p>
        </w:tc>
        <w:tc>
          <w:tcPr>
            <w:tcW w:type="dxa" w:w="176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1 pod, PVC</w:t>
            </w:r>
          </w:p>
        </w:tc>
        <w:tc>
          <w:tcPr>
            <w:tcW w:type="dxa" w:w="327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Giữ nguyên (chỉ mục dựng lại được); SolrCloud khi số bộ dữ liệu rất lớn</w:t>
            </w:r>
          </w:p>
        </w:tc>
        <w:tc>
          <w:tcPr>
            <w:tcW w:type="dxa" w:w="252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Tìm kiếm nhanh khi dữ liệu tăng</w:t>
            </w:r>
          </w:p>
        </w:tc>
      </w:tr>
      <w:tr>
        <w:trPr>
          <w:cantSplit/>
        </w:trPr>
        <w:tc>
          <w:tcPr>
            <w:tcW w:type="dxa" w:w="151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PostgreSQL</w:t>
            </w:r>
          </w:p>
        </w:tc>
        <w:tc>
          <w:tcPr>
            <w:tcW w:type="dxa" w:w="176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Dùng chung, 1 instance</w:t>
            </w:r>
          </w:p>
        </w:tc>
        <w:tc>
          <w:tcPr>
            <w:tcW w:type="dxa" w:w="327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Sao lưu định kỳ; cân nhắc tách instance hoặc cơ chế HA</w:t>
            </w:r>
          </w:p>
        </w:tc>
        <w:tc>
          <w:tcPr>
            <w:tcW w:type="dxa" w:w="252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An toàn dữ liệu</w:t>
            </w:r>
          </w:p>
        </w:tc>
      </w:tr>
      <w:tr>
        <w:trPr>
          <w:cantSplit/>
        </w:trPr>
        <w:tc>
          <w:tcPr>
            <w:tcW w:type="dxa" w:w="151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Giám sát</w:t>
            </w:r>
          </w:p>
        </w:tc>
        <w:tc>
          <w:tcPr>
            <w:tcW w:type="dxa" w:w="176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Probe của Kubernetes</w:t>
            </w:r>
          </w:p>
        </w:tc>
        <w:tc>
          <w:tcPr>
            <w:tcW w:type="dxa" w:w="327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Prometheus/Grafana, gom log (Loki/EFK); điền </w:t>
            </w:r>
            <w:r>
              <w:rPr>
                <w:rFonts w:ascii="Consolas" w:cs="Consolas" w:eastAsia="Consolas" w:hAnsi="Consolas"/>
                <w:sz w:val="19"/>
                <w:szCs w:val="19"/>
              </w:rPr>
              <w:t xml:space="preserve">api_metrics_url</w:t>
            </w:r>
            <w:r>
              <w:rPr>
                <w:sz w:val="19"/>
                <w:szCs w:val="19"/>
              </w:rPr>
              <w:t xml:space="preserve"> để thẻ nhà phát triển hiện số thật</w:t>
            </w:r>
          </w:p>
        </w:tc>
        <w:tc>
          <w:tcPr>
            <w:tcW w:type="dxa" w:w="252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Phát hiện sự cố sớm, số liệu vận hành minh bạch</w:t>
            </w:r>
          </w:p>
        </w:tc>
      </w:tr>
    </w:tbl>
    <w:p>
      <w:pPr>
        <w:spacing w:after="120"/>
      </w:pPr>
    </w:p>
    <w:p>
      <w:pPr>
        <w:pStyle w:val="Heading2"/>
      </w:pPr>
      <w:r>
        <w:t xml:space="preserve">8.2. Quy mô dữ liệu</w:t>
      </w:r>
    </w:p>
    <w:p>
      <w:pPr>
        <w:pStyle w:val="ListParagraph"/>
        <w:numPr>
          <w:ilvl w:val="0"/>
          <w:numId w:val="2"/>
        </w:numPr>
        <w:spacing w:after="60" w:line="290"/>
        <w:jc w:val="left"/>
      </w:pPr>
      <w:r>
        <w:rPr>
          <w:b/>
          <w:bCs/>
        </w:rPr>
        <w:t xml:space="preserve">DataStore dành cho bảng vừa và nhỏ</w:t>
      </w:r>
      <w:r>
        <w:t xml:space="preserve"> (đến vài triệu dòng), phục vụ xem trước và API. Với bảng rất lớn ở tầng Gold, nên đặt resource là </w:t>
      </w:r>
      <w:r>
        <w:rPr>
          <w:b/>
          <w:bCs/>
        </w:rPr>
        <w:t xml:space="preserve">đường kết nối Trino JDBC</w:t>
      </w:r>
      <w:r>
        <w:t xml:space="preserve"> thay vì nạp vào DataStore. Theme đã có hộp hướng dẫn kết nối Trino.</w:t>
      </w:r>
    </w:p>
    <w:p>
      <w:pPr>
        <w:pStyle w:val="ListParagraph"/>
        <w:numPr>
          <w:ilvl w:val="0"/>
          <w:numId w:val="2"/>
        </w:numPr>
        <w:spacing w:after="60" w:line="290"/>
        <w:jc w:val="left"/>
      </w:pPr>
      <w:r>
        <w:t xml:space="preserve">Giới hạn tệp tải lên (</w:t>
      </w:r>
      <w:r>
        <w:rPr>
          <w:rFonts w:ascii="Consolas" w:cs="Consolas" w:eastAsia="Consolas" w:hAnsi="Consolas"/>
          <w:color w:val="7A3E12"/>
          <w:sz w:val="19"/>
          <w:szCs w:val="19"/>
        </w:rPr>
        <w:t xml:space="preserve">CKAN_MAX_UPLOAD_SIZE_MB</w:t>
      </w:r>
      <w:r>
        <w:t xml:space="preserve">) và giới hạn “Tải tất cả” (</w:t>
      </w:r>
      <w:r>
        <w:rPr>
          <w:rFonts w:ascii="Consolas" w:cs="Consolas" w:eastAsia="Consolas" w:hAnsi="Consolas"/>
          <w:color w:val="7A3E12"/>
          <w:sz w:val="19"/>
          <w:szCs w:val="19"/>
        </w:rPr>
        <w:t xml:space="preserve">zip_max_mb</w:t>
      </w:r>
      <w:r>
        <w:t xml:space="preserve">) chỉnh bằng cấu hình.</w:t>
      </w:r>
    </w:p>
    <w:p>
      <w:pPr>
        <w:pStyle w:val="Heading2"/>
      </w:pPr>
      <w:r>
        <w:t xml:space="preserve">8.3. Nâng cấp phần mềm</w:t>
      </w:r>
    </w:p>
    <w:p>
      <w:pPr>
        <w:pStyle w:val="ListParagraph"/>
        <w:numPr>
          <w:ilvl w:val="0"/>
          <w:numId w:val="2"/>
        </w:numPr>
        <w:spacing w:after="60" w:line="290"/>
        <w:jc w:val="left"/>
      </w:pPr>
      <w:r>
        <w:rPr>
          <w:b/>
          <w:bCs/>
        </w:rPr>
        <w:t xml:space="preserve">Bản vá trong nhánh 2.11</w:t>
      </w:r>
      <w:r>
        <w:t xml:space="preserve"> (ví dụ 2.11.7): đổi tag image gốc, build lại, sao lưu DB rồi triển khai; CKAN tự chạy migration.</w:t>
      </w:r>
    </w:p>
    <w:p>
      <w:pPr>
        <w:pStyle w:val="ListParagraph"/>
        <w:numPr>
          <w:ilvl w:val="0"/>
          <w:numId w:val="2"/>
        </w:numPr>
        <w:spacing w:after="60" w:line="290"/>
        <w:jc w:val="left"/>
      </w:pPr>
      <w:r>
        <w:rPr>
          <w:b/>
          <w:bCs/>
        </w:rPr>
        <w:t xml:space="preserve">Lên nhánh 2.12</w:t>
      </w:r>
      <w:r>
        <w:t xml:space="preserve"> là một dự án riêng: đổi schema Solr, rà lại template theo Bootstrap 5.3, kiểm tra extension bên thứ ba. Đổi lại có giao diện Midnight Blue và tầng tệp </w:t>
      </w:r>
      <w:r>
        <w:rPr>
          <w:rFonts w:ascii="Consolas" w:cs="Consolas" w:eastAsia="Consolas" w:hAnsi="Consolas"/>
          <w:color w:val="7A3E12"/>
          <w:sz w:val="19"/>
          <w:szCs w:val="19"/>
        </w:rPr>
        <w:t xml:space="preserve">ckan.files.*</w:t>
      </w:r>
      <w:r>
        <w:t xml:space="preserve"> (lưu thẳng lên MinIO).</w:t>
      </w:r>
    </w:p>
    <w:p>
      <w:pPr>
        <w:pStyle w:val="Heading1"/>
        <w:pageBreakBefore/>
      </w:pPr>
      <w:r>
        <w:t xml:space="preserve">9. Hướng sử dụng tiếp theo</w:t>
      </w:r>
    </w:p>
    <w:p>
      <w:pPr>
        <w:pStyle w:val="Heading2"/>
      </w:pPr>
      <w:r>
        <w:t xml:space="preserve">9.1. Tích hợp với Lakehouse</w:t>
      </w:r>
    </w:p>
    <w:p>
      <w:pPr>
        <w:keepNext/>
        <w:spacing w:after="80" w:before="160"/>
        <w:jc w:val="left"/>
      </w:pPr>
      <w:r>
        <w:rPr>
          <w:b/>
          <w:bCs/>
          <w:color w:val="153B5E"/>
          <w:sz w:val="19"/>
          <w:szCs w:val="19"/>
        </w:rPr>
        <w:t xml:space="preserve">Bảng 25. </w:t>
      </w:r>
      <w:r>
        <w:rPr>
          <w:color w:val="153B5E"/>
          <w:sz w:val="19"/>
          <w:szCs w:val="19"/>
        </w:rPr>
        <w:t xml:space="preserve">Hướng tích hợp</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3"/>
        <w:gridCol w:w="4665"/>
        <w:gridCol w:w="2463"/>
      </w:tblGrid>
      <w:tr>
        <w:trPr>
          <w:cantSplit/>
          <w:tblHeader/>
        </w:trPr>
        <w:tc>
          <w:tcPr>
            <w:tcW w:type="dxa" w:w="1943"/>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Hướng</w:t>
            </w:r>
          </w:p>
        </w:tc>
        <w:tc>
          <w:tcPr>
            <w:tcW w:type="dxa" w:w="4665"/>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Mô tả</w:t>
            </w:r>
          </w:p>
        </w:tc>
        <w:tc>
          <w:tcPr>
            <w:tcW w:type="dxa" w:w="2463"/>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Điều kiện</w:t>
            </w:r>
          </w:p>
        </w:tc>
      </w:tr>
      <w:tr>
        <w:trPr>
          <w:cantSplit/>
        </w:trPr>
        <w:tc>
          <w:tcPr>
            <w:tcW w:type="dxa" w:w="194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Airflow công bố tự động</w:t>
            </w:r>
          </w:p>
        </w:tc>
        <w:tc>
          <w:tcPr>
            <w:tcW w:type="dxa" w:w="466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DAG đọc tầng curated, xuất CSV (ví dụ </w:t>
            </w:r>
            <w:r>
              <w:rPr>
                <w:rFonts w:ascii="Consolas" w:cs="Consolas" w:eastAsia="Consolas" w:hAnsi="Consolas"/>
                <w:sz w:val="19"/>
                <w:szCs w:val="19"/>
              </w:rPr>
              <w:t xml:space="preserve">curated_outage_summary</w:t>
            </w:r>
            <w:r>
              <w:rPr>
                <w:sz w:val="19"/>
                <w:szCs w:val="19"/>
              </w:rPr>
              <w:t xml:space="preserve">), gọi </w:t>
            </w:r>
            <w:r>
              <w:rPr>
                <w:rFonts w:ascii="Consolas" w:cs="Consolas" w:eastAsia="Consolas" w:hAnsi="Consolas"/>
                <w:sz w:val="19"/>
                <w:szCs w:val="19"/>
              </w:rPr>
              <w:t xml:space="preserve">package_patch</w:t>
            </w:r>
            <w:r>
              <w:rPr>
                <w:sz w:val="19"/>
                <w:szCs w:val="19"/>
              </w:rPr>
              <w:t xml:space="preserve">/</w:t>
            </w:r>
            <w:r>
              <w:rPr>
                <w:rFonts w:ascii="Consolas" w:cs="Consolas" w:eastAsia="Consolas" w:hAnsi="Consolas"/>
                <w:sz w:val="19"/>
                <w:szCs w:val="19"/>
              </w:rPr>
              <w:t xml:space="preserve">resource_create</w:t>
            </w:r>
            <w:r>
              <w:rPr>
                <w:sz w:val="19"/>
                <w:szCs w:val="19"/>
              </w:rPr>
              <w:t xml:space="preserve"> qua </w:t>
            </w:r>
            <w:r>
              <w:rPr>
                <w:rFonts w:ascii="Consolas" w:cs="Consolas" w:eastAsia="Consolas" w:hAnsi="Consolas"/>
                <w:sz w:val="19"/>
                <w:szCs w:val="19"/>
              </w:rPr>
              <w:t xml:space="preserve">http://ckan-service:5000</w:t>
            </w:r>
            <w:r>
              <w:rPr>
                <w:sz w:val="19"/>
                <w:szCs w:val="19"/>
              </w:rPr>
              <w:t xml:space="preserve"> bằng API token của tài khoản bot lưu trong Airflow Connection</w:t>
            </w:r>
          </w:p>
        </w:tc>
        <w:tc>
          <w:tcPr>
            <w:tcW w:type="dxa" w:w="246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Portal chạy trên cụm; tạo tài khoản bot</w:t>
            </w:r>
          </w:p>
        </w:tc>
      </w:tr>
      <w:tr>
        <w:trPr>
          <w:cantSplit/>
        </w:trPr>
        <w:tc>
          <w:tcPr>
            <w:tcW w:type="dxa" w:w="194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Trino</w:t>
            </w:r>
          </w:p>
        </w:tc>
        <w:tc>
          <w:tcPr>
            <w:tcW w:type="dxa" w:w="466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Resource dạng đường kết nối </w:t>
            </w:r>
            <w:r>
              <w:rPr>
                <w:rFonts w:ascii="Consolas" w:cs="Consolas" w:eastAsia="Consolas" w:hAnsi="Consolas"/>
                <w:sz w:val="19"/>
                <w:szCs w:val="19"/>
              </w:rPr>
              <w:t xml:space="preserve">jdbc:trino://…</w:t>
            </w:r>
            <w:r>
              <w:rPr>
                <w:sz w:val="19"/>
                <w:szCs w:val="19"/>
              </w:rPr>
              <w:t xml:space="preserve"> cho bảng lớn; người dùng kỹ thuật truy vấn trực tiếp</w:t>
            </w:r>
          </w:p>
        </w:tc>
        <w:tc>
          <w:tcPr>
            <w:tcW w:type="dxa" w:w="246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Đã hỗ trợ; cần quy ước đặt tên</w:t>
            </w:r>
          </w:p>
        </w:tc>
      </w:tr>
      <w:tr>
        <w:trPr>
          <w:cantSplit/>
        </w:trPr>
        <w:tc>
          <w:tcPr>
            <w:tcW w:type="dxa" w:w="194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OpenMetadata</w:t>
            </w:r>
          </w:p>
        </w:tc>
        <w:tc>
          <w:tcPr>
            <w:tcW w:type="dxa" w:w="4665"/>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Đồng bộ hai chiều: tên bảng, mô tả, chủ sở hữu, lineage; liên kết qua lại giữa hai trang</w:t>
            </w:r>
          </w:p>
        </w:tc>
        <w:tc>
          <w:tcPr>
            <w:tcW w:type="dxa" w:w="246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Thiết kế sau khi go-live</w:t>
            </w:r>
          </w:p>
        </w:tc>
      </w:tr>
      <w:tr>
        <w:trPr>
          <w:cantSplit/>
        </w:trPr>
        <w:tc>
          <w:tcPr>
            <w:tcW w:type="dxa" w:w="194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Danh mục chuẩn làm nguồn tham chiếu</w:t>
            </w:r>
          </w:p>
        </w:tc>
        <w:tc>
          <w:tcPr>
            <w:tcW w:type="dxa" w:w="4665"/>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Hệ thống nội bộ tải bộ mã dạng CSV/JSON; sau này tách thành dịch vụ MDS riêng (lớp </w:t>
            </w:r>
            <w:r>
              <w:rPr>
                <w:rFonts w:ascii="Consolas" w:cs="Consolas" w:eastAsia="Consolas" w:hAnsi="Consolas"/>
                <w:sz w:val="19"/>
                <w:szCs w:val="19"/>
              </w:rPr>
              <w:t xml:space="preserve">mds/service.py</w:t>
            </w:r>
            <w:r>
              <w:rPr>
                <w:sz w:val="19"/>
                <w:szCs w:val="19"/>
              </w:rPr>
              <w:t xml:space="preserve"> đã tách sẵn)</w:t>
            </w:r>
          </w:p>
        </w:tc>
        <w:tc>
          <w:tcPr>
            <w:tcW w:type="dxa" w:w="246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Có quy trình ban hành danh mục</w:t>
            </w:r>
          </w:p>
        </w:tc>
      </w:tr>
    </w:tbl>
    <w:p>
      <w:pPr>
        <w:spacing w:after="120"/>
      </w:pPr>
    </w:p>
    <w:p>
      <w:pPr>
        <w:pStyle w:val="Heading2"/>
      </w:pPr>
      <w:r>
        <w:t xml:space="preserve">9.2. Mở rộng chức năng</w:t>
      </w:r>
    </w:p>
    <w:p>
      <w:pPr>
        <w:pStyle w:val="ListParagraph"/>
        <w:numPr>
          <w:ilvl w:val="0"/>
          <w:numId w:val="2"/>
        </w:numPr>
        <w:spacing w:after="60" w:line="290"/>
        <w:jc w:val="left"/>
      </w:pPr>
      <w:r>
        <w:rPr>
          <w:b/>
          <w:bCs/>
        </w:rPr>
        <w:t xml:space="preserve">Đăng nhập tập trung</w:t>
      </w:r>
      <w:r>
        <w:t xml:space="preserve"> (LDAP/Active Directory, SAML, OIDC), phân quyền theo đơn vị.</w:t>
      </w:r>
    </w:p>
    <w:p>
      <w:pPr>
        <w:pStyle w:val="ListParagraph"/>
        <w:numPr>
          <w:ilvl w:val="0"/>
          <w:numId w:val="2"/>
        </w:numPr>
        <w:spacing w:after="60" w:line="290"/>
        <w:jc w:val="left"/>
      </w:pPr>
      <w:r>
        <w:rPr>
          <w:b/>
          <w:bCs/>
        </w:rPr>
        <w:t xml:space="preserve">Schema metadata của EVN</w:t>
      </w:r>
      <w:r>
        <w:t xml:space="preserve"> bằng ckanext-scheming: biểu mẫu nhập có trường bắt buộc (loại dữ liệu, chu kỳ, người phụ trách), giúp khối chất lượng và công bố đúng hạn luôn có số liệu.</w:t>
      </w:r>
    </w:p>
    <w:p>
      <w:pPr>
        <w:pStyle w:val="ListParagraph"/>
        <w:numPr>
          <w:ilvl w:val="0"/>
          <w:numId w:val="2"/>
        </w:numPr>
        <w:spacing w:after="60" w:line="290"/>
        <w:jc w:val="left"/>
      </w:pPr>
      <w:r>
        <w:rPr>
          <w:b/>
          <w:bCs/>
        </w:rPr>
        <w:t xml:space="preserve">Liên thông chuẩn DCAT</w:t>
      </w:r>
      <w:r>
        <w:t xml:space="preserve"> (ckanext-dcat): xuất danh mục theo chuẩn quốc tế để trao đổi với các cổng dữ liệu khác.</w:t>
      </w:r>
    </w:p>
    <w:p>
      <w:pPr>
        <w:pStyle w:val="ListParagraph"/>
        <w:numPr>
          <w:ilvl w:val="0"/>
          <w:numId w:val="2"/>
        </w:numPr>
        <w:spacing w:after="60" w:line="290"/>
        <w:jc w:val="left"/>
      </w:pPr>
      <w:r>
        <w:rPr>
          <w:b/>
          <w:bCs/>
        </w:rPr>
        <w:t xml:space="preserve">Trang nội dung tĩnh</w:t>
      </w:r>
      <w:r>
        <w:t xml:space="preserve"> (ckanext-pages): hướng dẫn sử dụng, quy định chia sẻ dữ liệu, do quản trị viên tự soạn.</w:t>
      </w:r>
    </w:p>
    <w:p>
      <w:pPr>
        <w:pStyle w:val="ListParagraph"/>
        <w:numPr>
          <w:ilvl w:val="0"/>
          <w:numId w:val="2"/>
        </w:numPr>
        <w:spacing w:after="60" w:line="290"/>
        <w:jc w:val="left"/>
      </w:pPr>
      <w:r>
        <w:rPr>
          <w:b/>
          <w:bCs/>
        </w:rPr>
        <w:t xml:space="preserve">Chỉ số chất lượng tự động</w:t>
      </w:r>
      <w:r>
        <w:t xml:space="preserve"> từ công cụ profiling của Lakehouse, thay cho khai báo tay.</w:t>
      </w:r>
    </w:p>
    <w:p>
      <w:pPr>
        <w:pStyle w:val="ListParagraph"/>
        <w:numPr>
          <w:ilvl w:val="0"/>
          <w:numId w:val="2"/>
        </w:numPr>
        <w:spacing w:after="60" w:line="290"/>
        <w:jc w:val="left"/>
      </w:pPr>
      <w:r>
        <w:rPr>
          <w:b/>
          <w:bCs/>
        </w:rPr>
        <w:t xml:space="preserve">Đánh giá, phản hồi</w:t>
      </w:r>
      <w:r>
        <w:t xml:space="preserve"> của người dùng cho từng bộ dữ liệu (theme đã có vị trí hiển thị điểm đánh giá).</w:t>
      </w:r>
    </w:p>
    <w:p>
      <w:pPr>
        <w:pStyle w:val="ListParagraph"/>
        <w:numPr>
          <w:ilvl w:val="0"/>
          <w:numId w:val="2"/>
        </w:numPr>
        <w:spacing w:after="60" w:line="290"/>
        <w:jc w:val="left"/>
      </w:pPr>
      <w:r>
        <w:rPr>
          <w:b/>
          <w:bCs/>
        </w:rPr>
        <w:t xml:space="preserve">Giao diện quản trị Danh mục chuẩn</w:t>
      </w:r>
      <w:r>
        <w:t xml:space="preserve"> trên web, thay cho nạp bằng dòng lệnh.</w:t>
      </w:r>
    </w:p>
    <w:p>
      <w:pPr>
        <w:pStyle w:val="Heading2"/>
      </w:pPr>
      <w:r>
        <w:t xml:space="preserve">9.3. Kế hoạch hành động ngắn hạn</w:t>
      </w:r>
    </w:p>
    <w:p>
      <w:pPr>
        <w:keepNext/>
        <w:spacing w:after="80" w:before="160"/>
        <w:jc w:val="left"/>
      </w:pPr>
      <w:r>
        <w:rPr>
          <w:b/>
          <w:bCs/>
          <w:color w:val="153B5E"/>
          <w:sz w:val="19"/>
          <w:szCs w:val="19"/>
        </w:rPr>
        <w:t xml:space="preserve">Bảng 26. </w:t>
      </w:r>
      <w:r>
        <w:rPr>
          <w:color w:val="153B5E"/>
          <w:sz w:val="19"/>
          <w:szCs w:val="19"/>
        </w:rPr>
        <w:t xml:space="preserve">Các bước tiếp theo</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8"/>
        <w:gridCol w:w="4924"/>
        <w:gridCol w:w="2332"/>
        <w:gridCol w:w="1297"/>
      </w:tblGrid>
      <w:tr>
        <w:trPr>
          <w:cantSplit/>
          <w:tblHeader/>
        </w:trPr>
        <w:tc>
          <w:tcPr>
            <w:tcW w:type="dxa" w:w="518"/>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w:t>
            </w:r>
          </w:p>
        </w:tc>
        <w:tc>
          <w:tcPr>
            <w:tcW w:type="dxa" w:w="4924"/>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Việc</w:t>
            </w:r>
          </w:p>
        </w:tc>
        <w:tc>
          <w:tcPr>
            <w:tcW w:type="dxa" w:w="2332"/>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Phụ trách</w:t>
            </w:r>
          </w:p>
        </w:tc>
        <w:tc>
          <w:tcPr>
            <w:tcW w:type="dxa" w:w="1297"/>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Phụ thuộc</w:t>
            </w:r>
          </w:p>
        </w:tc>
      </w:tr>
      <w:tr>
        <w:trPr>
          <w:cantSplit/>
        </w:trPr>
        <w:tc>
          <w:tcPr>
            <w:tcW w:type="dxa" w:w="5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1</w:t>
            </w:r>
          </w:p>
        </w:tc>
        <w:tc>
          <w:tcPr>
            <w:tcW w:type="dxa" w:w="492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Cấp kubeconfig (ưu tiên ServiceAccount giới hạn trong namespace lakehouse)</w:t>
            </w:r>
          </w:p>
        </w:tc>
        <w:tc>
          <w:tcPr>
            <w:tcW w:type="dxa" w:w="233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Đội hạ tầng</w:t>
            </w:r>
          </w:p>
        </w:tc>
        <w:tc>
          <w:tcPr>
            <w:tcW w:type="dxa" w:w="129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w:t>
            </w:r>
          </w:p>
        </w:tc>
      </w:tr>
      <w:tr>
        <w:trPr>
          <w:cantSplit/>
        </w:trPr>
        <w:tc>
          <w:tcPr>
            <w:tcW w:type="dxa" w:w="5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2</w:t>
            </w:r>
          </w:p>
        </w:tc>
        <w:tc>
          <w:tcPr>
            <w:tcW w:type="dxa" w:w="492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Chạy audit chỉ đọc, cập nhật tài liệu cụm</w:t>
            </w:r>
          </w:p>
        </w:tc>
        <w:tc>
          <w:tcPr>
            <w:tcW w:type="dxa" w:w="233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Nhóm dự án</w:t>
            </w:r>
          </w:p>
        </w:tc>
        <w:tc>
          <w:tcPr>
            <w:tcW w:type="dxa" w:w="129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1</w:t>
            </w:r>
          </w:p>
        </w:tc>
      </w:tr>
      <w:tr>
        <w:trPr>
          <w:cantSplit/>
        </w:trPr>
        <w:tc>
          <w:tcPr>
            <w:tcW w:type="dxa" w:w="5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3</w:t>
            </w:r>
          </w:p>
        </w:tc>
        <w:tc>
          <w:tcPr>
            <w:tcW w:type="dxa" w:w="492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Đồng ý thay bản stub; tạo 2 DB + 2 tài khoản trên PostgreSQL dùng chung</w:t>
            </w:r>
          </w:p>
        </w:tc>
        <w:tc>
          <w:tcPr>
            <w:tcW w:type="dxa" w:w="233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Chủ cụm / quản trị PostgreSQL</w:t>
            </w:r>
          </w:p>
        </w:tc>
        <w:tc>
          <w:tcPr>
            <w:tcW w:type="dxa" w:w="129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2</w:t>
            </w:r>
          </w:p>
        </w:tc>
      </w:tr>
      <w:tr>
        <w:trPr>
          <w:cantSplit/>
        </w:trPr>
        <w:tc>
          <w:tcPr>
            <w:tcW w:type="dxa" w:w="5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4</w:t>
            </w:r>
          </w:p>
        </w:tc>
        <w:tc>
          <w:tcPr>
            <w:tcW w:type="dxa" w:w="492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Nhập image, triển khai, kiểm tra, nghiệm thu</w:t>
            </w:r>
          </w:p>
        </w:tc>
        <w:tc>
          <w:tcPr>
            <w:tcW w:type="dxa" w:w="233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Nhóm dự án</w:t>
            </w:r>
          </w:p>
        </w:tc>
        <w:tc>
          <w:tcPr>
            <w:tcW w:type="dxa" w:w="129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3</w:t>
            </w:r>
          </w:p>
        </w:tc>
      </w:tr>
      <w:tr>
        <w:trPr>
          <w:cantSplit/>
        </w:trPr>
        <w:tc>
          <w:tcPr>
            <w:tcW w:type="dxa" w:w="5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5</w:t>
            </w:r>
          </w:p>
        </w:tc>
        <w:tc>
          <w:tcPr>
            <w:tcW w:type="dxa" w:w="492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Tải logo EVN chính thức lên trang quản trị</w:t>
            </w:r>
          </w:p>
        </w:tc>
        <w:tc>
          <w:tcPr>
            <w:tcW w:type="dxa" w:w="233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Đơn vị truyền thông / quản trị</w:t>
            </w:r>
          </w:p>
        </w:tc>
        <w:tc>
          <w:tcPr>
            <w:tcW w:type="dxa" w:w="129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4</w:t>
            </w:r>
          </w:p>
        </w:tc>
      </w:tr>
      <w:tr>
        <w:trPr>
          <w:cantSplit/>
        </w:trPr>
        <w:tc>
          <w:tcPr>
            <w:tcW w:type="dxa" w:w="5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6</w:t>
            </w:r>
          </w:p>
        </w:tc>
        <w:tc>
          <w:tcPr>
            <w:tcW w:type="dxa" w:w="4924"/>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Tạo tổ chức, miền dữ liệu thật; tài khoản cho các đơn vị công bố</w:t>
            </w:r>
          </w:p>
        </w:tc>
        <w:tc>
          <w:tcPr>
            <w:tcW w:type="dxa" w:w="2332"/>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Quản trị hệ thống</w:t>
            </w:r>
          </w:p>
        </w:tc>
        <w:tc>
          <w:tcPr>
            <w:tcW w:type="dxa" w:w="129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4</w:t>
            </w:r>
          </w:p>
        </w:tc>
      </w:tr>
      <w:tr>
        <w:trPr>
          <w:cantSplit/>
        </w:trPr>
        <w:tc>
          <w:tcPr>
            <w:tcW w:type="dxa" w:w="5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7</w:t>
            </w:r>
          </w:p>
        </w:tc>
        <w:tc>
          <w:tcPr>
            <w:tcW w:type="dxa" w:w="4924"/>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Viết DAG Airflow công bố dữ liệu đầu tiên</w:t>
            </w:r>
          </w:p>
        </w:tc>
        <w:tc>
          <w:tcPr>
            <w:tcW w:type="dxa" w:w="2332"/>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Đội dữ liệu</w:t>
            </w:r>
          </w:p>
        </w:tc>
        <w:tc>
          <w:tcPr>
            <w:tcW w:type="dxa" w:w="129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4</w:t>
            </w:r>
          </w:p>
        </w:tc>
      </w:tr>
    </w:tbl>
    <w:p>
      <w:pPr>
        <w:pStyle w:val="Heading1"/>
        <w:pageBreakBefore/>
      </w:pPr>
      <w:r>
        <w:t xml:space="preserve">Phụ lục</w:t>
      </w:r>
    </w:p>
    <w:p>
      <w:pPr>
        <w:pStyle w:val="Heading2"/>
      </w:pPr>
      <w:r>
        <w:t xml:space="preserve">A. Cấu trúc repository</w:t>
      </w:r>
    </w:p>
    <w:p>
      <w:pPr>
        <w:pBdr>
          <w:left w:val="single" w:color="153B5E" w:sz="18" w:space="6"/>
        </w:pBdr>
        <w:shd w:fill="F4EFE6" w:color="auto" w:val="clear"/>
        <w:spacing w:after="0" w:before="100" w:line="250"/>
        <w:ind w:left="150"/>
        <w:jc w:val="left"/>
      </w:pPr>
      <w:r>
        <w:rPr>
          <w:rFonts w:ascii="Consolas" w:cs="Consolas" w:eastAsia="Consolas" w:hAnsi="Consolas"/>
          <w:color w:val="1F2A33"/>
          <w:sz w:val="17"/>
          <w:szCs w:val="17"/>
        </w:rPr>
        <w:t xml:space="preserve">ckan_customized/</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ckanext-evntheme/     extension giao diện + Danh mục chuẩn</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docker/               Dockerfile, compose.yaml, entrypoint, make-env.sh</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k8s/                  base/, overlays/lab, overlays/kind, scripts/</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docs/                 roadmap, phase-1..3, kiến thức nền, gotchas</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setup_step1_system.sh           gói hệ thống (cần sudo)</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setup_step2_switch_to_2.11.sh   CKAN 2.11.6 từ mã nguồn</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setup_step3_datastore.sh        DataStore + XLoader</w:t>
      </w:r>
    </w:p>
    <w:p>
      <w:pPr>
        <w:pBdr>
          <w:left w:val="single" w:color="153B5E" w:sz="18" w:space="6"/>
        </w:pBdr>
        <w:shd w:fill="F4EFE6" w:color="auto" w:val="clear"/>
        <w:spacing w:after="160" w:before="0" w:line="250"/>
        <w:ind w:left="150"/>
        <w:jc w:val="left"/>
      </w:pPr>
      <w:r>
        <w:rPr>
          <w:rFonts w:ascii="Consolas" w:cs="Consolas" w:eastAsia="Consolas" w:hAnsi="Consolas"/>
          <w:color w:val="1F2A33"/>
          <w:sz w:val="17"/>
          <w:szCs w:val="17"/>
        </w:rPr>
        <w:t xml:space="preserve">└── .github/workflows/evntheme.yml  CI</w:t>
      </w:r>
    </w:p>
    <w:p>
      <w:pPr>
        <w:pStyle w:val="Heading2"/>
      </w:pPr>
      <w:r>
        <w:t xml:space="preserve">B. Các cấu hình chính trên Kubernetes</w:t>
      </w:r>
    </w:p>
    <w:p>
      <w:pPr>
        <w:keepNext/>
        <w:spacing w:after="80" w:before="160"/>
        <w:jc w:val="left"/>
      </w:pPr>
      <w:r>
        <w:rPr>
          <w:b/>
          <w:bCs/>
          <w:color w:val="153B5E"/>
          <w:sz w:val="19"/>
          <w:szCs w:val="19"/>
        </w:rPr>
        <w:t xml:space="preserve">Bảng 27. </w:t>
      </w:r>
      <w:r>
        <w:rPr>
          <w:color w:val="153B5E"/>
          <w:sz w:val="19"/>
          <w:szCs w:val="19"/>
        </w:rPr>
        <w:t xml:space="preserve">Cấu hình chính (danh sách đầy đủ trong docs/phase-2-docker-packaging.md)</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3"/>
        <w:gridCol w:w="2360"/>
        <w:gridCol w:w="2857"/>
        <w:gridCol w:w="1121"/>
      </w:tblGrid>
      <w:tr>
        <w:trPr>
          <w:cantSplit/>
          <w:tblHeader/>
        </w:trPr>
        <w:tc>
          <w:tcPr>
            <w:tcW w:type="dxa" w:w="2733"/>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Biến môi trường</w:t>
            </w:r>
          </w:p>
        </w:tc>
        <w:tc>
          <w:tcPr>
            <w:tcW w:type="dxa" w:w="2360"/>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Khóa CKAN</w:t>
            </w:r>
          </w:p>
        </w:tc>
        <w:tc>
          <w:tcPr>
            <w:tcW w:type="dxa" w:w="2857"/>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Giá trị trên cụm công ty</w:t>
            </w:r>
          </w:p>
        </w:tc>
        <w:tc>
          <w:tcPr>
            <w:tcW w:type="dxa" w:w="1121"/>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Loại</w:t>
            </w:r>
          </w:p>
        </w:tc>
      </w:tr>
      <w:tr>
        <w:trPr>
          <w:cantSplit/>
        </w:trPr>
        <w:tc>
          <w:tcPr>
            <w:tcW w:type="dxa" w:w="273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CKAN_SITE_URL</w:t>
            </w:r>
          </w:p>
        </w:tc>
        <w:tc>
          <w:tcPr>
            <w:tcW w:type="dxa" w:w="236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ckan.site_url</w:t>
            </w:r>
          </w:p>
        </w:tc>
        <w:tc>
          <w:tcPr>
            <w:tcW w:type="dxa" w:w="285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http://10.1.117.91:30500</w:t>
            </w:r>
          </w:p>
        </w:tc>
        <w:tc>
          <w:tcPr>
            <w:tcW w:type="dxa" w:w="112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ConfigMap</w:t>
            </w:r>
          </w:p>
        </w:tc>
      </w:tr>
      <w:tr>
        <w:trPr>
          <w:cantSplit/>
        </w:trPr>
        <w:tc>
          <w:tcPr>
            <w:tcW w:type="dxa" w:w="273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CKAN_SOLR_URL</w:t>
            </w:r>
          </w:p>
        </w:tc>
        <w:tc>
          <w:tcPr>
            <w:tcW w:type="dxa" w:w="236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solr_url</w:t>
            </w:r>
          </w:p>
        </w:tc>
        <w:tc>
          <w:tcPr>
            <w:tcW w:type="dxa" w:w="285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http://ckan-solr:8983/solr/ckan</w:t>
            </w:r>
          </w:p>
        </w:tc>
        <w:tc>
          <w:tcPr>
            <w:tcW w:type="dxa" w:w="112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ConfigMap</w:t>
            </w:r>
          </w:p>
        </w:tc>
      </w:tr>
      <w:tr>
        <w:trPr>
          <w:cantSplit/>
        </w:trPr>
        <w:tc>
          <w:tcPr>
            <w:tcW w:type="dxa" w:w="273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CKAN_REDIS_URL</w:t>
            </w:r>
          </w:p>
        </w:tc>
        <w:tc>
          <w:tcPr>
            <w:tcW w:type="dxa" w:w="236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ckan.redis.url</w:t>
            </w:r>
          </w:p>
        </w:tc>
        <w:tc>
          <w:tcPr>
            <w:tcW w:type="dxa" w:w="285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redis://ckan-redis:6379/0</w:t>
            </w:r>
          </w:p>
        </w:tc>
        <w:tc>
          <w:tcPr>
            <w:tcW w:type="dxa" w:w="112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ConfigMap</w:t>
            </w:r>
          </w:p>
        </w:tc>
      </w:tr>
      <w:tr>
        <w:trPr>
          <w:cantSplit/>
        </w:trPr>
        <w:tc>
          <w:tcPr>
            <w:tcW w:type="dxa" w:w="273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CKAN__PLUGINS</w:t>
            </w:r>
          </w:p>
        </w:tc>
        <w:tc>
          <w:tcPr>
            <w:tcW w:type="dxa" w:w="236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ckan.plugins</w:t>
            </w:r>
          </w:p>
        </w:tc>
        <w:tc>
          <w:tcPr>
            <w:tcW w:type="dxa" w:w="285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evntheme activity tracking datastore xloader text_view image_view datatables_view envvars</w:t>
            </w:r>
          </w:p>
        </w:tc>
        <w:tc>
          <w:tcPr>
            <w:tcW w:type="dxa" w:w="112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ConfigMap</w:t>
            </w:r>
          </w:p>
        </w:tc>
      </w:tr>
      <w:tr>
        <w:trPr>
          <w:cantSplit/>
        </w:trPr>
        <w:tc>
          <w:tcPr>
            <w:tcW w:type="dxa" w:w="273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CKAN__LOCALE_DEFAULT</w:t>
            </w:r>
            <w:r>
              <w:rPr>
                <w:sz w:val="19"/>
                <w:szCs w:val="19"/>
              </w:rPr>
              <w:t xml:space="preserve"> / </w:t>
            </w:r>
            <w:r>
              <w:rPr>
                <w:rFonts w:ascii="Consolas" w:cs="Consolas" w:eastAsia="Consolas" w:hAnsi="Consolas"/>
                <w:sz w:val="19"/>
                <w:szCs w:val="19"/>
              </w:rPr>
              <w:t xml:space="preserve">…OFFERED</w:t>
            </w:r>
          </w:p>
        </w:tc>
        <w:tc>
          <w:tcPr>
            <w:tcW w:type="dxa" w:w="236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ckan.locale_default</w:t>
            </w:r>
            <w:r>
              <w:rPr>
                <w:sz w:val="19"/>
                <w:szCs w:val="19"/>
              </w:rPr>
              <w:t xml:space="preserve"> / </w:t>
            </w:r>
            <w:r>
              <w:rPr>
                <w:rFonts w:ascii="Consolas" w:cs="Consolas" w:eastAsia="Consolas" w:hAnsi="Consolas"/>
                <w:sz w:val="19"/>
                <w:szCs w:val="19"/>
              </w:rPr>
              <w:t xml:space="preserve">ckan.locales_offered</w:t>
            </w:r>
          </w:p>
        </w:tc>
        <w:tc>
          <w:tcPr>
            <w:tcW w:type="dxa" w:w="285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vi / vi en</w:t>
            </w:r>
          </w:p>
        </w:tc>
        <w:tc>
          <w:tcPr>
            <w:tcW w:type="dxa" w:w="112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ConfigMap</w:t>
            </w:r>
          </w:p>
        </w:tc>
      </w:tr>
      <w:tr>
        <w:trPr>
          <w:cantSplit/>
        </w:trPr>
        <w:tc>
          <w:tcPr>
            <w:tcW w:type="dxa" w:w="273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CKANEXT__XLOADER__SITE_URL</w:t>
            </w:r>
          </w:p>
        </w:tc>
        <w:tc>
          <w:tcPr>
            <w:tcW w:type="dxa" w:w="236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ckanext.xloader.site_url</w:t>
            </w:r>
          </w:p>
        </w:tc>
        <w:tc>
          <w:tcPr>
            <w:tcW w:type="dxa" w:w="285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http://ckan-service:5000</w:t>
            </w:r>
          </w:p>
        </w:tc>
        <w:tc>
          <w:tcPr>
            <w:tcW w:type="dxa" w:w="112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ConfigMap</w:t>
            </w:r>
          </w:p>
        </w:tc>
      </w:tr>
      <w:tr>
        <w:trPr>
          <w:cantSplit/>
        </w:trPr>
        <w:tc>
          <w:tcPr>
            <w:tcW w:type="dxa" w:w="273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CKANEXT__EVNTHEME__OPENMETADATA_URL</w:t>
            </w:r>
          </w:p>
        </w:tc>
        <w:tc>
          <w:tcPr>
            <w:tcW w:type="dxa" w:w="236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ckanext.evntheme.openmetadata_url</w:t>
            </w:r>
          </w:p>
        </w:tc>
        <w:tc>
          <w:tcPr>
            <w:tcW w:type="dxa" w:w="285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http://10.1.117.91:30858</w:t>
            </w:r>
          </w:p>
        </w:tc>
        <w:tc>
          <w:tcPr>
            <w:tcW w:type="dxa" w:w="112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ConfigMap</w:t>
            </w:r>
          </w:p>
        </w:tc>
      </w:tr>
      <w:tr>
        <w:trPr>
          <w:cantSplit/>
        </w:trPr>
        <w:tc>
          <w:tcPr>
            <w:tcW w:type="dxa" w:w="273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EXTRA_UWSGI_OPTS</w:t>
            </w:r>
          </w:p>
        </w:tc>
        <w:tc>
          <w:tcPr>
            <w:tcW w:type="dxa" w:w="236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(tham số uWSGI)</w:t>
            </w:r>
          </w:p>
        </w:tc>
        <w:tc>
          <w:tcPr>
            <w:tcW w:type="dxa" w:w="285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--max-fd 65536</w:t>
            </w:r>
          </w:p>
        </w:tc>
        <w:tc>
          <w:tcPr>
            <w:tcW w:type="dxa" w:w="112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ConfigMap</w:t>
            </w:r>
          </w:p>
        </w:tc>
      </w:tr>
      <w:tr>
        <w:trPr>
          <w:cantSplit/>
        </w:trPr>
        <w:tc>
          <w:tcPr>
            <w:tcW w:type="dxa" w:w="273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CKAN_SQLALCHEMY_URL</w:t>
            </w:r>
          </w:p>
        </w:tc>
        <w:tc>
          <w:tcPr>
            <w:tcW w:type="dxa" w:w="236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sqlalchemy.url</w:t>
            </w:r>
          </w:p>
        </w:tc>
        <w:tc>
          <w:tcPr>
            <w:tcW w:type="dxa" w:w="285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postgresql://ckan_default:***@postgres-service:5432/ckan_default</w:t>
            </w:r>
          </w:p>
        </w:tc>
        <w:tc>
          <w:tcPr>
            <w:tcW w:type="dxa" w:w="112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Secret</w:t>
            </w:r>
          </w:p>
        </w:tc>
      </w:tr>
      <w:tr>
        <w:trPr>
          <w:cantSplit/>
        </w:trPr>
        <w:tc>
          <w:tcPr>
            <w:tcW w:type="dxa" w:w="273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CKAN_DATASTORE_WRITE_URL</w:t>
            </w:r>
            <w:r>
              <w:rPr>
                <w:sz w:val="19"/>
                <w:szCs w:val="19"/>
              </w:rPr>
              <w:t xml:space="preserve"> / </w:t>
            </w:r>
            <w:r>
              <w:rPr>
                <w:rFonts w:ascii="Consolas" w:cs="Consolas" w:eastAsia="Consolas" w:hAnsi="Consolas"/>
                <w:sz w:val="19"/>
                <w:szCs w:val="19"/>
              </w:rPr>
              <w:t xml:space="preserve">…READ_URL</w:t>
            </w:r>
          </w:p>
        </w:tc>
        <w:tc>
          <w:tcPr>
            <w:tcW w:type="dxa" w:w="236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ckan.datastore.write_url</w:t>
            </w:r>
            <w:r>
              <w:rPr>
                <w:sz w:val="19"/>
                <w:szCs w:val="19"/>
              </w:rPr>
              <w:t xml:space="preserve"> / </w:t>
            </w:r>
            <w:r>
              <w:rPr>
                <w:rFonts w:ascii="Consolas" w:cs="Consolas" w:eastAsia="Consolas" w:hAnsi="Consolas"/>
                <w:sz w:val="19"/>
                <w:szCs w:val="19"/>
              </w:rPr>
              <w:t xml:space="preserve">read_url</w:t>
            </w:r>
          </w:p>
        </w:tc>
        <w:tc>
          <w:tcPr>
            <w:tcW w:type="dxa" w:w="285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DB datastore_default, 2 tài khoản</w:t>
            </w:r>
          </w:p>
        </w:tc>
        <w:tc>
          <w:tcPr>
            <w:tcW w:type="dxa" w:w="112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Secret</w:t>
            </w:r>
          </w:p>
        </w:tc>
      </w:tr>
      <w:tr>
        <w:trPr>
          <w:cantSplit/>
        </w:trPr>
        <w:tc>
          <w:tcPr>
            <w:tcW w:type="dxa" w:w="2733"/>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CKANEXT__XLOADER__JOBS_DB__URI</w:t>
            </w:r>
          </w:p>
        </w:tc>
        <w:tc>
          <w:tcPr>
            <w:tcW w:type="dxa" w:w="236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rFonts w:ascii="Consolas" w:cs="Consolas" w:eastAsia="Consolas" w:hAnsi="Consolas"/>
                <w:sz w:val="19"/>
                <w:szCs w:val="19"/>
              </w:rPr>
              <w:t xml:space="preserve">ckanext.xloader.jobs_db.uri</w:t>
            </w:r>
          </w:p>
        </w:tc>
        <w:tc>
          <w:tcPr>
            <w:tcW w:type="dxa" w:w="285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DB ckan_default</w:t>
            </w:r>
          </w:p>
        </w:tc>
        <w:tc>
          <w:tcPr>
            <w:tcW w:type="dxa" w:w="112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Secret</w:t>
            </w:r>
          </w:p>
        </w:tc>
      </w:tr>
      <w:tr>
        <w:trPr>
          <w:cantSplit/>
        </w:trPr>
        <w:tc>
          <w:tcPr>
            <w:tcW w:type="dxa" w:w="2733"/>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rFonts w:ascii="Consolas" w:cs="Consolas" w:eastAsia="Consolas" w:hAnsi="Consolas"/>
                <w:sz w:val="19"/>
                <w:szCs w:val="19"/>
              </w:rPr>
              <w:t xml:space="preserve">CKAN___SECRET_KEY</w:t>
            </w:r>
            <w:r>
              <w:rPr>
                <w:sz w:val="19"/>
                <w:szCs w:val="19"/>
              </w:rPr>
              <w:t xml:space="preserve">, </w:t>
            </w:r>
            <w:r>
              <w:rPr>
                <w:rFonts w:ascii="Consolas" w:cs="Consolas" w:eastAsia="Consolas" w:hAnsi="Consolas"/>
                <w:sz w:val="19"/>
                <w:szCs w:val="19"/>
              </w:rPr>
              <w:t xml:space="preserve">…WTF_CSRF_SECRET_KEY</w:t>
            </w:r>
            <w:r>
              <w:rPr>
                <w:sz w:val="19"/>
                <w:szCs w:val="19"/>
              </w:rPr>
              <w:t xml:space="preserve">, </w:t>
            </w:r>
            <w:r>
              <w:rPr>
                <w:rFonts w:ascii="Consolas" w:cs="Consolas" w:eastAsia="Consolas" w:hAnsi="Consolas"/>
                <w:sz w:val="19"/>
                <w:szCs w:val="19"/>
              </w:rPr>
              <w:t xml:space="preserve">…JWT…SECRET</w:t>
            </w:r>
          </w:p>
        </w:tc>
        <w:tc>
          <w:tcPr>
            <w:tcW w:type="dxa" w:w="236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Khóa phiên, CSRF, ký token</w:t>
            </w:r>
          </w:p>
        </w:tc>
        <w:tc>
          <w:tcPr>
            <w:tcW w:type="dxa" w:w="285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Sinh ngẫu nhiên, cố định</w:t>
            </w:r>
          </w:p>
        </w:tc>
        <w:tc>
          <w:tcPr>
            <w:tcW w:type="dxa" w:w="112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Secret</w:t>
            </w:r>
          </w:p>
        </w:tc>
      </w:tr>
    </w:tbl>
    <w:p>
      <w:pPr>
        <w:spacing w:after="120"/>
      </w:pPr>
    </w:p>
    <w:p>
      <w:pPr>
        <w:pStyle w:val="Heading2"/>
      </w:pPr>
      <w:r>
        <w:t xml:space="preserve">C. Lệnh vận hành thường dùng</w:t>
      </w:r>
    </w:p>
    <w:p>
      <w:pPr>
        <w:pBdr>
          <w:left w:val="single" w:color="153B5E" w:sz="18" w:space="6"/>
        </w:pBdr>
        <w:shd w:fill="F4EFE6" w:color="auto" w:val="clear"/>
        <w:spacing w:after="0" w:before="100" w:line="250"/>
        <w:ind w:left="150"/>
        <w:jc w:val="left"/>
      </w:pPr>
      <w:r>
        <w:rPr>
          <w:rFonts w:ascii="Consolas" w:cs="Consolas" w:eastAsia="Consolas" w:hAnsi="Consolas"/>
          <w:color w:val="1F2A33"/>
          <w:sz w:val="17"/>
          <w:szCs w:val="17"/>
        </w:rPr>
        <w:t xml:space="preserve">K="kubectl -n lakehouse"</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CKAN="ckan -c /srv/app/ckan.ini"</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Trạng thái và log</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$K get pods,svc,pvc -l app.kubernetes.io/part-of=ckan</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$K logs deploy/ckan --tail=100               # web</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$K logs deploy/ckan-worker -f                # XLoader</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Lệnh CKAN trong pod</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$K exec deploy/ckan -- $CKAN sysadmin add &lt;user&gt; email=&lt;email&gt;</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$K exec deploy/ckan -- $CKAN search-index rebuild</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$K exec deploy/ckan -- $CKAN xloader submit all</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$K create job --from=cronjob/ckan-tracking-update tracking-manual</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Nâng cấp: sửa images.newTag trong k8s/base/kustomization.yaml, rồi</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kubectl apply -k k8s/overlays/lab --dry-run=server</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kubectl apply -k k8s/overlays/lab</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$K rollout undo deploy/ckan deploy/ckan-worker     # quay lui nếu lỗi</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 Sao lưu</w:t>
      </w:r>
    </w:p>
    <w:p>
      <w:pPr>
        <w:pBdr>
          <w:left w:val="single" w:color="153B5E" w:sz="18" w:space="6"/>
        </w:pBdr>
        <w:shd w:fill="F4EFE6" w:color="auto" w:val="clear"/>
        <w:spacing w:after="0" w:before="0" w:line="250"/>
        <w:ind w:left="150"/>
        <w:jc w:val="left"/>
      </w:pPr>
      <w:r>
        <w:rPr>
          <w:rFonts w:ascii="Consolas" w:cs="Consolas" w:eastAsia="Consolas" w:hAnsi="Consolas"/>
          <w:color w:val="1F2A33"/>
          <w:sz w:val="17"/>
          <w:szCs w:val="17"/>
        </w:rPr>
        <w:t xml:space="preserve">pg_dump ckan_default; pg_dump datastore_default   # trên postgres-service</w:t>
      </w:r>
    </w:p>
    <w:p>
      <w:pPr>
        <w:pBdr>
          <w:left w:val="single" w:color="153B5E" w:sz="18" w:space="6"/>
        </w:pBdr>
        <w:shd w:fill="F4EFE6" w:color="auto" w:val="clear"/>
        <w:spacing w:after="160" w:before="0" w:line="250"/>
        <w:ind w:left="150"/>
        <w:jc w:val="left"/>
      </w:pPr>
      <w:r>
        <w:rPr>
          <w:rFonts w:ascii="Consolas" w:cs="Consolas" w:eastAsia="Consolas" w:hAnsi="Consolas"/>
          <w:color w:val="1F2A33"/>
          <w:sz w:val="17"/>
          <w:szCs w:val="17"/>
        </w:rPr>
        <w:t xml:space="preserve">$K exec deploy/ckan -- tar czf - -C /var/lib/ckan . &gt; ckan-storage.tgz</w:t>
      </w:r>
    </w:p>
    <w:p>
      <w:pPr>
        <w:pBdr>
          <w:left w:val="single" w:color="D9762F" w:sz="24" w:space="8"/>
        </w:pBdr>
        <w:shd w:fill="FBE9D8" w:color="auto" w:val="clear"/>
        <w:spacing w:after="160" w:before="120" w:line="290"/>
        <w:ind w:left="170" w:right="120"/>
        <w:jc w:val="left"/>
      </w:pPr>
      <w:r>
        <w:t xml:space="preserve">Không chạy </w:t>
      </w:r>
      <w:r>
        <w:rPr>
          <w:rFonts w:ascii="Consolas" w:cs="Consolas" w:eastAsia="Consolas" w:hAnsi="Consolas"/>
          <w:color w:val="7A3E12"/>
          <w:sz w:val="19"/>
          <w:szCs w:val="19"/>
        </w:rPr>
        <w:t xml:space="preserve">kubectl delete -k k8s/overlays/lab</w:t>
      </w:r>
      <w:r>
        <w:t xml:space="preserve">: lệnh này xóa cả PVC </w:t>
      </w:r>
      <w:r>
        <w:rPr>
          <w:rFonts w:ascii="Consolas" w:cs="Consolas" w:eastAsia="Consolas" w:hAnsi="Consolas"/>
          <w:color w:val="7A3E12"/>
          <w:sz w:val="19"/>
          <w:szCs w:val="19"/>
        </w:rPr>
        <w:t xml:space="preserve">ckan-storage</w:t>
      </w:r>
      <w:r>
        <w:t xml:space="preserve"> và </w:t>
      </w:r>
      <w:r>
        <w:rPr>
          <w:rFonts w:ascii="Consolas" w:cs="Consolas" w:eastAsia="Consolas" w:hAnsi="Consolas"/>
          <w:color w:val="7A3E12"/>
          <w:sz w:val="19"/>
          <w:szCs w:val="19"/>
        </w:rPr>
        <w:t xml:space="preserve">ckan-solr-data</w:t>
      </w:r>
      <w:r>
        <w:t xml:space="preserve">, toàn bộ tệp tải lên mất theo (chính sách thu hồi của local-path là Delete).</w:t>
      </w:r>
    </w:p>
    <w:p>
      <w:pPr>
        <w:pStyle w:val="Heading2"/>
      </w:pPr>
      <w:r>
        <w:t xml:space="preserve">D. Các quyết định chính</w:t>
      </w:r>
    </w:p>
    <w:p>
      <w:pPr>
        <w:keepNext/>
        <w:spacing w:after="80" w:before="160"/>
        <w:jc w:val="left"/>
      </w:pPr>
      <w:r>
        <w:rPr>
          <w:b/>
          <w:bCs/>
          <w:color w:val="153B5E"/>
          <w:sz w:val="19"/>
          <w:szCs w:val="19"/>
        </w:rPr>
        <w:t xml:space="preserve">Bảng 28. </w:t>
      </w:r>
      <w:r>
        <w:rPr>
          <w:color w:val="153B5E"/>
          <w:sz w:val="19"/>
          <w:szCs w:val="19"/>
        </w:rPr>
        <w:t xml:space="preserve">Trích Decision log (đầy đủ: docs/roadmap.md)</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6"/>
        <w:gridCol w:w="4017"/>
        <w:gridCol w:w="4018"/>
      </w:tblGrid>
      <w:tr>
        <w:trPr>
          <w:cantSplit/>
          <w:tblHeader/>
        </w:trPr>
        <w:tc>
          <w:tcPr>
            <w:tcW w:type="dxa" w:w="1036"/>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Ngày</w:t>
            </w:r>
          </w:p>
        </w:tc>
        <w:tc>
          <w:tcPr>
            <w:tcW w:type="dxa" w:w="4017"/>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Quyết định</w:t>
            </w:r>
          </w:p>
        </w:tc>
        <w:tc>
          <w:tcPr>
            <w:tcW w:type="dxa" w:w="4018"/>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Lý do</w:t>
            </w:r>
          </w:p>
        </w:tc>
      </w:tr>
      <w:tr>
        <w:trPr>
          <w:cantSplit/>
        </w:trPr>
        <w:tc>
          <w:tcPr>
            <w:tcW w:type="dxa" w:w="103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11/09</w:t>
            </w:r>
          </w:p>
        </w:tc>
        <w:tc>
          <w:tcPr>
            <w:tcW w:type="dxa" w:w="401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Phát triển local (WSL2) → image → Kubernetes</w:t>
            </w:r>
          </w:p>
        </w:tc>
        <w:tc>
          <w:tcPr>
            <w:tcW w:type="dxa" w:w="40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Vòng sửa giao diện nhanh; không rủi ro cho cụm dùng chung</w:t>
            </w:r>
          </w:p>
        </w:tc>
      </w:tr>
      <w:tr>
        <w:trPr>
          <w:cantSplit/>
        </w:trPr>
        <w:tc>
          <w:tcPr>
            <w:tcW w:type="dxa" w:w="103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11/09</w:t>
            </w:r>
          </w:p>
        </w:tc>
        <w:tc>
          <w:tcPr>
            <w:tcW w:type="dxa" w:w="401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Image từ </w:t>
            </w:r>
            <w:r>
              <w:rPr>
                <w:rFonts w:ascii="Consolas" w:cs="Consolas" w:eastAsia="Consolas" w:hAnsi="Consolas"/>
                <w:sz w:val="19"/>
                <w:szCs w:val="19"/>
              </w:rPr>
              <w:t xml:space="preserve">ckan/ckan-base</w:t>
            </w:r>
            <w:r>
              <w:rPr>
                <w:sz w:val="19"/>
                <w:szCs w:val="19"/>
              </w:rPr>
              <w:t xml:space="preserve">, raw YAML, không dùng Helm chart cộng đồng</w:t>
            </w:r>
          </w:p>
        </w:tc>
        <w:tc>
          <w:tcPr>
            <w:tcW w:type="dxa" w:w="40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Đúng cách cụm đang được quản lý; chart không chính thức</w:t>
            </w:r>
          </w:p>
        </w:tc>
      </w:tr>
      <w:tr>
        <w:trPr>
          <w:cantSplit/>
        </w:trPr>
        <w:tc>
          <w:tcPr>
            <w:tcW w:type="dxa" w:w="103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11/09</w:t>
            </w:r>
          </w:p>
        </w:tc>
        <w:tc>
          <w:tcPr>
            <w:tcW w:type="dxa" w:w="401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Dùng lại </w:t>
            </w:r>
            <w:r>
              <w:rPr>
                <w:rFonts w:ascii="Consolas" w:cs="Consolas" w:eastAsia="Consolas" w:hAnsi="Consolas"/>
                <w:sz w:val="19"/>
                <w:szCs w:val="19"/>
              </w:rPr>
              <w:t xml:space="preserve">postgres-service</w:t>
            </w:r>
            <w:r>
              <w:rPr>
                <w:sz w:val="19"/>
                <w:szCs w:val="19"/>
              </w:rPr>
              <w:t xml:space="preserve">; Solr/Redis riêng; NodePort 30500</w:t>
            </w:r>
          </w:p>
        </w:tc>
        <w:tc>
          <w:tcPr>
            <w:tcW w:type="dxa" w:w="40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Đúng quy ước của cụm; cụm không có Ingress</w:t>
            </w:r>
          </w:p>
        </w:tc>
      </w:tr>
      <w:tr>
        <w:trPr>
          <w:cantSplit/>
        </w:trPr>
        <w:tc>
          <w:tcPr>
            <w:tcW w:type="dxa" w:w="103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18/09</w:t>
            </w:r>
          </w:p>
        </w:tc>
        <w:tc>
          <w:tcPr>
            <w:tcW w:type="dxa" w:w="401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Quay về CKAN 2.11.6</w:t>
            </w:r>
          </w:p>
        </w:tc>
        <w:tc>
          <w:tcPr>
            <w:tcW w:type="dxa" w:w="40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Bản vá mới nhất nhánh 2.11, 8 bản sửa bảo mật</w:t>
            </w:r>
          </w:p>
        </w:tc>
      </w:tr>
      <w:tr>
        <w:trPr>
          <w:cantSplit/>
        </w:trPr>
        <w:tc>
          <w:tcPr>
            <w:tcW w:type="dxa" w:w="103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19/09</w:t>
            </w:r>
          </w:p>
        </w:tc>
        <w:tc>
          <w:tcPr>
            <w:tcW w:type="dxa" w:w="401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Theme mới ckanext-evntheme theo mockup; chỉ dùng số liệu thật</w:t>
            </w:r>
          </w:p>
        </w:tc>
        <w:tc>
          <w:tcPr>
            <w:tcW w:type="dxa" w:w="40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Yêu cầu của EVN; tránh số liệu gây hiểu sai</w:t>
            </w:r>
          </w:p>
        </w:tc>
      </w:tr>
      <w:tr>
        <w:trPr>
          <w:cantSplit/>
        </w:trPr>
        <w:tc>
          <w:tcPr>
            <w:tcW w:type="dxa" w:w="103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19/09</w:t>
            </w:r>
          </w:p>
        </w:tc>
        <w:tc>
          <w:tcPr>
            <w:tcW w:type="dxa" w:w="401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Font, Chart.js, Leaflet tự host</w:t>
            </w:r>
          </w:p>
        </w:tc>
        <w:tc>
          <w:tcPr>
            <w:tcW w:type="dxa" w:w="40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Cụm nội bộ có thể không ra được Internet</w:t>
            </w:r>
          </w:p>
        </w:tc>
      </w:tr>
      <w:tr>
        <w:trPr>
          <w:cantSplit/>
        </w:trPr>
        <w:tc>
          <w:tcPr>
            <w:tcW w:type="dxa" w:w="103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19/09</w:t>
            </w:r>
          </w:p>
        </w:tc>
        <w:tc>
          <w:tcPr>
            <w:tcW w:type="dxa" w:w="401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Danh mục chuẩn dùng bảng riêng, nạp bằng dòng lệnh</w:t>
            </w:r>
          </w:p>
        </w:tc>
        <w:tc>
          <w:tcPr>
            <w:tcW w:type="dxa" w:w="40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Dữ liệu phân cấp, có phiên bản; dễ tách thành dịch vụ riêng</w:t>
            </w:r>
          </w:p>
        </w:tc>
      </w:tr>
      <w:tr>
        <w:trPr>
          <w:cantSplit/>
        </w:trPr>
        <w:tc>
          <w:tcPr>
            <w:tcW w:type="dxa" w:w="103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22/09</w:t>
            </w:r>
          </w:p>
        </w:tc>
        <w:tc>
          <w:tcPr>
            <w:tcW w:type="dxa" w:w="401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Extension bên thứ ba cài editable từ mã nguồn</w:t>
            </w:r>
          </w:p>
        </w:tc>
        <w:tc>
          <w:tcPr>
            <w:tcW w:type="dxa" w:w="40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Cài dạng wheel không được Python nhìn thấy (gotchas 6ak)</w:t>
            </w:r>
          </w:p>
        </w:tc>
      </w:tr>
      <w:tr>
        <w:trPr>
          <w:cantSplit/>
        </w:trPr>
        <w:tc>
          <w:tcPr>
            <w:tcW w:type="dxa" w:w="103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22/09</w:t>
            </w:r>
          </w:p>
        </w:tc>
        <w:tc>
          <w:tcPr>
            <w:tcW w:type="dxa" w:w="401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Một image cho web và worker; worker không chạy migration</w:t>
            </w:r>
          </w:p>
        </w:tc>
        <w:tc>
          <w:tcPr>
            <w:tcW w:type="dxa" w:w="40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Cùng mã; tránh hai tiến trình cùng sửa schema</w:t>
            </w:r>
          </w:p>
        </w:tc>
      </w:tr>
      <w:tr>
        <w:trPr>
          <w:cantSplit/>
        </w:trPr>
        <w:tc>
          <w:tcPr>
            <w:tcW w:type="dxa" w:w="103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25/09</w:t>
            </w:r>
          </w:p>
        </w:tc>
        <w:tc>
          <w:tcPr>
            <w:tcW w:type="dxa" w:w="401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Kustomize base + overlay; tập dượt trên kind</w:t>
            </w:r>
          </w:p>
        </w:tc>
        <w:tc>
          <w:tcPr>
            <w:tcW w:type="dxa" w:w="40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spacing w:after="20" w:line="264"/>
              <w:jc w:val="left"/>
            </w:pPr>
            <w:r>
              <w:rPr>
                <w:sz w:val="19"/>
                <w:szCs w:val="19"/>
              </w:rPr>
              <w:t xml:space="preserve">Cùng một base được tập dượt và triển khai thật</w:t>
            </w:r>
          </w:p>
        </w:tc>
      </w:tr>
      <w:tr>
        <w:trPr>
          <w:cantSplit/>
        </w:trPr>
        <w:tc>
          <w:tcPr>
            <w:tcW w:type="dxa" w:w="1036"/>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25/09</w:t>
            </w:r>
          </w:p>
        </w:tc>
        <w:tc>
          <w:tcPr>
            <w:tcW w:type="dxa" w:w="4017"/>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Worker không gắn ổ đĩa; ghim </w:t>
            </w:r>
            <w:r>
              <w:rPr>
                <w:rFonts w:ascii="Consolas" w:cs="Consolas" w:eastAsia="Consolas" w:hAnsi="Consolas"/>
                <w:sz w:val="19"/>
                <w:szCs w:val="19"/>
              </w:rPr>
              <w:t xml:space="preserve">--max-fd</w:t>
            </w:r>
            <w:r>
              <w:rPr>
                <w:sz w:val="19"/>
                <w:szCs w:val="19"/>
              </w:rPr>
              <w:t xml:space="preserve"> cho uWSGI</w:t>
            </w:r>
          </w:p>
        </w:tc>
        <w:tc>
          <w:tcPr>
            <w:tcW w:type="dxa" w:w="4018"/>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spacing w:after="20" w:line="264"/>
              <w:jc w:val="left"/>
            </w:pPr>
            <w:r>
              <w:rPr>
                <w:sz w:val="19"/>
                <w:szCs w:val="19"/>
              </w:rPr>
              <w:t xml:space="preserve">Worker tự do chọn node; sửa lỗi hết bộ nhớ trên containerd</w:t>
            </w:r>
          </w:p>
        </w:tc>
      </w:tr>
      <w:tr>
        <w:trPr>
          <w:cantSplit/>
        </w:trPr>
        <w:tc>
          <w:tcPr>
            <w:tcW w:type="dxa" w:w="1036"/>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25/09</w:t>
            </w:r>
          </w:p>
        </w:tc>
        <w:tc>
          <w:tcPr>
            <w:tcW w:type="dxa" w:w="4017"/>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Tạo DB bằng script chỉ-tạo-mới, gửi SCRAM verifier qua stdin</w:t>
            </w:r>
          </w:p>
        </w:tc>
        <w:tc>
          <w:tcPr>
            <w:tcW w:type="dxa" w:w="4018"/>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An toàn cho PostgreSQL dùng chung, không lộ mật khẩu</w:t>
            </w:r>
          </w:p>
        </w:tc>
      </w:tr>
    </w:tbl>
    <w:p>
      <w:pPr>
        <w:spacing w:after="120"/>
      </w:pPr>
    </w:p>
    <w:p>
      <w:pPr>
        <w:pStyle w:val="Heading2"/>
      </w:pPr>
      <w:r>
        <w:t xml:space="preserve">E. Thuật ngữ</w:t>
      </w:r>
    </w:p>
    <w:p>
      <w:pPr>
        <w:keepNext/>
        <w:spacing w:after="80" w:before="160"/>
        <w:jc w:val="left"/>
      </w:pPr>
      <w:r>
        <w:rPr>
          <w:b/>
          <w:bCs/>
          <w:color w:val="153B5E"/>
          <w:sz w:val="19"/>
          <w:szCs w:val="19"/>
        </w:rPr>
        <w:t xml:space="preserve">Bảng 29. </w:t>
      </w:r>
      <w:r>
        <w:rPr>
          <w:color w:val="153B5E"/>
          <w:sz w:val="19"/>
          <w:szCs w:val="19"/>
        </w:rPr>
        <w:t xml:space="preserve">Thuật ngữ</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1"/>
        <w:gridCol w:w="6670"/>
      </w:tblGrid>
      <w:tr>
        <w:trPr>
          <w:cantSplit/>
          <w:tblHeader/>
        </w:trPr>
        <w:tc>
          <w:tcPr>
            <w:tcW w:type="dxa" w:w="2401"/>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Thuật ngữ</w:t>
            </w:r>
          </w:p>
        </w:tc>
        <w:tc>
          <w:tcPr>
            <w:tcW w:type="dxa" w:w="6670"/>
            <w:tcBorders>
              <w:top w:val="single" w:color="D8CDBB" w:sz="4"/>
              <w:left w:val="single" w:color="D8CDBB" w:sz="4"/>
              <w:bottom w:val="single" w:color="D8CDBB" w:sz="4"/>
              <w:right w:val="single" w:color="D8CDBB" w:sz="4"/>
            </w:tcBorders>
            <w:shd w:fill="153B5E" w:color="auto" w:val="clear"/>
            <w:tcMar>
              <w:top w:type="dxa" w:w="60"/>
              <w:left w:type="dxa" w:w="100"/>
              <w:bottom w:type="dxa" w:w="60"/>
              <w:right w:type="dxa" w:w="100"/>
            </w:tcMar>
            <w:vAlign w:val="top"/>
          </w:tcPr>
          <w:p>
            <w:pPr>
              <w:keepNext/>
              <w:spacing w:after="20" w:line="264"/>
              <w:jc w:val="left"/>
            </w:pPr>
            <w:r>
              <w:rPr>
                <w:b/>
                <w:bCs/>
                <w:color w:val="FFFFFF"/>
                <w:sz w:val="19"/>
                <w:szCs w:val="19"/>
              </w:rPr>
              <w:t xml:space="preserve">Giải thích</w:t>
            </w:r>
          </w:p>
        </w:tc>
      </w:tr>
      <w:tr>
        <w:trPr>
          <w:cantSplit/>
        </w:trPr>
        <w:tc>
          <w:tcPr>
            <w:tcW w:type="dxa" w:w="240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Data portal</w:t>
            </w:r>
          </w:p>
        </w:tc>
        <w:tc>
          <w:tcPr>
            <w:tcW w:type="dxa" w:w="667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Cổng công bố danh mục dữ liệu cho người dùng tìm, hiểu và lấy dữ liệu</w:t>
            </w:r>
          </w:p>
        </w:tc>
      </w:tr>
      <w:tr>
        <w:trPr>
          <w:cantSplit/>
        </w:trPr>
        <w:tc>
          <w:tcPr>
            <w:tcW w:type="dxa" w:w="240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Lakehouse</w:t>
            </w:r>
          </w:p>
        </w:tc>
        <w:tc>
          <w:tcPr>
            <w:tcW w:type="dxa" w:w="667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Kiến trúc kết hợp hồ dữ liệu (lưu trữ đối tượng giá rẻ) với tính năng của kho dữ liệu (bảng, giao dịch, truy vấn SQL)</w:t>
            </w:r>
          </w:p>
        </w:tc>
      </w:tr>
      <w:tr>
        <w:trPr>
          <w:cantSplit/>
        </w:trPr>
        <w:tc>
          <w:tcPr>
            <w:tcW w:type="dxa" w:w="240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Tầng curated / Gold</w:t>
            </w:r>
          </w:p>
        </w:tc>
        <w:tc>
          <w:tcPr>
            <w:tcW w:type="dxa" w:w="667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Dữ liệu đã làm sạch, chuẩn hóa, sẵn sàng cho nghiệp vụ</w:t>
            </w:r>
          </w:p>
        </w:tc>
      </w:tr>
      <w:tr>
        <w:trPr>
          <w:cantSplit/>
        </w:trPr>
        <w:tc>
          <w:tcPr>
            <w:tcW w:type="dxa" w:w="240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Dataset / Resource</w:t>
            </w:r>
          </w:p>
        </w:tc>
        <w:tc>
          <w:tcPr>
            <w:tcW w:type="dxa" w:w="667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Bộ dữ liệu (metadata) / tệp hoặc đường dẫn thuộc bộ dữ liệu</w:t>
            </w:r>
          </w:p>
        </w:tc>
      </w:tr>
      <w:tr>
        <w:trPr>
          <w:cantSplit/>
        </w:trPr>
        <w:tc>
          <w:tcPr>
            <w:tcW w:type="dxa" w:w="240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DataStore</w:t>
            </w:r>
          </w:p>
        </w:tc>
        <w:tc>
          <w:tcPr>
            <w:tcW w:type="dxa" w:w="667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Cơ sở dữ liệu lưu nội dung bảng của resource để xem trước và truy vấn qua API</w:t>
            </w:r>
          </w:p>
        </w:tc>
      </w:tr>
      <w:tr>
        <w:trPr>
          <w:cantSplit/>
        </w:trPr>
        <w:tc>
          <w:tcPr>
            <w:tcW w:type="dxa" w:w="240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XLoader</w:t>
            </w:r>
          </w:p>
        </w:tc>
        <w:tc>
          <w:tcPr>
            <w:tcW w:type="dxa" w:w="667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Extension nạp tệp CSV/XLSX vào DataStore bằng công việc nền</w:t>
            </w:r>
          </w:p>
        </w:tc>
      </w:tr>
      <w:tr>
        <w:trPr>
          <w:cantSplit/>
        </w:trPr>
        <w:tc>
          <w:tcPr>
            <w:tcW w:type="dxa" w:w="240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Facet</w:t>
            </w:r>
          </w:p>
        </w:tc>
        <w:tc>
          <w:tcPr>
            <w:tcW w:type="dxa" w:w="667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Bộ lọc theo giá trị có kèm số đếm (đơn vị, định dạng…)</w:t>
            </w:r>
          </w:p>
        </w:tc>
      </w:tr>
      <w:tr>
        <w:trPr>
          <w:cantSplit/>
        </w:trPr>
        <w:tc>
          <w:tcPr>
            <w:tcW w:type="dxa" w:w="240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Extension / plugin</w:t>
            </w:r>
          </w:p>
        </w:tc>
        <w:tc>
          <w:tcPr>
            <w:tcW w:type="dxa" w:w="667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Gói mở rộng CKAN mà không sửa mã gốc</w:t>
            </w:r>
          </w:p>
        </w:tc>
      </w:tr>
      <w:tr>
        <w:trPr>
          <w:cantSplit/>
        </w:trPr>
        <w:tc>
          <w:tcPr>
            <w:tcW w:type="dxa" w:w="240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Image / container</w:t>
            </w:r>
          </w:p>
        </w:tc>
        <w:tc>
          <w:tcPr>
            <w:tcW w:type="dxa" w:w="667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Gói ứng dụng bất biến / một tiến trình chạy từ image</w:t>
            </w:r>
          </w:p>
        </w:tc>
      </w:tr>
      <w:tr>
        <w:trPr>
          <w:cantSplit/>
        </w:trPr>
        <w:tc>
          <w:tcPr>
            <w:tcW w:type="dxa" w:w="240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Pod, Deployment, Service</w:t>
            </w:r>
          </w:p>
        </w:tc>
        <w:tc>
          <w:tcPr>
            <w:tcW w:type="dxa" w:w="667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Đơn vị chạy / bộ điều khiển số bản sao / địa chỉ mạng ổn định trong Kubernetes</w:t>
            </w:r>
          </w:p>
        </w:tc>
      </w:tr>
      <w:tr>
        <w:trPr>
          <w:cantSplit/>
        </w:trPr>
        <w:tc>
          <w:tcPr>
            <w:tcW w:type="dxa" w:w="240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PVC, StorageClass local-path</w:t>
            </w:r>
          </w:p>
        </w:tc>
        <w:tc>
          <w:tcPr>
            <w:tcW w:type="dxa" w:w="667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Yêu cầu ổ đĩa bền vững / loại ổ đĩa nằm trên đĩa của chính node</w:t>
            </w:r>
          </w:p>
        </w:tc>
      </w:tr>
      <w:tr>
        <w:trPr>
          <w:cantSplit/>
        </w:trPr>
        <w:tc>
          <w:tcPr>
            <w:tcW w:type="dxa" w:w="240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ConfigMap, Secret</w:t>
            </w:r>
          </w:p>
        </w:tc>
        <w:tc>
          <w:tcPr>
            <w:tcW w:type="dxa" w:w="667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Cấu hình thường / cấu hình bí mật đưa vào pod</w:t>
            </w:r>
          </w:p>
        </w:tc>
      </w:tr>
      <w:tr>
        <w:trPr>
          <w:cantSplit/>
        </w:trPr>
        <w:tc>
          <w:tcPr>
            <w:tcW w:type="dxa" w:w="240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Kustomize, overlay</w:t>
            </w:r>
          </w:p>
        </w:tc>
        <w:tc>
          <w:tcPr>
            <w:tcW w:type="dxa" w:w="667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Công cụ ghép manifest gốc với phần khác biệt của từng môi trường</w:t>
            </w:r>
          </w:p>
        </w:tc>
      </w:tr>
      <w:tr>
        <w:trPr>
          <w:cantSplit/>
        </w:trPr>
        <w:tc>
          <w:tcPr>
            <w:tcW w:type="dxa" w:w="240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kind</w:t>
            </w:r>
          </w:p>
        </w:tc>
        <w:tc>
          <w:tcPr>
            <w:tcW w:type="dxa" w:w="667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Kubernetes chạy trong container Docker, dùng để thử nghiệm</w:t>
            </w:r>
          </w:p>
        </w:tc>
      </w:tr>
      <w:tr>
        <w:trPr>
          <w:cantSplit/>
        </w:trPr>
        <w:tc>
          <w:tcPr>
            <w:tcW w:type="dxa" w:w="240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SCRAM verifier</w:t>
            </w:r>
          </w:p>
        </w:tc>
        <w:tc>
          <w:tcPr>
            <w:tcW w:type="dxa" w:w="667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Dạng băm của mật khẩu mà PostgreSQL lưu; gửi verifier thì mật khẩu thật không rời máy người tạo</w:t>
            </w:r>
          </w:p>
        </w:tc>
      </w:tr>
      <w:tr>
        <w:trPr>
          <w:cantSplit/>
        </w:trPr>
        <w:tc>
          <w:tcPr>
            <w:tcW w:type="dxa" w:w="2401"/>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WCAG AA</w:t>
            </w:r>
          </w:p>
        </w:tc>
        <w:tc>
          <w:tcPr>
            <w:tcW w:type="dxa" w:w="6670"/>
            <w:tcBorders>
              <w:top w:val="single" w:color="D8CDBB" w:sz="4"/>
              <w:left w:val="single" w:color="D8CDBB" w:sz="4"/>
              <w:bottom w:val="single" w:color="D8CDBB" w:sz="4"/>
              <w:right w:val="single" w:color="D8CDBB" w:sz="4"/>
            </w:tcBorders>
            <w:shd w:fill="FBF8F3" w:color="auto" w:val="clear"/>
            <w:tcMar>
              <w:top w:type="dxa" w:w="60"/>
              <w:left w:type="dxa" w:w="100"/>
              <w:bottom w:type="dxa" w:w="60"/>
              <w:right w:type="dxa" w:w="100"/>
            </w:tcMar>
            <w:vAlign w:val="top"/>
          </w:tcPr>
          <w:p>
            <w:pPr>
              <w:keepNext w:val="false"/>
              <w:spacing w:after="20" w:line="264"/>
              <w:jc w:val="left"/>
            </w:pPr>
            <w:r>
              <w:rPr>
                <w:sz w:val="19"/>
                <w:szCs w:val="19"/>
              </w:rPr>
              <w:t xml:space="preserve">Mức chuẩn tiếp cận web; chữ thường cần độ tương phản tối thiểu 4,5:1</w:t>
            </w:r>
          </w:p>
        </w:tc>
      </w:tr>
      <w:tr>
        <w:trPr>
          <w:cantSplit/>
        </w:trPr>
        <w:tc>
          <w:tcPr>
            <w:tcW w:type="dxa" w:w="2401"/>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MDS</w:t>
            </w:r>
          </w:p>
        </w:tc>
        <w:tc>
          <w:tcPr>
            <w:tcW w:type="dxa" w:w="6670"/>
            <w:tcBorders>
              <w:top w:val="single" w:color="D8CDBB" w:sz="4"/>
              <w:left w:val="single" w:color="D8CDBB" w:sz="4"/>
              <w:bottom w:val="single" w:color="D8CDBB" w:sz="4"/>
              <w:right w:val="single" w:color="D8CDBB" w:sz="4"/>
            </w:tcBorders>
            <w:shd w:fill="FFFFFF" w:color="auto" w:val="clear"/>
            <w:tcMar>
              <w:top w:type="dxa" w:w="60"/>
              <w:left w:type="dxa" w:w="100"/>
              <w:bottom w:type="dxa" w:w="60"/>
              <w:right w:type="dxa" w:w="100"/>
            </w:tcMar>
            <w:vAlign w:val="top"/>
          </w:tcPr>
          <w:p>
            <w:pPr>
              <w:keepNext w:val="false"/>
              <w:spacing w:after="20" w:line="264"/>
              <w:jc w:val="left"/>
            </w:pPr>
            <w:r>
              <w:rPr>
                <w:sz w:val="19"/>
                <w:szCs w:val="19"/>
              </w:rPr>
              <w:t xml:space="preserve">Master Data Standard: danh mục mã chuẩn dùng chung</w:t>
            </w:r>
          </w:p>
        </w:tc>
      </w:tr>
    </w:tbl>
    <w:sectPr>
      <w:headerReference w:type="default" r:id="rId7"/>
      <w:footerReference w:type="default" r:id="rId8"/>
      <w:pgSz w:w="11906" w:h="16838" w:orient="portrait"/>
      <w:pgMar w:top="1134"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A72"/>
        <w:sz w:val="17"/>
        <w:szCs w:val="17"/>
      </w:rPr>
      <w:t xml:space="preserve">Trang </w:t>
    </w:r>
    <w:r>
      <w:rPr>
        <w:color w:val="5F6A72"/>
        <w:sz w:val="17"/>
        <w:szCs w:val="17"/>
      </w:rPr>
      <w:fldChar w:fldCharType="begin"/>
      <w:instrText xml:space="preserve">PAGE</w:instrText>
      <w:fldChar w:fldCharType="separate"/>
      <w:fldChar w:fldCharType="end"/>
    </w:r>
    <w:r>
      <w:rPr>
        <w:color w:val="5F6A72"/>
        <w:sz w:val="17"/>
        <w:szCs w:val="17"/>
      </w:rPr>
      <w:t xml:space="preserve"> / </w:t>
    </w:r>
    <w:r>
      <w:rPr>
        <w:color w:val="5F6A72"/>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DBB" w:sz="4" w:space="4"/>
      </w:pBdr>
      <w:jc w:val="right"/>
    </w:pPr>
    <w:r>
      <w:rPr>
        <w:color w:val="5F6A72"/>
        <w:sz w:val="17"/>
        <w:szCs w:val="17"/>
      </w:rPr>
      <w:t xml:space="preserve">Cổng dữ liệu EVN · Báo cáo kỹ thuật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950" w:hanging="280"/>
      </w:pPr>
    </w:lvl>
  </w:abstractNum>
  <w:abstractNum w:abstractNumId="3" w15:restartNumberingAfterBreak="0">
    <w:multiLevelType w:val="hybridMultilevel"/>
    <w:lvl w:ilvl="0" w15:tentative="1">
      <w:start w:val="1"/>
      <w:numFmt w:val="decimal"/>
      <w:lvlText w:val="%1."/>
      <w:lvlJc w:val="left"/>
      <w:pPr>
        <w:ind w:left="5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8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AA2" w:sz="8" w:space="6"/>
      </w:pBdr>
      <w:spacing w:after="240" w:before="0"/>
      <w:outlineLvl w:val="0"/>
    </w:pPr>
    <w:rPr>
      <w:rFonts w:ascii="Arial" w:cs="Arial" w:eastAsia="Arial" w:hAnsi="Arial"/>
      <w:b/>
      <w:bCs/>
      <w:color w:val="153B5E"/>
      <w:sz w:val="32"/>
      <w:szCs w:val="32"/>
    </w:rPr>
  </w:style>
  <w:style w:type="paragraph" w:styleId="Heading2">
    <w:name w:val="Heading 2"/>
    <w:basedOn w:val="Normal"/>
    <w:next w:val="Normal"/>
    <w:qFormat/>
    <w:pPr>
      <w:keepNext/>
      <w:spacing w:after="140" w:before="300"/>
      <w:outlineLvl w:val="1"/>
    </w:pPr>
    <w:rPr>
      <w:rFonts w:ascii="Arial" w:cs="Arial" w:eastAsia="Arial" w:hAnsi="Arial"/>
      <w:b/>
      <w:bCs/>
      <w:color w:val="0B5AA2"/>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color w:val="153B5E"/>
      <w:sz w:val="22"/>
      <w:szCs w:val="22"/>
    </w:rPr>
  </w:style>
  <w:style w:type="paragraph" w:styleId="TOC1">
    <w:name w:val="toc 1"/>
    <w:basedOn w:val="Normal"/>
    <w:next w:val="Normal"/>
    <w:pPr>
      <w:spacing w:after="10" w:before="70" w:line="250"/>
    </w:pPr>
    <w:rPr>
      <w:color w:val="153B5E"/>
      <w:sz w:val="21"/>
      <w:szCs w:val="21"/>
    </w:rPr>
  </w:style>
  <w:style w:type="paragraph" w:styleId="TOC2">
    <w:name w:val="toc 2"/>
    <w:basedOn w:val="Normal"/>
    <w:next w:val="Normal"/>
    <w:pPr>
      <w:spacing w:after="0" w:line="240"/>
      <w:ind w:left="360"/>
    </w:pPr>
    <w:rPr>
      <w:color w:val="33383C"/>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77504c2f4fe2f8febd6b91b98bd6e40099c1042.png"/><Relationship Id="rId10" Type="http://schemas.openxmlformats.org/officeDocument/2006/relationships/image" Target="media/40fe0064ca73dab74a6173b88143a8c8f86c9b06.png"/><Relationship Id="rId11" Type="http://schemas.openxmlformats.org/officeDocument/2006/relationships/image" Target="media/ab73534d0018d440646bc4845cd644dda70ba044.png"/><Relationship Id="rId12" Type="http://schemas.openxmlformats.org/officeDocument/2006/relationships/image" Target="media/b6c548d90f7304a3aa87ecbf79b63ba57305d3cc.png"/><Relationship Id="rId13" Type="http://schemas.openxmlformats.org/officeDocument/2006/relationships/image" Target="media/e41f51427b95453baeea78223aa57e12b66d680e.png"/><Relationship Id="rId14" Type="http://schemas.openxmlformats.org/officeDocument/2006/relationships/image" Target="media/9c0b98618c0f1e14902cd9b3e430ad581101d02d.png"/><Relationship Id="rId15" Type="http://schemas.openxmlformats.org/officeDocument/2006/relationships/image" Target="media/9b7a3b58a83fd9e4cbb965b3e7a71ddef29058bd.png"/><Relationship Id="rId16" Type="http://schemas.openxmlformats.org/officeDocument/2006/relationships/image" Target="media/de6b47d25de46e86c60194da9764966a946be109.png"/><Relationship Id="rId17" Type="http://schemas.openxmlformats.org/officeDocument/2006/relationships/image" Target="media/f91f22bdc0b2a795f7347834af32a5be40303a4c.png"/><Relationship Id="rId18" Type="http://schemas.openxmlformats.org/officeDocument/2006/relationships/image" Target="media/73c42d99901c2eb0371fed022a5fe642bc03aee2.png"/><Relationship Id="rId19" Type="http://schemas.openxmlformats.org/officeDocument/2006/relationships/image" Target="media/f1db8a066287dc27f2e6a2dedbcba7cca146fa74.png"/><Relationship Id="rId20" Type="http://schemas.openxmlformats.org/officeDocument/2006/relationships/image" Target="media/3b43fbba01ff477dbd572452babb7d620aeb2c5f.png"/><Relationship Id="rId21" Type="http://schemas.openxmlformats.org/officeDocument/2006/relationships/image" Target="media/b5be1213eded3035b600e8534fc3b33c57108486.png"/><Relationship Id="rId22" Type="http://schemas.openxmlformats.org/officeDocument/2006/relationships/image" Target="media/ef9e58b9dee3198366d132b44caf17c209c8cbec.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Cổng dữ liệu EVN</dc:title>
  <dc:creator>Nhóm dự án Cổng dữ liệu EVN</dc:creator>
  <dc:description>CKAN 2.11.6, ckanext-evntheme, Docker, Kubernetes</dc:description>
  <cp:lastModifiedBy>Un-named</cp:lastModifiedBy>
  <cp:revision>1</cp:revision>
  <dcterms:created xsi:type="dcterms:W3CDTF">2026-09-24T20:19:55.764Z</dcterms:created>
  <dcterms:modified xsi:type="dcterms:W3CDTF">2026-09-24T20:19:55.765Z</dcterms:modified>
</cp:coreProperties>
</file>

<file path=docProps/custom.xml><?xml version="1.0" encoding="utf-8"?>
<Properties xmlns="http://schemas.openxmlformats.org/officeDocument/2006/custom-properties" xmlns:vt="http://schemas.openxmlformats.org/officeDocument/2006/docPropsVTypes"/>
</file>