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C2231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E7720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18B874" wp14:editId="7168FB1A">
            <wp:simplePos x="0" y="0"/>
            <wp:positionH relativeFrom="margin">
              <wp:align>center</wp:align>
            </wp:positionH>
            <wp:positionV relativeFrom="paragraph">
              <wp:posOffset>901700</wp:posOffset>
            </wp:positionV>
            <wp:extent cx="2448346" cy="989067"/>
            <wp:effectExtent l="0" t="0" r="0" b="0"/>
            <wp:wrapTopAndBottom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346" cy="98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7204">
        <w:rPr>
          <w:rFonts w:ascii="Times New Roman" w:hAnsi="Times New Roman" w:cs="Times New Roman"/>
          <w:b/>
          <w:color w:val="000000"/>
          <w:sz w:val="52"/>
          <w:szCs w:val="52"/>
        </w:rPr>
        <w:t>Escuela Superior Politécnica del Litoral</w:t>
      </w:r>
    </w:p>
    <w:p w14:paraId="05287F95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DB31911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77204">
        <w:rPr>
          <w:rFonts w:ascii="Times New Roman" w:hAnsi="Times New Roman" w:cs="Times New Roman"/>
          <w:color w:val="000000"/>
          <w:sz w:val="32"/>
          <w:szCs w:val="32"/>
        </w:rPr>
        <w:t>Carrera:</w:t>
      </w:r>
    </w:p>
    <w:p w14:paraId="5AD5AC3E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7204">
        <w:rPr>
          <w:rFonts w:ascii="Times New Roman" w:hAnsi="Times New Roman" w:cs="Times New Roman"/>
          <w:b/>
          <w:color w:val="000000"/>
          <w:sz w:val="32"/>
          <w:szCs w:val="32"/>
        </w:rPr>
        <w:t>Ingeniería en Computación</w:t>
      </w:r>
    </w:p>
    <w:p w14:paraId="523DA528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1F5D92F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E772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Tarea</w:t>
      </w:r>
    </w:p>
    <w:p w14:paraId="6F9997E5" w14:textId="22F44144" w:rsidR="00547462" w:rsidRPr="00E77204" w:rsidRDefault="004B380E" w:rsidP="00547462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E77204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Refactoring</w:t>
      </w:r>
      <w:proofErr w:type="spellEnd"/>
    </w:p>
    <w:p w14:paraId="72651264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A7F7D3E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77204">
        <w:rPr>
          <w:rFonts w:ascii="Times New Roman" w:hAnsi="Times New Roman" w:cs="Times New Roman"/>
          <w:color w:val="000000" w:themeColor="text1"/>
          <w:sz w:val="32"/>
          <w:szCs w:val="32"/>
        </w:rPr>
        <w:t>Materia:</w:t>
      </w:r>
    </w:p>
    <w:p w14:paraId="77F47130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Diseño de Software</w:t>
      </w:r>
    </w:p>
    <w:p w14:paraId="77A72B15" w14:textId="2116E44F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7720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Paralelo 3 – Grupo </w:t>
      </w:r>
      <w:r w:rsidR="004B380E" w:rsidRPr="00E77204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E7720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32CAD27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3FB99FE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77204">
        <w:rPr>
          <w:rFonts w:ascii="Times New Roman" w:hAnsi="Times New Roman" w:cs="Times New Roman"/>
          <w:color w:val="000000"/>
          <w:sz w:val="32"/>
          <w:szCs w:val="32"/>
        </w:rPr>
        <w:t>Profesor:</w:t>
      </w:r>
    </w:p>
    <w:p w14:paraId="264F8389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E77204">
        <w:rPr>
          <w:rFonts w:ascii="Times New Roman" w:hAnsi="Times New Roman" w:cs="Times New Roman"/>
          <w:color w:val="000000" w:themeColor="text1"/>
          <w:sz w:val="32"/>
          <w:szCs w:val="32"/>
        </w:rPr>
        <w:t>MSc</w:t>
      </w:r>
      <w:proofErr w:type="spellEnd"/>
      <w:r w:rsidRPr="00E77204">
        <w:rPr>
          <w:rFonts w:ascii="Times New Roman" w:hAnsi="Times New Roman" w:cs="Times New Roman"/>
          <w:color w:val="000000" w:themeColor="text1"/>
          <w:sz w:val="32"/>
          <w:szCs w:val="32"/>
        </w:rPr>
        <w:t>. Jurado David</w:t>
      </w:r>
    </w:p>
    <w:p w14:paraId="5375E593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F52B31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7204">
        <w:rPr>
          <w:rFonts w:ascii="Times New Roman" w:hAnsi="Times New Roman" w:cs="Times New Roman"/>
          <w:color w:val="000000" w:themeColor="text1"/>
          <w:sz w:val="28"/>
          <w:szCs w:val="28"/>
        </w:rPr>
        <w:t>Integrantes:</w:t>
      </w:r>
    </w:p>
    <w:p w14:paraId="1486DB22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204">
        <w:rPr>
          <w:rFonts w:ascii="Times New Roman" w:hAnsi="Times New Roman" w:cs="Times New Roman"/>
          <w:color w:val="000000" w:themeColor="text1"/>
          <w:sz w:val="28"/>
          <w:szCs w:val="28"/>
        </w:rPr>
        <w:t>Cotrina García Alejandra Noemi</w:t>
      </w:r>
    </w:p>
    <w:p w14:paraId="14916339" w14:textId="77777777" w:rsidR="00547462" w:rsidRPr="00E77204" w:rsidRDefault="00547462" w:rsidP="00547462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7204">
        <w:rPr>
          <w:rFonts w:ascii="Times New Roman" w:hAnsi="Times New Roman" w:cs="Times New Roman"/>
          <w:color w:val="000000" w:themeColor="text1"/>
          <w:sz w:val="28"/>
          <w:szCs w:val="28"/>
        </w:rPr>
        <w:t>Zambrano Choez Jorge Aaron</w:t>
      </w:r>
    </w:p>
    <w:p w14:paraId="4C837A99" w14:textId="4A5DE627" w:rsidR="00547462" w:rsidRPr="00E77204" w:rsidRDefault="745D6C21" w:rsidP="00547462">
      <w:pPr>
        <w:jc w:val="center"/>
        <w:rPr>
          <w:rFonts w:ascii="Times New Roman" w:hAnsi="Times New Roman" w:cs="Times New Roman"/>
          <w:lang w:val="en-US"/>
        </w:rPr>
      </w:pPr>
      <w:bookmarkStart w:id="0" w:name="_MON_1668939121"/>
      <w:bookmarkEnd w:id="0"/>
      <w:proofErr w:type="spellStart"/>
      <w:r w:rsidRPr="00E772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Vásconez</w:t>
      </w:r>
      <w:proofErr w:type="spellEnd"/>
      <w:r w:rsidR="00547462" w:rsidRPr="00E772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Guerrero </w:t>
      </w:r>
      <w:proofErr w:type="spellStart"/>
      <w:r w:rsidR="6E81BF48" w:rsidRPr="00E772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Matías</w:t>
      </w:r>
      <w:proofErr w:type="spellEnd"/>
      <w:r w:rsidR="00547462" w:rsidRPr="00E772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Ariel</w:t>
      </w:r>
      <w:r w:rsidR="00547462" w:rsidRPr="00E77204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0845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D9EC4" w14:textId="47B9A778" w:rsidR="00C235DB" w:rsidRDefault="00C235DB">
          <w:pPr>
            <w:pStyle w:val="TtuloTDC"/>
          </w:pPr>
          <w:r>
            <w:t>Contenido</w:t>
          </w:r>
        </w:p>
        <w:p w14:paraId="3680B8FF" w14:textId="4922D48C" w:rsidR="00C87E02" w:rsidRDefault="00C235D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55662" w:history="1">
            <w:r w:rsidR="00C87E02" w:rsidRPr="00696D40">
              <w:rPr>
                <w:rStyle w:val="Hipervnculo"/>
                <w:noProof/>
                <w:lang w:val="en-US"/>
              </w:rPr>
              <w:t>Inappropriate Intimacy</w:t>
            </w:r>
            <w:r w:rsidR="00C87E02">
              <w:rPr>
                <w:noProof/>
                <w:webHidden/>
              </w:rPr>
              <w:tab/>
            </w:r>
            <w:r w:rsidR="00C87E02">
              <w:rPr>
                <w:noProof/>
                <w:webHidden/>
              </w:rPr>
              <w:fldChar w:fldCharType="begin"/>
            </w:r>
            <w:r w:rsidR="00C87E02">
              <w:rPr>
                <w:noProof/>
                <w:webHidden/>
              </w:rPr>
              <w:instrText xml:space="preserve"> PAGEREF _Toc60955662 \h </w:instrText>
            </w:r>
            <w:r w:rsidR="00C87E02">
              <w:rPr>
                <w:noProof/>
                <w:webHidden/>
              </w:rPr>
            </w:r>
            <w:r w:rsidR="00C87E02">
              <w:rPr>
                <w:noProof/>
                <w:webHidden/>
              </w:rPr>
              <w:fldChar w:fldCharType="separate"/>
            </w:r>
            <w:r w:rsidR="00C87E02">
              <w:rPr>
                <w:noProof/>
                <w:webHidden/>
              </w:rPr>
              <w:t>3</w:t>
            </w:r>
            <w:r w:rsidR="00C87E02">
              <w:rPr>
                <w:noProof/>
                <w:webHidden/>
              </w:rPr>
              <w:fldChar w:fldCharType="end"/>
            </w:r>
          </w:hyperlink>
        </w:p>
        <w:p w14:paraId="0345E0B0" w14:textId="679120EC" w:rsidR="00C87E02" w:rsidRDefault="00CB36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0955663" w:history="1">
            <w:r w:rsidR="00C87E02" w:rsidRPr="00696D40">
              <w:rPr>
                <w:rStyle w:val="Hipervnculo"/>
                <w:noProof/>
                <w:lang w:val="en-US"/>
              </w:rPr>
              <w:t>Data Class</w:t>
            </w:r>
            <w:r w:rsidR="00C87E02">
              <w:rPr>
                <w:noProof/>
                <w:webHidden/>
              </w:rPr>
              <w:tab/>
            </w:r>
            <w:r w:rsidR="00C87E02">
              <w:rPr>
                <w:noProof/>
                <w:webHidden/>
              </w:rPr>
              <w:fldChar w:fldCharType="begin"/>
            </w:r>
            <w:r w:rsidR="00C87E02">
              <w:rPr>
                <w:noProof/>
                <w:webHidden/>
              </w:rPr>
              <w:instrText xml:space="preserve"> PAGEREF _Toc60955663 \h </w:instrText>
            </w:r>
            <w:r w:rsidR="00C87E02">
              <w:rPr>
                <w:noProof/>
                <w:webHidden/>
              </w:rPr>
            </w:r>
            <w:r w:rsidR="00C87E02">
              <w:rPr>
                <w:noProof/>
                <w:webHidden/>
              </w:rPr>
              <w:fldChar w:fldCharType="separate"/>
            </w:r>
            <w:r w:rsidR="00C87E02">
              <w:rPr>
                <w:noProof/>
                <w:webHidden/>
              </w:rPr>
              <w:t>4</w:t>
            </w:r>
            <w:r w:rsidR="00C87E02">
              <w:rPr>
                <w:noProof/>
                <w:webHidden/>
              </w:rPr>
              <w:fldChar w:fldCharType="end"/>
            </w:r>
          </w:hyperlink>
        </w:p>
        <w:p w14:paraId="2AC96F72" w14:textId="4C3A3F60" w:rsidR="00C87E02" w:rsidRDefault="00CB36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0955664" w:history="1">
            <w:r w:rsidR="00C87E02" w:rsidRPr="00696D40">
              <w:rPr>
                <w:rStyle w:val="Hipervnculo"/>
                <w:rFonts w:ascii="Times New Roman" w:hAnsi="Times New Roman" w:cs="Times New Roman"/>
                <w:noProof/>
              </w:rPr>
              <w:t>Duplicate Code</w:t>
            </w:r>
            <w:r w:rsidR="00C87E02">
              <w:rPr>
                <w:noProof/>
                <w:webHidden/>
              </w:rPr>
              <w:tab/>
            </w:r>
            <w:r w:rsidR="00C87E02">
              <w:rPr>
                <w:noProof/>
                <w:webHidden/>
              </w:rPr>
              <w:fldChar w:fldCharType="begin"/>
            </w:r>
            <w:r w:rsidR="00C87E02">
              <w:rPr>
                <w:noProof/>
                <w:webHidden/>
              </w:rPr>
              <w:instrText xml:space="preserve"> PAGEREF _Toc60955664 \h </w:instrText>
            </w:r>
            <w:r w:rsidR="00C87E02">
              <w:rPr>
                <w:noProof/>
                <w:webHidden/>
              </w:rPr>
            </w:r>
            <w:r w:rsidR="00C87E02">
              <w:rPr>
                <w:noProof/>
                <w:webHidden/>
              </w:rPr>
              <w:fldChar w:fldCharType="separate"/>
            </w:r>
            <w:r w:rsidR="00C87E02">
              <w:rPr>
                <w:noProof/>
                <w:webHidden/>
              </w:rPr>
              <w:t>5</w:t>
            </w:r>
            <w:r w:rsidR="00C87E02">
              <w:rPr>
                <w:noProof/>
                <w:webHidden/>
              </w:rPr>
              <w:fldChar w:fldCharType="end"/>
            </w:r>
          </w:hyperlink>
        </w:p>
        <w:p w14:paraId="0CC5220A" w14:textId="3D984A68" w:rsidR="00C87E02" w:rsidRDefault="00CB36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0955665" w:history="1">
            <w:r w:rsidR="00C87E02" w:rsidRPr="00696D40">
              <w:rPr>
                <w:rStyle w:val="Hipervnculo"/>
                <w:rFonts w:ascii="Times New Roman" w:hAnsi="Times New Roman" w:cs="Times New Roman"/>
                <w:noProof/>
              </w:rPr>
              <w:t>Long Parameter List</w:t>
            </w:r>
            <w:r w:rsidR="00C87E02">
              <w:rPr>
                <w:noProof/>
                <w:webHidden/>
              </w:rPr>
              <w:tab/>
            </w:r>
            <w:r w:rsidR="00C87E02">
              <w:rPr>
                <w:noProof/>
                <w:webHidden/>
              </w:rPr>
              <w:fldChar w:fldCharType="begin"/>
            </w:r>
            <w:r w:rsidR="00C87E02">
              <w:rPr>
                <w:noProof/>
                <w:webHidden/>
              </w:rPr>
              <w:instrText xml:space="preserve"> PAGEREF _Toc60955665 \h </w:instrText>
            </w:r>
            <w:r w:rsidR="00C87E02">
              <w:rPr>
                <w:noProof/>
                <w:webHidden/>
              </w:rPr>
            </w:r>
            <w:r w:rsidR="00C87E02">
              <w:rPr>
                <w:noProof/>
                <w:webHidden/>
              </w:rPr>
              <w:fldChar w:fldCharType="separate"/>
            </w:r>
            <w:r w:rsidR="00C87E02">
              <w:rPr>
                <w:noProof/>
                <w:webHidden/>
              </w:rPr>
              <w:t>6</w:t>
            </w:r>
            <w:r w:rsidR="00C87E02">
              <w:rPr>
                <w:noProof/>
                <w:webHidden/>
              </w:rPr>
              <w:fldChar w:fldCharType="end"/>
            </w:r>
          </w:hyperlink>
        </w:p>
        <w:p w14:paraId="01B797E7" w14:textId="76F5A0F9" w:rsidR="00C87E02" w:rsidRDefault="00CB36E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0955666" w:history="1">
            <w:r w:rsidR="00C87E02" w:rsidRPr="00696D40">
              <w:rPr>
                <w:rStyle w:val="Hipervnculo"/>
                <w:rFonts w:ascii="Times New Roman" w:hAnsi="Times New Roman" w:cs="Times New Roman"/>
                <w:bCs/>
                <w:noProof/>
              </w:rPr>
              <w:t>Data clumps</w:t>
            </w:r>
            <w:r w:rsidR="00C87E02">
              <w:rPr>
                <w:noProof/>
                <w:webHidden/>
              </w:rPr>
              <w:tab/>
            </w:r>
            <w:r w:rsidR="00C87E02">
              <w:rPr>
                <w:noProof/>
                <w:webHidden/>
              </w:rPr>
              <w:fldChar w:fldCharType="begin"/>
            </w:r>
            <w:r w:rsidR="00C87E02">
              <w:rPr>
                <w:noProof/>
                <w:webHidden/>
              </w:rPr>
              <w:instrText xml:space="preserve"> PAGEREF _Toc60955666 \h </w:instrText>
            </w:r>
            <w:r w:rsidR="00C87E02">
              <w:rPr>
                <w:noProof/>
                <w:webHidden/>
              </w:rPr>
            </w:r>
            <w:r w:rsidR="00C87E02">
              <w:rPr>
                <w:noProof/>
                <w:webHidden/>
              </w:rPr>
              <w:fldChar w:fldCharType="separate"/>
            </w:r>
            <w:r w:rsidR="00C87E02">
              <w:rPr>
                <w:noProof/>
                <w:webHidden/>
              </w:rPr>
              <w:t>8</w:t>
            </w:r>
            <w:r w:rsidR="00C87E02">
              <w:rPr>
                <w:noProof/>
                <w:webHidden/>
              </w:rPr>
              <w:fldChar w:fldCharType="end"/>
            </w:r>
          </w:hyperlink>
        </w:p>
        <w:p w14:paraId="749096F2" w14:textId="7B4B2A38" w:rsidR="00C235DB" w:rsidRDefault="00C235DB">
          <w:r>
            <w:rPr>
              <w:b/>
              <w:bCs/>
            </w:rPr>
            <w:fldChar w:fldCharType="end"/>
          </w:r>
        </w:p>
      </w:sdtContent>
    </w:sdt>
    <w:p w14:paraId="0FB6E05C" w14:textId="7FD63B65" w:rsidR="007C5630" w:rsidRPr="00E77204" w:rsidRDefault="00123E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1C64A98" w14:textId="73D212BA" w:rsidR="004A00DB" w:rsidRPr="00E77204" w:rsidRDefault="004A00DB" w:rsidP="00DE3723">
      <w:pPr>
        <w:pStyle w:val="Ttulo2"/>
        <w:rPr>
          <w:lang w:val="en-US"/>
        </w:rPr>
      </w:pPr>
      <w:bookmarkStart w:id="1" w:name="_Toc60955662"/>
      <w:r w:rsidRPr="00E77204">
        <w:rPr>
          <w:lang w:val="en-US"/>
        </w:rPr>
        <w:lastRenderedPageBreak/>
        <w:t>Inappropriate Intimacy</w:t>
      </w:r>
      <w:bookmarkEnd w:id="1"/>
    </w:p>
    <w:p w14:paraId="2E28923C" w14:textId="77777777" w:rsidR="00876A6B" w:rsidRPr="00876A6B" w:rsidRDefault="00876A6B" w:rsidP="00876A6B">
      <w:pPr>
        <w:rPr>
          <w:lang w:val="en-US"/>
        </w:rPr>
      </w:pPr>
    </w:p>
    <w:p w14:paraId="33C10F03" w14:textId="014BD2DC" w:rsidR="00D91AD3" w:rsidRPr="00E77204" w:rsidRDefault="00CC14D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180D885" wp14:editId="38A5B11A">
            <wp:extent cx="5581650" cy="34029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522" t="10981" r="17098" b="7760"/>
                    <a:stretch/>
                  </pic:blipFill>
                  <pic:spPr bwMode="auto">
                    <a:xfrm>
                      <a:off x="0" y="0"/>
                      <a:ext cx="5607360" cy="341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DC67" w14:textId="3D538749" w:rsidR="00AE2D5E" w:rsidRDefault="00AE2D5E" w:rsidP="00AE2D5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E2D5E">
        <w:rPr>
          <w:rFonts w:ascii="Times New Roman" w:hAnsi="Times New Roman" w:cs="Times New Roman"/>
          <w:b/>
          <w:bCs/>
          <w:lang w:val="en-US"/>
        </w:rPr>
        <w:t>Consecuencias</w:t>
      </w:r>
      <w:proofErr w:type="spellEnd"/>
    </w:p>
    <w:p w14:paraId="644DEAF2" w14:textId="53C8C4F6" w:rsidR="00AE2D5E" w:rsidRPr="003A4FCB" w:rsidRDefault="00AE2D5E" w:rsidP="004A00DB">
      <w:pPr>
        <w:rPr>
          <w:rFonts w:ascii="Times New Roman" w:hAnsi="Times New Roman" w:cs="Times New Roman"/>
        </w:rPr>
      </w:pPr>
      <w:r w:rsidRPr="00C21ADF">
        <w:rPr>
          <w:rFonts w:ascii="Times New Roman" w:hAnsi="Times New Roman" w:cs="Times New Roman"/>
        </w:rPr>
        <w:t xml:space="preserve">La clase </w:t>
      </w:r>
      <w:r w:rsidR="00803CD8" w:rsidRPr="00C21ADF">
        <w:rPr>
          <w:rFonts w:ascii="Times New Roman" w:hAnsi="Times New Roman" w:cs="Times New Roman"/>
        </w:rPr>
        <w:t xml:space="preserve">ayudante accede a </w:t>
      </w:r>
      <w:r w:rsidR="00C21ADF">
        <w:rPr>
          <w:rFonts w:ascii="Times New Roman" w:hAnsi="Times New Roman" w:cs="Times New Roman"/>
        </w:rPr>
        <w:t>todos lo</w:t>
      </w:r>
      <w:r w:rsidR="00803CD8" w:rsidRPr="00C21ADF">
        <w:rPr>
          <w:rFonts w:ascii="Times New Roman" w:hAnsi="Times New Roman" w:cs="Times New Roman"/>
        </w:rPr>
        <w:t xml:space="preserve">s </w:t>
      </w:r>
      <w:r w:rsidR="007C5407" w:rsidRPr="00C21ADF">
        <w:rPr>
          <w:rFonts w:ascii="Times New Roman" w:hAnsi="Times New Roman" w:cs="Times New Roman"/>
        </w:rPr>
        <w:t>métodos</w:t>
      </w:r>
      <w:r w:rsidR="00803CD8" w:rsidRPr="00C21ADF">
        <w:rPr>
          <w:rFonts w:ascii="Times New Roman" w:hAnsi="Times New Roman" w:cs="Times New Roman"/>
        </w:rPr>
        <w:t xml:space="preserve"> </w:t>
      </w:r>
      <w:r w:rsidR="00C21ADF">
        <w:rPr>
          <w:rFonts w:ascii="Times New Roman" w:hAnsi="Times New Roman" w:cs="Times New Roman"/>
        </w:rPr>
        <w:t xml:space="preserve">de la clase Estudiante lo cual lo hace una relación de </w:t>
      </w:r>
      <w:r w:rsidR="001B46C3">
        <w:rPr>
          <w:rFonts w:ascii="Times New Roman" w:hAnsi="Times New Roman" w:cs="Times New Roman"/>
        </w:rPr>
        <w:t xml:space="preserve">herencia </w:t>
      </w:r>
      <w:r w:rsidR="007C5407">
        <w:rPr>
          <w:rFonts w:ascii="Times New Roman" w:hAnsi="Times New Roman" w:cs="Times New Roman"/>
        </w:rPr>
        <w:t>más</w:t>
      </w:r>
      <w:r w:rsidR="001B46C3">
        <w:rPr>
          <w:rFonts w:ascii="Times New Roman" w:hAnsi="Times New Roman" w:cs="Times New Roman"/>
        </w:rPr>
        <w:t xml:space="preserve"> que una </w:t>
      </w:r>
      <w:r w:rsidR="0076424A">
        <w:rPr>
          <w:rFonts w:ascii="Times New Roman" w:hAnsi="Times New Roman" w:cs="Times New Roman"/>
        </w:rPr>
        <w:t>relación</w:t>
      </w:r>
      <w:r w:rsidR="00907A65">
        <w:rPr>
          <w:rFonts w:ascii="Times New Roman" w:hAnsi="Times New Roman" w:cs="Times New Roman"/>
        </w:rPr>
        <w:t>,</w:t>
      </w:r>
      <w:r w:rsidR="002100B7">
        <w:rPr>
          <w:rFonts w:ascii="Times New Roman" w:hAnsi="Times New Roman" w:cs="Times New Roman"/>
        </w:rPr>
        <w:t xml:space="preserve"> esto causa que </w:t>
      </w:r>
      <w:r w:rsidR="00BA64EE">
        <w:rPr>
          <w:rFonts w:ascii="Times New Roman" w:hAnsi="Times New Roman" w:cs="Times New Roman"/>
        </w:rPr>
        <w:t xml:space="preserve">cualquier cambio </w:t>
      </w:r>
      <w:r w:rsidR="002D3925">
        <w:rPr>
          <w:rFonts w:ascii="Times New Roman" w:hAnsi="Times New Roman" w:cs="Times New Roman"/>
        </w:rPr>
        <w:t xml:space="preserve">a la clase </w:t>
      </w:r>
      <w:r w:rsidR="009B6BAD">
        <w:rPr>
          <w:rFonts w:ascii="Times New Roman" w:hAnsi="Times New Roman" w:cs="Times New Roman"/>
        </w:rPr>
        <w:t>Estudiante pudiese causar errores en la clase ayudante</w:t>
      </w:r>
      <w:r w:rsidR="005E2534">
        <w:rPr>
          <w:rFonts w:ascii="Times New Roman" w:hAnsi="Times New Roman" w:cs="Times New Roman"/>
        </w:rPr>
        <w:t xml:space="preserve">, además dificultando mantener </w:t>
      </w:r>
      <w:r w:rsidR="009C7F43">
        <w:rPr>
          <w:rFonts w:ascii="Times New Roman" w:hAnsi="Times New Roman" w:cs="Times New Roman"/>
        </w:rPr>
        <w:t>las dos clases.</w:t>
      </w:r>
    </w:p>
    <w:p w14:paraId="24439505" w14:textId="0545E2EC" w:rsidR="00AE2D5E" w:rsidRPr="00AE2D5E" w:rsidRDefault="00AE2D5E" w:rsidP="00AE2D5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E2D5E">
        <w:rPr>
          <w:rFonts w:ascii="Times New Roman" w:hAnsi="Times New Roman" w:cs="Times New Roman"/>
          <w:b/>
          <w:bCs/>
          <w:lang w:val="en-US"/>
        </w:rPr>
        <w:t>Solucion</w:t>
      </w:r>
      <w:proofErr w:type="spellEnd"/>
    </w:p>
    <w:p w14:paraId="12B9D788" w14:textId="7529AC40" w:rsidR="00680018" w:rsidRPr="00680018" w:rsidRDefault="004A00DB" w:rsidP="00680018">
      <w:pPr>
        <w:rPr>
          <w:rFonts w:ascii="Times New Roman" w:hAnsi="Times New Roman" w:cs="Times New Roman"/>
          <w:u w:val="single"/>
          <w:lang w:val="en-US"/>
        </w:rPr>
      </w:pPr>
      <w:r w:rsidRPr="00E77204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E77204">
        <w:rPr>
          <w:rFonts w:ascii="Times New Roman" w:hAnsi="Times New Roman" w:cs="Times New Roman"/>
          <w:lang w:val="en-US"/>
        </w:rPr>
        <w:t>soluciona</w:t>
      </w:r>
      <w:proofErr w:type="spellEnd"/>
      <w:r w:rsidRPr="00E77204">
        <w:rPr>
          <w:rFonts w:ascii="Times New Roman" w:hAnsi="Times New Roman" w:cs="Times New Roman"/>
          <w:lang w:val="en-US"/>
        </w:rPr>
        <w:t xml:space="preserve"> con </w:t>
      </w:r>
      <w:r w:rsidRPr="00E77204">
        <w:rPr>
          <w:rFonts w:ascii="Times New Roman" w:hAnsi="Times New Roman" w:cs="Times New Roman"/>
          <w:u w:val="single"/>
          <w:lang w:val="en-US"/>
        </w:rPr>
        <w:t>Replace Delegation with Inheritance</w:t>
      </w:r>
      <w:r w:rsidR="009C7F4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155AFC0E" w14:textId="2627205F" w:rsidR="00762E62" w:rsidRDefault="00762E62" w:rsidP="004A00DB">
      <w:pPr>
        <w:rPr>
          <w:rFonts w:ascii="Times New Roman" w:hAnsi="Times New Roman" w:cs="Times New Roman"/>
          <w:u w:val="single"/>
          <w:lang w:val="en-US"/>
        </w:rPr>
      </w:pPr>
      <w:r w:rsidRPr="00762E62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4611A258" wp14:editId="41B7210C">
            <wp:extent cx="3362325" cy="1352550"/>
            <wp:effectExtent l="19050" t="19050" r="952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89"/>
                    <a:stretch/>
                  </pic:blipFill>
                  <pic:spPr bwMode="auto">
                    <a:xfrm>
                      <a:off x="0" y="0"/>
                      <a:ext cx="3362794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E5A44" w14:textId="77777777" w:rsidR="00762E62" w:rsidRDefault="00762E62" w:rsidP="004A00DB">
      <w:pPr>
        <w:rPr>
          <w:rFonts w:ascii="Times New Roman" w:hAnsi="Times New Roman" w:cs="Times New Roman"/>
          <w:u w:val="single"/>
          <w:lang w:val="en-US"/>
        </w:rPr>
      </w:pPr>
    </w:p>
    <w:p w14:paraId="4E4B7490" w14:textId="77777777" w:rsidR="00910B91" w:rsidRPr="009C7F43" w:rsidRDefault="00910B91" w:rsidP="004A00DB">
      <w:pPr>
        <w:rPr>
          <w:rFonts w:ascii="Times New Roman" w:hAnsi="Times New Roman" w:cs="Times New Roman"/>
          <w:lang w:val="en-US"/>
        </w:rPr>
      </w:pPr>
    </w:p>
    <w:p w14:paraId="5EEC758A" w14:textId="77777777" w:rsidR="007C5630" w:rsidRPr="00E77204" w:rsidRDefault="007C5630">
      <w:pPr>
        <w:rPr>
          <w:rFonts w:ascii="Times New Roman" w:hAnsi="Times New Roman" w:cs="Times New Roman"/>
          <w:lang w:val="en-US"/>
        </w:rPr>
      </w:pPr>
      <w:r w:rsidRPr="00E77204">
        <w:rPr>
          <w:rFonts w:ascii="Times New Roman" w:hAnsi="Times New Roman" w:cs="Times New Roman"/>
          <w:lang w:val="en-US"/>
        </w:rPr>
        <w:br w:type="page"/>
      </w:r>
    </w:p>
    <w:p w14:paraId="51ACDE59" w14:textId="77777777" w:rsidR="007C6E84" w:rsidRPr="00E77204" w:rsidRDefault="007C6E84" w:rsidP="00DE3723">
      <w:pPr>
        <w:pStyle w:val="Ttulo2"/>
        <w:rPr>
          <w:lang w:val="en-US"/>
        </w:rPr>
      </w:pPr>
      <w:bookmarkStart w:id="2" w:name="_Toc60955663"/>
      <w:r w:rsidRPr="00E77204">
        <w:rPr>
          <w:lang w:val="en-US"/>
        </w:rPr>
        <w:lastRenderedPageBreak/>
        <w:t>Data Class</w:t>
      </w:r>
      <w:bookmarkEnd w:id="2"/>
    </w:p>
    <w:p w14:paraId="54E4F3E6" w14:textId="2623517D" w:rsidR="004A00DB" w:rsidRPr="00E77204" w:rsidRDefault="007C6E84">
      <w:pPr>
        <w:rPr>
          <w:rFonts w:ascii="Times New Roman" w:hAnsi="Times New Roman" w:cs="Times New Roman"/>
          <w:u w:val="single"/>
          <w:lang w:val="en-US"/>
        </w:rPr>
      </w:pPr>
      <w:r w:rsidRPr="00E77204">
        <w:rPr>
          <w:rFonts w:ascii="Times New Roman" w:hAnsi="Times New Roman" w:cs="Times New Roman"/>
          <w:noProof/>
        </w:rPr>
        <w:drawing>
          <wp:inline distT="0" distB="0" distL="0" distR="0" wp14:anchorId="7834AEB5" wp14:editId="3331813C">
            <wp:extent cx="4410635" cy="23873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144" t="17467" r="41677" b="40964"/>
                    <a:stretch/>
                  </pic:blipFill>
                  <pic:spPr bwMode="auto">
                    <a:xfrm>
                      <a:off x="0" y="0"/>
                      <a:ext cx="4426271" cy="239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9E1E2" w14:textId="12DB8956" w:rsidR="007C5630" w:rsidRPr="00E77204" w:rsidRDefault="00915C93">
      <w:pPr>
        <w:rPr>
          <w:rFonts w:ascii="Times New Roman" w:hAnsi="Times New Roman" w:cs="Times New Roman"/>
          <w:b/>
          <w:lang w:val="en-US"/>
        </w:rPr>
      </w:pPr>
      <w:r w:rsidRPr="00E77204">
        <w:rPr>
          <w:rFonts w:ascii="Times New Roman" w:hAnsi="Times New Roman" w:cs="Times New Roman"/>
          <w:b/>
          <w:lang w:val="en-US"/>
        </w:rPr>
        <w:t>Consecuencias</w:t>
      </w:r>
    </w:p>
    <w:p w14:paraId="0B306769" w14:textId="4ADD8A05" w:rsidR="00915C93" w:rsidRPr="00E77204" w:rsidRDefault="00915C93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</w:rPr>
        <w:t xml:space="preserve">Este tipo de </w:t>
      </w:r>
      <w:proofErr w:type="spellStart"/>
      <w:r w:rsidRPr="00E77204">
        <w:rPr>
          <w:rFonts w:ascii="Times New Roman" w:hAnsi="Times New Roman" w:cs="Times New Roman"/>
        </w:rPr>
        <w:t>code</w:t>
      </w:r>
      <w:proofErr w:type="spellEnd"/>
      <w:r w:rsidRPr="00E77204">
        <w:rPr>
          <w:rFonts w:ascii="Times New Roman" w:hAnsi="Times New Roman" w:cs="Times New Roman"/>
        </w:rPr>
        <w:t xml:space="preserve"> </w:t>
      </w:r>
      <w:proofErr w:type="spellStart"/>
      <w:r w:rsidRPr="00E77204">
        <w:rPr>
          <w:rFonts w:ascii="Times New Roman" w:hAnsi="Times New Roman" w:cs="Times New Roman"/>
        </w:rPr>
        <w:t>smell</w:t>
      </w:r>
      <w:proofErr w:type="spellEnd"/>
      <w:r w:rsidRPr="00E77204">
        <w:rPr>
          <w:rFonts w:ascii="Times New Roman" w:hAnsi="Times New Roman" w:cs="Times New Roman"/>
        </w:rPr>
        <w:t xml:space="preserve"> hace referencia a las clases que solo contiene atributos para proporcionar información a otras clases. Sin embargo, no se aprovecha en su totalidad el paradigma orientado a objeto, en que los objetos tienen comportamientos u operaciones en sus datos o atributos.</w:t>
      </w:r>
    </w:p>
    <w:p w14:paraId="42BC5564" w14:textId="77777777" w:rsidR="00915C93" w:rsidRPr="00E77204" w:rsidRDefault="007C6E84">
      <w:pPr>
        <w:rPr>
          <w:rFonts w:ascii="Times New Roman" w:hAnsi="Times New Roman" w:cs="Times New Roman"/>
          <w:u w:val="single"/>
        </w:rPr>
      </w:pPr>
      <w:r w:rsidRPr="00E77204">
        <w:rPr>
          <w:rFonts w:ascii="Times New Roman" w:hAnsi="Times New Roman" w:cs="Times New Roman"/>
        </w:rPr>
        <w:t xml:space="preserve">Se soluciona con </w:t>
      </w:r>
      <w:proofErr w:type="spellStart"/>
      <w:r w:rsidRPr="00E77204">
        <w:rPr>
          <w:rFonts w:ascii="Times New Roman" w:hAnsi="Times New Roman" w:cs="Times New Roman"/>
          <w:b/>
          <w:u w:val="single"/>
        </w:rPr>
        <w:t>Encapsulate</w:t>
      </w:r>
      <w:proofErr w:type="spellEnd"/>
      <w:r w:rsidRPr="00E77204">
        <w:rPr>
          <w:rFonts w:ascii="Times New Roman" w:hAnsi="Times New Roman" w:cs="Times New Roman"/>
          <w:b/>
          <w:u w:val="single"/>
        </w:rPr>
        <w:t xml:space="preserve"> Field</w:t>
      </w:r>
    </w:p>
    <w:p w14:paraId="712223EB" w14:textId="3004C9BE" w:rsidR="007C6E84" w:rsidRPr="00E77204" w:rsidRDefault="009B3970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E77204">
        <w:rPr>
          <w:rFonts w:ascii="Times New Roman" w:hAnsi="Times New Roman" w:cs="Times New Roman"/>
          <w:noProof/>
        </w:rPr>
        <w:drawing>
          <wp:inline distT="0" distB="0" distL="0" distR="0" wp14:anchorId="120A490E" wp14:editId="19E70662">
            <wp:extent cx="4238513" cy="3691840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339" t="17010" r="36840" b="8902"/>
                    <a:stretch/>
                  </pic:blipFill>
                  <pic:spPr bwMode="auto">
                    <a:xfrm>
                      <a:off x="0" y="0"/>
                      <a:ext cx="4246862" cy="369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E84" w:rsidRPr="00E77204">
        <w:rPr>
          <w:rFonts w:ascii="Times New Roman" w:hAnsi="Times New Roman" w:cs="Times New Roman"/>
        </w:rPr>
        <w:br w:type="page"/>
      </w:r>
    </w:p>
    <w:p w14:paraId="1B9CA3C2" w14:textId="36C8D58C" w:rsidR="00732208" w:rsidRPr="00E77204" w:rsidRDefault="009F61E8" w:rsidP="009F61E8">
      <w:pPr>
        <w:pStyle w:val="Ttulo2"/>
        <w:rPr>
          <w:rFonts w:ascii="Times New Roman" w:hAnsi="Times New Roman" w:cs="Times New Roman"/>
        </w:rPr>
      </w:pPr>
      <w:bookmarkStart w:id="3" w:name="_Toc60955664"/>
      <w:proofErr w:type="spellStart"/>
      <w:r w:rsidRPr="00E77204">
        <w:rPr>
          <w:rFonts w:ascii="Times New Roman" w:hAnsi="Times New Roman" w:cs="Times New Roman"/>
        </w:rPr>
        <w:lastRenderedPageBreak/>
        <w:t>Duplicate</w:t>
      </w:r>
      <w:proofErr w:type="spellEnd"/>
      <w:r w:rsidRPr="00E77204">
        <w:rPr>
          <w:rFonts w:ascii="Times New Roman" w:hAnsi="Times New Roman" w:cs="Times New Roman"/>
        </w:rPr>
        <w:t xml:space="preserve"> </w:t>
      </w:r>
      <w:proofErr w:type="spellStart"/>
      <w:r w:rsidRPr="00E77204">
        <w:rPr>
          <w:rFonts w:ascii="Times New Roman" w:hAnsi="Times New Roman" w:cs="Times New Roman"/>
        </w:rPr>
        <w:t>Code</w:t>
      </w:r>
      <w:bookmarkEnd w:id="3"/>
      <w:proofErr w:type="spellEnd"/>
    </w:p>
    <w:p w14:paraId="139D0D68" w14:textId="77777777" w:rsidR="00555D71" w:rsidRPr="00E77204" w:rsidRDefault="00555D71" w:rsidP="00555D71">
      <w:pPr>
        <w:rPr>
          <w:rFonts w:ascii="Times New Roman" w:hAnsi="Times New Roman" w:cs="Times New Roman"/>
        </w:rPr>
      </w:pPr>
    </w:p>
    <w:p w14:paraId="22CA6763" w14:textId="49ED1928" w:rsidR="00732208" w:rsidRPr="00E77204" w:rsidRDefault="00732208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  <w:noProof/>
        </w:rPr>
        <w:drawing>
          <wp:inline distT="0" distB="0" distL="0" distR="0" wp14:anchorId="27EAE55B" wp14:editId="1DA8424B">
            <wp:extent cx="5399733" cy="3333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699" t="21962" r="1753" b="13094"/>
                    <a:stretch/>
                  </pic:blipFill>
                  <pic:spPr bwMode="auto">
                    <a:xfrm>
                      <a:off x="0" y="0"/>
                      <a:ext cx="5410873" cy="334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B3BB9" w14:textId="48FC6669" w:rsidR="7355595C" w:rsidRPr="00E77204" w:rsidRDefault="00F73B62" w:rsidP="00BC4B2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E77204">
        <w:rPr>
          <w:rFonts w:ascii="Times New Roman" w:hAnsi="Times New Roman" w:cs="Times New Roman"/>
          <w:b/>
        </w:rPr>
        <w:t>Consecuencias</w:t>
      </w:r>
    </w:p>
    <w:p w14:paraId="4C078003" w14:textId="622420BD" w:rsidR="00F73B62" w:rsidRPr="00E77204" w:rsidRDefault="001875AE" w:rsidP="7355595C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</w:rPr>
        <w:t xml:space="preserve">Debido a que los métodos </w:t>
      </w:r>
      <w:proofErr w:type="spellStart"/>
      <w:r w:rsidRPr="00E77204">
        <w:rPr>
          <w:rFonts w:ascii="Times New Roman" w:hAnsi="Times New Roman" w:cs="Times New Roman"/>
        </w:rPr>
        <w:t>CalculoNotaFinal</w:t>
      </w:r>
      <w:proofErr w:type="spellEnd"/>
      <w:r w:rsidRPr="00E77204">
        <w:rPr>
          <w:rFonts w:ascii="Times New Roman" w:hAnsi="Times New Roman" w:cs="Times New Roman"/>
        </w:rPr>
        <w:t xml:space="preserve"> y </w:t>
      </w:r>
      <w:proofErr w:type="spellStart"/>
      <w:r w:rsidRPr="00E77204">
        <w:rPr>
          <w:rFonts w:ascii="Times New Roman" w:hAnsi="Times New Roman" w:cs="Times New Roman"/>
        </w:rPr>
        <w:t>CalculoNotaInicial</w:t>
      </w:r>
      <w:proofErr w:type="spellEnd"/>
      <w:r w:rsidRPr="00E77204">
        <w:rPr>
          <w:rFonts w:ascii="Times New Roman" w:hAnsi="Times New Roman" w:cs="Times New Roman"/>
        </w:rPr>
        <w:t xml:space="preserve"> son iguales </w:t>
      </w:r>
      <w:r w:rsidR="00745595" w:rsidRPr="00E77204">
        <w:rPr>
          <w:rFonts w:ascii="Times New Roman" w:hAnsi="Times New Roman" w:cs="Times New Roman"/>
        </w:rPr>
        <w:t xml:space="preserve">esto causa que la clase </w:t>
      </w:r>
      <w:r w:rsidR="00B4558A" w:rsidRPr="00E77204">
        <w:rPr>
          <w:rFonts w:ascii="Times New Roman" w:hAnsi="Times New Roman" w:cs="Times New Roman"/>
        </w:rPr>
        <w:t xml:space="preserve">estudiante en la que se encuentran </w:t>
      </w:r>
      <w:r w:rsidR="00D37B88" w:rsidRPr="00E77204">
        <w:rPr>
          <w:rFonts w:ascii="Times New Roman" w:hAnsi="Times New Roman" w:cs="Times New Roman"/>
        </w:rPr>
        <w:t>complican la estruc</w:t>
      </w:r>
      <w:r w:rsidR="00F24128" w:rsidRPr="00E77204">
        <w:rPr>
          <w:rFonts w:ascii="Times New Roman" w:hAnsi="Times New Roman" w:cs="Times New Roman"/>
        </w:rPr>
        <w:t>tura de es</w:t>
      </w:r>
      <w:r w:rsidR="00E36D28" w:rsidRPr="00E77204">
        <w:rPr>
          <w:rFonts w:ascii="Times New Roman" w:hAnsi="Times New Roman" w:cs="Times New Roman"/>
        </w:rPr>
        <w:t xml:space="preserve">te, además de </w:t>
      </w:r>
      <w:r w:rsidR="00350286" w:rsidRPr="00E77204">
        <w:rPr>
          <w:rFonts w:ascii="Times New Roman" w:hAnsi="Times New Roman" w:cs="Times New Roman"/>
        </w:rPr>
        <w:t>alargando el código que se encuentra</w:t>
      </w:r>
      <w:r w:rsidR="005B47B2" w:rsidRPr="00E77204">
        <w:rPr>
          <w:rFonts w:ascii="Times New Roman" w:hAnsi="Times New Roman" w:cs="Times New Roman"/>
        </w:rPr>
        <w:t xml:space="preserve">. Otro </w:t>
      </w:r>
      <w:r w:rsidR="00564D5B" w:rsidRPr="00E77204">
        <w:rPr>
          <w:rFonts w:ascii="Times New Roman" w:hAnsi="Times New Roman" w:cs="Times New Roman"/>
        </w:rPr>
        <w:t xml:space="preserve">problema que causan es </w:t>
      </w:r>
      <w:r w:rsidR="00CE54B8" w:rsidRPr="00E77204">
        <w:rPr>
          <w:rFonts w:ascii="Times New Roman" w:hAnsi="Times New Roman" w:cs="Times New Roman"/>
        </w:rPr>
        <w:t>usando más memoria del necesario.</w:t>
      </w:r>
      <w:r w:rsidR="00350286" w:rsidRPr="00E77204">
        <w:rPr>
          <w:rFonts w:ascii="Times New Roman" w:hAnsi="Times New Roman" w:cs="Times New Roman"/>
        </w:rPr>
        <w:t xml:space="preserve"> </w:t>
      </w:r>
    </w:p>
    <w:p w14:paraId="35022DF1" w14:textId="6F49FCE9" w:rsidR="00CE54B8" w:rsidRPr="00BC4B29" w:rsidRDefault="00CE54B8" w:rsidP="00BC4B2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4B29">
        <w:rPr>
          <w:rFonts w:ascii="Times New Roman" w:hAnsi="Times New Roman" w:cs="Times New Roman"/>
          <w:b/>
        </w:rPr>
        <w:t>Solución</w:t>
      </w:r>
    </w:p>
    <w:p w14:paraId="3D48C141" w14:textId="454F2071" w:rsidR="00A268EC" w:rsidRPr="00A268EC" w:rsidRDefault="009F61E8" w:rsidP="00A268EC">
      <w:pPr>
        <w:rPr>
          <w:rFonts w:ascii="Times New Roman" w:hAnsi="Times New Roman" w:cs="Times New Roman"/>
          <w:b/>
          <w:u w:val="single"/>
        </w:rPr>
      </w:pPr>
      <w:r w:rsidRPr="00E77204">
        <w:rPr>
          <w:rFonts w:ascii="Times New Roman" w:hAnsi="Times New Roman" w:cs="Times New Roman"/>
        </w:rPr>
        <w:t xml:space="preserve">Se soluciona </w:t>
      </w:r>
      <w:r w:rsidR="00200C0D" w:rsidRPr="00E77204">
        <w:rPr>
          <w:rFonts w:ascii="Times New Roman" w:hAnsi="Times New Roman" w:cs="Times New Roman"/>
        </w:rPr>
        <w:t xml:space="preserve">con </w:t>
      </w:r>
      <w:proofErr w:type="spellStart"/>
      <w:r w:rsidR="00200C0D" w:rsidRPr="00E77204">
        <w:rPr>
          <w:rFonts w:ascii="Times New Roman" w:hAnsi="Times New Roman" w:cs="Times New Roman"/>
          <w:b/>
          <w:u w:val="single"/>
        </w:rPr>
        <w:t>Extract</w:t>
      </w:r>
      <w:proofErr w:type="spellEnd"/>
      <w:r w:rsidR="00200C0D" w:rsidRPr="00E77204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200C0D" w:rsidRPr="00E77204">
        <w:rPr>
          <w:rFonts w:ascii="Times New Roman" w:hAnsi="Times New Roman" w:cs="Times New Roman"/>
          <w:b/>
          <w:u w:val="single"/>
        </w:rPr>
        <w:t>Method</w:t>
      </w:r>
      <w:proofErr w:type="spellEnd"/>
    </w:p>
    <w:p w14:paraId="04A9DF27" w14:textId="19DD8BF3" w:rsidR="00164AE0" w:rsidRPr="00E77204" w:rsidRDefault="00164AE0" w:rsidP="7355595C">
      <w:pPr>
        <w:rPr>
          <w:rFonts w:ascii="Times New Roman" w:hAnsi="Times New Roman" w:cs="Times New Roman"/>
        </w:rPr>
      </w:pPr>
      <w:r w:rsidRPr="00164AE0">
        <w:rPr>
          <w:rFonts w:ascii="Times New Roman" w:hAnsi="Times New Roman" w:cs="Times New Roman"/>
          <w:noProof/>
        </w:rPr>
        <w:drawing>
          <wp:inline distT="0" distB="0" distL="0" distR="0" wp14:anchorId="634EB939" wp14:editId="2CEF61CA">
            <wp:extent cx="5400040" cy="1332865"/>
            <wp:effectExtent l="19050" t="19050" r="10160" b="196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7A5B3" w14:textId="20E391FA" w:rsidR="7355595C" w:rsidRPr="00E77204" w:rsidRDefault="7355595C" w:rsidP="7355595C">
      <w:pPr>
        <w:rPr>
          <w:rFonts w:ascii="Times New Roman" w:hAnsi="Times New Roman" w:cs="Times New Roman"/>
        </w:rPr>
      </w:pPr>
    </w:p>
    <w:p w14:paraId="3FC7F7F0" w14:textId="32BEC4D6" w:rsidR="7355595C" w:rsidRPr="00E77204" w:rsidRDefault="7355595C" w:rsidP="7355595C">
      <w:pPr>
        <w:rPr>
          <w:rFonts w:ascii="Times New Roman" w:hAnsi="Times New Roman" w:cs="Times New Roman"/>
        </w:rPr>
      </w:pPr>
    </w:p>
    <w:p w14:paraId="2B905EDA" w14:textId="1642A9E1" w:rsidR="7355595C" w:rsidRPr="00E77204" w:rsidRDefault="7355595C" w:rsidP="7355595C">
      <w:pPr>
        <w:rPr>
          <w:rFonts w:ascii="Times New Roman" w:hAnsi="Times New Roman" w:cs="Times New Roman"/>
        </w:rPr>
      </w:pPr>
    </w:p>
    <w:p w14:paraId="33E77457" w14:textId="374A804D" w:rsidR="7355595C" w:rsidRPr="00E77204" w:rsidRDefault="7355595C" w:rsidP="7355595C">
      <w:pPr>
        <w:rPr>
          <w:rFonts w:ascii="Times New Roman" w:hAnsi="Times New Roman" w:cs="Times New Roman"/>
        </w:rPr>
      </w:pPr>
    </w:p>
    <w:p w14:paraId="1D7F2A25" w14:textId="7437D5CB" w:rsidR="7355595C" w:rsidRPr="00E77204" w:rsidRDefault="7355595C" w:rsidP="7355595C">
      <w:pPr>
        <w:rPr>
          <w:rFonts w:ascii="Times New Roman" w:hAnsi="Times New Roman" w:cs="Times New Roman"/>
        </w:rPr>
      </w:pPr>
    </w:p>
    <w:p w14:paraId="63E32ADB" w14:textId="0716F274" w:rsidR="7355595C" w:rsidRPr="00E77204" w:rsidRDefault="7355595C" w:rsidP="7355595C">
      <w:pPr>
        <w:rPr>
          <w:rFonts w:ascii="Times New Roman" w:hAnsi="Times New Roman" w:cs="Times New Roman"/>
        </w:rPr>
      </w:pPr>
    </w:p>
    <w:p w14:paraId="4975F858" w14:textId="6E18C693" w:rsidR="7355595C" w:rsidRPr="00E77204" w:rsidRDefault="7355595C" w:rsidP="7355595C">
      <w:pPr>
        <w:rPr>
          <w:rFonts w:ascii="Times New Roman" w:hAnsi="Times New Roman" w:cs="Times New Roman"/>
        </w:rPr>
      </w:pPr>
    </w:p>
    <w:p w14:paraId="05822A2D" w14:textId="77777777" w:rsidR="00E0585C" w:rsidRDefault="00E0585C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0C49506" w14:textId="0EDE901A" w:rsidR="004F0ED4" w:rsidRPr="00E77204" w:rsidRDefault="27C9775A" w:rsidP="00771B15">
      <w:pPr>
        <w:pStyle w:val="Ttulo2"/>
        <w:rPr>
          <w:rFonts w:ascii="Times New Roman" w:hAnsi="Times New Roman" w:cs="Times New Roman"/>
        </w:rPr>
      </w:pPr>
      <w:bookmarkStart w:id="4" w:name="_Toc60955665"/>
      <w:r w:rsidRPr="00E77204">
        <w:rPr>
          <w:rFonts w:ascii="Times New Roman" w:hAnsi="Times New Roman" w:cs="Times New Roman"/>
        </w:rPr>
        <w:lastRenderedPageBreak/>
        <w:t xml:space="preserve">Long </w:t>
      </w:r>
      <w:proofErr w:type="spellStart"/>
      <w:r w:rsidR="00771B15" w:rsidRPr="00E77204">
        <w:rPr>
          <w:rFonts w:ascii="Times New Roman" w:hAnsi="Times New Roman" w:cs="Times New Roman"/>
        </w:rPr>
        <w:t>Parameter</w:t>
      </w:r>
      <w:proofErr w:type="spellEnd"/>
      <w:r w:rsidR="00771B15" w:rsidRPr="00E77204">
        <w:rPr>
          <w:rFonts w:ascii="Times New Roman" w:hAnsi="Times New Roman" w:cs="Times New Roman"/>
        </w:rPr>
        <w:t xml:space="preserve"> </w:t>
      </w:r>
      <w:proofErr w:type="spellStart"/>
      <w:r w:rsidR="00771B15" w:rsidRPr="00E77204">
        <w:rPr>
          <w:rFonts w:ascii="Times New Roman" w:hAnsi="Times New Roman" w:cs="Times New Roman"/>
        </w:rPr>
        <w:t>List</w:t>
      </w:r>
      <w:bookmarkEnd w:id="4"/>
      <w:proofErr w:type="spellEnd"/>
    </w:p>
    <w:p w14:paraId="5D883CBD" w14:textId="77777777" w:rsidR="002A612A" w:rsidRPr="00E77204" w:rsidRDefault="002A612A" w:rsidP="002A612A">
      <w:pPr>
        <w:rPr>
          <w:rFonts w:ascii="Times New Roman" w:hAnsi="Times New Roman" w:cs="Times New Roman"/>
        </w:rPr>
      </w:pPr>
    </w:p>
    <w:p w14:paraId="0ACCEC33" w14:textId="79B1D732" w:rsidR="00771B15" w:rsidRPr="00E77204" w:rsidRDefault="002A612A" w:rsidP="00771B15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  <w:noProof/>
        </w:rPr>
        <w:drawing>
          <wp:inline distT="0" distB="0" distL="0" distR="0" wp14:anchorId="369980F1" wp14:editId="1B8AEEDA">
            <wp:extent cx="5400040" cy="3228975"/>
            <wp:effectExtent l="19050" t="19050" r="1016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3613F" w14:textId="55B02223" w:rsidR="00FF1205" w:rsidRPr="00E77204" w:rsidRDefault="00FF1205" w:rsidP="00BC4B2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E77204">
        <w:rPr>
          <w:rFonts w:ascii="Times New Roman" w:hAnsi="Times New Roman" w:cs="Times New Roman"/>
          <w:b/>
        </w:rPr>
        <w:t>Consecuencias</w:t>
      </w:r>
    </w:p>
    <w:p w14:paraId="31C77AB3" w14:textId="11D9ED0A" w:rsidR="000752E1" w:rsidRPr="00E77204" w:rsidRDefault="00FB21D9" w:rsidP="00771B15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</w:rPr>
        <w:t xml:space="preserve">Los </w:t>
      </w:r>
      <w:r w:rsidR="004B45D8" w:rsidRPr="00E77204">
        <w:rPr>
          <w:rFonts w:ascii="Times New Roman" w:hAnsi="Times New Roman" w:cs="Times New Roman"/>
        </w:rPr>
        <w:t xml:space="preserve">métodos </w:t>
      </w:r>
      <w:proofErr w:type="spellStart"/>
      <w:r w:rsidR="004B45D8" w:rsidRPr="00E77204">
        <w:rPr>
          <w:rFonts w:ascii="Times New Roman" w:hAnsi="Times New Roman" w:cs="Times New Roman"/>
        </w:rPr>
        <w:t>CalculoNotaFinal</w:t>
      </w:r>
      <w:proofErr w:type="spellEnd"/>
      <w:r w:rsidR="004B45D8" w:rsidRPr="00E77204">
        <w:rPr>
          <w:rFonts w:ascii="Times New Roman" w:hAnsi="Times New Roman" w:cs="Times New Roman"/>
        </w:rPr>
        <w:t xml:space="preserve"> y </w:t>
      </w:r>
      <w:proofErr w:type="spellStart"/>
      <w:r w:rsidR="00681B5E" w:rsidRPr="00E77204">
        <w:rPr>
          <w:rFonts w:ascii="Times New Roman" w:hAnsi="Times New Roman" w:cs="Times New Roman"/>
        </w:rPr>
        <w:t>CalculoNotaInicial</w:t>
      </w:r>
      <w:proofErr w:type="spellEnd"/>
      <w:r w:rsidR="00681B5E" w:rsidRPr="00E77204">
        <w:rPr>
          <w:rFonts w:ascii="Times New Roman" w:hAnsi="Times New Roman" w:cs="Times New Roman"/>
        </w:rPr>
        <w:t xml:space="preserve"> reciben muchos parámetros </w:t>
      </w:r>
      <w:r w:rsidR="003C5324" w:rsidRPr="00E77204">
        <w:rPr>
          <w:rFonts w:ascii="Times New Roman" w:hAnsi="Times New Roman" w:cs="Times New Roman"/>
        </w:rPr>
        <w:t xml:space="preserve">los cuales pueden dificultar la implementación de los métodos </w:t>
      </w:r>
      <w:r w:rsidR="001C4451" w:rsidRPr="00E77204">
        <w:rPr>
          <w:rFonts w:ascii="Times New Roman" w:hAnsi="Times New Roman" w:cs="Times New Roman"/>
        </w:rPr>
        <w:t xml:space="preserve">y también dificultan </w:t>
      </w:r>
      <w:r w:rsidR="0054480D" w:rsidRPr="00E77204">
        <w:rPr>
          <w:rFonts w:ascii="Times New Roman" w:hAnsi="Times New Roman" w:cs="Times New Roman"/>
        </w:rPr>
        <w:t>la lectura del código</w:t>
      </w:r>
      <w:r w:rsidR="006D2CEA" w:rsidRPr="00E77204">
        <w:rPr>
          <w:rFonts w:ascii="Times New Roman" w:hAnsi="Times New Roman" w:cs="Times New Roman"/>
        </w:rPr>
        <w:t>.</w:t>
      </w:r>
    </w:p>
    <w:p w14:paraId="6F78249C" w14:textId="77777777" w:rsidR="00CE54B8" w:rsidRPr="00BC4B29" w:rsidRDefault="00CE54B8" w:rsidP="00BC4B2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C4B29">
        <w:rPr>
          <w:rFonts w:ascii="Times New Roman" w:hAnsi="Times New Roman" w:cs="Times New Roman"/>
          <w:b/>
        </w:rPr>
        <w:t>Solución</w:t>
      </w:r>
    </w:p>
    <w:p w14:paraId="7A19E139" w14:textId="77777777" w:rsidR="000752E1" w:rsidRPr="00E77204" w:rsidRDefault="000752E1" w:rsidP="000752E1">
      <w:pPr>
        <w:rPr>
          <w:rFonts w:ascii="Times New Roman" w:hAnsi="Times New Roman" w:cs="Times New Roman"/>
          <w:b/>
          <w:u w:val="single"/>
          <w:lang w:val="en-US"/>
        </w:rPr>
      </w:pPr>
      <w:r w:rsidRPr="00E77204">
        <w:rPr>
          <w:rFonts w:ascii="Times New Roman" w:hAnsi="Times New Roman" w:cs="Times New Roman"/>
          <w:lang w:val="en-US"/>
        </w:rPr>
        <w:t xml:space="preserve">Se </w:t>
      </w:r>
      <w:proofErr w:type="spellStart"/>
      <w:r w:rsidRPr="00E77204">
        <w:rPr>
          <w:rFonts w:ascii="Times New Roman" w:hAnsi="Times New Roman" w:cs="Times New Roman"/>
          <w:lang w:val="en-US"/>
        </w:rPr>
        <w:t>soluciona</w:t>
      </w:r>
      <w:proofErr w:type="spellEnd"/>
      <w:r w:rsidRPr="00E77204">
        <w:rPr>
          <w:rFonts w:ascii="Times New Roman" w:hAnsi="Times New Roman" w:cs="Times New Roman"/>
          <w:lang w:val="en-US"/>
        </w:rPr>
        <w:t xml:space="preserve"> con </w:t>
      </w:r>
      <w:r w:rsidRPr="00E77204">
        <w:rPr>
          <w:rFonts w:ascii="Times New Roman" w:hAnsi="Times New Roman" w:cs="Times New Roman"/>
          <w:b/>
          <w:u w:val="single"/>
          <w:lang w:val="en-US"/>
        </w:rPr>
        <w:t>Replace Parameter with Method Call</w:t>
      </w:r>
    </w:p>
    <w:p w14:paraId="0B6D33B2" w14:textId="77777777" w:rsidR="00164AE0" w:rsidRDefault="00164AE0" w:rsidP="000752E1">
      <w:pPr>
        <w:rPr>
          <w:rFonts w:ascii="Times New Roman" w:hAnsi="Times New Roman" w:cs="Times New Roman"/>
          <w:b/>
          <w:u w:val="single"/>
          <w:lang w:val="en-US"/>
        </w:rPr>
      </w:pPr>
    </w:p>
    <w:p w14:paraId="539C5883" w14:textId="0109F49F" w:rsidR="00164AE0" w:rsidRPr="00E77204" w:rsidRDefault="00164AE0" w:rsidP="000752E1">
      <w:pPr>
        <w:rPr>
          <w:rFonts w:ascii="Times New Roman" w:hAnsi="Times New Roman" w:cs="Times New Roman"/>
          <w:b/>
          <w:u w:val="single"/>
          <w:lang w:val="en-US"/>
        </w:rPr>
      </w:pPr>
      <w:r w:rsidRPr="00164AE0">
        <w:rPr>
          <w:rFonts w:ascii="Times New Roman" w:hAnsi="Times New Roman" w:cs="Times New Roman"/>
          <w:b/>
          <w:noProof/>
          <w:u w:val="single"/>
          <w:lang w:val="en-US"/>
        </w:rPr>
        <w:drawing>
          <wp:inline distT="0" distB="0" distL="0" distR="0" wp14:anchorId="75FA2E02" wp14:editId="10F86435">
            <wp:extent cx="5400040" cy="13328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941" w14:textId="4DE22FA2" w:rsidR="000752E1" w:rsidRPr="00E77204" w:rsidRDefault="000752E1" w:rsidP="00771B15">
      <w:pPr>
        <w:rPr>
          <w:rFonts w:ascii="Times New Roman" w:hAnsi="Times New Roman" w:cs="Times New Roman"/>
          <w:lang w:val="en-US"/>
        </w:rPr>
      </w:pPr>
    </w:p>
    <w:p w14:paraId="308FAD95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72DC500B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20D96281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1CE0962F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48D72DE1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06572F14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2BE90447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6CED07FA" w14:textId="4C62C263" w:rsidR="00C12EF4" w:rsidRPr="00E77204" w:rsidRDefault="00164AE0" w:rsidP="00771B1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BA99897" wp14:editId="344FE1C0">
            <wp:extent cx="5391152" cy="6238874"/>
            <wp:effectExtent l="0" t="0" r="0" b="0"/>
            <wp:docPr id="1365448149" name="Picture 1365448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4481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62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9010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66717C8A" w14:textId="77777777" w:rsidR="00C12EF4" w:rsidRPr="00E77204" w:rsidRDefault="00C12EF4" w:rsidP="00771B15">
      <w:pPr>
        <w:rPr>
          <w:rFonts w:ascii="Times New Roman" w:hAnsi="Times New Roman" w:cs="Times New Roman"/>
          <w:lang w:val="en-US"/>
        </w:rPr>
      </w:pPr>
    </w:p>
    <w:p w14:paraId="25B595D2" w14:textId="0D851BD5" w:rsidR="0F0A097C" w:rsidRPr="00862F95" w:rsidRDefault="0F0A097C" w:rsidP="00BC4B29">
      <w:pPr>
        <w:pStyle w:val="Ttulo2"/>
        <w:rPr>
          <w:rFonts w:ascii="Times New Roman" w:hAnsi="Times New Roman" w:cs="Times New Roman"/>
          <w:bCs/>
        </w:rPr>
      </w:pPr>
      <w:r w:rsidRPr="00862F95">
        <w:rPr>
          <w:rFonts w:ascii="Times New Roman" w:hAnsi="Times New Roman" w:cs="Times New Roman"/>
          <w:bCs/>
          <w:lang w:val="en-US"/>
        </w:rPr>
        <w:br w:type="page"/>
      </w:r>
      <w:bookmarkStart w:id="5" w:name="_Toc60955666"/>
      <w:r w:rsidR="68A60B45" w:rsidRPr="00862F95">
        <w:rPr>
          <w:rFonts w:ascii="Times New Roman" w:hAnsi="Times New Roman" w:cs="Times New Roman"/>
          <w:bCs/>
        </w:rPr>
        <w:lastRenderedPageBreak/>
        <w:t xml:space="preserve">Data </w:t>
      </w:r>
      <w:proofErr w:type="spellStart"/>
      <w:r w:rsidR="68A60B45" w:rsidRPr="00862F95">
        <w:rPr>
          <w:rFonts w:ascii="Times New Roman" w:hAnsi="Times New Roman" w:cs="Times New Roman"/>
          <w:bCs/>
        </w:rPr>
        <w:t>clumps</w:t>
      </w:r>
      <w:bookmarkEnd w:id="5"/>
      <w:proofErr w:type="spellEnd"/>
    </w:p>
    <w:p w14:paraId="4DCD64A0" w14:textId="2513F44E" w:rsidR="68A60B45" w:rsidRPr="00E77204" w:rsidRDefault="68A60B45" w:rsidP="0F0A097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CA113B" wp14:editId="6AB4EDE8">
            <wp:extent cx="5391152" cy="3200400"/>
            <wp:effectExtent l="0" t="0" r="0" b="0"/>
            <wp:docPr id="1104874958" name="Picture 110487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8749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F24E" w14:textId="52D395FC" w:rsidR="00C12EF4" w:rsidRPr="00E77204" w:rsidRDefault="0156D3BC" w:rsidP="7504A7E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E77204">
        <w:rPr>
          <w:rFonts w:ascii="Times New Roman" w:hAnsi="Times New Roman" w:cs="Times New Roman"/>
          <w:b/>
        </w:rPr>
        <w:t>Consecuencias</w:t>
      </w:r>
    </w:p>
    <w:p w14:paraId="250E5F9E" w14:textId="763FAB26" w:rsidR="0156D3BC" w:rsidRPr="00E77204" w:rsidRDefault="0156D3BC" w:rsidP="0D22B667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</w:rPr>
        <w:t>La clase estudiante tiene varios métodos que reciben los mismos parámetros</w:t>
      </w:r>
      <w:r w:rsidR="4FD60593" w:rsidRPr="00E77204">
        <w:rPr>
          <w:rFonts w:ascii="Times New Roman" w:hAnsi="Times New Roman" w:cs="Times New Roman"/>
        </w:rPr>
        <w:t xml:space="preserve"> (</w:t>
      </w:r>
      <w:proofErr w:type="spellStart"/>
      <w:r w:rsidR="4FD60593" w:rsidRPr="00E77204">
        <w:rPr>
          <w:rFonts w:ascii="Times New Roman" w:eastAsia="Calibri" w:hAnsi="Times New Roman" w:cs="Times New Roman"/>
          <w:lang w:val="es"/>
        </w:rPr>
        <w:t>CalcularNotaIncial</w:t>
      </w:r>
      <w:proofErr w:type="spellEnd"/>
      <w:r w:rsidR="4FD60593" w:rsidRPr="00E77204">
        <w:rPr>
          <w:rFonts w:ascii="Times New Roman" w:eastAsia="Calibri" w:hAnsi="Times New Roman" w:cs="Times New Roman"/>
          <w:lang w:val="es"/>
        </w:rPr>
        <w:t xml:space="preserve">, </w:t>
      </w:r>
      <w:proofErr w:type="spellStart"/>
      <w:r w:rsidR="4FD60593" w:rsidRPr="00E77204">
        <w:rPr>
          <w:rFonts w:ascii="Times New Roman" w:eastAsia="Calibri" w:hAnsi="Times New Roman" w:cs="Times New Roman"/>
          <w:lang w:val="es"/>
        </w:rPr>
        <w:t>CalcularNotaFinal</w:t>
      </w:r>
      <w:proofErr w:type="spellEnd"/>
      <w:r w:rsidR="4FD60593" w:rsidRPr="00E77204">
        <w:rPr>
          <w:rFonts w:ascii="Times New Roman" w:eastAsia="Calibri" w:hAnsi="Times New Roman" w:cs="Times New Roman"/>
          <w:lang w:val="es"/>
        </w:rPr>
        <w:t xml:space="preserve"> y </w:t>
      </w:r>
      <w:proofErr w:type="spellStart"/>
      <w:r w:rsidR="4FD60593" w:rsidRPr="00E77204">
        <w:rPr>
          <w:rFonts w:ascii="Times New Roman" w:eastAsia="Calibri" w:hAnsi="Times New Roman" w:cs="Times New Roman"/>
          <w:lang w:val="es"/>
        </w:rPr>
        <w:t>CalcularNota</w:t>
      </w:r>
      <w:proofErr w:type="spellEnd"/>
      <w:r w:rsidR="4FD60593" w:rsidRPr="00E77204">
        <w:rPr>
          <w:rFonts w:ascii="Times New Roman" w:hAnsi="Times New Roman" w:cs="Times New Roman"/>
        </w:rPr>
        <w:t>)</w:t>
      </w:r>
      <w:r w:rsidRPr="00E77204">
        <w:rPr>
          <w:rFonts w:ascii="Times New Roman" w:hAnsi="Times New Roman" w:cs="Times New Roman"/>
        </w:rPr>
        <w:t>, lo cual hace complicad</w:t>
      </w:r>
      <w:r w:rsidR="34D53A48" w:rsidRPr="00E77204">
        <w:rPr>
          <w:rFonts w:ascii="Times New Roman" w:hAnsi="Times New Roman" w:cs="Times New Roman"/>
        </w:rPr>
        <w:t xml:space="preserve">a su comprensión y por ende perjudica su reutilización. </w:t>
      </w:r>
    </w:p>
    <w:p w14:paraId="588B7CDE" w14:textId="6F794252" w:rsidR="404DF4E9" w:rsidRPr="00E77204" w:rsidRDefault="404DF4E9" w:rsidP="7504A7E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  <w:b/>
        </w:rPr>
        <w:t>Solución</w:t>
      </w:r>
    </w:p>
    <w:p w14:paraId="417D2A1D" w14:textId="00AA5221" w:rsidR="438BADB4" w:rsidRPr="00E77204" w:rsidRDefault="2C94E446" w:rsidP="438BADB4">
      <w:pPr>
        <w:rPr>
          <w:rFonts w:ascii="Times New Roman" w:hAnsi="Times New Roman" w:cs="Times New Roman"/>
          <w:b/>
        </w:rPr>
      </w:pPr>
      <w:r w:rsidRPr="00E77204">
        <w:rPr>
          <w:rFonts w:ascii="Times New Roman" w:hAnsi="Times New Roman" w:cs="Times New Roman"/>
        </w:rPr>
        <w:t xml:space="preserve">Se soluciona con </w:t>
      </w:r>
      <w:r w:rsidRPr="00E77204">
        <w:rPr>
          <w:rFonts w:ascii="Times New Roman" w:hAnsi="Times New Roman" w:cs="Times New Roman"/>
          <w:b/>
        </w:rPr>
        <w:t xml:space="preserve">Introduce </w:t>
      </w:r>
      <w:proofErr w:type="spellStart"/>
      <w:r w:rsidRPr="00E77204">
        <w:rPr>
          <w:rFonts w:ascii="Times New Roman" w:hAnsi="Times New Roman" w:cs="Times New Roman"/>
          <w:b/>
        </w:rPr>
        <w:t>Parameter</w:t>
      </w:r>
      <w:proofErr w:type="spellEnd"/>
      <w:r w:rsidRPr="00E77204">
        <w:rPr>
          <w:rFonts w:ascii="Times New Roman" w:hAnsi="Times New Roman" w:cs="Times New Roman"/>
          <w:b/>
        </w:rPr>
        <w:t xml:space="preserve"> </w:t>
      </w:r>
      <w:proofErr w:type="spellStart"/>
      <w:r w:rsidR="39FEABAE" w:rsidRPr="00E77204">
        <w:rPr>
          <w:rFonts w:ascii="Times New Roman" w:hAnsi="Times New Roman" w:cs="Times New Roman"/>
          <w:b/>
        </w:rPr>
        <w:t>Object</w:t>
      </w:r>
      <w:proofErr w:type="spellEnd"/>
    </w:p>
    <w:p w14:paraId="34918896" w14:textId="3D4579D9" w:rsidR="39FEABAE" w:rsidRPr="00E77204" w:rsidRDefault="39FEABAE" w:rsidP="6A15FBF5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</w:rPr>
        <w:t xml:space="preserve">Esa técnica de factorización es muy </w:t>
      </w:r>
      <w:r w:rsidR="50FEA285" w:rsidRPr="00E77204">
        <w:rPr>
          <w:rFonts w:ascii="Times New Roman" w:hAnsi="Times New Roman" w:cs="Times New Roman"/>
        </w:rPr>
        <w:t>útil</w:t>
      </w:r>
      <w:r w:rsidRPr="00E77204">
        <w:rPr>
          <w:rFonts w:ascii="Times New Roman" w:hAnsi="Times New Roman" w:cs="Times New Roman"/>
        </w:rPr>
        <w:t xml:space="preserve"> cuando varios </w:t>
      </w:r>
      <w:r w:rsidR="7B0952CF" w:rsidRPr="00E77204">
        <w:rPr>
          <w:rFonts w:ascii="Times New Roman" w:hAnsi="Times New Roman" w:cs="Times New Roman"/>
        </w:rPr>
        <w:t>métodos</w:t>
      </w:r>
      <w:r w:rsidRPr="00E77204">
        <w:rPr>
          <w:rFonts w:ascii="Times New Roman" w:hAnsi="Times New Roman" w:cs="Times New Roman"/>
        </w:rPr>
        <w:t xml:space="preserve"> contienen varios </w:t>
      </w:r>
      <w:r w:rsidR="5004B8A1" w:rsidRPr="00E77204">
        <w:rPr>
          <w:rFonts w:ascii="Times New Roman" w:hAnsi="Times New Roman" w:cs="Times New Roman"/>
        </w:rPr>
        <w:t>parámetros</w:t>
      </w:r>
      <w:r w:rsidRPr="00E77204">
        <w:rPr>
          <w:rFonts w:ascii="Times New Roman" w:hAnsi="Times New Roman" w:cs="Times New Roman"/>
        </w:rPr>
        <w:t xml:space="preserve"> repetidos, la solución es reemplazar dichos </w:t>
      </w:r>
      <w:r w:rsidR="5A7DF4C8" w:rsidRPr="00E77204">
        <w:rPr>
          <w:rFonts w:ascii="Times New Roman" w:hAnsi="Times New Roman" w:cs="Times New Roman"/>
        </w:rPr>
        <w:t>parámetros</w:t>
      </w:r>
      <w:r w:rsidRPr="00E77204">
        <w:rPr>
          <w:rFonts w:ascii="Times New Roman" w:hAnsi="Times New Roman" w:cs="Times New Roman"/>
        </w:rPr>
        <w:t xml:space="preserve"> por un objeto que los </w:t>
      </w:r>
      <w:r w:rsidR="5AC060B6" w:rsidRPr="00E77204">
        <w:rPr>
          <w:rFonts w:ascii="Times New Roman" w:hAnsi="Times New Roman" w:cs="Times New Roman"/>
        </w:rPr>
        <w:t>contenga.</w:t>
      </w:r>
    </w:p>
    <w:p w14:paraId="6ADCD40D" w14:textId="5292EA22" w:rsidR="00C12EF4" w:rsidRPr="00E77204" w:rsidRDefault="00C12EF4" w:rsidP="00771B15">
      <w:pPr>
        <w:rPr>
          <w:rFonts w:ascii="Times New Roman" w:hAnsi="Times New Roman" w:cs="Times New Roman"/>
        </w:rPr>
      </w:pPr>
    </w:p>
    <w:p w14:paraId="41A7A855" w14:textId="77777777" w:rsidR="00C12EF4" w:rsidRPr="00E77204" w:rsidRDefault="00C12EF4" w:rsidP="00771B15">
      <w:pPr>
        <w:rPr>
          <w:rFonts w:ascii="Times New Roman" w:hAnsi="Times New Roman" w:cs="Times New Roman"/>
        </w:rPr>
      </w:pPr>
    </w:p>
    <w:p w14:paraId="6BC765FD" w14:textId="341D843A" w:rsidR="00BC4B29" w:rsidRPr="00E77204" w:rsidRDefault="19E5A4A4" w:rsidP="00BC4B2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FF254B" wp14:editId="47A156D1">
            <wp:extent cx="4400550" cy="6372225"/>
            <wp:effectExtent l="0" t="0" r="0" b="0"/>
            <wp:docPr id="88888288" name="Picture 88888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8828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1D09" w14:textId="34C17BD2" w:rsidR="6C8D6CE3" w:rsidRPr="00E77204" w:rsidRDefault="6C8D6CE3" w:rsidP="4F45753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55CFF3" wp14:editId="3B4BCCE3">
            <wp:extent cx="5391152" cy="3200400"/>
            <wp:effectExtent l="0" t="0" r="0" b="0"/>
            <wp:docPr id="1369941794" name="Picture 136994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9417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46C" w14:textId="6E04E573" w:rsidR="445EE89F" w:rsidRPr="00E77204" w:rsidRDefault="445EE89F" w:rsidP="445EE89F">
      <w:pPr>
        <w:rPr>
          <w:rFonts w:ascii="Times New Roman" w:hAnsi="Times New Roman" w:cs="Times New Roman"/>
        </w:rPr>
      </w:pPr>
    </w:p>
    <w:p w14:paraId="68A04677" w14:textId="5417678D" w:rsidR="00BC4B29" w:rsidRPr="00E77204" w:rsidRDefault="445EE89F" w:rsidP="00BC4B29">
      <w:pPr>
        <w:rPr>
          <w:rFonts w:ascii="Times New Roman" w:hAnsi="Times New Roman" w:cs="Times New Roman"/>
        </w:rPr>
      </w:pPr>
      <w:r w:rsidRPr="00E77204">
        <w:rPr>
          <w:rFonts w:ascii="Times New Roman" w:hAnsi="Times New Roman" w:cs="Times New Roman"/>
        </w:rPr>
        <w:br w:type="page"/>
      </w:r>
    </w:p>
    <w:p w14:paraId="20DF65E4" w14:textId="2D6E3DF9" w:rsidR="00732208" w:rsidRPr="00E77204" w:rsidRDefault="00732208" w:rsidP="00771B15">
      <w:pPr>
        <w:rPr>
          <w:rFonts w:ascii="Times New Roman" w:hAnsi="Times New Roman" w:cs="Times New Roman"/>
        </w:rPr>
      </w:pPr>
    </w:p>
    <w:sectPr w:rsidR="00732208" w:rsidRPr="00E77204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2B0C5" w14:textId="77777777" w:rsidR="00E70E6F" w:rsidRDefault="00E70E6F" w:rsidP="00547462">
      <w:pPr>
        <w:spacing w:after="0" w:line="240" w:lineRule="auto"/>
      </w:pPr>
      <w:r>
        <w:separator/>
      </w:r>
    </w:p>
  </w:endnote>
  <w:endnote w:type="continuationSeparator" w:id="0">
    <w:p w14:paraId="4C5943C8" w14:textId="77777777" w:rsidR="00E70E6F" w:rsidRDefault="00E70E6F" w:rsidP="00547462">
      <w:pPr>
        <w:spacing w:after="0" w:line="240" w:lineRule="auto"/>
      </w:pPr>
      <w:r>
        <w:continuationSeparator/>
      </w:r>
    </w:p>
  </w:endnote>
  <w:endnote w:type="continuationNotice" w:id="1">
    <w:p w14:paraId="2B87A1C7" w14:textId="77777777" w:rsidR="00E70E6F" w:rsidRDefault="00E70E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9DDAE" w14:textId="77777777" w:rsidR="00E70E6F" w:rsidRDefault="00E70E6F" w:rsidP="00547462">
      <w:pPr>
        <w:spacing w:after="0" w:line="240" w:lineRule="auto"/>
      </w:pPr>
      <w:r>
        <w:separator/>
      </w:r>
    </w:p>
  </w:footnote>
  <w:footnote w:type="continuationSeparator" w:id="0">
    <w:p w14:paraId="796CFDDD" w14:textId="77777777" w:rsidR="00E70E6F" w:rsidRDefault="00E70E6F" w:rsidP="00547462">
      <w:pPr>
        <w:spacing w:after="0" w:line="240" w:lineRule="auto"/>
      </w:pPr>
      <w:r>
        <w:continuationSeparator/>
      </w:r>
    </w:p>
  </w:footnote>
  <w:footnote w:type="continuationNotice" w:id="1">
    <w:p w14:paraId="650068F3" w14:textId="77777777" w:rsidR="00E70E6F" w:rsidRDefault="00E70E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0BE89" w14:textId="5778C8A5" w:rsidR="004542CD" w:rsidRDefault="004542C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B64E70" wp14:editId="65A2CA8C">
          <wp:simplePos x="0" y="0"/>
          <wp:positionH relativeFrom="margin">
            <wp:posOffset>-847725</wp:posOffset>
          </wp:positionH>
          <wp:positionV relativeFrom="paragraph">
            <wp:posOffset>-248285</wp:posOffset>
          </wp:positionV>
          <wp:extent cx="3343275" cy="459105"/>
          <wp:effectExtent l="0" t="0" r="952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27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532E"/>
    <w:multiLevelType w:val="hybridMultilevel"/>
    <w:tmpl w:val="34AE4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2FE0"/>
    <w:multiLevelType w:val="hybridMultilevel"/>
    <w:tmpl w:val="FFFFFFFF"/>
    <w:lvl w:ilvl="0" w:tplc="9E129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E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A6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C0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4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65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9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C3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E9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D2205"/>
    <w:multiLevelType w:val="hybridMultilevel"/>
    <w:tmpl w:val="FFFFFFFF"/>
    <w:lvl w:ilvl="0" w:tplc="A0A8E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80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E4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23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A6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C0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2B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AA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EB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9036B"/>
    <w:multiLevelType w:val="hybridMultilevel"/>
    <w:tmpl w:val="CA3CE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F4B10"/>
    <w:multiLevelType w:val="hybridMultilevel"/>
    <w:tmpl w:val="FFFFFFFF"/>
    <w:lvl w:ilvl="0" w:tplc="AFA25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43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EA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A5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05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1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A4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62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B49E7"/>
    <w:multiLevelType w:val="hybridMultilevel"/>
    <w:tmpl w:val="DB18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57B61"/>
    <w:multiLevelType w:val="hybridMultilevel"/>
    <w:tmpl w:val="FFFFFFFF"/>
    <w:lvl w:ilvl="0" w:tplc="F758A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C3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61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CF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49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62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A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C5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4"/>
    <w:rsid w:val="00005AF9"/>
    <w:rsid w:val="00013B3D"/>
    <w:rsid w:val="00023056"/>
    <w:rsid w:val="0003598B"/>
    <w:rsid w:val="00046856"/>
    <w:rsid w:val="000666C4"/>
    <w:rsid w:val="000752E1"/>
    <w:rsid w:val="000A6FF0"/>
    <w:rsid w:val="000C0679"/>
    <w:rsid w:val="000C22A2"/>
    <w:rsid w:val="000C7859"/>
    <w:rsid w:val="000E2F2D"/>
    <w:rsid w:val="00100D6A"/>
    <w:rsid w:val="00112D5D"/>
    <w:rsid w:val="00116453"/>
    <w:rsid w:val="00121EC6"/>
    <w:rsid w:val="00123EEA"/>
    <w:rsid w:val="0012435E"/>
    <w:rsid w:val="00127D97"/>
    <w:rsid w:val="001556C3"/>
    <w:rsid w:val="001556DE"/>
    <w:rsid w:val="00164AE0"/>
    <w:rsid w:val="001729B3"/>
    <w:rsid w:val="001845F9"/>
    <w:rsid w:val="001875AE"/>
    <w:rsid w:val="001A1C45"/>
    <w:rsid w:val="001A5D8A"/>
    <w:rsid w:val="001A61C9"/>
    <w:rsid w:val="001B46C3"/>
    <w:rsid w:val="001B49F0"/>
    <w:rsid w:val="001C4451"/>
    <w:rsid w:val="001E1CB3"/>
    <w:rsid w:val="00200AD9"/>
    <w:rsid w:val="00200C0D"/>
    <w:rsid w:val="002023F6"/>
    <w:rsid w:val="0020528B"/>
    <w:rsid w:val="002100B7"/>
    <w:rsid w:val="00210985"/>
    <w:rsid w:val="00211B74"/>
    <w:rsid w:val="00213CF5"/>
    <w:rsid w:val="00217A6A"/>
    <w:rsid w:val="00270B2D"/>
    <w:rsid w:val="00291307"/>
    <w:rsid w:val="002A612A"/>
    <w:rsid w:val="002A6724"/>
    <w:rsid w:val="002B2EAB"/>
    <w:rsid w:val="002C0C34"/>
    <w:rsid w:val="002D3925"/>
    <w:rsid w:val="002D5F2F"/>
    <w:rsid w:val="002F4355"/>
    <w:rsid w:val="002F5784"/>
    <w:rsid w:val="0030005A"/>
    <w:rsid w:val="00300DDD"/>
    <w:rsid w:val="00314FA2"/>
    <w:rsid w:val="00321B09"/>
    <w:rsid w:val="003424F2"/>
    <w:rsid w:val="00342C5B"/>
    <w:rsid w:val="00350286"/>
    <w:rsid w:val="00365414"/>
    <w:rsid w:val="0038033E"/>
    <w:rsid w:val="003915B2"/>
    <w:rsid w:val="00392977"/>
    <w:rsid w:val="00392D52"/>
    <w:rsid w:val="0039721E"/>
    <w:rsid w:val="003A019C"/>
    <w:rsid w:val="003A4FCB"/>
    <w:rsid w:val="003B42E3"/>
    <w:rsid w:val="003C4E93"/>
    <w:rsid w:val="003C5324"/>
    <w:rsid w:val="003D712B"/>
    <w:rsid w:val="003E32F8"/>
    <w:rsid w:val="00403C5B"/>
    <w:rsid w:val="004153DF"/>
    <w:rsid w:val="00432930"/>
    <w:rsid w:val="00436DC5"/>
    <w:rsid w:val="00440FEC"/>
    <w:rsid w:val="00445FEF"/>
    <w:rsid w:val="0045415D"/>
    <w:rsid w:val="004542CD"/>
    <w:rsid w:val="00471639"/>
    <w:rsid w:val="004A00DB"/>
    <w:rsid w:val="004B380E"/>
    <w:rsid w:val="004B45D8"/>
    <w:rsid w:val="004D079B"/>
    <w:rsid w:val="004E0D68"/>
    <w:rsid w:val="004F0ED4"/>
    <w:rsid w:val="004F4291"/>
    <w:rsid w:val="004F564F"/>
    <w:rsid w:val="00511CCF"/>
    <w:rsid w:val="00525B79"/>
    <w:rsid w:val="005316D4"/>
    <w:rsid w:val="00535C65"/>
    <w:rsid w:val="00537735"/>
    <w:rsid w:val="0054480D"/>
    <w:rsid w:val="00546FA0"/>
    <w:rsid w:val="00547462"/>
    <w:rsid w:val="00555D71"/>
    <w:rsid w:val="00564D5B"/>
    <w:rsid w:val="00571778"/>
    <w:rsid w:val="005726F2"/>
    <w:rsid w:val="00576346"/>
    <w:rsid w:val="0058629D"/>
    <w:rsid w:val="0059071B"/>
    <w:rsid w:val="00595D21"/>
    <w:rsid w:val="005B2F82"/>
    <w:rsid w:val="005B47B2"/>
    <w:rsid w:val="005D12C6"/>
    <w:rsid w:val="005E2534"/>
    <w:rsid w:val="005E5BE5"/>
    <w:rsid w:val="00607240"/>
    <w:rsid w:val="006104C6"/>
    <w:rsid w:val="00627359"/>
    <w:rsid w:val="00631CDA"/>
    <w:rsid w:val="00632E0D"/>
    <w:rsid w:val="00680018"/>
    <w:rsid w:val="00681B5E"/>
    <w:rsid w:val="00687110"/>
    <w:rsid w:val="00693CC7"/>
    <w:rsid w:val="006B46B1"/>
    <w:rsid w:val="006C1D25"/>
    <w:rsid w:val="006C7CE9"/>
    <w:rsid w:val="006D2CEA"/>
    <w:rsid w:val="007161A5"/>
    <w:rsid w:val="00722914"/>
    <w:rsid w:val="007261FF"/>
    <w:rsid w:val="00732208"/>
    <w:rsid w:val="00745595"/>
    <w:rsid w:val="00752D98"/>
    <w:rsid w:val="00762E62"/>
    <w:rsid w:val="007637D8"/>
    <w:rsid w:val="0076424A"/>
    <w:rsid w:val="00771B15"/>
    <w:rsid w:val="00774D66"/>
    <w:rsid w:val="007B281C"/>
    <w:rsid w:val="007B4BE6"/>
    <w:rsid w:val="007C0AE0"/>
    <w:rsid w:val="007C2E18"/>
    <w:rsid w:val="007C5407"/>
    <w:rsid w:val="007C5630"/>
    <w:rsid w:val="007C6D7E"/>
    <w:rsid w:val="007C6E84"/>
    <w:rsid w:val="00803CD8"/>
    <w:rsid w:val="00806678"/>
    <w:rsid w:val="00807F9A"/>
    <w:rsid w:val="00814A29"/>
    <w:rsid w:val="00817633"/>
    <w:rsid w:val="00825CF5"/>
    <w:rsid w:val="00842246"/>
    <w:rsid w:val="008511AD"/>
    <w:rsid w:val="00854678"/>
    <w:rsid w:val="00854A87"/>
    <w:rsid w:val="0085544B"/>
    <w:rsid w:val="00862F95"/>
    <w:rsid w:val="00863110"/>
    <w:rsid w:val="00876A6B"/>
    <w:rsid w:val="00880E00"/>
    <w:rsid w:val="00897828"/>
    <w:rsid w:val="008A7CE9"/>
    <w:rsid w:val="008B0E88"/>
    <w:rsid w:val="008B59D5"/>
    <w:rsid w:val="008D615F"/>
    <w:rsid w:val="008E6E2A"/>
    <w:rsid w:val="008F2728"/>
    <w:rsid w:val="00907A65"/>
    <w:rsid w:val="00910B91"/>
    <w:rsid w:val="009124A0"/>
    <w:rsid w:val="009147E7"/>
    <w:rsid w:val="00915C93"/>
    <w:rsid w:val="00920189"/>
    <w:rsid w:val="0093149A"/>
    <w:rsid w:val="00932AEA"/>
    <w:rsid w:val="00971FAB"/>
    <w:rsid w:val="009858A8"/>
    <w:rsid w:val="00985C4B"/>
    <w:rsid w:val="00994859"/>
    <w:rsid w:val="009B3970"/>
    <w:rsid w:val="009B6BAD"/>
    <w:rsid w:val="009C7F43"/>
    <w:rsid w:val="009E1597"/>
    <w:rsid w:val="009E3367"/>
    <w:rsid w:val="009E773B"/>
    <w:rsid w:val="009F61E8"/>
    <w:rsid w:val="00A14D96"/>
    <w:rsid w:val="00A268EC"/>
    <w:rsid w:val="00A313E6"/>
    <w:rsid w:val="00A46A61"/>
    <w:rsid w:val="00A5BA72"/>
    <w:rsid w:val="00A65A89"/>
    <w:rsid w:val="00A81767"/>
    <w:rsid w:val="00A84436"/>
    <w:rsid w:val="00A84573"/>
    <w:rsid w:val="00A906AC"/>
    <w:rsid w:val="00AA0639"/>
    <w:rsid w:val="00AA171A"/>
    <w:rsid w:val="00AC083E"/>
    <w:rsid w:val="00AD3A2F"/>
    <w:rsid w:val="00AE2D5E"/>
    <w:rsid w:val="00B02DC6"/>
    <w:rsid w:val="00B032FC"/>
    <w:rsid w:val="00B4395C"/>
    <w:rsid w:val="00B4558A"/>
    <w:rsid w:val="00B6269E"/>
    <w:rsid w:val="00B80DA3"/>
    <w:rsid w:val="00B81517"/>
    <w:rsid w:val="00B8703E"/>
    <w:rsid w:val="00BA64EE"/>
    <w:rsid w:val="00BB594E"/>
    <w:rsid w:val="00BC3DD4"/>
    <w:rsid w:val="00BC4B29"/>
    <w:rsid w:val="00BE55A9"/>
    <w:rsid w:val="00BF3D32"/>
    <w:rsid w:val="00C06624"/>
    <w:rsid w:val="00C12EF4"/>
    <w:rsid w:val="00C12F5C"/>
    <w:rsid w:val="00C13448"/>
    <w:rsid w:val="00C15BAF"/>
    <w:rsid w:val="00C21ADF"/>
    <w:rsid w:val="00C235DB"/>
    <w:rsid w:val="00C26FFF"/>
    <w:rsid w:val="00C34F88"/>
    <w:rsid w:val="00C525CE"/>
    <w:rsid w:val="00C62A20"/>
    <w:rsid w:val="00C76A28"/>
    <w:rsid w:val="00C87E02"/>
    <w:rsid w:val="00CA6D0D"/>
    <w:rsid w:val="00CA72A1"/>
    <w:rsid w:val="00CB36EF"/>
    <w:rsid w:val="00CC14DE"/>
    <w:rsid w:val="00CC765C"/>
    <w:rsid w:val="00CE2B26"/>
    <w:rsid w:val="00CE54B8"/>
    <w:rsid w:val="00CF56E1"/>
    <w:rsid w:val="00D172FD"/>
    <w:rsid w:val="00D37B88"/>
    <w:rsid w:val="00D457C0"/>
    <w:rsid w:val="00D571A1"/>
    <w:rsid w:val="00D57F94"/>
    <w:rsid w:val="00D71B24"/>
    <w:rsid w:val="00D91AD3"/>
    <w:rsid w:val="00D946B0"/>
    <w:rsid w:val="00DD5A9D"/>
    <w:rsid w:val="00DE3723"/>
    <w:rsid w:val="00DF0BE7"/>
    <w:rsid w:val="00DF3C16"/>
    <w:rsid w:val="00E0585C"/>
    <w:rsid w:val="00E05A41"/>
    <w:rsid w:val="00E12AA0"/>
    <w:rsid w:val="00E15747"/>
    <w:rsid w:val="00E17ABE"/>
    <w:rsid w:val="00E35393"/>
    <w:rsid w:val="00E36D28"/>
    <w:rsid w:val="00E5200B"/>
    <w:rsid w:val="00E70E6F"/>
    <w:rsid w:val="00E74B7D"/>
    <w:rsid w:val="00E77204"/>
    <w:rsid w:val="00E87929"/>
    <w:rsid w:val="00EA51D2"/>
    <w:rsid w:val="00EB46FC"/>
    <w:rsid w:val="00EB50E3"/>
    <w:rsid w:val="00EB5B81"/>
    <w:rsid w:val="00EC2872"/>
    <w:rsid w:val="00EF559E"/>
    <w:rsid w:val="00EF5CB8"/>
    <w:rsid w:val="00F002B5"/>
    <w:rsid w:val="00F03D47"/>
    <w:rsid w:val="00F24128"/>
    <w:rsid w:val="00F32D8F"/>
    <w:rsid w:val="00F36C74"/>
    <w:rsid w:val="00F41CC1"/>
    <w:rsid w:val="00F72EFC"/>
    <w:rsid w:val="00F73B62"/>
    <w:rsid w:val="00F7488A"/>
    <w:rsid w:val="00F76EBF"/>
    <w:rsid w:val="00F868F2"/>
    <w:rsid w:val="00F938F1"/>
    <w:rsid w:val="00FB03FA"/>
    <w:rsid w:val="00FB21D9"/>
    <w:rsid w:val="00FB44F8"/>
    <w:rsid w:val="00FD1533"/>
    <w:rsid w:val="00FD35FF"/>
    <w:rsid w:val="00FD7048"/>
    <w:rsid w:val="00FF1205"/>
    <w:rsid w:val="0156D3BC"/>
    <w:rsid w:val="0237FBEE"/>
    <w:rsid w:val="036E826E"/>
    <w:rsid w:val="0375DFD4"/>
    <w:rsid w:val="07454F4C"/>
    <w:rsid w:val="0AD9E06A"/>
    <w:rsid w:val="0B7E00BC"/>
    <w:rsid w:val="0C74B4AC"/>
    <w:rsid w:val="0D169AFC"/>
    <w:rsid w:val="0D22B667"/>
    <w:rsid w:val="0F0A097C"/>
    <w:rsid w:val="0F16B650"/>
    <w:rsid w:val="0F9C488C"/>
    <w:rsid w:val="0FB1C814"/>
    <w:rsid w:val="10B05719"/>
    <w:rsid w:val="110E96AB"/>
    <w:rsid w:val="1383E442"/>
    <w:rsid w:val="13C45F46"/>
    <w:rsid w:val="17177941"/>
    <w:rsid w:val="18A240A1"/>
    <w:rsid w:val="195337B4"/>
    <w:rsid w:val="19E5A4A4"/>
    <w:rsid w:val="1A79FD89"/>
    <w:rsid w:val="1A8BFCC9"/>
    <w:rsid w:val="1CD990CD"/>
    <w:rsid w:val="1F3A8D02"/>
    <w:rsid w:val="20594BCF"/>
    <w:rsid w:val="21910897"/>
    <w:rsid w:val="2335449A"/>
    <w:rsid w:val="233C9F64"/>
    <w:rsid w:val="2497F5CB"/>
    <w:rsid w:val="24C15446"/>
    <w:rsid w:val="24C8A959"/>
    <w:rsid w:val="271A0454"/>
    <w:rsid w:val="27C9775A"/>
    <w:rsid w:val="28C14E10"/>
    <w:rsid w:val="294813C5"/>
    <w:rsid w:val="2C49F1B8"/>
    <w:rsid w:val="2C94E446"/>
    <w:rsid w:val="2D506B51"/>
    <w:rsid w:val="2D74C9B9"/>
    <w:rsid w:val="2F8B50AE"/>
    <w:rsid w:val="2FB6592A"/>
    <w:rsid w:val="3005B2E3"/>
    <w:rsid w:val="30B33798"/>
    <w:rsid w:val="31174B31"/>
    <w:rsid w:val="33CF581D"/>
    <w:rsid w:val="3436BFB5"/>
    <w:rsid w:val="3473C2ED"/>
    <w:rsid w:val="34D53A48"/>
    <w:rsid w:val="353CB99E"/>
    <w:rsid w:val="39FEABAE"/>
    <w:rsid w:val="3BE5DE58"/>
    <w:rsid w:val="3D001BAC"/>
    <w:rsid w:val="404DF4E9"/>
    <w:rsid w:val="434090A2"/>
    <w:rsid w:val="438BADB4"/>
    <w:rsid w:val="445EE89F"/>
    <w:rsid w:val="44D6EAD0"/>
    <w:rsid w:val="44F3C2F8"/>
    <w:rsid w:val="463C88C1"/>
    <w:rsid w:val="47B2EDBC"/>
    <w:rsid w:val="4BEE1896"/>
    <w:rsid w:val="4C261BB9"/>
    <w:rsid w:val="4C3DF6C6"/>
    <w:rsid w:val="4F457533"/>
    <w:rsid w:val="4FBAF6A2"/>
    <w:rsid w:val="4FD60593"/>
    <w:rsid w:val="5004B8A1"/>
    <w:rsid w:val="509E859E"/>
    <w:rsid w:val="50FEA285"/>
    <w:rsid w:val="51865905"/>
    <w:rsid w:val="5206C356"/>
    <w:rsid w:val="530F39B0"/>
    <w:rsid w:val="532540D3"/>
    <w:rsid w:val="53ADA662"/>
    <w:rsid w:val="56C87B4D"/>
    <w:rsid w:val="56E97F22"/>
    <w:rsid w:val="57763638"/>
    <w:rsid w:val="57D27CD8"/>
    <w:rsid w:val="58B9666F"/>
    <w:rsid w:val="59362B10"/>
    <w:rsid w:val="5A7DF4C8"/>
    <w:rsid w:val="5AC060B6"/>
    <w:rsid w:val="5CF22A50"/>
    <w:rsid w:val="5E3B7A98"/>
    <w:rsid w:val="606F19AF"/>
    <w:rsid w:val="64A0189B"/>
    <w:rsid w:val="66F68771"/>
    <w:rsid w:val="673FAE77"/>
    <w:rsid w:val="67DC54E7"/>
    <w:rsid w:val="68A60B45"/>
    <w:rsid w:val="68C55AB4"/>
    <w:rsid w:val="6911B7BF"/>
    <w:rsid w:val="6A15FBF5"/>
    <w:rsid w:val="6A713EF5"/>
    <w:rsid w:val="6C8D6CE3"/>
    <w:rsid w:val="6D8FFA21"/>
    <w:rsid w:val="6D998412"/>
    <w:rsid w:val="6E81BF48"/>
    <w:rsid w:val="6E956661"/>
    <w:rsid w:val="7355595C"/>
    <w:rsid w:val="736E4B41"/>
    <w:rsid w:val="745D6C21"/>
    <w:rsid w:val="7504A7E5"/>
    <w:rsid w:val="7747DFC2"/>
    <w:rsid w:val="783B4C88"/>
    <w:rsid w:val="7842D250"/>
    <w:rsid w:val="7A222F67"/>
    <w:rsid w:val="7B0952CF"/>
    <w:rsid w:val="7B28141C"/>
    <w:rsid w:val="7B7052FC"/>
    <w:rsid w:val="7C0C8268"/>
    <w:rsid w:val="7DD49863"/>
    <w:rsid w:val="7F3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AC8D"/>
  <w15:chartTrackingRefBased/>
  <w15:docId w15:val="{8B4AB5B9-D2B3-4D40-BF18-5B4E2EC4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97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7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462"/>
  </w:style>
  <w:style w:type="paragraph" w:styleId="Piedepgina">
    <w:name w:val="footer"/>
    <w:basedOn w:val="Normal"/>
    <w:link w:val="PiedepginaCar"/>
    <w:uiPriority w:val="99"/>
    <w:unhideWhenUsed/>
    <w:rsid w:val="005474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462"/>
  </w:style>
  <w:style w:type="character" w:customStyle="1" w:styleId="Ttulo2Car">
    <w:name w:val="Título 2 Car"/>
    <w:basedOn w:val="Fuentedeprrafopredeter"/>
    <w:link w:val="Ttulo2"/>
    <w:uiPriority w:val="9"/>
    <w:rsid w:val="00FB4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3970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1A5D8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21EC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121E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1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966B2430E584599EB072954A5586A" ma:contentTypeVersion="12" ma:contentTypeDescription="Crear nuevo documento." ma:contentTypeScope="" ma:versionID="ab02734f17d12e4211ed47a1a91e5fcf">
  <xsd:schema xmlns:xsd="http://www.w3.org/2001/XMLSchema" xmlns:xs="http://www.w3.org/2001/XMLSchema" xmlns:p="http://schemas.microsoft.com/office/2006/metadata/properties" xmlns:ns3="1392eb23-028d-47be-ae85-78adaa78f210" xmlns:ns4="bbf7b122-cce4-4176-a2cd-ae85e3bf77cc" targetNamespace="http://schemas.microsoft.com/office/2006/metadata/properties" ma:root="true" ma:fieldsID="024652fe208decfe7e5bee5f0643d4a2" ns3:_="" ns4:_="">
    <xsd:import namespace="1392eb23-028d-47be-ae85-78adaa78f210"/>
    <xsd:import namespace="bbf7b122-cce4-4176-a2cd-ae85e3bf7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b23-028d-47be-ae85-78adaa7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7b122-cce4-4176-a2cd-ae85e3bf7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9A1D-F034-468B-BAD3-C731075272F8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bbf7b122-cce4-4176-a2cd-ae85e3bf77cc"/>
    <ds:schemaRef ds:uri="1392eb23-028d-47be-ae85-78adaa78f210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FD39928-3E48-4F6D-A3E8-FD8CD7680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B9939-454F-4951-8627-68EF2AE64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2eb23-028d-47be-ae85-78adaa78f210"/>
    <ds:schemaRef ds:uri="bbf7b122-cce4-4176-a2cd-ae85e3bf7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B13D47-BEE6-4106-AE28-1802C394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Aaron Zambrano Choez</dc:creator>
  <cp:keywords/>
  <dc:description/>
  <cp:lastModifiedBy>Jorge Aaron Zambrano Choez</cp:lastModifiedBy>
  <cp:revision>2</cp:revision>
  <dcterms:created xsi:type="dcterms:W3CDTF">2021-01-08T04:50:00Z</dcterms:created>
  <dcterms:modified xsi:type="dcterms:W3CDTF">2021-01-08T04:50:00Z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0x01010052E966B2430E584599EB072954A5586A</vt:lpwstr>
  </property>
</Properties>
</file>