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6B164" w14:textId="77777777" w:rsidR="009F664D" w:rsidRPr="009F664D" w:rsidRDefault="009F664D" w:rsidP="009F664D">
      <w:r w:rsidRPr="009F664D">
        <w:rPr>
          <w:b/>
          <w:bCs/>
        </w:rPr>
        <w:t>Progress Report: Week 3</w:t>
      </w:r>
    </w:p>
    <w:p w14:paraId="44502F88" w14:textId="19725942" w:rsidR="009F664D" w:rsidRPr="009F664D" w:rsidRDefault="009F664D" w:rsidP="009F664D">
      <w:r w:rsidRPr="009F664D">
        <w:rPr>
          <w:b/>
          <w:bCs/>
        </w:rPr>
        <w:t>Date:</w:t>
      </w:r>
      <w:r w:rsidRPr="009F664D">
        <w:t xml:space="preserve"> July </w:t>
      </w:r>
      <w:r w:rsidR="005C00C9">
        <w:rPr>
          <w:lang w:val="en-US"/>
        </w:rPr>
        <w:t>3</w:t>
      </w:r>
      <w:r w:rsidRPr="009F664D">
        <w:t>1, 2026</w:t>
      </w:r>
    </w:p>
    <w:p w14:paraId="533C44F4" w14:textId="77777777" w:rsidR="009F664D" w:rsidRPr="009F664D" w:rsidRDefault="009F664D" w:rsidP="009F664D">
      <w:r w:rsidRPr="009F664D">
        <w:rPr>
          <w:b/>
          <w:bCs/>
        </w:rPr>
        <w:t>Progress</w:t>
      </w:r>
    </w:p>
    <w:p w14:paraId="4A2E2898" w14:textId="77777777" w:rsidR="009F664D" w:rsidRPr="00AA2DDA" w:rsidRDefault="009F664D" w:rsidP="009F664D">
      <w:pPr>
        <w:numPr>
          <w:ilvl w:val="0"/>
          <w:numId w:val="1"/>
        </w:numPr>
      </w:pPr>
      <w:r w:rsidRPr="009F664D">
        <w:rPr>
          <w:b/>
          <w:bCs/>
        </w:rPr>
        <w:t>Curated</w:t>
      </w:r>
      <w:r w:rsidRPr="009F664D">
        <w:t xml:space="preserve"> and finalized the comprehensive dataset library (full_benchmark_dataset.json) in the 04_Datasets/ directory containing all 220 original prompts across the five specialized testing categories.</w:t>
      </w:r>
    </w:p>
    <w:p w14:paraId="40B99091" w14:textId="77128D27" w:rsidR="00AA2DDA" w:rsidRPr="009F664D" w:rsidRDefault="00AA2DDA" w:rsidP="00AA2DDA">
      <w:pPr>
        <w:ind w:left="720"/>
      </w:pPr>
      <w:r w:rsidRPr="00AA2DDA">
        <w:drawing>
          <wp:inline distT="0" distB="0" distL="0" distR="0" wp14:anchorId="1DBE15DE" wp14:editId="673E53B5">
            <wp:extent cx="5731510" cy="3027045"/>
            <wp:effectExtent l="0" t="0" r="2540" b="1905"/>
            <wp:docPr id="729021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21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834E5" w14:textId="77777777" w:rsidR="009F664D" w:rsidRPr="009F664D" w:rsidRDefault="009F664D" w:rsidP="009F664D">
      <w:pPr>
        <w:numPr>
          <w:ilvl w:val="0"/>
          <w:numId w:val="1"/>
        </w:numPr>
      </w:pPr>
      <w:r w:rsidRPr="009F664D">
        <w:rPr>
          <w:b/>
          <w:bCs/>
        </w:rPr>
        <w:t>Structured</w:t>
      </w:r>
      <w:r w:rsidRPr="009F664D">
        <w:t xml:space="preserve"> prompt categories to rigorously test core hypotheses, covering Knowledge Retrieval, Multi-step Reasoning, Instruction Following, Hallucination Stress Tests, and Coding Tasks.</w:t>
      </w:r>
    </w:p>
    <w:p w14:paraId="641A6016" w14:textId="34B7228D" w:rsidR="00B56C87" w:rsidRPr="004A7149" w:rsidRDefault="009F664D" w:rsidP="004A7149">
      <w:pPr>
        <w:numPr>
          <w:ilvl w:val="0"/>
          <w:numId w:val="1"/>
        </w:numPr>
      </w:pPr>
      <w:r w:rsidRPr="009F664D">
        <w:rPr>
          <w:b/>
          <w:bCs/>
        </w:rPr>
        <w:t>Integrated</w:t>
      </w:r>
      <w:r w:rsidRPr="009F664D">
        <w:t xml:space="preserve"> dataset schema verification ensuring seamless compatibility between our manual execution workflow and the benchmark_runner.py logging architecture.</w:t>
      </w:r>
    </w:p>
    <w:p w14:paraId="71833760" w14:textId="77777777" w:rsidR="009F664D" w:rsidRPr="009F664D" w:rsidRDefault="009F664D" w:rsidP="009F664D">
      <w:r w:rsidRPr="009F664D">
        <w:rPr>
          <w:b/>
          <w:bCs/>
        </w:rPr>
        <w:t>Plans for Week 4</w:t>
      </w:r>
    </w:p>
    <w:p w14:paraId="51F04101" w14:textId="77777777" w:rsidR="009F664D" w:rsidRPr="009F664D" w:rsidRDefault="009F664D" w:rsidP="009F664D">
      <w:pPr>
        <w:numPr>
          <w:ilvl w:val="0"/>
          <w:numId w:val="2"/>
        </w:numPr>
      </w:pPr>
      <w:r w:rsidRPr="009F664D">
        <w:rPr>
          <w:b/>
          <w:bCs/>
        </w:rPr>
        <w:t>Initiate</w:t>
      </w:r>
      <w:r w:rsidRPr="009F664D">
        <w:t xml:space="preserve"> manual test runs of the 220 benchmarking prompts across targeted free-tier model chat interfaces.</w:t>
      </w:r>
    </w:p>
    <w:p w14:paraId="08FAA932" w14:textId="77777777" w:rsidR="009F664D" w:rsidRPr="009F664D" w:rsidRDefault="009F664D" w:rsidP="009F664D">
      <w:pPr>
        <w:numPr>
          <w:ilvl w:val="0"/>
          <w:numId w:val="2"/>
        </w:numPr>
      </w:pPr>
      <w:r w:rsidRPr="009F664D">
        <w:rPr>
          <w:b/>
          <w:bCs/>
        </w:rPr>
        <w:t>Gather</w:t>
      </w:r>
      <w:r w:rsidRPr="009F664D">
        <w:t xml:space="preserve"> raw model response outputs category-by-category.</w:t>
      </w:r>
    </w:p>
    <w:p w14:paraId="133990E0" w14:textId="77777777" w:rsidR="009F664D" w:rsidRPr="009F664D" w:rsidRDefault="009F664D" w:rsidP="009F664D">
      <w:pPr>
        <w:numPr>
          <w:ilvl w:val="0"/>
          <w:numId w:val="2"/>
        </w:numPr>
      </w:pPr>
      <w:r w:rsidRPr="009F664D">
        <w:rPr>
          <w:b/>
          <w:bCs/>
        </w:rPr>
        <w:t>Execute</w:t>
      </w:r>
      <w:r w:rsidRPr="009F664D">
        <w:t xml:space="preserve"> structured response logging and JSON serialization into the 05_Logs_Results/ directory using our logging assistant.</w:t>
      </w:r>
    </w:p>
    <w:p w14:paraId="22778D36" w14:textId="77777777" w:rsidR="009F664D" w:rsidRPr="009F664D" w:rsidRDefault="009F664D" w:rsidP="009F664D">
      <w:r w:rsidRPr="009F664D">
        <w:rPr>
          <w:b/>
          <w:bCs/>
        </w:rPr>
        <w:t>Problems / Blockers</w:t>
      </w:r>
    </w:p>
    <w:p w14:paraId="5F710E0F" w14:textId="77777777" w:rsidR="009F664D" w:rsidRPr="009F664D" w:rsidRDefault="009F664D" w:rsidP="009F664D">
      <w:pPr>
        <w:numPr>
          <w:ilvl w:val="0"/>
          <w:numId w:val="3"/>
        </w:numPr>
      </w:pPr>
      <w:r w:rsidRPr="009F664D">
        <w:rPr>
          <w:b/>
          <w:bCs/>
        </w:rPr>
        <w:t>None;</w:t>
      </w:r>
      <w:r w:rsidRPr="009F664D">
        <w:t xml:space="preserve"> dataset curation and schema validation completed successfully.</w:t>
      </w:r>
    </w:p>
    <w:p w14:paraId="408A8F12" w14:textId="77777777" w:rsidR="00E50E2F" w:rsidRDefault="00E50E2F"/>
    <w:sectPr w:rsidR="00E50E2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4378"/>
    <w:multiLevelType w:val="multilevel"/>
    <w:tmpl w:val="07A8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AB2B38"/>
    <w:multiLevelType w:val="multilevel"/>
    <w:tmpl w:val="78DA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B23201"/>
    <w:multiLevelType w:val="multilevel"/>
    <w:tmpl w:val="1B50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3474694">
    <w:abstractNumId w:val="0"/>
  </w:num>
  <w:num w:numId="2" w16cid:durableId="350422191">
    <w:abstractNumId w:val="2"/>
  </w:num>
  <w:num w:numId="3" w16cid:durableId="3774381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E2F"/>
    <w:rsid w:val="004A7149"/>
    <w:rsid w:val="005C00C9"/>
    <w:rsid w:val="009F664D"/>
    <w:rsid w:val="00AA2DDA"/>
    <w:rsid w:val="00B56C87"/>
    <w:rsid w:val="00D565EC"/>
    <w:rsid w:val="00E50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BEFB5"/>
  <w15:chartTrackingRefBased/>
  <w15:docId w15:val="{A2E29A6A-5554-4857-8232-B9248C61A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E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E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E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E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E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E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E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E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E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E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E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E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E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E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E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E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E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E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E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E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E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E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E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E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E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E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E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E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E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148</Words>
  <Characters>846</Characters>
  <Application>Microsoft Office Word</Application>
  <DocSecurity>0</DocSecurity>
  <Lines>7</Lines>
  <Paragraphs>1</Paragraphs>
  <ScaleCrop>false</ScaleCrop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Jazib Asad</dc:creator>
  <cp:keywords/>
  <dc:description/>
  <cp:lastModifiedBy>Jazib Asad</cp:lastModifiedBy>
  <cp:revision>6</cp:revision>
  <dcterms:created xsi:type="dcterms:W3CDTF">2026-07-21T11:17:00Z</dcterms:created>
  <dcterms:modified xsi:type="dcterms:W3CDTF">2026-07-21T11:31:00Z</dcterms:modified>
</cp:coreProperties>
</file>