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6CDC" w14:textId="599EF315" w:rsidR="00663838" w:rsidRPr="00663838" w:rsidRDefault="00663838" w:rsidP="00663838">
      <w:pPr>
        <w:jc w:val="right"/>
      </w:pPr>
      <w:r w:rsidRPr="00663838">
        <w:t>Jazmine Raymond</w:t>
      </w:r>
    </w:p>
    <w:p w14:paraId="41E04977" w14:textId="4CC17D9D" w:rsidR="00663838" w:rsidRPr="00663838" w:rsidRDefault="00663838" w:rsidP="00663838">
      <w:pPr>
        <w:jc w:val="right"/>
      </w:pPr>
      <w:r w:rsidRPr="00663838">
        <w:t>Homework 2</w:t>
      </w:r>
    </w:p>
    <w:p w14:paraId="377766A0" w14:textId="033C6C0A" w:rsidR="00110AF5" w:rsidRPr="00663838" w:rsidRDefault="007C3F61">
      <w:pPr>
        <w:rPr>
          <w:u w:val="single"/>
        </w:rPr>
      </w:pPr>
      <w:r w:rsidRPr="00663838">
        <w:rPr>
          <w:u w:val="single"/>
        </w:rPr>
        <w:t>Learning Styles</w:t>
      </w:r>
    </w:p>
    <w:p w14:paraId="681EDFD3" w14:textId="77777777" w:rsidR="0055589F" w:rsidRDefault="0055589F" w:rsidP="0055589F"/>
    <w:p w14:paraId="037D8277" w14:textId="77777777" w:rsidR="0055589F" w:rsidRDefault="0055589F" w:rsidP="0055589F">
      <w:r w:rsidRPr="008D6753">
        <w:t>Do learning styles really matter?</w:t>
      </w:r>
    </w:p>
    <w:p w14:paraId="601D00A2" w14:textId="1DFD3AFE" w:rsidR="0055589F" w:rsidRDefault="009A287F" w:rsidP="0055589F">
      <w:r>
        <w:t>It seems there is l</w:t>
      </w:r>
      <w:r w:rsidR="0055589F">
        <w:t xml:space="preserve">ittle scientific evidence to support the traditional ‘learning styles’ theory. These styles compartmentalize learning strategies </w:t>
      </w:r>
      <w:proofErr w:type="gramStart"/>
      <w:r w:rsidR="0055589F">
        <w:t>into:</w:t>
      </w:r>
      <w:proofErr w:type="gramEnd"/>
      <w:r w:rsidR="0055589F">
        <w:t xml:space="preserve"> </w:t>
      </w:r>
      <w:r w:rsidR="0055589F" w:rsidRPr="00BD442E">
        <w:t>visual, auditory, reading/writing, kinesthetic</w:t>
      </w:r>
      <w:r>
        <w:t xml:space="preserve"> leaning, while people are not classifiable into such narrow categories.</w:t>
      </w:r>
    </w:p>
    <w:p w14:paraId="53AE37EB" w14:textId="77777777" w:rsidR="0055589F" w:rsidRDefault="0055589F" w:rsidP="0055589F"/>
    <w:p w14:paraId="5DA41B58" w14:textId="77777777" w:rsidR="0055589F" w:rsidRDefault="0055589F" w:rsidP="0055589F">
      <w:r w:rsidRPr="008D6753">
        <w:t xml:space="preserve">Do </w:t>
      </w:r>
      <w:r>
        <w:t>learning styles</w:t>
      </w:r>
      <w:r w:rsidRPr="008D6753">
        <w:t xml:space="preserve"> reflect how we best learn?</w:t>
      </w:r>
    </w:p>
    <w:p w14:paraId="7BB9EB29" w14:textId="656017E1" w:rsidR="0055589F" w:rsidRDefault="0055589F" w:rsidP="0055589F">
      <w:r>
        <w:t>Many people have preferred methods of learning. This is not the same thing as the most effective method</w:t>
      </w:r>
      <w:r w:rsidR="004A2F55">
        <w:t>(s) for learning</w:t>
      </w:r>
      <w:r>
        <w:t xml:space="preserve">, but simply how people are most comfortable. The most successful learning strategies happen to be strategies that </w:t>
      </w:r>
      <w:r w:rsidR="004A2F55">
        <w:t xml:space="preserve">apparently </w:t>
      </w:r>
      <w:r>
        <w:t>most students do not identify as such!</w:t>
      </w:r>
    </w:p>
    <w:p w14:paraId="267F8F30" w14:textId="4B8FFE29" w:rsidR="0055589F" w:rsidRDefault="0055589F" w:rsidP="0055589F">
      <w:r>
        <w:t xml:space="preserve">My thought- </w:t>
      </w:r>
      <w:r w:rsidR="004A2F55">
        <w:t>‘</w:t>
      </w:r>
      <w:r>
        <w:t>learning styles</w:t>
      </w:r>
      <w:r w:rsidR="004A2F55">
        <w:t>’</w:t>
      </w:r>
      <w:r>
        <w:t xml:space="preserve"> </w:t>
      </w:r>
      <w:r w:rsidR="004A2F55">
        <w:t xml:space="preserve">talk </w:t>
      </w:r>
      <w:r>
        <w:t xml:space="preserve">lines up nicely with some of the examples of ‘fixed mindset’ behaviors. </w:t>
      </w:r>
      <w:r w:rsidR="009A287F">
        <w:t xml:space="preserve">A perceived proclivity for a learning style might connect back to the idea of </w:t>
      </w:r>
      <w:r>
        <w:t xml:space="preserve">talent in </w:t>
      </w:r>
      <w:r w:rsidR="004A2F55">
        <w:t xml:space="preserve">a </w:t>
      </w:r>
      <w:r>
        <w:t xml:space="preserve">field as an indicator of their own inevitable </w:t>
      </w:r>
      <w:r w:rsidR="009A287F">
        <w:t xml:space="preserve">success or </w:t>
      </w:r>
      <w:r>
        <w:t>failure</w:t>
      </w:r>
      <w:r w:rsidR="009A287F">
        <w:t xml:space="preserve">. If a subject or teaching method </w:t>
      </w:r>
      <w:r>
        <w:t>i</w:t>
      </w:r>
      <w:r w:rsidR="009A287F">
        <w:t>s</w:t>
      </w:r>
      <w:r>
        <w:t xml:space="preserve"> not </w:t>
      </w:r>
      <w:r w:rsidR="009A287F">
        <w:t xml:space="preserve">connected to </w:t>
      </w:r>
      <w:r>
        <w:t>their learning style</w:t>
      </w:r>
      <w:r w:rsidR="009A287F">
        <w:t>,</w:t>
      </w:r>
      <w:r>
        <w:t xml:space="preserve"> </w:t>
      </w:r>
      <w:r w:rsidR="004A2F55">
        <w:t xml:space="preserve">in other words </w:t>
      </w:r>
      <w:r>
        <w:t xml:space="preserve">they don’t have </w:t>
      </w:r>
      <w:r w:rsidR="009A287F">
        <w:t xml:space="preserve">a </w:t>
      </w:r>
      <w:r>
        <w:t>talent</w:t>
      </w:r>
      <w:r w:rsidR="009A287F">
        <w:t xml:space="preserve"> for it,</w:t>
      </w:r>
      <w:r>
        <w:t xml:space="preserve"> why try?  </w:t>
      </w:r>
      <w:r w:rsidR="004A2F55">
        <w:t>Or</w:t>
      </w:r>
      <w:r>
        <w:t xml:space="preserve"> </w:t>
      </w:r>
      <w:r w:rsidR="009A287F">
        <w:t>the notion that a person has</w:t>
      </w:r>
      <w:r>
        <w:t xml:space="preserve"> these fixed traits that cannot change. </w:t>
      </w:r>
      <w:r w:rsidR="004A2F55">
        <w:t>Someone with a fixed mindset may say that a</w:t>
      </w:r>
      <w:r>
        <w:t xml:space="preserve"> </w:t>
      </w:r>
      <w:r w:rsidR="004A2F55">
        <w:t xml:space="preserve">learning style </w:t>
      </w:r>
      <w:r>
        <w:t>defines</w:t>
      </w:r>
      <w:r w:rsidR="004A2F55">
        <w:t xml:space="preserve"> them,</w:t>
      </w:r>
      <w:r>
        <w:t xml:space="preserve"> and </w:t>
      </w:r>
      <w:r w:rsidR="004A2F55">
        <w:t>their</w:t>
      </w:r>
      <w:r>
        <w:t xml:space="preserve"> intelligence cannot grow in other ways over time.  </w:t>
      </w:r>
    </w:p>
    <w:p w14:paraId="2A292D2D" w14:textId="1EAAED5E" w:rsidR="0055589F" w:rsidRPr="0055589F" w:rsidRDefault="004A2F55" w:rsidP="0055589F">
      <w:r>
        <w:t xml:space="preserve">BUT </w:t>
      </w:r>
      <w:proofErr w:type="spellStart"/>
      <w:r>
        <w:t xml:space="preserve">NO! </w:t>
      </w:r>
      <w:proofErr w:type="spellEnd"/>
      <w:r>
        <w:t xml:space="preserve"> </w:t>
      </w:r>
      <w:r w:rsidR="0055589F">
        <w:t xml:space="preserve">We grow through effort and difficulty. </w:t>
      </w:r>
      <w:r w:rsidR="0055589F">
        <w:sym w:font="Wingdings" w:char="F04A"/>
      </w:r>
    </w:p>
    <w:p w14:paraId="49173E27" w14:textId="77777777" w:rsidR="0055589F" w:rsidRDefault="0055589F"/>
    <w:p w14:paraId="7F900FDD" w14:textId="54BD9A2E" w:rsidR="00663838" w:rsidRDefault="00663838"/>
    <w:p w14:paraId="7D6CFBF8" w14:textId="7985AB9D" w:rsidR="00663838" w:rsidRDefault="00663838" w:rsidP="00663838">
      <w:pPr>
        <w:spacing w:after="200"/>
        <w:outlineLvl w:val="2"/>
        <w:rPr>
          <w:rFonts w:ascii="Arial" w:eastAsia="Times New Roman" w:hAnsi="Arial" w:cs="Arial"/>
          <w:b/>
          <w:bCs/>
          <w:color w:val="333333"/>
          <w:sz w:val="41"/>
          <w:szCs w:val="41"/>
        </w:rPr>
      </w:pPr>
      <w:r w:rsidRPr="00663838">
        <w:rPr>
          <w:rFonts w:ascii="Arial" w:eastAsia="Times New Roman" w:hAnsi="Arial" w:cs="Arial"/>
          <w:b/>
          <w:bCs/>
          <w:color w:val="333333"/>
          <w:sz w:val="41"/>
          <w:szCs w:val="41"/>
        </w:rPr>
        <w:t>What's Your Learning Style? The Results</w:t>
      </w:r>
    </w:p>
    <w:p w14:paraId="18159FCC" w14:textId="05E11FF6" w:rsidR="004A2F55" w:rsidRDefault="004A2F55" w:rsidP="004A2F55">
      <w:r>
        <w:t xml:space="preserve">For many of the questions, more than one or even </w:t>
      </w:r>
      <w:r>
        <w:t>all</w:t>
      </w:r>
      <w:r>
        <w:t xml:space="preserve"> the options are true for me. That feels correct as far as my own self-view. I learn best through multiple mediums. Approaching a new topic from more than one perspective really helps me grasp it. I was quite surprised by my quiz result!  I </w:t>
      </w:r>
      <w:proofErr w:type="spellStart"/>
      <w:r>
        <w:t>would’t</w:t>
      </w:r>
      <w:proofErr w:type="spellEnd"/>
      <w:r>
        <w:t xml:space="preserve"> have guessed I was an ‘auditory learner’. </w:t>
      </w:r>
    </w:p>
    <w:p w14:paraId="3E38050B" w14:textId="77777777" w:rsidR="004A2F55" w:rsidRPr="00663838" w:rsidRDefault="004A2F55" w:rsidP="004A2F55"/>
    <w:p w14:paraId="241CF979" w14:textId="77777777" w:rsidR="00663838" w:rsidRPr="00663838" w:rsidRDefault="00663838" w:rsidP="00663838">
      <w:pPr>
        <w:rPr>
          <w:rFonts w:ascii="Arial" w:eastAsia="Times New Roman" w:hAnsi="Arial" w:cs="Arial"/>
          <w:color w:val="575757"/>
          <w:sz w:val="20"/>
          <w:szCs w:val="20"/>
        </w:rPr>
      </w:pPr>
      <w:r w:rsidRPr="00663838">
        <w:rPr>
          <w:rFonts w:ascii="Arial" w:eastAsia="Times New Roman" w:hAnsi="Arial" w:cs="Arial"/>
          <w:b/>
          <w:bCs/>
          <w:color w:val="575757"/>
          <w:sz w:val="20"/>
          <w:szCs w:val="20"/>
        </w:rPr>
        <w:t>Your Scores:</w:t>
      </w:r>
    </w:p>
    <w:p w14:paraId="069B590C" w14:textId="77777777" w:rsidR="00663838" w:rsidRPr="00663838" w:rsidRDefault="00663838" w:rsidP="00663838">
      <w:pPr>
        <w:numPr>
          <w:ilvl w:val="0"/>
          <w:numId w:val="1"/>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Auditory: 50%</w:t>
      </w:r>
    </w:p>
    <w:p w14:paraId="10B3DCC8" w14:textId="77777777" w:rsidR="00663838" w:rsidRPr="00663838" w:rsidRDefault="00663838" w:rsidP="00663838">
      <w:pPr>
        <w:numPr>
          <w:ilvl w:val="0"/>
          <w:numId w:val="1"/>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Visual: 35%</w:t>
      </w:r>
    </w:p>
    <w:p w14:paraId="5F2999B4" w14:textId="77777777" w:rsidR="00663838" w:rsidRPr="00663838" w:rsidRDefault="00663838" w:rsidP="00663838">
      <w:pPr>
        <w:numPr>
          <w:ilvl w:val="0"/>
          <w:numId w:val="1"/>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Tactile: 15%</w:t>
      </w:r>
    </w:p>
    <w:p w14:paraId="59FA7F4E" w14:textId="77777777" w:rsidR="00663838" w:rsidRPr="00663838" w:rsidRDefault="00663838" w:rsidP="00663838">
      <w:pPr>
        <w:rPr>
          <w:rFonts w:ascii="Arial" w:eastAsia="Times New Roman" w:hAnsi="Arial" w:cs="Arial"/>
          <w:color w:val="575757"/>
          <w:sz w:val="20"/>
          <w:szCs w:val="20"/>
        </w:rPr>
      </w:pPr>
      <w:r w:rsidRPr="00663838">
        <w:rPr>
          <w:rFonts w:ascii="Arial" w:eastAsia="Times New Roman" w:hAnsi="Arial" w:cs="Arial"/>
          <w:color w:val="575757"/>
          <w:sz w:val="20"/>
          <w:szCs w:val="20"/>
        </w:rPr>
        <w:t>You are an </w:t>
      </w:r>
      <w:r w:rsidRPr="00663838">
        <w:rPr>
          <w:rFonts w:ascii="Arial" w:eastAsia="Times New Roman" w:hAnsi="Arial" w:cs="Arial"/>
          <w:b/>
          <w:bCs/>
          <w:color w:val="575757"/>
          <w:sz w:val="20"/>
          <w:szCs w:val="20"/>
        </w:rPr>
        <w:t>Auditory</w:t>
      </w:r>
      <w:r w:rsidRPr="00663838">
        <w:rPr>
          <w:rFonts w:ascii="Arial" w:eastAsia="Times New Roman" w:hAnsi="Arial" w:cs="Arial"/>
          <w:color w:val="575757"/>
          <w:sz w:val="20"/>
          <w:szCs w:val="20"/>
        </w:rPr>
        <w:t> learner! Check out the information below, or </w:t>
      </w:r>
      <w:hyperlink r:id="rId5" w:tgtFrame="_blank" w:history="1">
        <w:r w:rsidRPr="00663838">
          <w:rPr>
            <w:rFonts w:ascii="Arial" w:eastAsia="Times New Roman" w:hAnsi="Arial" w:cs="Arial"/>
            <w:color w:val="004A95"/>
            <w:sz w:val="20"/>
            <w:szCs w:val="20"/>
          </w:rPr>
          <w:t>view all of the learning styles</w:t>
        </w:r>
      </w:hyperlink>
      <w:r w:rsidRPr="00663838">
        <w:rPr>
          <w:rFonts w:ascii="Arial" w:eastAsia="Times New Roman" w:hAnsi="Arial" w:cs="Arial"/>
          <w:color w:val="575757"/>
          <w:sz w:val="20"/>
          <w:szCs w:val="20"/>
        </w:rPr>
        <w:t>.</w:t>
      </w:r>
    </w:p>
    <w:p w14:paraId="79F2C945" w14:textId="77777777" w:rsidR="00663838" w:rsidRPr="00663838" w:rsidRDefault="00663838" w:rsidP="00663838">
      <w:pPr>
        <w:spacing w:before="480" w:after="80"/>
        <w:outlineLvl w:val="3"/>
        <w:rPr>
          <w:rFonts w:ascii="Arial" w:eastAsia="Times New Roman" w:hAnsi="Arial" w:cs="Arial"/>
          <w:b/>
          <w:bCs/>
          <w:color w:val="333333"/>
          <w:sz w:val="23"/>
          <w:szCs w:val="23"/>
        </w:rPr>
      </w:pPr>
      <w:r w:rsidRPr="00663838">
        <w:rPr>
          <w:rFonts w:ascii="Arial" w:eastAsia="Times New Roman" w:hAnsi="Arial" w:cs="Arial"/>
          <w:b/>
          <w:bCs/>
          <w:color w:val="333333"/>
          <w:sz w:val="23"/>
          <w:szCs w:val="23"/>
        </w:rPr>
        <w:t>Auditory</w:t>
      </w:r>
    </w:p>
    <w:p w14:paraId="72205885" w14:textId="77777777" w:rsidR="00663838" w:rsidRPr="00663838" w:rsidRDefault="00663838" w:rsidP="00663838">
      <w:pPr>
        <w:spacing w:after="240"/>
        <w:rPr>
          <w:rFonts w:ascii="Arial" w:eastAsia="Times New Roman" w:hAnsi="Arial" w:cs="Arial"/>
          <w:color w:val="575757"/>
          <w:sz w:val="20"/>
          <w:szCs w:val="20"/>
        </w:rPr>
      </w:pPr>
      <w:r w:rsidRPr="00663838">
        <w:rPr>
          <w:rFonts w:ascii="Arial" w:eastAsia="Times New Roman" w:hAnsi="Arial" w:cs="Arial"/>
          <w:color w:val="575757"/>
          <w:sz w:val="20"/>
          <w:szCs w:val="20"/>
        </w:rPr>
        <w:t xml:space="preserve">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w:t>
      </w:r>
      <w:proofErr w:type="gramStart"/>
      <w:r w:rsidRPr="00663838">
        <w:rPr>
          <w:rFonts w:ascii="Arial" w:eastAsia="Times New Roman" w:hAnsi="Arial" w:cs="Arial"/>
          <w:color w:val="575757"/>
          <w:sz w:val="20"/>
          <w:szCs w:val="20"/>
        </w:rPr>
        <w:t>have to</w:t>
      </w:r>
      <w:proofErr w:type="gramEnd"/>
      <w:r w:rsidRPr="00663838">
        <w:rPr>
          <w:rFonts w:ascii="Arial" w:eastAsia="Times New Roman" w:hAnsi="Arial" w:cs="Arial"/>
          <w:color w:val="575757"/>
          <w:sz w:val="20"/>
          <w:szCs w:val="20"/>
        </w:rPr>
        <w:t xml:space="preserve"> hear it or speak it in order to know it.</w:t>
      </w:r>
    </w:p>
    <w:p w14:paraId="5DF0DB47" w14:textId="77777777" w:rsidR="00663838" w:rsidRPr="00663838" w:rsidRDefault="00663838" w:rsidP="00663838">
      <w:pPr>
        <w:spacing w:after="240"/>
        <w:rPr>
          <w:rFonts w:ascii="Arial" w:eastAsia="Times New Roman" w:hAnsi="Arial" w:cs="Arial"/>
          <w:color w:val="575757"/>
          <w:sz w:val="20"/>
          <w:szCs w:val="20"/>
        </w:rPr>
      </w:pPr>
      <w:r w:rsidRPr="00663838">
        <w:rPr>
          <w:rFonts w:ascii="Arial" w:eastAsia="Times New Roman" w:hAnsi="Arial" w:cs="Arial"/>
          <w:color w:val="575757"/>
          <w:sz w:val="20"/>
          <w:szCs w:val="20"/>
        </w:rPr>
        <w:lastRenderedPageBreak/>
        <w:t>As an auditory learner, you probably hum or talk to yourself or others if you become bored. People may think you are not paying attention, even though you may be hearing and understanding everything being said.</w:t>
      </w:r>
    </w:p>
    <w:p w14:paraId="7C192175" w14:textId="77777777" w:rsidR="00663838" w:rsidRPr="00663838" w:rsidRDefault="00663838" w:rsidP="00663838">
      <w:pPr>
        <w:spacing w:after="240"/>
        <w:rPr>
          <w:rFonts w:ascii="Arial" w:eastAsia="Times New Roman" w:hAnsi="Arial" w:cs="Arial"/>
          <w:color w:val="575757"/>
          <w:sz w:val="20"/>
          <w:szCs w:val="20"/>
        </w:rPr>
      </w:pPr>
      <w:r w:rsidRPr="00663838">
        <w:rPr>
          <w:rFonts w:ascii="Arial" w:eastAsia="Times New Roman" w:hAnsi="Arial" w:cs="Arial"/>
          <w:color w:val="575757"/>
          <w:sz w:val="20"/>
          <w:szCs w:val="20"/>
        </w:rPr>
        <w:t>Here are some things that auditory learners like you can do to learn better.</w:t>
      </w:r>
    </w:p>
    <w:p w14:paraId="6B259092"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Sit where you can hear.</w:t>
      </w:r>
    </w:p>
    <w:p w14:paraId="1B280FAD"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Have your hearing checked on a regular basis.</w:t>
      </w:r>
    </w:p>
    <w:p w14:paraId="6AEE2335"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Use flashcards to learn new words; read them out loud.</w:t>
      </w:r>
    </w:p>
    <w:p w14:paraId="4CC98D68"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Read stories, assignments, or directions out loud.</w:t>
      </w:r>
    </w:p>
    <w:p w14:paraId="6B42B103"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Record yourself spelling words and then listen to the recording.</w:t>
      </w:r>
    </w:p>
    <w:p w14:paraId="788D9EF2"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Have test questions read to you out loud.</w:t>
      </w:r>
    </w:p>
    <w:p w14:paraId="6C17A89E" w14:textId="77777777" w:rsidR="00663838" w:rsidRPr="00663838" w:rsidRDefault="00663838" w:rsidP="00663838">
      <w:pPr>
        <w:numPr>
          <w:ilvl w:val="0"/>
          <w:numId w:val="2"/>
        </w:numPr>
        <w:spacing w:line="288" w:lineRule="atLeast"/>
        <w:ind w:left="1080"/>
        <w:rPr>
          <w:rFonts w:ascii="Arial" w:eastAsia="Times New Roman" w:hAnsi="Arial" w:cs="Arial"/>
          <w:color w:val="575757"/>
          <w:sz w:val="20"/>
          <w:szCs w:val="20"/>
        </w:rPr>
      </w:pPr>
      <w:r w:rsidRPr="00663838">
        <w:rPr>
          <w:rFonts w:ascii="Arial" w:eastAsia="Times New Roman" w:hAnsi="Arial" w:cs="Arial"/>
          <w:color w:val="575757"/>
          <w:sz w:val="20"/>
          <w:szCs w:val="20"/>
        </w:rPr>
        <w:t>Study new material by reading it out loud.</w:t>
      </w:r>
    </w:p>
    <w:p w14:paraId="62AC953B" w14:textId="77777777" w:rsidR="00663838" w:rsidRPr="00663838" w:rsidRDefault="00663838" w:rsidP="00663838">
      <w:pPr>
        <w:rPr>
          <w:rFonts w:ascii="Arial" w:eastAsia="Times New Roman" w:hAnsi="Arial" w:cs="Arial"/>
          <w:color w:val="575757"/>
          <w:sz w:val="20"/>
          <w:szCs w:val="20"/>
        </w:rPr>
      </w:pPr>
      <w:r w:rsidRPr="00663838">
        <w:rPr>
          <w:rFonts w:ascii="Arial" w:eastAsia="Times New Roman" w:hAnsi="Arial" w:cs="Arial"/>
          <w:color w:val="575757"/>
          <w:sz w:val="20"/>
          <w:szCs w:val="20"/>
        </w:rPr>
        <w:t>Remember that you need to </w:t>
      </w:r>
      <w:r w:rsidRPr="00663838">
        <w:rPr>
          <w:rFonts w:ascii="Arial" w:eastAsia="Times New Roman" w:hAnsi="Arial" w:cs="Arial"/>
          <w:b/>
          <w:bCs/>
          <w:color w:val="575757"/>
          <w:sz w:val="20"/>
          <w:szCs w:val="20"/>
        </w:rPr>
        <w:t>hear</w:t>
      </w:r>
      <w:r w:rsidRPr="00663838">
        <w:rPr>
          <w:rFonts w:ascii="Arial" w:eastAsia="Times New Roman" w:hAnsi="Arial" w:cs="Arial"/>
          <w:color w:val="575757"/>
          <w:sz w:val="20"/>
          <w:szCs w:val="20"/>
        </w:rPr>
        <w:t xml:space="preserve"> things, not just see things, </w:t>
      </w:r>
      <w:proofErr w:type="gramStart"/>
      <w:r w:rsidRPr="00663838">
        <w:rPr>
          <w:rFonts w:ascii="Arial" w:eastAsia="Times New Roman" w:hAnsi="Arial" w:cs="Arial"/>
          <w:color w:val="575757"/>
          <w:sz w:val="20"/>
          <w:szCs w:val="20"/>
        </w:rPr>
        <w:t>in order to</w:t>
      </w:r>
      <w:proofErr w:type="gramEnd"/>
      <w:r w:rsidRPr="00663838">
        <w:rPr>
          <w:rFonts w:ascii="Arial" w:eastAsia="Times New Roman" w:hAnsi="Arial" w:cs="Arial"/>
          <w:color w:val="575757"/>
          <w:sz w:val="20"/>
          <w:szCs w:val="20"/>
        </w:rPr>
        <w:t xml:space="preserve"> learn well.</w:t>
      </w:r>
    </w:p>
    <w:p w14:paraId="08D0AB29" w14:textId="77777777" w:rsidR="00663838" w:rsidRDefault="00663838"/>
    <w:sectPr w:rsidR="0066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7D4F"/>
    <w:multiLevelType w:val="multilevel"/>
    <w:tmpl w:val="3150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E7C9F"/>
    <w:multiLevelType w:val="multilevel"/>
    <w:tmpl w:val="709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235415">
    <w:abstractNumId w:val="1"/>
  </w:num>
  <w:num w:numId="2" w16cid:durableId="196040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61"/>
    <w:rsid w:val="00110AF5"/>
    <w:rsid w:val="004A2F55"/>
    <w:rsid w:val="0055589F"/>
    <w:rsid w:val="00663838"/>
    <w:rsid w:val="007C3F61"/>
    <w:rsid w:val="009A287F"/>
    <w:rsid w:val="00A8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762B3"/>
  <w15:chartTrackingRefBased/>
  <w15:docId w15:val="{FF7815ED-0DA5-9644-8BAD-A87CB224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383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383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38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3838"/>
    <w:rPr>
      <w:rFonts w:ascii="Times New Roman" w:eastAsia="Times New Roman" w:hAnsi="Times New Roman" w:cs="Times New Roman"/>
      <w:b/>
      <w:bCs/>
    </w:rPr>
  </w:style>
  <w:style w:type="paragraph" w:customStyle="1" w:styleId="button">
    <w:name w:val="button"/>
    <w:basedOn w:val="Normal"/>
    <w:rsid w:val="006638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63838"/>
    <w:rPr>
      <w:color w:val="0000FF"/>
      <w:u w:val="single"/>
    </w:rPr>
  </w:style>
  <w:style w:type="paragraph" w:styleId="NormalWeb">
    <w:name w:val="Normal (Web)"/>
    <w:basedOn w:val="Normal"/>
    <w:uiPriority w:val="99"/>
    <w:semiHidden/>
    <w:unhideWhenUsed/>
    <w:rsid w:val="006638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3838"/>
    <w:rPr>
      <w:b/>
      <w:bCs/>
    </w:rPr>
  </w:style>
  <w:style w:type="character" w:customStyle="1" w:styleId="apple-converted-space">
    <w:name w:val="apple-converted-space"/>
    <w:basedOn w:val="DefaultParagraphFont"/>
    <w:rsid w:val="00663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4089">
      <w:bodyDiv w:val="1"/>
      <w:marLeft w:val="0"/>
      <w:marRight w:val="0"/>
      <w:marTop w:val="0"/>
      <w:marBottom w:val="0"/>
      <w:divBdr>
        <w:top w:val="none" w:sz="0" w:space="0" w:color="auto"/>
        <w:left w:val="none" w:sz="0" w:space="0" w:color="auto"/>
        <w:bottom w:val="none" w:sz="0" w:space="0" w:color="auto"/>
        <w:right w:val="none" w:sz="0" w:space="0" w:color="auto"/>
      </w:divBdr>
      <w:divsChild>
        <w:div w:id="279384962">
          <w:marLeft w:val="0"/>
          <w:marRight w:val="0"/>
          <w:marTop w:val="0"/>
          <w:marBottom w:val="0"/>
          <w:divBdr>
            <w:top w:val="none" w:sz="0" w:space="0" w:color="auto"/>
            <w:left w:val="none" w:sz="0" w:space="0" w:color="auto"/>
            <w:bottom w:val="none" w:sz="0" w:space="0" w:color="auto"/>
            <w:right w:val="none" w:sz="0" w:space="0" w:color="auto"/>
          </w:divBdr>
          <w:divsChild>
            <w:div w:id="980236122">
              <w:marLeft w:val="0"/>
              <w:marRight w:val="0"/>
              <w:marTop w:val="0"/>
              <w:marBottom w:val="0"/>
              <w:divBdr>
                <w:top w:val="none" w:sz="0" w:space="0" w:color="auto"/>
                <w:left w:val="none" w:sz="0" w:space="0" w:color="auto"/>
                <w:bottom w:val="none" w:sz="0" w:space="0" w:color="auto"/>
                <w:right w:val="none" w:sz="0" w:space="0" w:color="auto"/>
              </w:divBdr>
            </w:div>
            <w:div w:id="180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ucationplanner.org/students/self-assessments/learning-styles-styl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Jazmine</dc:creator>
  <cp:keywords/>
  <dc:description/>
  <cp:lastModifiedBy>Raymond, Jazmine</cp:lastModifiedBy>
  <cp:revision>4</cp:revision>
  <dcterms:created xsi:type="dcterms:W3CDTF">2022-09-13T02:43:00Z</dcterms:created>
  <dcterms:modified xsi:type="dcterms:W3CDTF">2022-09-13T03:58:00Z</dcterms:modified>
</cp:coreProperties>
</file>