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Fast Cars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1"/>
        <w:gridCol w:w="1717"/>
        <w:gridCol w:w="2427"/>
        <w:gridCol w:w="1497"/>
        <w:gridCol w:w="1472"/>
        <w:gridCol w:w="862"/>
      </w:tblGrid>
      <w:tr>
        <w:trPr>
          <w:trHeight w:val="52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Manufacturer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Propulsion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486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 Plaid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1.98s</w:t>
            </w:r>
          </w:p>
        </w:tc>
      </w:tr>
      <w:tr>
        <w:trPr>
          <w:trHeight w:val="527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Ferrari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SF90 Stradale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Hybrid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2.0s</w:t>
            </w:r>
          </w:p>
        </w:tc>
      </w:tr>
      <w:tr>
        <w:trPr>
          <w:trHeight w:val="53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Spyder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Hybrid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2.1s</w:t>
            </w:r>
          </w:p>
        </w:tc>
      </w:tr>
      <w:tr>
        <w:trPr>
          <w:trHeight w:val="53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Turbo S (992)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2.1s</w:t>
            </w:r>
          </w:p>
        </w:tc>
      </w:tr>
      <w:tr>
        <w:trPr>
          <w:trHeight w:val="52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Lamborghini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Huracán Performante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2.2s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Bugatti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 Super Sport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2.2s</w:t>
            </w:r>
          </w:p>
        </w:tc>
      </w:tr>
      <w:tr>
        <w:trPr>
          <w:trHeight w:val="486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 P100D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2.28s</w:t>
            </w:r>
          </w:p>
        </w:tc>
      </w:tr>
      <w:tr>
        <w:trPr>
          <w:trHeight w:val="484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X Plaid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2.3s</w:t>
            </w:r>
          </w:p>
        </w:tc>
      </w:tr>
      <w:tr>
        <w:trPr>
          <w:trHeight w:val="527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Bugatti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 Sport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2.4s</w:t>
            </w:r>
          </w:p>
        </w:tc>
      </w:tr>
      <w:tr>
        <w:trPr>
          <w:trHeight w:val="53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Taycan Turbo 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2.4s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taken to reach 60 mph or 97 kmph</w:t>
            </w:r>
          </w:p>
        </w:tc>
      </w:tr>
    </w:tbl>
    <w:sectPr w:officer="true">
      <w:pgMar w:header="720" w:bottom="1440" w:top="1440" w:right="1440" w:left="1440" w:footer="720" w:gutter="720"/>
      <w:pgSz w:h="17280" w:w="11520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2023-02-14T07:43:50Z</dcterms:modified>
  <cp:category/>
</cp:coreProperties>
</file>