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Fast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1"/>
        <w:gridCol w:w="1717"/>
        <w:gridCol w:w="2427"/>
        <w:gridCol w:w="1497"/>
        <w:gridCol w:w="1472"/>
        <w:gridCol w:w="862"/>
      </w:tblGrid>
      <w:tr>
        <w:trPr>
          <w:trHeight w:val="52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Manufacturer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Propulsion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486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Plaid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1.98s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Ferrari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SF90 Stradale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2.0s</w:t>
            </w:r>
          </w:p>
        </w:tc>
      </w:tr>
      <w:tr>
        <w:trPr>
          <w:trHeight w:val="53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Spyder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3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Turbo S (992)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Lamborghini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Huracán Performante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Super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486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P100D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2.28s</w:t>
            </w:r>
          </w:p>
        </w:tc>
      </w:tr>
      <w:tr>
        <w:trPr>
          <w:trHeight w:val="48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X Plaid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2.3s</w:t>
            </w:r>
          </w:p>
        </w:tc>
      </w:tr>
      <w:tr>
        <w:trPr>
          <w:trHeight w:val="527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Taycan Turbo 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taken to reach 60 mph or 97 kmph</w:t>
            </w:r>
          </w:p>
        </w:tc>
      </w:tr>
    </w:tbl>
    <w:sectPr w:officer="true">
      <w:pgMar w:header="720" w:bottom="1440" w:top="1440" w:right="1440" w:left="1440" w:footer="720" w:gutter="720"/>
      <w:pgSz w:h="17280" w:w="1152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2023-02-12T10:14:23Z</dcterms:modified>
  <cp:category/>
</cp:coreProperties>
</file>