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8265" w:type="dxa"/>
        <w:jc w:val="center"/>
        <w:tblInd w:w="0" w:type="dxa"/>
        <w:tblLayout w:type="fixed"/>
        <w:tblCellMar>
          <w:top w:w="0" w:type="dxa"/>
          <w:left w:w="99" w:type="dxa"/>
          <w:bottom w:w="0" w:type="dxa"/>
          <w:right w:w="99" w:type="dxa"/>
        </w:tblCellMar>
        <w:tblLook w:val="0000" w:noHBand="0" w:noVBand="0" w:firstColumn="0" w:lastRow="0" w:lastColumn="0" w:firstRow="0"/>
      </w:tblPr>
      <w:tblGrid>
        <w:gridCol w:w="8265"/>
      </w:tblGrid>
      <w:tr>
        <w:trPr>
          <w:trHeight w:val="2660" w:hRule="atLeast"/>
        </w:trPr>
        <w:tc>
          <w:tcPr>
            <w:tcW w:w="8265" w:type="dxa"/>
            <w:tcBorders>
              <w:top w:val="thickThinSmallGap" w:sz="24" w:space="0" w:color="FFFFFF"/>
              <w:left w:val="thickThinSmallGap" w:sz="24" w:space="0" w:color="FFFFFF"/>
              <w:bottom w:val="thickThinSmallGap" w:sz="24" w:space="0" w:color="FFFFFF"/>
              <w:right w:val="thickThinSmallGap" w:sz="24" w:space="0" w:color="FFFFFF"/>
            </w:tcBorders>
            <w:vAlign w:val="center"/>
          </w:tcPr>
          <w:p>
            <w:pPr>
              <w:pStyle w:val="CoverTitle"/>
              <w:rPr>
                <w:sz w:val="28"/>
                <w:szCs w:val="28"/>
                <w:lang w:val="uk-UA"/>
              </w:rPr>
            </w:pPr>
            <w:r>
              <w:rPr>
                <w:sz w:val="28"/>
                <w:szCs w:val="28"/>
                <w:lang w:val="uk-UA"/>
              </w:rPr>
            </w:r>
          </w:p>
          <w:p>
            <w:pPr>
              <w:pStyle w:val="CoverTitle"/>
              <w:rPr>
                <w:sz w:val="28"/>
                <w:szCs w:val="28"/>
                <w:lang w:val="uk-UA"/>
              </w:rPr>
            </w:pPr>
            <w:r>
              <w:rPr>
                <w:sz w:val="28"/>
                <w:szCs w:val="28"/>
                <w:lang w:val="uk-UA"/>
              </w:rPr>
            </w:r>
          </w:p>
          <w:p>
            <w:pPr>
              <w:pStyle w:val="CoverTitle"/>
              <w:rPr/>
            </w:pPr>
            <w:r>
              <w:rPr/>
              <w:fldChar w:fldCharType="begin"/>
            </w:r>
            <w:r>
              <w:rPr/>
              <w:instrText xml:space="preserve"> DOCPROPERTY "Category"</w:instrText>
            </w:r>
            <w:r>
              <w:rPr/>
              <w:fldChar w:fldCharType="separate"/>
            </w:r>
            <w:r>
              <w:rPr/>
              <w:t>Software Requirements Specification</w:t>
            </w:r>
            <w:r>
              <w:rPr/>
              <w:fldChar w:fldCharType="end"/>
            </w:r>
          </w:p>
          <w:p>
            <w:pPr>
              <w:pStyle w:val="CoverTitle"/>
              <w:rPr/>
            </w:pPr>
            <w:r>
              <w:rPr/>
            </w:r>
          </w:p>
          <w:p>
            <w:pPr>
              <w:pStyle w:val="CoverTitle"/>
              <w:spacing w:before="0" w:after="120"/>
              <w:rPr>
                <w:lang w:val="uk-UA"/>
              </w:rPr>
            </w:pPr>
            <w:r>
              <w:rPr>
                <w:lang w:val="uk-UA"/>
              </w:rPr>
            </w:r>
          </w:p>
        </w:tc>
      </w:tr>
    </w:tbl>
    <w:p>
      <w:pPr>
        <w:pStyle w:val="Normal"/>
        <w:rPr/>
      </w:pPr>
      <w:r>
        <w:rPr/>
      </w:r>
    </w:p>
    <w:p>
      <w:pPr>
        <w:pStyle w:val="Normal"/>
        <w:widowControl/>
        <w:overflowPunct w:val="false"/>
        <w:jc w:val="left"/>
        <w:textAlignment w:val="auto"/>
        <w:rPr/>
      </w:pPr>
      <w:r>
        <w:rPr/>
      </w:r>
      <w:r>
        <w:br w:type="page"/>
      </w:r>
    </w:p>
    <w:tbl>
      <w:tblPr>
        <w:tblW w:w="450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8928"/>
      </w:tblGrid>
      <w:tr>
        <w:trPr>
          <w:trHeight w:val="567" w:hRule="atLeast"/>
        </w:trPr>
        <w:tc>
          <w:tcPr>
            <w:tcW w:w="8928" w:type="dxa"/>
            <w:tcBorders>
              <w:top w:val="single" w:sz="4" w:space="0" w:color="000000"/>
              <w:left w:val="single" w:sz="4" w:space="0" w:color="000000"/>
              <w:bottom w:val="single" w:sz="4" w:space="0" w:color="000000"/>
              <w:right w:val="single" w:sz="4" w:space="0" w:color="000000"/>
            </w:tcBorders>
            <w:vAlign w:val="center"/>
          </w:tcPr>
          <w:p>
            <w:pPr>
              <w:pStyle w:val="FramedHeading"/>
              <w:pageBreakBefore/>
              <w:spacing w:before="0" w:after="120"/>
              <w:rPr/>
            </w:pPr>
            <w:r>
              <w:rPr/>
              <w:t>REVISION HISTORY</w:t>
            </w:r>
          </w:p>
        </w:tc>
      </w:tr>
    </w:tbl>
    <w:p>
      <w:pPr>
        <w:pStyle w:val="Normal"/>
        <w:rPr/>
      </w:pPr>
      <w:r>
        <w:rPr/>
      </w:r>
    </w:p>
    <w:p>
      <w:pPr>
        <w:pStyle w:val="Normal"/>
        <w:rPr/>
      </w:pPr>
      <w:r>
        <w:rPr/>
      </w:r>
    </w:p>
    <w:tbl>
      <w:tblPr>
        <w:tblW w:w="5000" w:type="pct"/>
        <w:jc w:val="left"/>
        <w:tblInd w:w="0" w:type="dxa"/>
        <w:tblLayout w:type="fixed"/>
        <w:tblCellMar>
          <w:top w:w="0" w:type="dxa"/>
          <w:left w:w="108" w:type="dxa"/>
          <w:bottom w:w="0" w:type="dxa"/>
          <w:right w:w="108" w:type="dxa"/>
        </w:tblCellMar>
        <w:tblLook w:val="01e0" w:noHBand="0" w:noVBand="0" w:firstColumn="1" w:lastRow="1" w:lastColumn="1" w:firstRow="1"/>
      </w:tblPr>
      <w:tblGrid>
        <w:gridCol w:w="1335"/>
        <w:gridCol w:w="1590"/>
        <w:gridCol w:w="4364"/>
        <w:gridCol w:w="2631"/>
      </w:tblGrid>
      <w:tr>
        <w:trPr>
          <w:trHeight w:val="375" w:hRule="atLeast"/>
        </w:trPr>
        <w:tc>
          <w:tcPr>
            <w:tcW w:w="1335" w:type="dxa"/>
            <w:tcBorders>
              <w:top w:val="single" w:sz="6" w:space="0" w:color="000080"/>
              <w:left w:val="single" w:sz="6" w:space="0" w:color="000080"/>
              <w:bottom w:val="single" w:sz="6" w:space="0" w:color="000080"/>
              <w:right w:val="single" w:sz="6" w:space="0" w:color="000080"/>
            </w:tcBorders>
            <w:shd w:color="auto" w:fill="9393FF" w:val="clear"/>
          </w:tcPr>
          <w:p>
            <w:pPr>
              <w:pStyle w:val="TableHeadingBlack"/>
              <w:rPr>
                <w:b/>
                <w:bCs/>
                <w:color w:val="FFFFFF"/>
              </w:rPr>
            </w:pPr>
            <w:r>
              <w:rPr>
                <w:b/>
                <w:bCs/>
                <w:color w:val="FFFFFF"/>
              </w:rPr>
              <w:t>VERSION</w:t>
            </w:r>
          </w:p>
        </w:tc>
        <w:tc>
          <w:tcPr>
            <w:tcW w:w="1590" w:type="dxa"/>
            <w:tcBorders>
              <w:top w:val="single" w:sz="6" w:space="0" w:color="000080"/>
              <w:left w:val="single" w:sz="6" w:space="0" w:color="000080"/>
              <w:bottom w:val="single" w:sz="6" w:space="0" w:color="000080"/>
              <w:right w:val="single" w:sz="6" w:space="0" w:color="000080"/>
            </w:tcBorders>
            <w:shd w:color="auto" w:fill="9393FF" w:val="clear"/>
          </w:tcPr>
          <w:p>
            <w:pPr>
              <w:pStyle w:val="TableHeadingBlack"/>
              <w:rPr>
                <w:b/>
                <w:bCs/>
                <w:color w:val="FFFFFF"/>
              </w:rPr>
            </w:pPr>
            <w:r>
              <w:rPr>
                <w:b/>
                <w:bCs/>
                <w:color w:val="FFFFFF"/>
              </w:rPr>
              <w:t>DATE</w:t>
            </w:r>
          </w:p>
        </w:tc>
        <w:tc>
          <w:tcPr>
            <w:tcW w:w="4364" w:type="dxa"/>
            <w:tcBorders>
              <w:top w:val="single" w:sz="6" w:space="0" w:color="000080"/>
              <w:left w:val="single" w:sz="6" w:space="0" w:color="000080"/>
              <w:bottom w:val="single" w:sz="6" w:space="0" w:color="000080"/>
              <w:right w:val="single" w:sz="6" w:space="0" w:color="000080"/>
            </w:tcBorders>
            <w:shd w:color="auto" w:fill="9393FF" w:val="clear"/>
          </w:tcPr>
          <w:p>
            <w:pPr>
              <w:pStyle w:val="TableHeadingBlack"/>
              <w:rPr>
                <w:b/>
                <w:bCs/>
                <w:color w:val="FFFFFF"/>
              </w:rPr>
            </w:pPr>
            <w:r>
              <w:rPr>
                <w:b/>
                <w:bCs/>
                <w:color w:val="FFFFFF"/>
              </w:rPr>
              <w:t>DESCRIPTION</w:t>
            </w:r>
          </w:p>
        </w:tc>
        <w:tc>
          <w:tcPr>
            <w:tcW w:w="2631" w:type="dxa"/>
            <w:tcBorders>
              <w:top w:val="single" w:sz="6" w:space="0" w:color="000080"/>
              <w:left w:val="single" w:sz="6" w:space="0" w:color="000080"/>
              <w:bottom w:val="single" w:sz="6" w:space="0" w:color="000080"/>
              <w:right w:val="single" w:sz="6" w:space="0" w:color="000080"/>
            </w:tcBorders>
            <w:shd w:color="auto" w:fill="9393FF" w:val="clear"/>
          </w:tcPr>
          <w:p>
            <w:pPr>
              <w:pStyle w:val="TableHeadingBlack"/>
              <w:rPr>
                <w:b/>
                <w:bCs/>
                <w:color w:val="FFFFFF"/>
              </w:rPr>
            </w:pPr>
            <w:r>
              <w:rPr>
                <w:b/>
                <w:bCs/>
                <w:color w:val="FFFFFF"/>
              </w:rPr>
              <w:t>AUTHOR</w:t>
            </w:r>
          </w:p>
        </w:tc>
      </w:tr>
      <w:tr>
        <w:trPr>
          <w:trHeight w:val="375" w:hRule="atLeast"/>
        </w:trPr>
        <w:tc>
          <w:tcPr>
            <w:tcW w:w="1335" w:type="dxa"/>
            <w:tcBorders>
              <w:top w:val="single" w:sz="6" w:space="0" w:color="000080"/>
              <w:left w:val="single" w:sz="6" w:space="0" w:color="000080"/>
              <w:bottom w:val="single" w:sz="6" w:space="0" w:color="000080"/>
              <w:right w:val="single" w:sz="6" w:space="0" w:color="000080"/>
            </w:tcBorders>
          </w:tcPr>
          <w:p>
            <w:pPr>
              <w:pStyle w:val="CoverTableCentered"/>
              <w:rPr/>
            </w:pPr>
            <w:r>
              <w:rPr/>
              <w:t>0.1</w:t>
            </w:r>
          </w:p>
        </w:tc>
        <w:tc>
          <w:tcPr>
            <w:tcW w:w="1590" w:type="dxa"/>
            <w:tcBorders>
              <w:top w:val="single" w:sz="6" w:space="0" w:color="000080"/>
              <w:left w:val="single" w:sz="6" w:space="0" w:color="000080"/>
              <w:bottom w:val="single" w:sz="6" w:space="0" w:color="000080"/>
              <w:right w:val="single" w:sz="6" w:space="0" w:color="000080"/>
            </w:tcBorders>
          </w:tcPr>
          <w:p>
            <w:pPr>
              <w:pStyle w:val="CoverTableCentered"/>
              <w:rPr/>
            </w:pPr>
            <w:r>
              <w:rPr/>
              <w:t>27.02.2026</w:t>
            </w:r>
          </w:p>
        </w:tc>
        <w:tc>
          <w:tcPr>
            <w:tcW w:w="4364" w:type="dxa"/>
            <w:tcBorders>
              <w:top w:val="single" w:sz="6" w:space="0" w:color="000080"/>
              <w:left w:val="single" w:sz="6" w:space="0" w:color="000080"/>
              <w:bottom w:val="single" w:sz="6" w:space="0" w:color="000080"/>
              <w:right w:val="single" w:sz="6" w:space="0" w:color="000080"/>
            </w:tcBorders>
          </w:tcPr>
          <w:p>
            <w:pPr>
              <w:pStyle w:val="CoverTableCentered"/>
              <w:rPr/>
            </w:pPr>
            <w:r>
              <w:rPr/>
              <w:t>Initial SRS for release 1</w:t>
            </w:r>
          </w:p>
        </w:tc>
        <w:tc>
          <w:tcPr>
            <w:tcW w:w="2631"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r>
      <w:tr>
        <w:trPr>
          <w:trHeight w:val="375" w:hRule="atLeast"/>
        </w:trPr>
        <w:tc>
          <w:tcPr>
            <w:tcW w:w="1335"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1590"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4364"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2631"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r>
      <w:tr>
        <w:trPr>
          <w:trHeight w:val="375" w:hRule="atLeast"/>
        </w:trPr>
        <w:tc>
          <w:tcPr>
            <w:tcW w:w="1335"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1590"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4364"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2631"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r>
      <w:tr>
        <w:trPr>
          <w:trHeight w:val="375" w:hRule="atLeast"/>
        </w:trPr>
        <w:tc>
          <w:tcPr>
            <w:tcW w:w="1335"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1590"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4364" w:type="dxa"/>
            <w:tcBorders>
              <w:top w:val="single" w:sz="6" w:space="0" w:color="000080"/>
              <w:left w:val="single" w:sz="6" w:space="0" w:color="000080"/>
              <w:bottom w:val="single" w:sz="6" w:space="0" w:color="000080"/>
              <w:right w:val="single" w:sz="6" w:space="0" w:color="000080"/>
            </w:tcBorders>
          </w:tcPr>
          <w:p>
            <w:pPr>
              <w:pStyle w:val="CoverTableCentered"/>
              <w:rPr/>
            </w:pPr>
            <w:r>
              <w:rPr/>
            </w:r>
          </w:p>
        </w:tc>
        <w:tc>
          <w:tcPr>
            <w:tcW w:w="2631"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r>
      <w:tr>
        <w:trPr>
          <w:trHeight w:val="375" w:hRule="atLeast"/>
        </w:trPr>
        <w:tc>
          <w:tcPr>
            <w:tcW w:w="1335"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c>
          <w:tcPr>
            <w:tcW w:w="1590"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c>
          <w:tcPr>
            <w:tcW w:w="4364"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c>
          <w:tcPr>
            <w:tcW w:w="2631" w:type="dxa"/>
            <w:tcBorders>
              <w:top w:val="single" w:sz="6" w:space="0" w:color="000080"/>
              <w:left w:val="single" w:sz="6" w:space="0" w:color="000080"/>
              <w:bottom w:val="single" w:sz="6" w:space="0" w:color="000080"/>
              <w:right w:val="single" w:sz="6" w:space="0" w:color="000080"/>
            </w:tcBorders>
          </w:tcPr>
          <w:p>
            <w:pPr>
              <w:pStyle w:val="CoverTableCentered"/>
              <w:rPr>
                <w:b/>
                <w:bCs/>
              </w:rPr>
            </w:pPr>
            <w:r>
              <w:rPr>
                <w:b/>
                <w:bCs/>
              </w:rPr>
            </w:r>
          </w:p>
        </w:tc>
      </w:tr>
    </w:tbl>
    <w:p>
      <w:pPr>
        <w:pStyle w:val="Normal"/>
        <w:rPr/>
      </w:pPr>
      <w:r>
        <w:rPr/>
      </w:r>
    </w:p>
    <w:p>
      <w:pPr>
        <w:pStyle w:val="Normal"/>
        <w:rPr/>
      </w:pPr>
      <w:r>
        <w:rPr/>
      </w:r>
    </w:p>
    <w:p>
      <w:pPr>
        <w:pStyle w:val="Normal"/>
        <w:rPr/>
      </w:pPr>
      <w:r>
        <w:rPr/>
      </w:r>
      <w:r>
        <w:br w:type="page"/>
      </w:r>
    </w:p>
    <w:p>
      <w:pPr>
        <w:pStyle w:val="Normal"/>
        <w:spacing w:before="0" w:after="0"/>
        <w:rPr/>
      </w:pPr>
      <w:r>
        <w:rPr/>
      </w:r>
    </w:p>
    <w:p>
      <w:pPr>
        <w:pStyle w:val="Normal"/>
        <w:rPr/>
      </w:pPr>
      <w:r>
        <w:rPr/>
      </w:r>
    </w:p>
    <w:tbl>
      <w:tblPr>
        <w:tblW w:w="450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8928"/>
      </w:tblGrid>
      <w:tr>
        <w:trPr>
          <w:trHeight w:val="567" w:hRule="atLeast"/>
        </w:trPr>
        <w:tc>
          <w:tcPr>
            <w:tcW w:w="8928" w:type="dxa"/>
            <w:tcBorders>
              <w:top w:val="single" w:sz="4" w:space="0" w:color="000000"/>
              <w:left w:val="single" w:sz="4" w:space="0" w:color="000000"/>
              <w:bottom w:val="single" w:sz="4" w:space="0" w:color="000000"/>
              <w:right w:val="single" w:sz="4" w:space="0" w:color="000000"/>
            </w:tcBorders>
            <w:vAlign w:val="center"/>
          </w:tcPr>
          <w:p>
            <w:pPr>
              <w:pStyle w:val="FramedHeading"/>
              <w:spacing w:before="120" w:after="120"/>
              <w:jc w:val="center"/>
              <w:rPr/>
            </w:pPr>
            <w:r>
              <w:rPr/>
              <w:t>CONTENTS</w:t>
            </w:r>
          </w:p>
        </w:tc>
      </w:tr>
    </w:tbl>
    <w:p>
      <w:pPr>
        <w:pStyle w:val="Normal"/>
        <w:rPr/>
      </w:pPr>
      <w:r>
        <w:rPr/>
      </w:r>
    </w:p>
    <w:sdt>
      <w:sdtPr>
        <w:docPartObj>
          <w:docPartGallery w:val="Table of Contents"/>
          <w:docPartUnique w:val="true"/>
        </w:docPartObj>
      </w:sdtPr>
      <w:sdtContent>
        <w:p>
          <w:pPr>
            <w:pStyle w:val="TOC1"/>
            <w:tabs>
              <w:tab w:val="clear" w:pos="708"/>
              <w:tab w:val="left" w:pos="400" w:leader="none"/>
              <w:tab w:val="right" w:pos="9911" w:leader="dot"/>
            </w:tabs>
            <w:rPr>
              <w:rFonts w:ascii="Calibri" w:hAnsi="Calibri" w:eastAsia="" w:cs="" w:asciiTheme="minorHAnsi" w:cstheme="minorBidi" w:eastAsiaTheme="minorEastAsia" w:hAnsiTheme="minorHAnsi"/>
              <w:b w:val="false"/>
              <w:bCs w:val="false"/>
              <w:caps w:val="false"/>
              <w:smallCaps w:val="false"/>
              <w:kern w:val="2"/>
              <w:sz w:val="24"/>
              <w:szCs w:val="24"/>
              <w:lang w:eastAsia="en-US"/>
              <w14:ligatures w14:val="standardContextual"/>
            </w:rPr>
          </w:pPr>
          <w:r>
            <w:fldChar w:fldCharType="begin"/>
          </w:r>
          <w:r>
            <w:rPr>
              <w:webHidden/>
              <w:rStyle w:val="IndexLink"/>
            </w:rPr>
            <w:instrText xml:space="preserve"> TOC \z \o "1-4" \u \h</w:instrText>
          </w:r>
          <w:r>
            <w:rPr>
              <w:webHidden/>
              <w:rStyle w:val="IndexLink"/>
            </w:rPr>
            <w:fldChar w:fldCharType="separate"/>
          </w:r>
          <w:hyperlink w:anchor="_Toc208787546">
            <w:r>
              <w:rPr>
                <w:webHidden/>
                <w:rStyle w:val="IndexLink"/>
              </w:rPr>
              <w:t>1</w:t>
            </w:r>
            <w:r>
              <w:rPr>
                <w:rStyle w:val="IndexLink"/>
                <w:rFonts w:eastAsia="" w:cs="" w:ascii="Calibri" w:hAnsi="Calibri" w:asciiTheme="minorHAnsi" w:cstheme="minorBidi" w:eastAsiaTheme="minorEastAsia" w:hAnsiTheme="minorHAnsi"/>
                <w:b w:val="false"/>
                <w:bCs w:val="false"/>
                <w:caps w:val="false"/>
                <w:smallCaps w:val="false"/>
                <w:kern w:val="2"/>
                <w:sz w:val="24"/>
                <w:szCs w:val="24"/>
                <w:lang w:eastAsia="en-US"/>
                <w14:ligatures w14:val="standardContextual"/>
              </w:rPr>
              <w:tab/>
            </w:r>
            <w:r>
              <w:rPr>
                <w:rStyle w:val="IndexLink"/>
              </w:rPr>
              <w:t>SW System Overview</w:t>
            </w:r>
            <w:r>
              <w:rPr>
                <w:webHidden/>
              </w:rPr>
              <w:fldChar w:fldCharType="begin"/>
            </w:r>
            <w:r>
              <w:rPr>
                <w:webHidden/>
              </w:rPr>
              <w:instrText xml:space="preserve">PAGEREF _Toc208787546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47">
            <w:r>
              <w:rPr>
                <w:webHidden/>
                <w:rStyle w:val="IndexLink"/>
              </w:rPr>
              <w:t>1.1</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Purpose</w:t>
            </w:r>
            <w:r>
              <w:rPr>
                <w:webHidden/>
              </w:rPr>
              <w:fldChar w:fldCharType="begin"/>
            </w:r>
            <w:r>
              <w:rPr>
                <w:webHidden/>
              </w:rPr>
              <w:instrText xml:space="preserve">PAGEREF _Toc208787547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48">
            <w:r>
              <w:rPr>
                <w:webHidden/>
                <w:rStyle w:val="IndexLink"/>
              </w:rPr>
              <w:t>1.2</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Scope</w:t>
            </w:r>
            <w:r>
              <w:rPr>
                <w:webHidden/>
              </w:rPr>
              <w:fldChar w:fldCharType="begin"/>
            </w:r>
            <w:r>
              <w:rPr>
                <w:webHidden/>
              </w:rPr>
              <w:instrText xml:space="preserve">PAGEREF _Toc208787548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49">
            <w:r>
              <w:rPr>
                <w:webHidden/>
                <w:rStyle w:val="IndexLink"/>
              </w:rPr>
              <w:t>1.3</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Use-Case Diagram</w:t>
            </w:r>
            <w:r>
              <w:rPr>
                <w:webHidden/>
              </w:rPr>
              <w:fldChar w:fldCharType="begin"/>
            </w:r>
            <w:r>
              <w:rPr>
                <w:webHidden/>
              </w:rPr>
              <w:instrText xml:space="preserve">PAGEREF _Toc208787549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0">
            <w:r>
              <w:rPr>
                <w:webHidden/>
                <w:rStyle w:val="IndexLink"/>
              </w:rPr>
              <w:t>1.4</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General Constraints</w:t>
            </w:r>
            <w:r>
              <w:rPr>
                <w:webHidden/>
              </w:rPr>
              <w:fldChar w:fldCharType="begin"/>
            </w:r>
            <w:r>
              <w:rPr>
                <w:webHidden/>
              </w:rPr>
              <w:instrText xml:space="preserve">PAGEREF _Toc208787550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1">
            <w:r>
              <w:rPr>
                <w:webHidden/>
                <w:rStyle w:val="IndexLink"/>
              </w:rPr>
              <w:t>1.5</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Assumptions and Dependencies</w:t>
            </w:r>
            <w:r>
              <w:rPr>
                <w:webHidden/>
              </w:rPr>
              <w:fldChar w:fldCharType="begin"/>
            </w:r>
            <w:r>
              <w:rPr>
                <w:webHidden/>
              </w:rPr>
              <w:instrText xml:space="preserve">PAGEREF _Toc208787551 \h</w:instrText>
            </w:r>
            <w:r>
              <w:rPr>
                <w:webHidden/>
              </w:rPr>
              <w:fldChar w:fldCharType="separate"/>
            </w:r>
            <w:r>
              <w:rPr>
                <w:rStyle w:val="IndexLink"/>
                <w:vanish w:val="false"/>
              </w:rPr>
              <w:tab/>
              <w:t>4</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2">
            <w:r>
              <w:rPr>
                <w:webHidden/>
                <w:rStyle w:val="IndexLink"/>
              </w:rPr>
              <w:t>1.6</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Acronyms and Abbreviations</w:t>
            </w:r>
            <w:r>
              <w:rPr>
                <w:webHidden/>
              </w:rPr>
              <w:fldChar w:fldCharType="begin"/>
            </w:r>
            <w:r>
              <w:rPr>
                <w:webHidden/>
              </w:rPr>
              <w:instrText xml:space="preserve">PAGEREF _Toc208787552 \h</w:instrText>
            </w:r>
            <w:r>
              <w:rPr>
                <w:webHidden/>
              </w:rPr>
              <w:fldChar w:fldCharType="separate"/>
            </w:r>
            <w:r>
              <w:rPr>
                <w:rStyle w:val="IndexLink"/>
                <w:vanish w:val="false"/>
              </w:rPr>
              <w:tab/>
              <w:t>4</w:t>
            </w:r>
            <w:r>
              <w:rPr>
                <w:webHidden/>
              </w:rPr>
              <w:fldChar w:fldCharType="end"/>
            </w:r>
          </w:hyperlink>
        </w:p>
        <w:p>
          <w:pPr>
            <w:pStyle w:val="TOC1"/>
            <w:tabs>
              <w:tab w:val="clear" w:pos="708"/>
              <w:tab w:val="left" w:pos="400" w:leader="none"/>
              <w:tab w:val="right" w:pos="9911" w:leader="dot"/>
            </w:tabs>
            <w:rPr>
              <w:rFonts w:ascii="Calibri" w:hAnsi="Calibri" w:eastAsia="" w:cs="" w:asciiTheme="minorHAnsi" w:cstheme="minorBidi" w:eastAsiaTheme="minorEastAsia" w:hAnsiTheme="minorHAnsi"/>
              <w:b w:val="false"/>
              <w:bCs w:val="false"/>
              <w:caps w:val="false"/>
              <w:smallCaps w:val="false"/>
              <w:kern w:val="2"/>
              <w:sz w:val="24"/>
              <w:szCs w:val="24"/>
              <w:lang w:eastAsia="en-US"/>
              <w14:ligatures w14:val="standardContextual"/>
            </w:rPr>
          </w:pPr>
          <w:hyperlink w:anchor="_Toc208787553">
            <w:r>
              <w:rPr>
                <w:webHidden/>
                <w:rStyle w:val="IndexLink"/>
              </w:rPr>
              <w:t>2</w:t>
            </w:r>
            <w:r>
              <w:rPr>
                <w:rStyle w:val="IndexLink"/>
                <w:rFonts w:eastAsia="" w:cs="" w:ascii="Calibri" w:hAnsi="Calibri" w:asciiTheme="minorHAnsi" w:cstheme="minorBidi" w:eastAsiaTheme="minorEastAsia" w:hAnsiTheme="minorHAnsi"/>
                <w:b w:val="false"/>
                <w:bCs w:val="false"/>
                <w:caps w:val="false"/>
                <w:smallCaps w:val="false"/>
                <w:kern w:val="2"/>
                <w:sz w:val="24"/>
                <w:szCs w:val="24"/>
                <w:lang w:eastAsia="en-US"/>
                <w14:ligatures w14:val="standardContextual"/>
              </w:rPr>
              <w:tab/>
            </w:r>
            <w:r>
              <w:rPr>
                <w:rStyle w:val="IndexLink"/>
              </w:rPr>
              <w:t>SW Functional Requirements</w:t>
            </w:r>
            <w:r>
              <w:rPr>
                <w:webHidden/>
              </w:rPr>
              <w:fldChar w:fldCharType="begin"/>
            </w:r>
            <w:r>
              <w:rPr>
                <w:webHidden/>
              </w:rPr>
              <w:instrText xml:space="preserve">PAGEREF _Toc208787553 \h</w:instrText>
            </w:r>
            <w:r>
              <w:rPr>
                <w:webHidden/>
              </w:rPr>
              <w:fldChar w:fldCharType="separate"/>
            </w:r>
            <w:r>
              <w:rPr>
                <w:rStyle w:val="IndexLink"/>
                <w:vanish w:val="false"/>
              </w:rPr>
              <w:tab/>
              <w:t>5</w:t>
            </w:r>
            <w:r>
              <w:rPr>
                <w:webHidden/>
              </w:rPr>
              <w:fldChar w:fldCharType="end"/>
            </w:r>
          </w:hyperlink>
        </w:p>
        <w:p>
          <w:pPr>
            <w:pStyle w:val="TOC2"/>
            <w:tabs>
              <w:tab w:val="clear" w:pos="708"/>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4">
            <w:r>
              <w:rPr>
                <w:webHidden/>
                <w:rStyle w:val="IndexLink"/>
              </w:rPr>
              <w:t>2.1 Features / Functions to be Implemented</w:t>
            </w:r>
            <w:r>
              <w:rPr>
                <w:webHidden/>
              </w:rPr>
              <w:fldChar w:fldCharType="begin"/>
            </w:r>
            <w:r>
              <w:rPr>
                <w:webHidden/>
              </w:rPr>
              <w:instrText xml:space="preserve">PAGEREF _Toc208787554 \h</w:instrText>
            </w:r>
            <w:r>
              <w:rPr>
                <w:webHidden/>
              </w:rPr>
              <w:fldChar w:fldCharType="separate"/>
            </w:r>
            <w:r>
              <w:rPr>
                <w:rStyle w:val="IndexLink"/>
                <w:vanish w:val="false"/>
              </w:rPr>
              <w:tab/>
              <w:t>5</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5">
            <w:r>
              <w:rPr>
                <w:webHidden/>
                <w:rStyle w:val="IndexLink"/>
              </w:rPr>
              <w:t>2.1</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Acceptance Criteria</w:t>
            </w:r>
            <w:r>
              <w:rPr>
                <w:webHidden/>
              </w:rPr>
              <w:fldChar w:fldCharType="begin"/>
            </w:r>
            <w:r>
              <w:rPr>
                <w:webHidden/>
              </w:rPr>
              <w:instrText xml:space="preserve">PAGEREF _Toc208787555 \h</w:instrText>
            </w:r>
            <w:r>
              <w:rPr>
                <w:webHidden/>
              </w:rPr>
              <w:fldChar w:fldCharType="separate"/>
            </w:r>
            <w:r>
              <w:rPr>
                <w:rStyle w:val="IndexLink"/>
                <w:vanish w:val="false"/>
              </w:rPr>
              <w:tab/>
              <w:t>5</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6">
            <w:r>
              <w:rPr>
                <w:webHidden/>
                <w:rStyle w:val="IndexLink"/>
                <w:lang w:val="ru-RU"/>
              </w:rPr>
              <w:t>2.2</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Implementation Requirements</w:t>
            </w:r>
            <w:r>
              <w:rPr>
                <w:webHidden/>
              </w:rPr>
              <w:fldChar w:fldCharType="begin"/>
            </w:r>
            <w:r>
              <w:rPr>
                <w:webHidden/>
              </w:rPr>
              <w:instrText xml:space="preserve">PAGEREF _Toc208787556 \h</w:instrText>
            </w:r>
            <w:r>
              <w:rPr>
                <w:webHidden/>
              </w:rPr>
              <w:fldChar w:fldCharType="separate"/>
            </w:r>
            <w:r>
              <w:rPr>
                <w:rStyle w:val="IndexLink"/>
                <w:vanish w:val="false"/>
              </w:rPr>
              <w:tab/>
              <w:t>5</w:t>
            </w:r>
            <w:r>
              <w:rPr>
                <w:webHidden/>
              </w:rPr>
              <w:fldChar w:fldCharType="end"/>
            </w:r>
          </w:hyperlink>
        </w:p>
        <w:p>
          <w:pPr>
            <w:pStyle w:val="TOC1"/>
            <w:tabs>
              <w:tab w:val="clear" w:pos="708"/>
              <w:tab w:val="left" w:pos="400" w:leader="none"/>
              <w:tab w:val="right" w:pos="9911" w:leader="dot"/>
            </w:tabs>
            <w:rPr>
              <w:rFonts w:ascii="Calibri" w:hAnsi="Calibri" w:eastAsia="" w:cs="" w:asciiTheme="minorHAnsi" w:cstheme="minorBidi" w:eastAsiaTheme="minorEastAsia" w:hAnsiTheme="minorHAnsi"/>
              <w:b w:val="false"/>
              <w:bCs w:val="false"/>
              <w:caps w:val="false"/>
              <w:smallCaps w:val="false"/>
              <w:kern w:val="2"/>
              <w:sz w:val="24"/>
              <w:szCs w:val="24"/>
              <w:lang w:eastAsia="en-US"/>
              <w14:ligatures w14:val="standardContextual"/>
            </w:rPr>
          </w:pPr>
          <w:hyperlink w:anchor="_Toc208787557">
            <w:r>
              <w:rPr>
                <w:webHidden/>
                <w:rStyle w:val="IndexLink"/>
              </w:rPr>
              <w:t>3</w:t>
            </w:r>
            <w:r>
              <w:rPr>
                <w:rStyle w:val="IndexLink"/>
                <w:rFonts w:eastAsia="" w:cs="" w:ascii="Calibri" w:hAnsi="Calibri" w:asciiTheme="minorHAnsi" w:cstheme="minorBidi" w:eastAsiaTheme="minorEastAsia" w:hAnsiTheme="minorHAnsi"/>
                <w:b w:val="false"/>
                <w:bCs w:val="false"/>
                <w:caps w:val="false"/>
                <w:smallCaps w:val="false"/>
                <w:kern w:val="2"/>
                <w:sz w:val="24"/>
                <w:szCs w:val="24"/>
                <w:lang w:eastAsia="en-US"/>
                <w14:ligatures w14:val="standardContextual"/>
              </w:rPr>
              <w:tab/>
            </w:r>
            <w:r>
              <w:rPr>
                <w:rStyle w:val="IndexLink"/>
              </w:rPr>
              <w:t>SW Non-Functional Requirements</w:t>
            </w:r>
            <w:r>
              <w:rPr>
                <w:webHidden/>
              </w:rPr>
              <w:fldChar w:fldCharType="begin"/>
            </w:r>
            <w:r>
              <w:rPr>
                <w:webHidden/>
              </w:rPr>
              <w:instrText xml:space="preserve">PAGEREF _Toc208787557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8">
            <w:r>
              <w:rPr>
                <w:webHidden/>
                <w:rStyle w:val="IndexLink"/>
                <w:lang w:val="ru-RU"/>
              </w:rPr>
              <w:t>3.1</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Resource Consumption</w:t>
            </w:r>
            <w:r>
              <w:rPr>
                <w:webHidden/>
              </w:rPr>
              <w:fldChar w:fldCharType="begin"/>
            </w:r>
            <w:r>
              <w:rPr>
                <w:webHidden/>
              </w:rPr>
              <w:instrText xml:space="preserve">PAGEREF _Toc208787558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59">
            <w:r>
              <w:rPr>
                <w:webHidden/>
                <w:rStyle w:val="IndexLink"/>
              </w:rPr>
              <w:t>3.2</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License Issues</w:t>
            </w:r>
            <w:r>
              <w:rPr>
                <w:webHidden/>
              </w:rPr>
              <w:fldChar w:fldCharType="begin"/>
            </w:r>
            <w:r>
              <w:rPr>
                <w:webHidden/>
              </w:rPr>
              <w:instrText xml:space="preserve">PAGEREF _Toc208787559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0">
            <w:r>
              <w:rPr>
                <w:webHidden/>
                <w:rStyle w:val="IndexLink"/>
              </w:rPr>
              <w:t>3.3</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Coding Standard</w:t>
            </w:r>
            <w:r>
              <w:rPr>
                <w:webHidden/>
              </w:rPr>
              <w:fldChar w:fldCharType="begin"/>
            </w:r>
            <w:r>
              <w:rPr>
                <w:webHidden/>
              </w:rPr>
              <w:instrText xml:space="preserve">PAGEREF _Toc208787560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1">
            <w:r>
              <w:rPr>
                <w:webHidden/>
                <w:rStyle w:val="IndexLink"/>
              </w:rPr>
              <w:t>3.4</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Modular Design</w:t>
            </w:r>
            <w:r>
              <w:rPr>
                <w:webHidden/>
              </w:rPr>
              <w:fldChar w:fldCharType="begin"/>
            </w:r>
            <w:r>
              <w:rPr>
                <w:webHidden/>
              </w:rPr>
              <w:instrText xml:space="preserve">PAGEREF _Toc208787561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2">
            <w:r>
              <w:rPr>
                <w:webHidden/>
                <w:rStyle w:val="IndexLink"/>
              </w:rPr>
              <w:t>3.5</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Reliability</w:t>
            </w:r>
            <w:r>
              <w:rPr>
                <w:webHidden/>
              </w:rPr>
              <w:fldChar w:fldCharType="begin"/>
            </w:r>
            <w:r>
              <w:rPr>
                <w:webHidden/>
              </w:rPr>
              <w:instrText xml:space="preserve">PAGEREF _Toc208787562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3">
            <w:r>
              <w:rPr>
                <w:webHidden/>
                <w:rStyle w:val="IndexLink"/>
              </w:rPr>
              <w:t>3.6</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Portability</w:t>
            </w:r>
            <w:r>
              <w:rPr>
                <w:webHidden/>
              </w:rPr>
              <w:fldChar w:fldCharType="begin"/>
            </w:r>
            <w:r>
              <w:rPr>
                <w:webHidden/>
              </w:rPr>
              <w:instrText xml:space="preserve">PAGEREF _Toc208787563 \h</w:instrText>
            </w:r>
            <w:r>
              <w:rPr>
                <w:webHidden/>
              </w:rPr>
              <w:fldChar w:fldCharType="separate"/>
            </w:r>
            <w:r>
              <w:rPr>
                <w:rStyle w:val="IndexLink"/>
                <w:vanish w:val="false"/>
              </w:rPr>
              <w:tab/>
              <w:t>6</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4">
            <w:r>
              <w:rPr>
                <w:webHidden/>
                <w:rStyle w:val="IndexLink"/>
                <w:lang w:val="ru-RU"/>
              </w:rPr>
              <w:t>3.7</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General Operational Guidelines</w:t>
            </w:r>
            <w:r>
              <w:rPr>
                <w:webHidden/>
              </w:rPr>
              <w:fldChar w:fldCharType="begin"/>
            </w:r>
            <w:r>
              <w:rPr>
                <w:webHidden/>
              </w:rPr>
              <w:instrText xml:space="preserve">PAGEREF _Toc208787564 \h</w:instrText>
            </w:r>
            <w:r>
              <w:rPr>
                <w:webHidden/>
              </w:rPr>
              <w:fldChar w:fldCharType="separate"/>
            </w:r>
            <w:r>
              <w:rPr>
                <w:rStyle w:val="IndexLink"/>
                <w:vanish w:val="false"/>
              </w:rPr>
              <w:tab/>
              <w:t>6</w:t>
            </w:r>
            <w:r>
              <w:rPr>
                <w:webHidden/>
              </w:rPr>
              <w:fldChar w:fldCharType="end"/>
            </w:r>
          </w:hyperlink>
        </w:p>
        <w:p>
          <w:pPr>
            <w:pStyle w:val="TOC1"/>
            <w:tabs>
              <w:tab w:val="clear" w:pos="708"/>
              <w:tab w:val="left" w:pos="400" w:leader="none"/>
              <w:tab w:val="right" w:pos="9911" w:leader="dot"/>
            </w:tabs>
            <w:rPr>
              <w:rFonts w:ascii="Calibri" w:hAnsi="Calibri" w:eastAsia="" w:cs="" w:asciiTheme="minorHAnsi" w:cstheme="minorBidi" w:eastAsiaTheme="minorEastAsia" w:hAnsiTheme="minorHAnsi"/>
              <w:b w:val="false"/>
              <w:bCs w:val="false"/>
              <w:caps w:val="false"/>
              <w:smallCaps w:val="false"/>
              <w:kern w:val="2"/>
              <w:sz w:val="24"/>
              <w:szCs w:val="24"/>
              <w:lang w:eastAsia="en-US"/>
              <w14:ligatures w14:val="standardContextual"/>
            </w:rPr>
          </w:pPr>
          <w:hyperlink w:anchor="_Toc208787565">
            <w:r>
              <w:rPr>
                <w:webHidden/>
                <w:rStyle w:val="IndexLink"/>
              </w:rPr>
              <w:t>4</w:t>
            </w:r>
            <w:r>
              <w:rPr>
                <w:rStyle w:val="IndexLink"/>
                <w:rFonts w:eastAsia="" w:cs="" w:ascii="Calibri" w:hAnsi="Calibri" w:asciiTheme="minorHAnsi" w:cstheme="minorBidi" w:eastAsiaTheme="minorEastAsia" w:hAnsiTheme="minorHAnsi"/>
                <w:b w:val="false"/>
                <w:bCs w:val="false"/>
                <w:caps w:val="false"/>
                <w:smallCaps w:val="false"/>
                <w:kern w:val="2"/>
                <w:sz w:val="24"/>
                <w:szCs w:val="24"/>
                <w:lang w:eastAsia="en-US"/>
                <w14:ligatures w14:val="standardContextual"/>
              </w:rPr>
              <w:tab/>
            </w:r>
            <w:r>
              <w:rPr>
                <w:rStyle w:val="IndexLink"/>
              </w:rPr>
              <w:t>SW Design Artifacts</w:t>
            </w:r>
            <w:r>
              <w:rPr>
                <w:webHidden/>
              </w:rPr>
              <w:fldChar w:fldCharType="begin"/>
            </w:r>
            <w:r>
              <w:rPr>
                <w:webHidden/>
              </w:rPr>
              <w:instrText xml:space="preserve">PAGEREF _Toc208787565 \h</w:instrText>
            </w:r>
            <w:r>
              <w:rPr>
                <w:webHidden/>
              </w:rPr>
              <w:fldChar w:fldCharType="separate"/>
            </w:r>
            <w:r>
              <w:rPr>
                <w:rStyle w:val="IndexLink"/>
                <w:vanish w:val="false"/>
              </w:rPr>
              <w:tab/>
              <w:t>7</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6">
            <w:r>
              <w:rPr>
                <w:webHidden/>
                <w:rStyle w:val="IndexLink"/>
              </w:rPr>
              <w:t>4.1</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CRC Cards (Class–Responsibility–Collaboration)</w:t>
            </w:r>
            <w:r>
              <w:rPr>
                <w:webHidden/>
              </w:rPr>
              <w:fldChar w:fldCharType="begin"/>
            </w:r>
            <w:r>
              <w:rPr>
                <w:webHidden/>
              </w:rPr>
              <w:instrText xml:space="preserve">PAGEREF _Toc208787566 \h</w:instrText>
            </w:r>
            <w:r>
              <w:rPr>
                <w:webHidden/>
              </w:rPr>
              <w:fldChar w:fldCharType="separate"/>
            </w:r>
            <w:r>
              <w:rPr>
                <w:rStyle w:val="IndexLink"/>
                <w:vanish w:val="false"/>
              </w:rPr>
              <w:tab/>
              <w:t>7</w:t>
            </w:r>
            <w:r>
              <w:rPr>
                <w:webHidden/>
              </w:rPr>
              <w:fldChar w:fldCharType="end"/>
            </w:r>
          </w:hyperlink>
        </w:p>
        <w:p>
          <w:pPr>
            <w:pStyle w:val="TOC2"/>
            <w:tabs>
              <w:tab w:val="clear" w:pos="708"/>
              <w:tab w:val="left" w:pos="800" w:leader="none"/>
              <w:tab w:val="right" w:pos="9911" w:leader="dot"/>
            </w:tabs>
            <w:rPr>
              <w:rFonts w:ascii="Calibri" w:hAnsi="Calibri" w:eastAsia="" w:cs="" w:asciiTheme="minorHAnsi" w:cstheme="minorBidi" w:eastAsiaTheme="minorEastAsia" w:hAnsiTheme="minorHAnsi"/>
              <w:caps w:val="false"/>
              <w:smallCaps w:val="false"/>
              <w:kern w:val="2"/>
              <w:sz w:val="24"/>
              <w:szCs w:val="24"/>
              <w:lang w:eastAsia="en-US"/>
              <w14:ligatures w14:val="standardContextual"/>
            </w:rPr>
          </w:pPr>
          <w:hyperlink w:anchor="_Toc208787567">
            <w:r>
              <w:rPr>
                <w:webHidden/>
                <w:rStyle w:val="IndexLink"/>
                <w:lang w:val="ru-RU"/>
              </w:rPr>
              <w:t>4.2</w:t>
            </w:r>
            <w:r>
              <w:rPr>
                <w:rStyle w:val="IndexLink"/>
                <w:rFonts w:eastAsia="" w:cs="" w:ascii="Calibri" w:hAnsi="Calibri" w:asciiTheme="minorHAnsi" w:cstheme="minorBidi" w:eastAsiaTheme="minorEastAsia" w:hAnsiTheme="minorHAnsi"/>
                <w:caps w:val="false"/>
                <w:smallCaps w:val="false"/>
                <w:kern w:val="2"/>
                <w:sz w:val="24"/>
                <w:szCs w:val="24"/>
                <w:lang w:eastAsia="en-US"/>
                <w14:ligatures w14:val="standardContextual"/>
              </w:rPr>
              <w:tab/>
            </w:r>
            <w:r>
              <w:rPr>
                <w:rStyle w:val="IndexLink"/>
              </w:rPr>
              <w:t>Conceptual UML Diagram (entities &amp; relationships)</w:t>
            </w:r>
            <w:r>
              <w:rPr>
                <w:webHidden/>
              </w:rPr>
              <w:fldChar w:fldCharType="begin"/>
            </w:r>
            <w:r>
              <w:rPr>
                <w:webHidden/>
              </w:rPr>
              <w:instrText xml:space="preserve">PAGEREF _Toc208787567 \h</w:instrText>
            </w:r>
            <w:r>
              <w:rPr>
                <w:webHidden/>
              </w:rPr>
              <w:fldChar w:fldCharType="separate"/>
            </w:r>
            <w:r>
              <w:rPr>
                <w:rStyle w:val="IndexLink"/>
                <w:vanish w:val="false"/>
              </w:rPr>
              <w:tab/>
              <w:t>7</w:t>
            </w:r>
            <w:r>
              <w:rPr>
                <w:webHidden/>
              </w:rPr>
              <w:fldChar w:fldCharType="end"/>
            </w:r>
          </w:hyperlink>
          <w:r>
            <w:rPr>
              <w:rStyle w:val="IndexLink"/>
              <w:vanish w:val="false"/>
            </w:rPr>
            <w:fldChar w:fldCharType="end"/>
          </w:r>
        </w:p>
      </w:sdtContent>
    </w:sdt>
    <w:p>
      <w:pPr>
        <w:pStyle w:val="Normal"/>
        <w:widowControl w:val="false"/>
        <w:overflowPunct w:val="true"/>
        <w:bidi w:val="0"/>
        <w:spacing w:before="0" w:after="0"/>
        <w:jc w:val="both"/>
        <w:textAlignment w:val="baseline"/>
        <w:rPr>
          <w:rFonts w:eastAsia="Gulim"/>
          <w:lang w:val="en-US" w:eastAsia="ko-KR"/>
        </w:rPr>
      </w:pPr>
      <w:r>
        <w:rPr>
          <w:rFonts w:eastAsia="Gulim"/>
          <w:lang w:val="en-US" w:eastAsia="ko-KR"/>
        </w:rPr>
      </w:r>
    </w:p>
    <w:p>
      <w:pPr>
        <w:pStyle w:val="Heading1"/>
        <w:widowControl w:val="false"/>
        <w:pBdr>
          <w:top w:val="single" w:sz="12" w:space="1" w:color="000000"/>
          <w:bottom w:val="single" w:sz="12" w:space="1" w:color="000000"/>
        </w:pBdr>
        <w:tabs>
          <w:tab w:val="clear" w:pos="708"/>
        </w:tabs>
        <w:suppressAutoHyphens w:val="false"/>
        <w:spacing w:lineRule="atLeast" w:line="360"/>
        <w:ind w:hanging="720" w:left="720"/>
        <w:rPr/>
      </w:pPr>
      <w:bookmarkStart w:id="0" w:name="_Toc208787546"/>
      <w:bookmarkStart w:id="1" w:name="_Toc38196291"/>
      <w:bookmarkStart w:id="2" w:name="_Toc535737602"/>
      <w:bookmarkEnd w:id="1"/>
      <w:r>
        <w:rPr/>
        <w:t>SW System Overview</w:t>
      </w:r>
      <w:bookmarkEnd w:id="0"/>
    </w:p>
    <w:p>
      <w:pPr>
        <w:pStyle w:val="BodyText"/>
        <w:spacing w:before="280" w:after="280"/>
        <w:rPr>
          <w:rFonts w:ascii="Trebuchet MS" w:hAnsi="Trebuchet MS" w:cs="Batang"/>
          <w:i/>
          <w:i/>
          <w:iCs/>
          <w:color w:val="008000"/>
        </w:rPr>
      </w:pPr>
      <w:bookmarkStart w:id="3" w:name="_Toc122187883"/>
      <w:r>
        <w:rPr>
          <w:rFonts w:cs="Batang" w:ascii="Trebuchet MS" w:hAnsi="Trebuchet MS"/>
          <w:i/>
          <w:iCs/>
          <w:color w:val="008000"/>
        </w:rPr>
        <w:t xml:space="preserve">Specify the purpose and the overview of the SRS. </w:t>
      </w:r>
    </w:p>
    <w:p>
      <w:pPr>
        <w:pStyle w:val="Heading2"/>
        <w:widowControl w:val="false"/>
        <w:tabs>
          <w:tab w:val="clear" w:pos="708"/>
        </w:tabs>
        <w:suppressAutoHyphens w:val="false"/>
        <w:spacing w:lineRule="atLeast" w:line="360"/>
        <w:ind w:hanging="300" w:left="300"/>
        <w:rPr/>
      </w:pPr>
      <w:bookmarkStart w:id="4" w:name="_Toc535737602"/>
      <w:bookmarkStart w:id="5" w:name="_Toc122187883"/>
      <w:bookmarkStart w:id="6" w:name="_Toc208787547"/>
      <w:r>
        <w:rPr/>
        <w:t>Purpose</w:t>
      </w:r>
      <w:bookmarkEnd w:id="4"/>
      <w:bookmarkEnd w:id="5"/>
      <w:bookmarkEnd w:id="6"/>
    </w:p>
    <w:p>
      <w:pPr>
        <w:pStyle w:val="Normal"/>
        <w:rPr>
          <w:rFonts w:ascii="Trebuchet MS" w:hAnsi="Trebuchet MS" w:cs="Batang"/>
          <w:i/>
          <w:i/>
          <w:iCs/>
          <w:color w:val="008000"/>
          <w:lang w:val="ru-RU"/>
        </w:rPr>
      </w:pPr>
      <w:bookmarkStart w:id="7" w:name="_Toc122187884"/>
      <w:bookmarkStart w:id="8" w:name="_Toc535737604"/>
      <w:r>
        <w:rPr>
          <w:rFonts w:cs="Batang" w:ascii="Trebuchet MS" w:hAnsi="Trebuchet MS"/>
          <w:i/>
          <w:iCs/>
          <w:color w:val="008000"/>
        </w:rPr>
        <w:t>Describe the purpose of the system. What problem does it solve? Who are the intended users? Why is it being developed?</w:t>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t>GLStation simulates and illustrates grid behaviours at a simplified level.</w:t>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t xml:space="preserve">The system’s purpose is to illustrate/simulate the electrical power grid and how it operates. Intendend users can be anyone who is interested in power distribution </w:t>
      </w:r>
      <w:r>
        <w:rPr>
          <w:rFonts w:cs="Batang" w:ascii="Trebuchet MS" w:hAnsi="Trebuchet MS"/>
          <w:i w:val="false"/>
          <w:iCs w:val="false"/>
          <w:color w:val="000000"/>
          <w:lang w:val="ru-RU"/>
        </w:rPr>
        <w:t>load balancing</w:t>
      </w:r>
      <w:r>
        <w:rPr>
          <w:rFonts w:cs="Batang" w:ascii="Trebuchet MS" w:hAnsi="Trebuchet MS"/>
          <w:i w:val="false"/>
          <w:iCs w:val="false"/>
          <w:color w:val="000000"/>
          <w:lang w:val="ru-RU"/>
        </w:rPr>
        <w:t xml:space="preserve">, </w:t>
      </w:r>
      <w:r>
        <w:rPr>
          <w:rFonts w:cs="Batang" w:ascii="Trebuchet MS" w:hAnsi="Trebuchet MS"/>
          <w:i w:val="false"/>
          <w:iCs w:val="false"/>
          <w:color w:val="000000"/>
          <w:lang w:val="ru-RU"/>
        </w:rPr>
        <w:t>but mainly grid operators and the use case can be their training for example.</w:t>
      </w:r>
    </w:p>
    <w:p>
      <w:pPr>
        <w:pStyle w:val="Heading2"/>
        <w:widowControl w:val="false"/>
        <w:tabs>
          <w:tab w:val="clear" w:pos="708"/>
        </w:tabs>
        <w:suppressAutoHyphens w:val="false"/>
        <w:spacing w:lineRule="atLeast" w:line="360"/>
        <w:ind w:hanging="300" w:left="300"/>
        <w:rPr/>
      </w:pPr>
      <w:bookmarkStart w:id="9" w:name="_Toc122187884"/>
      <w:bookmarkStart w:id="10" w:name="_Toc535737604"/>
      <w:bookmarkStart w:id="11" w:name="_Toc208787548"/>
      <w:r>
        <w:rPr/>
        <w:t>Scope</w:t>
      </w:r>
      <w:bookmarkEnd w:id="9"/>
      <w:bookmarkEnd w:id="10"/>
      <w:bookmarkEnd w:id="11"/>
    </w:p>
    <w:p>
      <w:pPr>
        <w:pStyle w:val="Normal"/>
        <w:rPr>
          <w:rFonts w:ascii="Trebuchet MS" w:hAnsi="Trebuchet MS" w:cs="Batang"/>
          <w:i/>
          <w:i/>
          <w:iCs/>
          <w:color w:val="008000"/>
          <w:lang w:val="ru-RU"/>
        </w:rPr>
      </w:pPr>
      <w:bookmarkStart w:id="12" w:name="_Toc122187885"/>
      <w:r>
        <w:rPr>
          <w:rFonts w:cs="Batang" w:ascii="Trebuchet MS" w:hAnsi="Trebuchet MS"/>
          <w:i/>
          <w:iCs/>
          <w:color w:val="008000"/>
        </w:rPr>
        <w:t>Define the scope of the system. What functionality is included? What is explicitly excluded? Mention benefits and key features.</w:t>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t xml:space="preserve">The scope is quite large and the functionality that is currently implemented is the ability to import substation </w:t>
      </w:r>
      <w:r>
        <w:rPr>
          <w:rFonts w:cs="Batang" w:ascii="Trebuchet MS" w:hAnsi="Trebuchet MS"/>
          <w:i w:val="false"/>
          <w:iCs w:val="false"/>
          <w:color w:val="000000"/>
          <w:lang w:val="ru-RU"/>
        </w:rPr>
        <w:t xml:space="preserve">and transmission line </w:t>
      </w:r>
      <w:r>
        <w:rPr>
          <w:rFonts w:cs="Batang" w:ascii="Trebuchet MS" w:hAnsi="Trebuchet MS"/>
          <w:i w:val="false"/>
          <w:iCs w:val="false"/>
          <w:color w:val="000000"/>
          <w:lang w:val="ru-RU"/>
        </w:rPr>
        <w:t xml:space="preserve">locations via OSM API. For these substations you can simulate the grid status with made up values, but within the progress of the project we will implement the simulation with some actual load values of the grid. </w:t>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t>With release one, the system includes only a basic terminal UI, but within the progress of the project a more sophisticated UI will be implemented.</w:t>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r>
    </w:p>
    <w:p>
      <w:pPr>
        <w:pStyle w:val="Normal"/>
        <w:rPr>
          <w:rFonts w:ascii="Trebuchet MS" w:hAnsi="Trebuchet MS" w:cs="Batang"/>
          <w:i w:val="false"/>
          <w:i w:val="false"/>
          <w:iCs w:val="false"/>
          <w:color w:val="000000"/>
          <w:lang w:val="ru-RU"/>
        </w:rPr>
      </w:pPr>
      <w:r>
        <w:rPr>
          <w:rFonts w:cs="Batang" w:ascii="Trebuchet MS" w:hAnsi="Trebuchet MS"/>
          <w:i w:val="false"/>
          <w:iCs w:val="false"/>
          <w:color w:val="000000"/>
          <w:lang w:val="ru-RU"/>
        </w:rPr>
        <w:t>Certain sophisticated protection models are going to be excluded from release one along with real measured load data.</w:t>
      </w:r>
    </w:p>
    <w:p>
      <w:pPr>
        <w:pStyle w:val="Heading2"/>
        <w:widowControl w:val="false"/>
        <w:tabs>
          <w:tab w:val="clear" w:pos="708"/>
        </w:tabs>
        <w:suppressAutoHyphens w:val="false"/>
        <w:spacing w:lineRule="atLeast" w:line="360"/>
        <w:ind w:hanging="720" w:left="720"/>
        <w:rPr/>
      </w:pPr>
      <w:bookmarkStart w:id="13" w:name="_Toc122187885"/>
      <w:bookmarkStart w:id="14" w:name="_Toc208787549"/>
      <w:r>
        <w:rPr/>
        <w:t>Use-Case Diagram</w:t>
      </w:r>
      <w:bookmarkEnd w:id="13"/>
      <w:bookmarkEnd w:id="14"/>
    </w:p>
    <w:p>
      <w:pPr>
        <w:pStyle w:val="Normal"/>
        <w:rPr>
          <w:rFonts w:ascii="Trebuchet MS" w:hAnsi="Trebuchet MS" w:cs="Batang"/>
          <w:i/>
          <w:i/>
          <w:iCs/>
          <w:color w:val="008000"/>
        </w:rPr>
      </w:pPr>
      <w:r>
        <w:rPr>
          <w:rFonts w:cs="Batang" w:ascii="Trebuchet MS" w:hAnsi="Trebuchet MS"/>
          <w:i/>
          <w:iCs/>
          <w:color w:val="008000"/>
        </w:rPr>
        <w:t>Provide a high-level UML use-case diagram showing main actors and their interactions with the system.</w:t>
      </w:r>
    </w:p>
    <w:p>
      <w:pPr>
        <w:pStyle w:val="Normal"/>
        <w:rPr>
          <w:rFonts w:ascii="Trebuchet MS" w:hAnsi="Trebuchet MS" w:cs="Batang"/>
          <w:i/>
          <w:i/>
          <w:iCs/>
          <w:color w:val="008000"/>
        </w:rPr>
      </w:pPr>
      <w:r>
        <w:rPr/>
      </w:r>
    </w:p>
    <w:p>
      <w:pPr>
        <w:pStyle w:val="Normal"/>
        <w:rPr>
          <w:i w:val="false"/>
          <w:i w:val="false"/>
          <w:iCs w:val="false"/>
          <w:color w:val="000000"/>
        </w:rPr>
      </w:pPr>
      <w:r>
        <w:rPr>
          <w:i w:val="false"/>
          <w:iCs w:val="false"/>
          <w:color w:val="000000"/>
        </w:rPr>
      </w:r>
    </w:p>
    <w:p>
      <w:pPr>
        <w:pStyle w:val="Heading2"/>
        <w:widowControl w:val="false"/>
        <w:tabs>
          <w:tab w:val="clear" w:pos="708"/>
        </w:tabs>
        <w:suppressAutoHyphens w:val="false"/>
        <w:spacing w:lineRule="atLeast" w:line="360"/>
        <w:ind w:hanging="720" w:left="720"/>
        <w:rPr/>
      </w:pPr>
      <w:bookmarkStart w:id="15" w:name="_Toc208787550"/>
      <w:bookmarkStart w:id="16" w:name="_Toc122187886"/>
      <w:r>
        <w:rPr/>
        <w:t>General Constraints</w:t>
      </w:r>
      <w:bookmarkEnd w:id="15"/>
      <w:bookmarkEnd w:id="16"/>
    </w:p>
    <w:p>
      <w:pPr>
        <w:pStyle w:val="Normal"/>
        <w:rPr>
          <w:rFonts w:ascii="Trebuchet MS" w:hAnsi="Trebuchet MS" w:cs="Batang"/>
          <w:i/>
          <w:i/>
          <w:iCs/>
          <w:color w:val="008000"/>
        </w:rPr>
      </w:pPr>
      <w:bookmarkStart w:id="17" w:name="_Toc122187887"/>
      <w:r>
        <w:rPr>
          <w:rFonts w:cs="Batang" w:ascii="Trebuchet MS" w:hAnsi="Trebuchet MS"/>
          <w:i/>
          <w:iCs/>
          <w:color w:val="008000"/>
        </w:rPr>
        <w:t>List technical and business constraints such as programming language, operating system, performance limitations, and standards.</w:t>
      </w:r>
    </w:p>
    <w:p>
      <w:pPr>
        <w:pStyle w:val="Normal"/>
        <w:rPr>
          <w:rFonts w:ascii="Trebuchet MS" w:hAnsi="Trebuchet MS" w:cs="Batang"/>
          <w:i/>
          <w:i/>
          <w:iCs/>
          <w:color w:val="008000"/>
        </w:rPr>
      </w:pPr>
      <w:r>
        <w:rPr/>
      </w:r>
    </w:p>
    <w:p>
      <w:pPr>
        <w:pStyle w:val="Normal"/>
        <w:rPr>
          <w:rFonts w:ascii="Trebuchet MS" w:hAnsi="Trebuchet MS"/>
          <w:i w:val="false"/>
          <w:i w:val="false"/>
          <w:iCs w:val="false"/>
        </w:rPr>
      </w:pPr>
      <w:r>
        <w:rPr>
          <w:rFonts w:ascii="Trebuchet MS" w:hAnsi="Trebuchet MS"/>
          <w:i w:val="false"/>
          <w:iCs w:val="false"/>
        </w:rPr>
        <w:t>Operating systems: Linux &amp; Windows,</w:t>
      </w:r>
    </w:p>
    <w:p>
      <w:pPr>
        <w:pStyle w:val="Normal"/>
        <w:rPr>
          <w:rFonts w:ascii="Trebuchet MS" w:hAnsi="Trebuchet MS"/>
          <w:i w:val="false"/>
          <w:i w:val="false"/>
          <w:iCs w:val="false"/>
        </w:rPr>
      </w:pPr>
      <w:r>
        <w:rPr>
          <w:rFonts w:ascii="Trebuchet MS" w:hAnsi="Trebuchet MS"/>
          <w:i w:val="false"/>
          <w:iCs w:val="false"/>
        </w:rPr>
        <w:t xml:space="preserve">Language: C++ </w:t>
      </w:r>
      <w:r>
        <w:rPr>
          <w:rFonts w:ascii="Trebuchet MS" w:hAnsi="Trebuchet MS"/>
          <w:i w:val="false"/>
          <w:iCs w:val="false"/>
        </w:rPr>
        <w:t>(C++ 20)</w:t>
      </w:r>
    </w:p>
    <w:p>
      <w:pPr>
        <w:pStyle w:val="Normal"/>
        <w:rPr>
          <w:rFonts w:ascii="Trebuchet MS" w:hAnsi="Trebuchet MS"/>
          <w:i w:val="false"/>
          <w:i w:val="false"/>
          <w:iCs w:val="false"/>
        </w:rPr>
      </w:pPr>
      <w:r>
        <w:rPr>
          <w:rFonts w:ascii="Trebuchet MS" w:hAnsi="Trebuchet MS"/>
          <w:i w:val="false"/>
          <w:iCs w:val="false"/>
        </w:rPr>
        <w:t>Internet access required only for OSM based imports</w:t>
      </w:r>
    </w:p>
    <w:p>
      <w:pPr>
        <w:pStyle w:val="Normal"/>
        <w:rPr>
          <w:rFonts w:ascii="Trebuchet MS" w:hAnsi="Trebuchet MS"/>
          <w:i w:val="false"/>
          <w:i w:val="false"/>
          <w:iCs w:val="false"/>
        </w:rPr>
      </w:pPr>
      <w:r>
        <w:rPr>
          <w:rFonts w:ascii="Trebuchet MS" w:hAnsi="Trebuchet MS"/>
          <w:i w:val="false"/>
          <w:iCs w:val="false"/>
        </w:rPr>
      </w:r>
    </w:p>
    <w:p>
      <w:pPr>
        <w:pStyle w:val="Heading2"/>
        <w:widowControl w:val="false"/>
        <w:tabs>
          <w:tab w:val="clear" w:pos="708"/>
        </w:tabs>
        <w:suppressAutoHyphens w:val="false"/>
        <w:spacing w:lineRule="atLeast" w:line="360"/>
        <w:ind w:hanging="720" w:left="720"/>
        <w:rPr/>
      </w:pPr>
      <w:bookmarkStart w:id="18" w:name="_Toc122187887"/>
      <w:bookmarkStart w:id="19" w:name="_Toc208787551"/>
      <w:r>
        <w:rPr/>
        <w:t>Assumptions and Dependencies</w:t>
      </w:r>
      <w:bookmarkEnd w:id="18"/>
      <w:bookmarkEnd w:id="19"/>
    </w:p>
    <w:p>
      <w:pPr>
        <w:pStyle w:val="Normal"/>
        <w:rPr>
          <w:rFonts w:ascii="Trebuchet MS" w:hAnsi="Trebuchet MS" w:cs="Batang"/>
          <w:i/>
          <w:i/>
          <w:iCs/>
          <w:color w:val="008000"/>
        </w:rPr>
      </w:pPr>
      <w:bookmarkStart w:id="20" w:name="_Toc122187888"/>
      <w:r>
        <w:rPr>
          <w:rFonts w:cs="Batang" w:ascii="Trebuchet MS" w:hAnsi="Trebuchet MS"/>
          <w:i/>
          <w:iCs/>
          <w:color w:val="008000"/>
        </w:rPr>
        <w:t>State assumptions (e.g., availability of internet, supported devices) and dependencies (e.g., external APIs, hardware).</w:t>
      </w:r>
    </w:p>
    <w:p>
      <w:pPr>
        <w:pStyle w:val="Normal"/>
        <w:rPr>
          <w:rFonts w:ascii="Trebuchet MS" w:hAnsi="Trebuchet MS"/>
          <w:b/>
          <w:bCs/>
          <w:i w:val="false"/>
          <w:i w:val="false"/>
          <w:iCs w:val="false"/>
          <w:color w:val="000000"/>
        </w:rPr>
      </w:pPr>
      <w:r>
        <w:rPr>
          <w:rFonts w:ascii="Trebuchet MS" w:hAnsi="Trebuchet MS"/>
          <w:b/>
          <w:bCs/>
          <w:i w:val="false"/>
          <w:iCs w:val="false"/>
          <w:color w:val="000000"/>
        </w:rPr>
        <w:t>Assumptions</w:t>
      </w:r>
    </w:p>
    <w:p>
      <w:pPr>
        <w:pStyle w:val="Normal"/>
        <w:rPr>
          <w:rFonts w:ascii="Trebuchet MS" w:hAnsi="Trebuchet MS"/>
          <w:i w:val="false"/>
          <w:i w:val="false"/>
          <w:iCs w:val="false"/>
          <w:color w:val="000000"/>
        </w:rPr>
      </w:pPr>
      <w:r>
        <w:rPr>
          <w:rFonts w:ascii="Trebuchet MS" w:hAnsi="Trebuchet MS"/>
          <w:i w:val="false"/>
          <w:iCs w:val="false"/>
          <w:color w:val="000000"/>
        </w:rPr>
        <w:t>The user has internet access if they want to import topology from OSM</w:t>
      </w:r>
    </w:p>
    <w:p>
      <w:pPr>
        <w:pStyle w:val="Normal"/>
        <w:rPr>
          <w:rFonts w:ascii="Trebuchet MS" w:hAnsi="Trebuchet MS"/>
          <w:i w:val="false"/>
          <w:i w:val="false"/>
          <w:iCs w:val="false"/>
          <w:color w:val="000000"/>
        </w:rPr>
      </w:pPr>
      <w:r>
        <w:rPr>
          <w:rFonts w:ascii="Trebuchet MS" w:hAnsi="Trebuchet MS"/>
          <w:i w:val="false"/>
          <w:iCs w:val="false"/>
          <w:color w:val="000000"/>
        </w:rPr>
        <w:t>On Linux, command line tools and runtime support needed for HTTP is curl</w:t>
      </w:r>
    </w:p>
    <w:p>
      <w:pPr>
        <w:pStyle w:val="Normal"/>
        <w:rPr>
          <w:rFonts w:ascii="Trebuchet MS" w:hAnsi="Trebuchet MS"/>
          <w:b/>
          <w:bCs/>
          <w:i w:val="false"/>
          <w:i w:val="false"/>
          <w:iCs w:val="false"/>
          <w:color w:val="000000"/>
        </w:rPr>
      </w:pPr>
      <w:r>
        <w:rPr>
          <w:rFonts w:ascii="Trebuchet MS" w:hAnsi="Trebuchet MS"/>
          <w:b/>
          <w:bCs/>
          <w:i w:val="false"/>
          <w:iCs w:val="false"/>
          <w:color w:val="000000"/>
        </w:rPr>
      </w:r>
    </w:p>
    <w:p>
      <w:pPr>
        <w:pStyle w:val="Normal"/>
        <w:rPr>
          <w:rFonts w:ascii="Trebuchet MS" w:hAnsi="Trebuchet MS"/>
          <w:b/>
          <w:bCs/>
          <w:i w:val="false"/>
          <w:i w:val="false"/>
          <w:iCs w:val="false"/>
          <w:color w:val="000000"/>
        </w:rPr>
      </w:pPr>
      <w:r>
        <w:rPr>
          <w:rFonts w:ascii="Trebuchet MS" w:hAnsi="Trebuchet MS"/>
          <w:b/>
          <w:bCs/>
          <w:i w:val="false"/>
          <w:iCs w:val="false"/>
          <w:color w:val="000000"/>
        </w:rPr>
        <w:t>Dependencies</w:t>
      </w:r>
    </w:p>
    <w:p>
      <w:pPr>
        <w:pStyle w:val="Normal"/>
        <w:rPr>
          <w:rFonts w:ascii="Trebuchet MS" w:hAnsi="Trebuchet MS"/>
          <w:b w:val="false"/>
          <w:bCs w:val="false"/>
          <w:i w:val="false"/>
          <w:i w:val="false"/>
          <w:iCs w:val="false"/>
          <w:color w:val="000000"/>
        </w:rPr>
      </w:pPr>
      <w:r>
        <w:rPr>
          <w:rFonts w:ascii="Trebuchet MS" w:hAnsi="Trebuchet MS"/>
          <w:b w:val="false"/>
          <w:bCs w:val="false"/>
          <w:i w:val="false"/>
          <w:iCs w:val="false"/>
          <w:color w:val="000000"/>
        </w:rPr>
        <w:t>OpenStreetMap based data</w:t>
      </w:r>
    </w:p>
    <w:p>
      <w:pPr>
        <w:pStyle w:val="Normal"/>
        <w:rPr>
          <w:rFonts w:ascii="Trebuchet MS" w:hAnsi="Trebuchet MS"/>
          <w:i w:val="false"/>
          <w:i w:val="false"/>
          <w:iCs w:val="false"/>
          <w:color w:val="000000"/>
        </w:rPr>
      </w:pPr>
      <w:r>
        <w:rPr>
          <w:rFonts w:ascii="Trebuchet MS" w:hAnsi="Trebuchet MS"/>
          <w:i w:val="false"/>
          <w:iCs w:val="false"/>
          <w:color w:val="000000"/>
        </w:rPr>
        <w:t>C++ 20 compatible compiler</w:t>
      </w:r>
    </w:p>
    <w:p>
      <w:pPr>
        <w:pStyle w:val="Heading2"/>
        <w:widowControl w:val="false"/>
        <w:tabs>
          <w:tab w:val="clear" w:pos="708"/>
        </w:tabs>
        <w:suppressAutoHyphens w:val="false"/>
        <w:spacing w:lineRule="atLeast" w:line="360"/>
        <w:ind w:hanging="720" w:left="720"/>
        <w:rPr/>
      </w:pPr>
      <w:bookmarkStart w:id="21" w:name="_Toc122187888"/>
      <w:bookmarkStart w:id="22" w:name="_Toc208787552"/>
      <w:r>
        <w:rPr/>
        <w:t>Acronyms and Abbreviations</w:t>
      </w:r>
      <w:bookmarkEnd w:id="21"/>
      <w:bookmarkEnd w:id="22"/>
    </w:p>
    <w:p>
      <w:pPr>
        <w:pStyle w:val="Normal"/>
        <w:rPr>
          <w:rFonts w:ascii="Trebuchet MS" w:hAnsi="Trebuchet MS" w:cs="Batang"/>
          <w:i/>
          <w:i/>
          <w:iCs/>
          <w:color w:val="008000"/>
        </w:rPr>
      </w:pPr>
      <w:r>
        <w:rPr>
          <w:rFonts w:cs="Batang" w:ascii="Trebuchet MS" w:hAnsi="Trebuchet MS"/>
          <w:i/>
          <w:iCs/>
          <w:color w:val="008000"/>
        </w:rPr>
        <w:t>List all acronyms and abbreviations used in the document along with their explanations.</w:t>
      </w:r>
    </w:p>
    <w:tbl>
      <w:tblPr>
        <w:tblpPr w:vertAnchor="text" w:horzAnchor="margin" w:tblpXSpec="center" w:leftFromText="180" w:rightFromText="180" w:tblpY="81"/>
        <w:tblW w:w="832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407"/>
        <w:gridCol w:w="6916"/>
      </w:tblGrid>
      <w:tr>
        <w:trPr/>
        <w:tc>
          <w:tcPr>
            <w:tcW w:w="1407" w:type="dxa"/>
            <w:tcBorders>
              <w:top w:val="single" w:sz="6" w:space="0" w:color="000080"/>
              <w:left w:val="single" w:sz="6" w:space="0" w:color="000080"/>
              <w:bottom w:val="single" w:sz="6" w:space="0" w:color="000080"/>
              <w:right w:val="single" w:sz="6" w:space="0" w:color="000080"/>
            </w:tcBorders>
            <w:shd w:color="auto" w:fill="9393FF" w:val="clear"/>
          </w:tcPr>
          <w:p>
            <w:pPr>
              <w:pStyle w:val="Normal"/>
              <w:jc w:val="center"/>
              <w:rPr>
                <w:b/>
                <w:bCs/>
                <w:color w:val="FFFFFF"/>
              </w:rPr>
            </w:pPr>
            <w:r>
              <w:rPr>
                <w:b/>
                <w:bCs/>
                <w:color w:val="FFFFFF"/>
              </w:rPr>
              <w:t>Terms Used</w:t>
            </w:r>
          </w:p>
        </w:tc>
        <w:tc>
          <w:tcPr>
            <w:tcW w:w="6916" w:type="dxa"/>
            <w:tcBorders>
              <w:top w:val="single" w:sz="6" w:space="0" w:color="000080"/>
              <w:left w:val="single" w:sz="6" w:space="0" w:color="000080"/>
              <w:bottom w:val="single" w:sz="6" w:space="0" w:color="000080"/>
              <w:right w:val="single" w:sz="6" w:space="0" w:color="000080"/>
            </w:tcBorders>
            <w:shd w:color="auto" w:fill="9393FF" w:val="clear"/>
          </w:tcPr>
          <w:p>
            <w:pPr>
              <w:pStyle w:val="Normal"/>
              <w:jc w:val="center"/>
              <w:rPr>
                <w:b/>
                <w:bCs/>
                <w:color w:val="FFFFFF"/>
              </w:rPr>
            </w:pPr>
            <w:r>
              <w:rPr>
                <w:b/>
                <w:bCs/>
                <w:color w:val="FFFFFF"/>
              </w:rPr>
              <w:t>Description of terms</w:t>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rPr>
            </w:pPr>
            <w:r>
              <w:rPr>
                <w:b/>
              </w:rPr>
              <w:t>OSM</w:t>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t>OpenStreetMap</w:t>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rPr>
            </w:pPr>
            <w:r>
              <w:rPr>
                <w:b/>
              </w:rPr>
              <w:t>CSV</w:t>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t>Comma separated values</w:t>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t>API</w:t>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t>Application Programming Interface</w:t>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jc w:val="left"/>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r>
        <w:trPr>
          <w:trHeight w:val="169" w:hRule="atLeast"/>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r>
        <w:trPr/>
        <w:tc>
          <w:tcPr>
            <w:tcW w:w="1407" w:type="dxa"/>
            <w:tcBorders>
              <w:top w:val="single" w:sz="6" w:space="0" w:color="000080"/>
              <w:left w:val="single" w:sz="6" w:space="0" w:color="000080"/>
              <w:bottom w:val="single" w:sz="6" w:space="0" w:color="000080"/>
              <w:right w:val="single" w:sz="6" w:space="0" w:color="000080"/>
            </w:tcBorders>
          </w:tcPr>
          <w:p>
            <w:pPr>
              <w:pStyle w:val="Normal"/>
              <w:rPr>
                <w:b/>
                <w:bCs/>
              </w:rPr>
            </w:pPr>
            <w:r>
              <w:rPr>
                <w:b/>
                <w:bCs/>
              </w:rPr>
            </w:r>
          </w:p>
        </w:tc>
        <w:tc>
          <w:tcPr>
            <w:tcW w:w="6916" w:type="dxa"/>
            <w:tcBorders>
              <w:top w:val="single" w:sz="6" w:space="0" w:color="000080"/>
              <w:left w:val="single" w:sz="6" w:space="0" w:color="000080"/>
              <w:bottom w:val="single" w:sz="6" w:space="0" w:color="000080"/>
              <w:right w:val="single" w:sz="6" w:space="0" w:color="000080"/>
            </w:tcBorders>
          </w:tcPr>
          <w:p>
            <w:pPr>
              <w:pStyle w:val="Normal"/>
              <w:rPr>
                <w:bCs/>
              </w:rPr>
            </w:pPr>
            <w:r>
              <w:rPr>
                <w:bCs/>
              </w:rPr>
            </w:r>
          </w:p>
        </w:tc>
      </w:tr>
    </w:tbl>
    <w:p>
      <w:pPr>
        <w:pStyle w:val="Heading1"/>
        <w:widowControl w:val="false"/>
        <w:pBdr>
          <w:top w:val="single" w:sz="12" w:space="1" w:color="000000"/>
          <w:bottom w:val="single" w:sz="12" w:space="1" w:color="000000"/>
        </w:pBdr>
        <w:tabs>
          <w:tab w:val="clear" w:pos="708"/>
        </w:tabs>
        <w:suppressAutoHyphens w:val="false"/>
        <w:spacing w:lineRule="atLeast" w:line="360"/>
        <w:ind w:hanging="720" w:left="720"/>
        <w:rPr/>
      </w:pPr>
      <w:bookmarkStart w:id="23" w:name="_Toc38196291"/>
      <w:bookmarkStart w:id="24" w:name="_Toc208787553"/>
      <w:bookmarkStart w:id="25" w:name="_Toc122187890"/>
      <w:bookmarkEnd w:id="23"/>
      <w:r/>
      <w:bookmarkEnd w:id="24"/>
      <w:bookmarkEnd w:id="25"/>
      <w:r>
        <w:rPr/>
        <w:t>SW Functional Requirements</w:t>
      </w:r>
    </w:p>
    <w:p>
      <w:pPr>
        <w:pStyle w:val="Heading2"/>
        <w:numPr>
          <w:ilvl w:val="0"/>
          <w:numId w:val="0"/>
        </w:numPr>
        <w:ind w:hanging="576" w:left="576"/>
        <w:rPr/>
      </w:pPr>
      <w:bookmarkStart w:id="26" w:name="_Toc208787554"/>
      <w:r>
        <w:rPr/>
        <w:t>2.1 Features / Functions to be Implemented</w:t>
      </w:r>
      <w:bookmarkEnd w:id="26"/>
    </w:p>
    <w:p>
      <w:pPr>
        <w:pStyle w:val="BodyText"/>
        <w:spacing w:before="280" w:after="280"/>
        <w:rPr>
          <w:rFonts w:ascii="Trebuchet MS" w:hAnsi="Trebuchet MS" w:cs="Batang"/>
          <w:i/>
          <w:i/>
          <w:iCs/>
          <w:color w:val="008000"/>
        </w:rPr>
      </w:pPr>
      <w:r>
        <w:rPr>
          <w:rFonts w:cs="Batang" w:ascii="Trebuchet MS" w:hAnsi="Trebuchet MS"/>
          <w:i/>
          <w:iCs/>
          <w:color w:val="008000"/>
        </w:rPr>
        <w:t>All functional requirements should be derived from User Stories or Use Cases.</w:t>
      </w:r>
    </w:p>
    <w:p>
      <w:pPr>
        <w:pStyle w:val="BodyText"/>
        <w:spacing w:before="280" w:after="280"/>
        <w:rPr>
          <w:rFonts w:ascii="Trebuchet MS" w:hAnsi="Trebuchet MS" w:cs="Batang"/>
          <w:i/>
          <w:i/>
          <w:iCs/>
          <w:color w:val="008000"/>
        </w:rPr>
      </w:pPr>
      <w:r>
        <w:rPr>
          <w:rFonts w:cs="Batang" w:ascii="Trebuchet MS" w:hAnsi="Trebuchet MS"/>
          <w:i/>
          <w:iCs/>
          <w:color w:val="008000"/>
        </w:rPr>
        <w:t>This means that instead of listing abstract features, you first describe how users interact with the system and what goals they achieve.</w:t>
      </w:r>
    </w:p>
    <w:p>
      <w:pPr>
        <w:pStyle w:val="BodyText"/>
        <w:spacing w:before="280" w:after="280"/>
        <w:rPr>
          <w:rFonts w:ascii="Trebuchet MS" w:hAnsi="Trebuchet MS" w:cs="Batang"/>
          <w:i/>
          <w:i/>
          <w:iCs/>
          <w:color w:val="008000"/>
        </w:rPr>
      </w:pPr>
      <w:r>
        <w:rPr>
          <w:rFonts w:cs="Batang" w:ascii="Trebuchet MS" w:hAnsi="Trebuchet MS"/>
          <w:i/>
          <w:iCs/>
          <w:color w:val="008000"/>
        </w:rPr>
        <w:t>User Stories – short, simple descriptions of a feature told from the perspective of the user (e.g., “As a registered user, I want to reset my password so that I can regain access to my account.”).</w:t>
      </w:r>
    </w:p>
    <w:p>
      <w:pPr>
        <w:pStyle w:val="BodyText"/>
        <w:spacing w:before="280" w:after="280"/>
        <w:rPr>
          <w:rFonts w:ascii="Trebuchet MS" w:hAnsi="Trebuchet MS" w:cs="Batang"/>
          <w:i/>
          <w:i/>
          <w:iCs/>
          <w:color w:val="008000"/>
        </w:rPr>
      </w:pPr>
      <w:r>
        <w:rPr>
          <w:rFonts w:cs="Batang" w:ascii="Trebuchet MS" w:hAnsi="Trebuchet MS"/>
          <w:i/>
          <w:iCs/>
          <w:color w:val="008000"/>
        </w:rPr>
        <w:t>Use Cases – structured scenarios that describe interactions between actors and the system, including preconditions, steps, and outcomes.</w:t>
      </w:r>
    </w:p>
    <w:p>
      <w:pPr>
        <w:pStyle w:val="BodyText"/>
        <w:spacing w:before="280" w:after="280"/>
        <w:rPr>
          <w:rFonts w:ascii="Trebuchet MS" w:hAnsi="Trebuchet MS" w:cs="Batang"/>
          <w:i/>
          <w:i/>
          <w:iCs/>
          <w:color w:val="008000"/>
        </w:rPr>
      </w:pPr>
      <w:r>
        <w:rPr>
          <w:rFonts w:cs="Batang" w:ascii="Trebuchet MS" w:hAnsi="Trebuchet MS"/>
          <w:i/>
          <w:iCs/>
          <w:color w:val="008000"/>
        </w:rPr>
        <w:t>From these stories/cases, you can then identify:</w:t>
      </w:r>
    </w:p>
    <w:p>
      <w:pPr>
        <w:pStyle w:val="BodyText"/>
        <w:numPr>
          <w:ilvl w:val="0"/>
          <w:numId w:val="6"/>
        </w:numPr>
        <w:spacing w:before="280" w:after="0"/>
        <w:rPr>
          <w:rFonts w:ascii="Trebuchet MS" w:hAnsi="Trebuchet MS" w:cs="Batang"/>
          <w:i/>
          <w:i/>
          <w:iCs/>
          <w:color w:val="008000"/>
        </w:rPr>
      </w:pPr>
      <w:r>
        <w:rPr>
          <w:rFonts w:cs="Batang" w:ascii="Trebuchet MS" w:hAnsi="Trebuchet MS"/>
          <w:i/>
          <w:iCs/>
          <w:color w:val="008000"/>
        </w:rPr>
        <w:t>User interactions (e.g., authentication, profile management).</w:t>
      </w:r>
    </w:p>
    <w:p>
      <w:pPr>
        <w:pStyle w:val="BodyText"/>
        <w:numPr>
          <w:ilvl w:val="0"/>
          <w:numId w:val="6"/>
        </w:numPr>
        <w:spacing w:before="0" w:after="0"/>
        <w:rPr>
          <w:rFonts w:ascii="Trebuchet MS" w:hAnsi="Trebuchet MS" w:cs="Batang"/>
          <w:i/>
          <w:i/>
          <w:iCs/>
          <w:color w:val="008000"/>
        </w:rPr>
      </w:pPr>
      <w:r>
        <w:rPr>
          <w:rFonts w:cs="Batang" w:ascii="Trebuchet MS" w:hAnsi="Trebuchet MS"/>
          <w:i/>
          <w:iCs/>
          <w:color w:val="008000"/>
        </w:rPr>
        <w:t>Business processes (e.g., order processing, reporting).</w:t>
      </w:r>
    </w:p>
    <w:p>
      <w:pPr>
        <w:pStyle w:val="BodyText"/>
        <w:numPr>
          <w:ilvl w:val="0"/>
          <w:numId w:val="6"/>
        </w:numPr>
        <w:spacing w:before="0" w:after="0"/>
        <w:rPr>
          <w:rFonts w:ascii="Trebuchet MS" w:hAnsi="Trebuchet MS" w:cs="Batang"/>
          <w:i/>
          <w:i/>
          <w:iCs/>
          <w:color w:val="008000"/>
        </w:rPr>
      </w:pPr>
      <w:r>
        <w:rPr>
          <w:rFonts w:cs="Batang" w:ascii="Trebuchet MS" w:hAnsi="Trebuchet MS"/>
          <w:i/>
          <w:iCs/>
          <w:color w:val="008000"/>
        </w:rPr>
        <w:t>Integrations (e.g., with external APIs or third-party systems).</w:t>
      </w:r>
    </w:p>
    <w:p>
      <w:pPr>
        <w:pStyle w:val="BodyText"/>
        <w:numPr>
          <w:ilvl w:val="0"/>
          <w:numId w:val="6"/>
        </w:numPr>
        <w:spacing w:before="0" w:after="0"/>
        <w:rPr>
          <w:rFonts w:ascii="Trebuchet MS" w:hAnsi="Trebuchet MS" w:cs="Batang"/>
          <w:i/>
          <w:i/>
          <w:iCs/>
          <w:color w:val="008000"/>
        </w:rPr>
      </w:pPr>
      <w:r>
        <w:rPr>
          <w:rFonts w:cs="Batang" w:ascii="Trebuchet MS" w:hAnsi="Trebuchet MS"/>
          <w:i/>
          <w:iCs/>
          <w:color w:val="008000"/>
        </w:rPr>
        <w:t>System logic (e.g., validation, workflows, automation).</w:t>
      </w:r>
    </w:p>
    <w:p>
      <w:pPr>
        <w:pStyle w:val="BodyText"/>
        <w:numPr>
          <w:ilvl w:val="0"/>
          <w:numId w:val="6"/>
        </w:numPr>
        <w:spacing w:before="0" w:after="280"/>
        <w:rPr>
          <w:rFonts w:ascii="Trebuchet MS" w:hAnsi="Trebuchet MS" w:cs="Batang"/>
          <w:i/>
          <w:i/>
          <w:iCs/>
          <w:color w:val="008000"/>
        </w:rPr>
      </w:pPr>
      <w:r>
        <w:rPr>
          <w:rFonts w:cs="Batang" w:ascii="Trebuchet MS" w:hAnsi="Trebuchet MS"/>
          <w:i/>
          <w:iCs/>
          <w:color w:val="008000"/>
        </w:rPr>
        <w:t>Algorithms (if required, e.g., recommendation or prediction).</w:t>
      </w:r>
    </w:p>
    <w:p>
      <w:pPr>
        <w:pStyle w:val="BodyText"/>
        <w:spacing w:before="280" w:after="280"/>
        <w:rPr>
          <w:rFonts w:ascii="Trebuchet MS" w:hAnsi="Trebuchet MS" w:cs="Batang"/>
          <w:i/>
          <w:i/>
          <w:iCs/>
          <w:color w:val="008000"/>
        </w:rPr>
      </w:pPr>
      <w:r>
        <w:rPr>
          <w:rFonts w:cs="Batang" w:ascii="Trebuchet MS" w:hAnsi="Trebuchet MS"/>
          <w:i/>
          <w:iCs/>
          <w:color w:val="008000"/>
        </w:rPr>
        <w:t>Each function must be traceable back to a User Story or Use Case, ensuring that the system is built strictly according to user and business needs.</w:t>
      </w:r>
    </w:p>
    <w:p>
      <w:pPr>
        <w:pStyle w:val="BodyText"/>
        <w:spacing w:before="280" w:after="280"/>
        <w:rPr>
          <w:rFonts w:ascii="Trebuchet MS" w:hAnsi="Trebuchet MS"/>
          <w:b/>
          <w:bCs/>
          <w:color w:val="000000"/>
          <w:sz w:val="20"/>
          <w:szCs w:val="20"/>
          <w:u w:val="none"/>
        </w:rPr>
      </w:pPr>
      <w:r>
        <w:rPr>
          <w:rFonts w:ascii="Trebuchet MS" w:hAnsi="Trebuchet MS"/>
          <w:b/>
          <w:bCs/>
          <w:color w:val="000000"/>
          <w:sz w:val="20"/>
          <w:szCs w:val="20"/>
          <w:u w:val="none"/>
        </w:rPr>
        <w:t>User Stories</w:t>
      </w:r>
    </w:p>
    <w:p>
      <w:pPr>
        <w:pStyle w:val="BodyText"/>
        <w:numPr>
          <w:ilvl w:val="0"/>
          <w:numId w:val="7"/>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 xml:space="preserve">As a </w:t>
      </w:r>
      <w:r>
        <w:rPr>
          <w:rFonts w:ascii="Trebuchet MS" w:hAnsi="Trebuchet MS"/>
          <w:b w:val="false"/>
          <w:bCs w:val="false"/>
          <w:color w:val="000000"/>
          <w:sz w:val="20"/>
          <w:szCs w:val="20"/>
          <w:u w:val="none"/>
        </w:rPr>
        <w:t xml:space="preserve">user </w:t>
      </w:r>
      <w:r>
        <w:rPr>
          <w:rFonts w:ascii="Trebuchet MS" w:hAnsi="Trebuchet MS"/>
          <w:b w:val="false"/>
          <w:bCs w:val="false"/>
          <w:color w:val="000000"/>
          <w:sz w:val="20"/>
          <w:szCs w:val="20"/>
          <w:u w:val="none"/>
        </w:rPr>
        <w:t>I want to run a grid simulation so that I can observe different values of the grid under operation.</w:t>
      </w:r>
    </w:p>
    <w:p>
      <w:pPr>
        <w:pStyle w:val="BodyText"/>
        <w:numPr>
          <w:ilvl w:val="0"/>
          <w:numId w:val="7"/>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 xml:space="preserve">As a </w:t>
      </w:r>
      <w:r>
        <w:rPr>
          <w:rFonts w:ascii="Trebuchet MS" w:hAnsi="Trebuchet MS"/>
          <w:b w:val="false"/>
          <w:bCs w:val="false"/>
          <w:color w:val="000000"/>
          <w:sz w:val="20"/>
          <w:szCs w:val="20"/>
          <w:u w:val="none"/>
        </w:rPr>
        <w:t>user I want to import substation and transmission line locations from OSM so that I can build a grid model from real world topology.</w:t>
      </w:r>
    </w:p>
    <w:p>
      <w:pPr>
        <w:pStyle w:val="BodyText"/>
        <w:numPr>
          <w:ilvl w:val="0"/>
          <w:numId w:val="7"/>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As a user I want to export simulation results so that I can analyze outputs.</w:t>
      </w:r>
    </w:p>
    <w:p>
      <w:pPr>
        <w:pStyle w:val="BodyText"/>
        <w:numPr>
          <w:ilvl w:val="0"/>
          <w:numId w:val="7"/>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As a user I want to import real load data so that the simulation can be as accurate as possible</w:t>
      </w:r>
    </w:p>
    <w:p>
      <w:pPr>
        <w:pStyle w:val="BodyText"/>
        <w:spacing w:before="280" w:after="280"/>
        <w:rPr>
          <w:rFonts w:ascii="Trebuchet MS" w:hAnsi="Trebuchet MS"/>
          <w:b/>
          <w:bCs/>
          <w:color w:val="000000"/>
          <w:sz w:val="20"/>
          <w:szCs w:val="20"/>
          <w:u w:val="none"/>
        </w:rPr>
      </w:pPr>
      <w:r>
        <w:rPr>
          <w:rFonts w:ascii="Trebuchet MS" w:hAnsi="Trebuchet MS"/>
          <w:b/>
          <w:bCs/>
          <w:color w:val="000000"/>
          <w:sz w:val="20"/>
          <w:szCs w:val="20"/>
          <w:u w:val="none"/>
        </w:rPr>
        <w:t>Functional Requirements</w:t>
      </w:r>
    </w:p>
    <w:p>
      <w:pPr>
        <w:pStyle w:val="BodyText"/>
        <w:numPr>
          <w:ilvl w:val="0"/>
          <w:numId w:val="8"/>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The system should allow the user request a topology import for a chosen city</w:t>
      </w:r>
    </w:p>
    <w:p>
      <w:pPr>
        <w:pStyle w:val="BodyText"/>
        <w:numPr>
          <w:ilvl w:val="0"/>
          <w:numId w:val="8"/>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The system should fetch external data and generate a grid model representation for a simulation</w:t>
      </w:r>
    </w:p>
    <w:p>
      <w:pPr>
        <w:pStyle w:val="BodyText"/>
        <w:numPr>
          <w:ilvl w:val="0"/>
          <w:numId w:val="8"/>
        </w:numPr>
        <w:spacing w:before="280" w:after="280"/>
        <w:rPr>
          <w:rFonts w:ascii="Trebuchet MS" w:hAnsi="Trebuchet MS"/>
          <w:b w:val="false"/>
          <w:bCs w:val="false"/>
          <w:color w:val="000000"/>
          <w:sz w:val="20"/>
          <w:szCs w:val="20"/>
          <w:u w:val="none"/>
        </w:rPr>
      </w:pPr>
      <w:r>
        <w:rPr>
          <w:rFonts w:ascii="Trebuchet MS" w:hAnsi="Trebuchet MS"/>
          <w:b w:val="false"/>
          <w:bCs w:val="false"/>
          <w:color w:val="000000"/>
          <w:sz w:val="20"/>
          <w:szCs w:val="20"/>
          <w:u w:val="none"/>
        </w:rPr>
        <w:t>The system should simulate grid status with simulated values</w:t>
      </w:r>
    </w:p>
    <w:p>
      <w:pPr>
        <w:pStyle w:val="BodyText"/>
        <w:numPr>
          <w:ilvl w:val="0"/>
          <w:numId w:val="8"/>
        </w:numPr>
        <w:spacing w:before="280" w:after="280"/>
        <w:rPr>
          <w:rFonts w:ascii="Trebuchet MS" w:hAnsi="Trebuchet MS"/>
          <w:color w:val="000000"/>
          <w:sz w:val="20"/>
          <w:szCs w:val="20"/>
        </w:rPr>
      </w:pPr>
      <w:r>
        <w:rPr>
          <w:rFonts w:ascii="Trebuchet MS" w:hAnsi="Trebuchet MS"/>
          <w:b w:val="false"/>
          <w:bCs w:val="false"/>
          <w:color w:val="000000"/>
          <w:sz w:val="20"/>
          <w:szCs w:val="20"/>
          <w:u w:val="none"/>
        </w:rPr>
        <w:t>The system should provide a demo grid model that can be simulated without internet access</w:t>
      </w:r>
    </w:p>
    <w:p>
      <w:pPr>
        <w:pStyle w:val="Heading2"/>
        <w:rPr/>
      </w:pPr>
      <w:bookmarkStart w:id="27" w:name="_Toc208787555"/>
      <w:bookmarkStart w:id="28" w:name="_Installation"/>
      <w:bookmarkStart w:id="29" w:name="_Install"/>
      <w:bookmarkEnd w:id="28"/>
      <w:bookmarkEnd w:id="29"/>
      <w:r>
        <w:rPr/>
        <w:t>Acceptance Criteria</w:t>
      </w:r>
      <w:bookmarkEnd w:id="27"/>
    </w:p>
    <w:p>
      <w:pPr>
        <w:pStyle w:val="Normal"/>
        <w:rPr>
          <w:rFonts w:ascii="Trebuchet MS" w:hAnsi="Trebuchet MS" w:cs="Batang"/>
          <w:i/>
          <w:i/>
          <w:iCs/>
          <w:color w:val="008000"/>
        </w:rPr>
      </w:pPr>
      <w:bookmarkStart w:id="30" w:name="_Toc535737615"/>
      <w:bookmarkStart w:id="31" w:name="_Toc122187895"/>
      <w:bookmarkStart w:id="32" w:name="_Add_device"/>
      <w:bookmarkEnd w:id="30"/>
      <w:bookmarkEnd w:id="32"/>
      <w:r>
        <w:rPr>
          <w:rFonts w:cs="Batang" w:ascii="Trebuchet MS" w:hAnsi="Trebuchet MS"/>
          <w:i/>
          <w:iCs/>
          <w:color w:val="008000"/>
        </w:rPr>
        <w:t>Define how each requirement will be validated: test cases, acceptance tests, or quality metrics.</w:t>
      </w:r>
    </w:p>
    <w:p>
      <w:pPr>
        <w:pStyle w:val="Normal"/>
        <w:rPr>
          <w:rFonts w:ascii="Trebuchet MS" w:hAnsi="Trebuchet MS"/>
          <w:i w:val="false"/>
          <w:i w:val="false"/>
          <w:iCs w:val="false"/>
        </w:rPr>
      </w:pPr>
      <w:r>
        <w:rPr>
          <w:rFonts w:ascii="Trebuchet MS" w:hAnsi="Trebuchet MS"/>
          <w:i w:val="false"/>
          <w:iCs w:val="false"/>
        </w:rPr>
      </w:r>
    </w:p>
    <w:p>
      <w:pPr>
        <w:pStyle w:val="Normal"/>
        <w:numPr>
          <w:ilvl w:val="0"/>
          <w:numId w:val="9"/>
        </w:numPr>
        <w:rPr>
          <w:rFonts w:ascii="Trebuchet MS" w:hAnsi="Trebuchet MS"/>
          <w:i w:val="false"/>
          <w:i w:val="false"/>
          <w:iCs w:val="false"/>
        </w:rPr>
      </w:pPr>
      <w:r>
        <w:rPr>
          <w:rFonts w:ascii="Trebuchet MS" w:hAnsi="Trebuchet MS"/>
          <w:i w:val="false"/>
          <w:iCs w:val="false"/>
        </w:rPr>
        <w:t>Given valid query and internet access the system should be able to generate a grid model that can be simulated without the system crashing</w:t>
      </w:r>
    </w:p>
    <w:p>
      <w:pPr>
        <w:pStyle w:val="Normal"/>
        <w:numPr>
          <w:ilvl w:val="0"/>
          <w:numId w:val="9"/>
        </w:numPr>
        <w:rPr>
          <w:rFonts w:ascii="Trebuchet MS" w:hAnsi="Trebuchet MS"/>
          <w:i w:val="false"/>
          <w:i w:val="false"/>
          <w:iCs w:val="false"/>
        </w:rPr>
      </w:pPr>
      <w:r>
        <w:rPr>
          <w:rFonts w:ascii="Trebuchet MS" w:hAnsi="Trebuchet MS"/>
          <w:i w:val="false"/>
          <w:iCs w:val="false"/>
        </w:rPr>
        <w:t>The demo grid can be created and simulated without runtime errors</w:t>
      </w:r>
    </w:p>
    <w:p>
      <w:pPr>
        <w:pStyle w:val="Normal"/>
        <w:numPr>
          <w:ilvl w:val="0"/>
          <w:numId w:val="9"/>
        </w:numPr>
        <w:rPr>
          <w:rFonts w:ascii="Trebuchet MS" w:hAnsi="Trebuchet MS"/>
          <w:i w:val="false"/>
          <w:i w:val="false"/>
          <w:iCs w:val="false"/>
        </w:rPr>
      </w:pPr>
      <w:r>
        <w:rPr>
          <w:rFonts w:ascii="Trebuchet MS" w:hAnsi="Trebuchet MS"/>
          <w:i w:val="false"/>
          <w:iCs w:val="false"/>
        </w:rPr>
        <w:t>For a fixed seed and fixed inputs, repeated runs produce consistent outputs</w:t>
      </w:r>
    </w:p>
    <w:p>
      <w:pPr>
        <w:pStyle w:val="Normal"/>
        <w:numPr>
          <w:ilvl w:val="0"/>
          <w:numId w:val="9"/>
        </w:numPr>
        <w:rPr>
          <w:rFonts w:ascii="Trebuchet MS" w:hAnsi="Trebuchet MS"/>
          <w:i w:val="false"/>
          <w:i w:val="false"/>
          <w:iCs w:val="false"/>
        </w:rPr>
      </w:pPr>
      <w:r>
        <w:rPr>
          <w:rFonts w:ascii="Trebuchet MS" w:hAnsi="Trebuchet MS"/>
          <w:i w:val="false"/>
          <w:iCs w:val="false"/>
        </w:rPr>
        <w:t>After a run the system should produce a .csv file with expected data</w:t>
      </w:r>
    </w:p>
    <w:p>
      <w:pPr>
        <w:pStyle w:val="Heading2"/>
        <w:rPr>
          <w:lang w:val="ru-RU"/>
        </w:rPr>
      </w:pPr>
      <w:bookmarkStart w:id="33" w:name="_Toc208787556"/>
      <w:r>
        <w:rPr/>
        <w:t>Implementation Requirements</w:t>
      </w:r>
      <w:bookmarkEnd w:id="33"/>
    </w:p>
    <w:p>
      <w:pPr>
        <w:pStyle w:val="Normal"/>
        <w:rPr>
          <w:rFonts w:ascii="Trebuchet MS" w:hAnsi="Trebuchet MS" w:cs="Batang"/>
          <w:i/>
          <w:i/>
          <w:iCs/>
          <w:color w:val="008000"/>
        </w:rPr>
      </w:pPr>
      <w:r>
        <w:rPr>
          <w:rFonts w:cs="Batang" w:ascii="Trebuchet MS" w:hAnsi="Trebuchet MS"/>
          <w:i/>
          <w:iCs/>
          <w:color w:val="008000"/>
        </w:rPr>
        <w:t>Provide details of specific implementation requirements if applicable. For example, integration with existing systems, supported platforms, or algorithms.</w:t>
      </w:r>
    </w:p>
    <w:p>
      <w:pPr>
        <w:pStyle w:val="BodyText"/>
        <w:numPr>
          <w:ilvl w:val="0"/>
          <w:numId w:val="10"/>
        </w:numPr>
        <w:spacing w:before="280" w:after="280"/>
        <w:rPr>
          <w:rFonts w:ascii="Trebuchet MS" w:hAnsi="Trebuchet MS"/>
        </w:rPr>
      </w:pPr>
      <w:r>
        <w:rPr>
          <w:rFonts w:ascii="Trebuchet MS" w:hAnsi="Trebuchet MS"/>
        </w:rPr>
        <w:t>The project should compile on Linux and Windows</w:t>
      </w:r>
    </w:p>
    <w:p>
      <w:pPr>
        <w:pStyle w:val="BodyText"/>
        <w:numPr>
          <w:ilvl w:val="0"/>
          <w:numId w:val="10"/>
        </w:numPr>
        <w:spacing w:before="280" w:after="280"/>
        <w:rPr>
          <w:rFonts w:ascii="Trebuchet MS" w:hAnsi="Trebuchet MS"/>
        </w:rPr>
      </w:pPr>
      <w:r>
        <w:rPr>
          <w:rFonts w:ascii="Trebuchet MS" w:hAnsi="Trebuchet MS"/>
        </w:rPr>
        <w:t>The system should separate model, solver and I/O utils to preserve maintainability</w:t>
      </w:r>
    </w:p>
    <w:p>
      <w:pPr>
        <w:pStyle w:val="BodyText"/>
        <w:spacing w:before="280" w:after="280"/>
        <w:rPr>
          <w:rFonts w:ascii="Trebuchet MS" w:hAnsi="Trebuchet MS"/>
        </w:rPr>
      </w:pPr>
      <w:r>
        <w:rPr>
          <w:rFonts w:ascii="Trebuchet MS" w:hAnsi="Trebuchet MS"/>
        </w:rPr>
      </w:r>
    </w:p>
    <w:p>
      <w:pPr>
        <w:pStyle w:val="Heading1"/>
        <w:widowControl w:val="false"/>
        <w:pBdr>
          <w:top w:val="single" w:sz="12" w:space="1" w:color="000000"/>
          <w:bottom w:val="single" w:sz="12" w:space="1" w:color="000000"/>
        </w:pBdr>
        <w:tabs>
          <w:tab w:val="clear" w:pos="708"/>
        </w:tabs>
        <w:suppressAutoHyphens w:val="false"/>
        <w:spacing w:lineRule="atLeast" w:line="360"/>
        <w:ind w:hanging="720" w:left="720"/>
        <w:rPr/>
      </w:pPr>
      <w:bookmarkStart w:id="34" w:name="_Toc122187895"/>
      <w:bookmarkStart w:id="35" w:name="_Toc208787557"/>
      <w:r>
        <w:rPr/>
        <w:t>SW Non-Functional Requirements</w:t>
      </w:r>
      <w:bookmarkEnd w:id="34"/>
      <w:bookmarkEnd w:id="35"/>
    </w:p>
    <w:p>
      <w:pPr>
        <w:pStyle w:val="Heading2"/>
        <w:rPr>
          <w:lang w:val="ru-RU"/>
        </w:rPr>
      </w:pPr>
      <w:bookmarkStart w:id="36" w:name="_Toc535737615"/>
      <w:bookmarkStart w:id="37" w:name="_Toc122187924"/>
      <w:bookmarkStart w:id="38" w:name="_Toc208787558"/>
      <w:bookmarkEnd w:id="36"/>
      <w:bookmarkEnd w:id="37"/>
      <w:r>
        <w:rPr/>
        <w:t>Resource Consumption</w:t>
      </w:r>
      <w:bookmarkEnd w:id="38"/>
    </w:p>
    <w:p>
      <w:pPr>
        <w:pStyle w:val="Normal"/>
        <w:rPr>
          <w:rFonts w:ascii="Trebuchet MS" w:hAnsi="Trebuchet MS" w:cs="Batang"/>
          <w:i/>
          <w:i/>
          <w:iCs/>
          <w:color w:val="008000"/>
        </w:rPr>
      </w:pPr>
      <w:r>
        <w:rPr>
          <w:rFonts w:cs="Batang" w:ascii="Trebuchet MS" w:hAnsi="Trebuchet MS"/>
          <w:i/>
          <w:iCs/>
          <w:color w:val="008000"/>
        </w:rPr>
        <w:t>Specify performance and resource limits (CPU, memory, storage, response time).</w:t>
      </w:r>
    </w:p>
    <w:p>
      <w:pPr>
        <w:pStyle w:val="Normal"/>
        <w:rPr>
          <w:rFonts w:ascii="Trebuchet MS" w:hAnsi="Trebuchet MS" w:cs="Batang"/>
          <w:i/>
          <w:i/>
          <w:iCs/>
          <w:color w:val="008000"/>
        </w:rPr>
      </w:pPr>
      <w:r>
        <w:rPr/>
      </w:r>
    </w:p>
    <w:p>
      <w:pPr>
        <w:pStyle w:val="Normal"/>
        <w:numPr>
          <w:ilvl w:val="0"/>
          <w:numId w:val="11"/>
        </w:numPr>
        <w:rPr>
          <w:rFonts w:ascii="Trebuchet MS" w:hAnsi="Trebuchet MS"/>
          <w:i w:val="false"/>
          <w:i w:val="false"/>
          <w:iCs w:val="false"/>
          <w:color w:val="000000"/>
        </w:rPr>
      </w:pPr>
      <w:r>
        <w:rPr>
          <w:rFonts w:ascii="Trebuchet MS" w:hAnsi="Trebuchet MS"/>
          <w:i w:val="false"/>
          <w:iCs w:val="false"/>
          <w:color w:val="000000"/>
        </w:rPr>
        <w:t>The system should run on a consumer grade laptop machine</w:t>
      </w:r>
    </w:p>
    <w:p>
      <w:pPr>
        <w:pStyle w:val="Normal"/>
        <w:numPr>
          <w:ilvl w:val="0"/>
          <w:numId w:val="11"/>
        </w:numPr>
        <w:rPr>
          <w:rFonts w:ascii="Trebuchet MS" w:hAnsi="Trebuchet MS"/>
          <w:i w:val="false"/>
          <w:i w:val="false"/>
          <w:iCs w:val="false"/>
          <w:color w:val="000000"/>
        </w:rPr>
      </w:pPr>
      <w:r>
        <w:rPr>
          <w:rFonts w:ascii="Trebuchet MS" w:hAnsi="Trebuchet MS"/>
          <w:i w:val="false"/>
          <w:iCs w:val="false"/>
          <w:color w:val="000000"/>
        </w:rPr>
        <w:t>Every simulation step should complete within a reasonable interactive time</w:t>
      </w:r>
    </w:p>
    <w:p>
      <w:pPr>
        <w:pStyle w:val="Heading2"/>
        <w:rPr/>
      </w:pPr>
      <w:bookmarkStart w:id="39" w:name="_Toc208787559"/>
      <w:r>
        <w:rPr/>
        <w:t>License Issues</w:t>
      </w:r>
      <w:bookmarkEnd w:id="39"/>
    </w:p>
    <w:p>
      <w:pPr>
        <w:pStyle w:val="Normal"/>
        <w:rPr>
          <w:rFonts w:ascii="Trebuchet MS" w:hAnsi="Trebuchet MS" w:cs="Batang"/>
          <w:i/>
          <w:i/>
          <w:iCs/>
          <w:color w:val="008000"/>
        </w:rPr>
      </w:pPr>
      <w:bookmarkStart w:id="40" w:name="_Toc122187924"/>
      <w:bookmarkStart w:id="41" w:name="_Toc122187934"/>
      <w:bookmarkEnd w:id="40"/>
      <w:r>
        <w:rPr>
          <w:rFonts w:cs="Batang" w:ascii="Trebuchet MS" w:hAnsi="Trebuchet MS"/>
          <w:i/>
          <w:iCs/>
          <w:color w:val="008000"/>
        </w:rPr>
        <w:t>State licensing requirements and constraints on third-party software or libraries.</w:t>
      </w:r>
    </w:p>
    <w:p>
      <w:pPr>
        <w:pStyle w:val="Normal"/>
        <w:rPr>
          <w:rFonts w:ascii="Trebuchet MS" w:hAnsi="Trebuchet MS" w:cs="Batang"/>
          <w:i/>
          <w:i/>
          <w:iCs/>
          <w:color w:val="008000"/>
        </w:rPr>
      </w:pPr>
      <w:r>
        <w:rPr/>
      </w:r>
    </w:p>
    <w:p>
      <w:pPr>
        <w:pStyle w:val="Normal"/>
        <w:rPr>
          <w:i w:val="false"/>
          <w:i w:val="false"/>
          <w:iCs w:val="false"/>
          <w:color w:val="000000"/>
        </w:rPr>
      </w:pPr>
      <w:r>
        <w:rPr>
          <w:rFonts w:cs="Batang" w:ascii="Trebuchet MS" w:hAnsi="Trebuchet MS"/>
          <w:i w:val="false"/>
          <w:iCs w:val="false"/>
          <w:color w:val="000000"/>
        </w:rPr>
        <w:t>This is free and unencumbered software released into the public domain.</w:t>
      </w:r>
    </w:p>
    <w:p>
      <w:pPr>
        <w:pStyle w:val="Normal"/>
        <w:rPr>
          <w:i w:val="false"/>
          <w:i w:val="false"/>
          <w:iCs w:val="false"/>
          <w:color w:val="000000"/>
        </w:rPr>
      </w:pPr>
      <w:r>
        <w:rPr>
          <w:i w:val="false"/>
          <w:iCs w:val="false"/>
          <w:color w:val="000000"/>
        </w:rPr>
      </w:r>
    </w:p>
    <w:p>
      <w:pPr>
        <w:pStyle w:val="Normal"/>
        <w:rPr>
          <w:i w:val="false"/>
          <w:i w:val="false"/>
          <w:iCs w:val="false"/>
          <w:color w:val="000000"/>
        </w:rPr>
      </w:pPr>
      <w:r>
        <w:rPr>
          <w:rFonts w:cs="Batang" w:ascii="Trebuchet MS" w:hAnsi="Trebuchet MS"/>
          <w:i w:val="false"/>
          <w:iCs w:val="false"/>
          <w:color w:val="000000"/>
        </w:rPr>
        <w:t>Anyone is free to copy, modify, publish, use, compile, sell, or</w:t>
      </w:r>
    </w:p>
    <w:p>
      <w:pPr>
        <w:pStyle w:val="Normal"/>
        <w:rPr>
          <w:i w:val="false"/>
          <w:i w:val="false"/>
          <w:iCs w:val="false"/>
          <w:color w:val="000000"/>
        </w:rPr>
      </w:pPr>
      <w:r>
        <w:rPr>
          <w:rFonts w:cs="Batang" w:ascii="Trebuchet MS" w:hAnsi="Trebuchet MS"/>
          <w:i w:val="false"/>
          <w:iCs w:val="false"/>
          <w:color w:val="000000"/>
        </w:rPr>
        <w:t>distribute this software, either in source code form or as a compiled</w:t>
      </w:r>
    </w:p>
    <w:p>
      <w:pPr>
        <w:pStyle w:val="Normal"/>
        <w:rPr>
          <w:i w:val="false"/>
          <w:i w:val="false"/>
          <w:iCs w:val="false"/>
          <w:color w:val="000000"/>
        </w:rPr>
      </w:pPr>
      <w:r>
        <w:rPr>
          <w:rFonts w:cs="Batang" w:ascii="Trebuchet MS" w:hAnsi="Trebuchet MS"/>
          <w:i w:val="false"/>
          <w:iCs w:val="false"/>
          <w:color w:val="000000"/>
        </w:rPr>
        <w:t>binary, for any purpose, commercial or non-commercial, and by any</w:t>
      </w:r>
    </w:p>
    <w:p>
      <w:pPr>
        <w:pStyle w:val="Normal"/>
        <w:rPr>
          <w:i w:val="false"/>
          <w:i w:val="false"/>
          <w:iCs w:val="false"/>
          <w:color w:val="000000"/>
        </w:rPr>
      </w:pPr>
      <w:r>
        <w:rPr>
          <w:rFonts w:cs="Batang" w:ascii="Trebuchet MS" w:hAnsi="Trebuchet MS"/>
          <w:i w:val="false"/>
          <w:iCs w:val="false"/>
          <w:color w:val="000000"/>
        </w:rPr>
        <w:t>means.</w:t>
      </w:r>
    </w:p>
    <w:p>
      <w:pPr>
        <w:pStyle w:val="Normal"/>
        <w:rPr>
          <w:i w:val="false"/>
          <w:i w:val="false"/>
          <w:iCs w:val="false"/>
          <w:color w:val="000000"/>
        </w:rPr>
      </w:pPr>
      <w:r>
        <w:rPr>
          <w:i w:val="false"/>
          <w:iCs w:val="false"/>
          <w:color w:val="000000"/>
        </w:rPr>
      </w:r>
    </w:p>
    <w:p>
      <w:pPr>
        <w:pStyle w:val="Normal"/>
        <w:rPr>
          <w:i w:val="false"/>
          <w:i w:val="false"/>
          <w:iCs w:val="false"/>
          <w:color w:val="000000"/>
        </w:rPr>
      </w:pPr>
      <w:r>
        <w:rPr>
          <w:rFonts w:cs="Batang" w:ascii="Trebuchet MS" w:hAnsi="Trebuchet MS"/>
          <w:i w:val="false"/>
          <w:iCs w:val="false"/>
          <w:color w:val="000000"/>
        </w:rPr>
        <w:t>In jurisdictions that recognize copyright laws, the author or authors</w:t>
      </w:r>
    </w:p>
    <w:p>
      <w:pPr>
        <w:pStyle w:val="Normal"/>
        <w:rPr>
          <w:i w:val="false"/>
          <w:i w:val="false"/>
          <w:iCs w:val="false"/>
          <w:color w:val="000000"/>
        </w:rPr>
      </w:pPr>
      <w:r>
        <w:rPr>
          <w:rFonts w:cs="Batang" w:ascii="Trebuchet MS" w:hAnsi="Trebuchet MS"/>
          <w:i w:val="false"/>
          <w:iCs w:val="false"/>
          <w:color w:val="000000"/>
        </w:rPr>
        <w:t>of this software dedicate any and all copyright interest in the</w:t>
      </w:r>
    </w:p>
    <w:p>
      <w:pPr>
        <w:pStyle w:val="Normal"/>
        <w:rPr>
          <w:i w:val="false"/>
          <w:i w:val="false"/>
          <w:iCs w:val="false"/>
          <w:color w:val="000000"/>
        </w:rPr>
      </w:pPr>
      <w:r>
        <w:rPr>
          <w:rFonts w:cs="Batang" w:ascii="Trebuchet MS" w:hAnsi="Trebuchet MS"/>
          <w:i w:val="false"/>
          <w:iCs w:val="false"/>
          <w:color w:val="000000"/>
        </w:rPr>
        <w:t>software to the public domain. We make this dedication for the benefit</w:t>
      </w:r>
    </w:p>
    <w:p>
      <w:pPr>
        <w:pStyle w:val="Normal"/>
        <w:rPr>
          <w:i w:val="false"/>
          <w:i w:val="false"/>
          <w:iCs w:val="false"/>
          <w:color w:val="000000"/>
        </w:rPr>
      </w:pPr>
      <w:r>
        <w:rPr>
          <w:rFonts w:cs="Batang" w:ascii="Trebuchet MS" w:hAnsi="Trebuchet MS"/>
          <w:i w:val="false"/>
          <w:iCs w:val="false"/>
          <w:color w:val="000000"/>
        </w:rPr>
        <w:t>of the public at large and to the detriment of our heirs and</w:t>
      </w:r>
    </w:p>
    <w:p>
      <w:pPr>
        <w:pStyle w:val="Normal"/>
        <w:rPr>
          <w:i w:val="false"/>
          <w:i w:val="false"/>
          <w:iCs w:val="false"/>
          <w:color w:val="000000"/>
        </w:rPr>
      </w:pPr>
      <w:r>
        <w:rPr>
          <w:rFonts w:cs="Batang" w:ascii="Trebuchet MS" w:hAnsi="Trebuchet MS"/>
          <w:i w:val="false"/>
          <w:iCs w:val="false"/>
          <w:color w:val="000000"/>
        </w:rPr>
        <w:t>successors. We intend this dedication to be an overt act of</w:t>
      </w:r>
    </w:p>
    <w:p>
      <w:pPr>
        <w:pStyle w:val="Normal"/>
        <w:rPr>
          <w:i w:val="false"/>
          <w:i w:val="false"/>
          <w:iCs w:val="false"/>
          <w:color w:val="000000"/>
        </w:rPr>
      </w:pPr>
      <w:r>
        <w:rPr>
          <w:rFonts w:cs="Batang" w:ascii="Trebuchet MS" w:hAnsi="Trebuchet MS"/>
          <w:i w:val="false"/>
          <w:iCs w:val="false"/>
          <w:color w:val="000000"/>
        </w:rPr>
        <w:t>relinquishment in perpetuity of all present and future rights to this</w:t>
      </w:r>
    </w:p>
    <w:p>
      <w:pPr>
        <w:pStyle w:val="Normal"/>
        <w:rPr>
          <w:i w:val="false"/>
          <w:i w:val="false"/>
          <w:iCs w:val="false"/>
          <w:color w:val="000000"/>
        </w:rPr>
      </w:pPr>
      <w:r>
        <w:rPr>
          <w:rFonts w:cs="Batang" w:ascii="Trebuchet MS" w:hAnsi="Trebuchet MS"/>
          <w:i w:val="false"/>
          <w:iCs w:val="false"/>
          <w:color w:val="000000"/>
        </w:rPr>
        <w:t>software under copyright law.</w:t>
      </w:r>
    </w:p>
    <w:p>
      <w:pPr>
        <w:pStyle w:val="Normal"/>
        <w:rPr>
          <w:i w:val="false"/>
          <w:i w:val="false"/>
          <w:iCs w:val="false"/>
          <w:color w:val="000000"/>
        </w:rPr>
      </w:pPr>
      <w:r>
        <w:rPr>
          <w:i w:val="false"/>
          <w:iCs w:val="false"/>
          <w:color w:val="000000"/>
        </w:rPr>
      </w:r>
    </w:p>
    <w:p>
      <w:pPr>
        <w:pStyle w:val="Normal"/>
        <w:rPr>
          <w:i w:val="false"/>
          <w:i w:val="false"/>
          <w:iCs w:val="false"/>
          <w:color w:val="000000"/>
        </w:rPr>
      </w:pPr>
      <w:r>
        <w:rPr>
          <w:rFonts w:cs="Batang" w:ascii="Trebuchet MS" w:hAnsi="Trebuchet MS"/>
          <w:i w:val="false"/>
          <w:iCs w:val="false"/>
          <w:color w:val="000000"/>
        </w:rPr>
        <w:t>THE SOFTWARE IS PROVIDED "AS IS", WITHOUT WARRANTY OF ANY KIND,</w:t>
      </w:r>
    </w:p>
    <w:p>
      <w:pPr>
        <w:pStyle w:val="Normal"/>
        <w:rPr>
          <w:i w:val="false"/>
          <w:i w:val="false"/>
          <w:iCs w:val="false"/>
          <w:color w:val="000000"/>
        </w:rPr>
      </w:pPr>
      <w:r>
        <w:rPr>
          <w:rFonts w:cs="Batang" w:ascii="Trebuchet MS" w:hAnsi="Trebuchet MS"/>
          <w:i w:val="false"/>
          <w:iCs w:val="false"/>
          <w:color w:val="000000"/>
        </w:rPr>
        <w:t>EXPRESS OR IMPLIED, INCLUDING BUT NOT LIMITED TO THE WARRANTIES OF</w:t>
      </w:r>
    </w:p>
    <w:p>
      <w:pPr>
        <w:pStyle w:val="Normal"/>
        <w:rPr>
          <w:i w:val="false"/>
          <w:i w:val="false"/>
          <w:iCs w:val="false"/>
          <w:color w:val="000000"/>
        </w:rPr>
      </w:pPr>
      <w:r>
        <w:rPr>
          <w:rFonts w:cs="Batang" w:ascii="Trebuchet MS" w:hAnsi="Trebuchet MS"/>
          <w:i w:val="false"/>
          <w:iCs w:val="false"/>
          <w:color w:val="000000"/>
        </w:rPr>
        <w:t>MERCHANTABILITY, FITNESS FOR A PARTICULAR PURPOSE AND NONINFRINGEMENT.</w:t>
      </w:r>
    </w:p>
    <w:p>
      <w:pPr>
        <w:pStyle w:val="Normal"/>
        <w:rPr>
          <w:i w:val="false"/>
          <w:i w:val="false"/>
          <w:iCs w:val="false"/>
          <w:color w:val="000000"/>
        </w:rPr>
      </w:pPr>
      <w:r>
        <w:rPr>
          <w:rFonts w:cs="Batang" w:ascii="Trebuchet MS" w:hAnsi="Trebuchet MS"/>
          <w:i w:val="false"/>
          <w:iCs w:val="false"/>
          <w:color w:val="000000"/>
        </w:rPr>
        <w:t>IN NO EVENT SHALL THE AUTHORS BE LIABLE FOR ANY CLAIM, DAMAGES OR</w:t>
      </w:r>
    </w:p>
    <w:p>
      <w:pPr>
        <w:pStyle w:val="Normal"/>
        <w:rPr>
          <w:i w:val="false"/>
          <w:i w:val="false"/>
          <w:iCs w:val="false"/>
          <w:color w:val="000000"/>
        </w:rPr>
      </w:pPr>
      <w:r>
        <w:rPr>
          <w:rFonts w:cs="Batang" w:ascii="Trebuchet MS" w:hAnsi="Trebuchet MS"/>
          <w:i w:val="false"/>
          <w:iCs w:val="false"/>
          <w:color w:val="000000"/>
        </w:rPr>
        <w:t>OTHER LIABILITY, WHETHER IN AN ACTION OF CONTRACT, TORT OR OTHERWISE,</w:t>
      </w:r>
    </w:p>
    <w:p>
      <w:pPr>
        <w:pStyle w:val="Normal"/>
        <w:rPr>
          <w:i w:val="false"/>
          <w:i w:val="false"/>
          <w:iCs w:val="false"/>
          <w:color w:val="000000"/>
        </w:rPr>
      </w:pPr>
      <w:r>
        <w:rPr>
          <w:rFonts w:cs="Batang" w:ascii="Trebuchet MS" w:hAnsi="Trebuchet MS"/>
          <w:i w:val="false"/>
          <w:iCs w:val="false"/>
          <w:color w:val="000000"/>
        </w:rPr>
        <w:t>ARISING FROM, OUT OF OR IN CONNECTION WITH THE SOFTWARE OR THE USE OR</w:t>
      </w:r>
    </w:p>
    <w:p>
      <w:pPr>
        <w:pStyle w:val="Normal"/>
        <w:rPr>
          <w:i w:val="false"/>
          <w:i w:val="false"/>
          <w:iCs w:val="false"/>
          <w:color w:val="000000"/>
        </w:rPr>
      </w:pPr>
      <w:r>
        <w:rPr>
          <w:rFonts w:cs="Batang" w:ascii="Trebuchet MS" w:hAnsi="Trebuchet MS"/>
          <w:i w:val="false"/>
          <w:iCs w:val="false"/>
          <w:color w:val="000000"/>
        </w:rPr>
        <w:t>OTHER DEALINGS IN THE SOFTWARE.</w:t>
      </w:r>
    </w:p>
    <w:p>
      <w:pPr>
        <w:pStyle w:val="Normal"/>
        <w:rPr>
          <w:i w:val="false"/>
          <w:i w:val="false"/>
          <w:iCs w:val="false"/>
          <w:color w:val="000000"/>
        </w:rPr>
      </w:pPr>
      <w:r>
        <w:rPr>
          <w:i w:val="false"/>
          <w:iCs w:val="false"/>
          <w:color w:val="000000"/>
        </w:rPr>
      </w:r>
    </w:p>
    <w:p>
      <w:pPr>
        <w:pStyle w:val="Normal"/>
        <w:rPr>
          <w:i w:val="false"/>
          <w:i w:val="false"/>
          <w:iCs w:val="false"/>
          <w:color w:val="000000"/>
        </w:rPr>
      </w:pPr>
      <w:r>
        <w:rPr>
          <w:rFonts w:cs="Batang" w:ascii="Trebuchet MS" w:hAnsi="Trebuchet MS"/>
          <w:i w:val="false"/>
          <w:iCs w:val="false"/>
          <w:color w:val="000000"/>
        </w:rPr>
        <w:t>For more information, please refer to &lt;https://unlicense.org&gt;</w:t>
      </w:r>
    </w:p>
    <w:p>
      <w:pPr>
        <w:pStyle w:val="Normal"/>
        <w:rPr>
          <w:rFonts w:ascii="Trebuchet MS" w:hAnsi="Trebuchet MS" w:cs="Batang"/>
          <w:i/>
          <w:i/>
          <w:iCs/>
          <w:color w:val="008000"/>
        </w:rPr>
      </w:pPr>
      <w:r>
        <w:rPr/>
      </w:r>
    </w:p>
    <w:p>
      <w:pPr>
        <w:pStyle w:val="Heading2"/>
        <w:rPr/>
      </w:pPr>
      <w:bookmarkStart w:id="42" w:name="_Toc122187934"/>
      <w:bookmarkStart w:id="43" w:name="_Toc208787560"/>
      <w:r>
        <w:rPr/>
        <w:t>Coding Standard</w:t>
      </w:r>
      <w:bookmarkEnd w:id="42"/>
      <w:bookmarkEnd w:id="43"/>
    </w:p>
    <w:p>
      <w:pPr>
        <w:pStyle w:val="Normal"/>
        <w:rPr>
          <w:rFonts w:ascii="Trebuchet MS" w:hAnsi="Trebuchet MS" w:cs="Batang"/>
          <w:i/>
          <w:i/>
          <w:iCs/>
          <w:color w:val="008000"/>
        </w:rPr>
      </w:pPr>
      <w:bookmarkStart w:id="44" w:name="_Toc122187938"/>
      <w:r>
        <w:rPr>
          <w:rFonts w:cs="Batang" w:ascii="Trebuchet MS" w:hAnsi="Trebuchet MS"/>
          <w:i/>
          <w:iCs/>
          <w:color w:val="008000"/>
        </w:rPr>
        <w:t>Define coding style and standards that must be followed.</w:t>
      </w:r>
    </w:p>
    <w:p>
      <w:pPr>
        <w:pStyle w:val="Normal"/>
        <w:rPr>
          <w:rFonts w:ascii="Trebuchet MS" w:hAnsi="Trebuchet MS" w:cs="Batang"/>
          <w:i/>
          <w:i/>
          <w:iCs/>
          <w:color w:val="008000"/>
        </w:rPr>
      </w:pPr>
      <w:r>
        <w:rPr/>
      </w:r>
    </w:p>
    <w:p>
      <w:pPr>
        <w:pStyle w:val="Normal"/>
        <w:rPr>
          <w:rFonts w:ascii="Trebuchet MS" w:hAnsi="Trebuchet MS"/>
          <w:i w:val="false"/>
          <w:i w:val="false"/>
          <w:iCs w:val="false"/>
          <w:sz w:val="20"/>
          <w:szCs w:val="20"/>
        </w:rPr>
      </w:pPr>
      <w:r>
        <w:rPr>
          <w:rFonts w:ascii="Trebuchet MS" w:hAnsi="Trebuchet MS"/>
          <w:i w:val="false"/>
          <w:iCs w:val="false"/>
          <w:sz w:val="20"/>
          <w:szCs w:val="20"/>
        </w:rPr>
        <w:t>Naming:</w:t>
      </w:r>
    </w:p>
    <w:p>
      <w:pPr>
        <w:pStyle w:val="Normal"/>
        <w:rPr>
          <w:rFonts w:ascii="Trebuchet MS" w:hAnsi="Trebuchet MS"/>
          <w:i w:val="false"/>
          <w:i w:val="false"/>
          <w:iCs w:val="false"/>
          <w:sz w:val="20"/>
          <w:szCs w:val="20"/>
        </w:rPr>
      </w:pPr>
      <w:r>
        <w:rPr>
          <w:rFonts w:ascii="Trebuchet MS" w:hAnsi="Trebuchet MS"/>
          <w:i w:val="false"/>
          <w:iCs w:val="false"/>
          <w:sz w:val="20"/>
          <w:szCs w:val="20"/>
        </w:rPr>
        <w:t>Classes: PascalCase</w:t>
      </w:r>
    </w:p>
    <w:p>
      <w:pPr>
        <w:pStyle w:val="Normal"/>
        <w:rPr>
          <w:rFonts w:ascii="Trebuchet MS" w:hAnsi="Trebuchet MS"/>
          <w:i w:val="false"/>
          <w:i w:val="false"/>
          <w:iCs w:val="false"/>
          <w:sz w:val="20"/>
          <w:szCs w:val="20"/>
        </w:rPr>
      </w:pPr>
      <w:r>
        <w:rPr>
          <w:rFonts w:ascii="Trebuchet MS" w:hAnsi="Trebuchet MS"/>
          <w:i w:val="false"/>
          <w:iCs w:val="false"/>
          <w:sz w:val="20"/>
          <w:szCs w:val="20"/>
        </w:rPr>
        <w:t>Functions: camelCase</w:t>
      </w:r>
    </w:p>
    <w:p>
      <w:pPr>
        <w:pStyle w:val="Normal"/>
        <w:rPr>
          <w:rFonts w:ascii="Trebuchet MS" w:hAnsi="Trebuchet MS"/>
          <w:i w:val="false"/>
          <w:i w:val="false"/>
          <w:iCs w:val="false"/>
          <w:sz w:val="20"/>
          <w:szCs w:val="20"/>
        </w:rPr>
      </w:pPr>
      <w:r>
        <w:rPr>
          <w:rFonts w:ascii="Trebuchet MS" w:hAnsi="Trebuchet MS"/>
          <w:i w:val="false"/>
          <w:iCs w:val="false"/>
          <w:sz w:val="20"/>
          <w:szCs w:val="20"/>
        </w:rPr>
        <w:t xml:space="preserve">Member variables: m_ </w:t>
      </w:r>
      <w:r>
        <w:rPr>
          <w:rFonts w:ascii="Trebuchet MS" w:hAnsi="Trebuchet MS"/>
          <w:i w:val="false"/>
          <w:iCs w:val="false"/>
          <w:sz w:val="20"/>
          <w:szCs w:val="20"/>
        </w:rPr>
        <w:t>prefix</w:t>
      </w:r>
    </w:p>
    <w:p>
      <w:pPr>
        <w:pStyle w:val="Normal"/>
        <w:rPr>
          <w:rFonts w:ascii="Trebuchet MS" w:hAnsi="Trebuchet MS"/>
          <w:i w:val="false"/>
          <w:i w:val="false"/>
          <w:iCs w:val="false"/>
          <w:sz w:val="20"/>
          <w:szCs w:val="20"/>
        </w:rPr>
      </w:pPr>
      <w:r>
        <w:rPr>
          <w:rFonts w:ascii="Trebuchet MS" w:hAnsi="Trebuchet MS"/>
          <w:i w:val="false"/>
          <w:iCs w:val="false"/>
          <w:sz w:val="20"/>
          <w:szCs w:val="20"/>
        </w:rPr>
        <w:t>File exclusive static variables: s_ prefix</w:t>
      </w:r>
    </w:p>
    <w:p>
      <w:pPr>
        <w:pStyle w:val="Normal"/>
        <w:rPr>
          <w:rFonts w:ascii="Trebuchet MS" w:hAnsi="Trebuchet MS"/>
          <w:i w:val="false"/>
          <w:i w:val="false"/>
          <w:iCs w:val="false"/>
          <w:sz w:val="20"/>
          <w:szCs w:val="20"/>
        </w:rPr>
      </w:pPr>
      <w:r>
        <w:rPr>
          <w:rFonts w:ascii="Trebuchet MS" w:hAnsi="Trebuchet MS"/>
          <w:i w:val="false"/>
          <w:iCs w:val="false"/>
          <w:sz w:val="20"/>
          <w:szCs w:val="20"/>
        </w:rPr>
      </w:r>
    </w:p>
    <w:p>
      <w:pPr>
        <w:pStyle w:val="Heading2"/>
        <w:rPr/>
      </w:pPr>
      <w:bookmarkStart w:id="45" w:name="_Toc122187938"/>
      <w:bookmarkStart w:id="46" w:name="_Toc208787561"/>
      <w:r>
        <w:rPr/>
        <w:t>Modular Design</w:t>
      </w:r>
      <w:bookmarkEnd w:id="45"/>
      <w:bookmarkEnd w:id="46"/>
    </w:p>
    <w:p>
      <w:pPr>
        <w:pStyle w:val="Normal"/>
        <w:rPr>
          <w:rFonts w:ascii="Trebuchet MS" w:hAnsi="Trebuchet MS" w:cs="Batang"/>
          <w:i/>
          <w:i/>
          <w:iCs/>
          <w:color w:val="008000"/>
        </w:rPr>
      </w:pPr>
      <w:r>
        <w:rPr>
          <w:rFonts w:cs="Batang" w:ascii="Trebuchet MS" w:hAnsi="Trebuchet MS"/>
          <w:i/>
          <w:iCs/>
          <w:color w:val="008000"/>
        </w:rPr>
        <w:t>Specify architectural requirements such as modularity, extensibility, and maintainability.</w:t>
      </w:r>
    </w:p>
    <w:p>
      <w:pPr>
        <w:pStyle w:val="Normal"/>
        <w:rPr>
          <w:rFonts w:ascii="Trebuchet MS" w:hAnsi="Trebuchet MS" w:cs="Batang"/>
          <w:i/>
          <w:i/>
          <w:iCs/>
          <w:color w:val="008000"/>
        </w:rPr>
      </w:pPr>
      <w:r>
        <w:rPr/>
      </w:r>
    </w:p>
    <w:p>
      <w:pPr>
        <w:pStyle w:val="Normal"/>
        <w:numPr>
          <w:ilvl w:val="0"/>
          <w:numId w:val="12"/>
        </w:numPr>
        <w:rPr>
          <w:rFonts w:ascii="Trebuchet MS" w:hAnsi="Trebuchet MS"/>
          <w:i w:val="false"/>
          <w:i w:val="false"/>
          <w:iCs w:val="false"/>
          <w:color w:val="000000"/>
        </w:rPr>
      </w:pPr>
      <w:r>
        <w:rPr>
          <w:rFonts w:ascii="Trebuchet MS" w:hAnsi="Trebuchet MS"/>
          <w:i w:val="false"/>
          <w:iCs w:val="false"/>
          <w:color w:val="000000"/>
        </w:rPr>
        <w:t>External import utilities should not be required for demo mode</w:t>
      </w:r>
    </w:p>
    <w:p>
      <w:pPr>
        <w:pStyle w:val="Normal"/>
        <w:numPr>
          <w:ilvl w:val="0"/>
          <w:numId w:val="12"/>
        </w:numPr>
        <w:rPr>
          <w:rFonts w:ascii="Trebuchet MS" w:hAnsi="Trebuchet MS"/>
          <w:i w:val="false"/>
          <w:i w:val="false"/>
          <w:iCs w:val="false"/>
          <w:color w:val="000000"/>
        </w:rPr>
      </w:pPr>
      <w:r>
        <w:rPr>
          <w:rFonts w:ascii="Trebuchet MS" w:hAnsi="Trebuchet MS"/>
          <w:i w:val="false"/>
          <w:iCs w:val="false"/>
          <w:color w:val="000000"/>
        </w:rPr>
        <w:t>Separation of different utilities to preserve maintainability</w:t>
      </w:r>
    </w:p>
    <w:p>
      <w:pPr>
        <w:pStyle w:val="Normal"/>
        <w:rPr>
          <w:rFonts w:ascii="Trebuchet MS" w:hAnsi="Trebuchet MS" w:cs="Batang"/>
          <w:i/>
          <w:i/>
          <w:iCs/>
          <w:color w:val="008000"/>
        </w:rPr>
      </w:pPr>
      <w:r>
        <w:rPr/>
      </w:r>
    </w:p>
    <w:p>
      <w:pPr>
        <w:pStyle w:val="Heading2"/>
        <w:rPr/>
      </w:pPr>
      <w:bookmarkStart w:id="47" w:name="_Toc208787562"/>
      <w:r>
        <w:rPr/>
        <w:t>Reliability</w:t>
      </w:r>
      <w:bookmarkEnd w:id="47"/>
    </w:p>
    <w:p>
      <w:pPr>
        <w:pStyle w:val="Normal"/>
        <w:rPr>
          <w:rFonts w:ascii="Trebuchet MS" w:hAnsi="Trebuchet MS" w:cs="Batang"/>
          <w:i/>
          <w:i/>
          <w:iCs/>
          <w:color w:val="008000"/>
        </w:rPr>
      </w:pPr>
      <w:r>
        <w:rPr>
          <w:rFonts w:cs="Batang" w:ascii="Trebuchet MS" w:hAnsi="Trebuchet MS"/>
          <w:i/>
          <w:iCs/>
          <w:color w:val="008000"/>
        </w:rPr>
        <w:t>Define requirements for reliability, error handling, and fault tolerance.</w:t>
      </w:r>
    </w:p>
    <w:p>
      <w:pPr>
        <w:pStyle w:val="Normal"/>
        <w:rPr>
          <w:rFonts w:ascii="Trebuchet MS" w:hAnsi="Trebuchet MS" w:cs="Batang"/>
          <w:i/>
          <w:i/>
          <w:iCs/>
          <w:color w:val="008000"/>
        </w:rPr>
      </w:pPr>
      <w:r>
        <w:rPr/>
      </w:r>
    </w:p>
    <w:p>
      <w:pPr>
        <w:pStyle w:val="Normal"/>
        <w:rPr>
          <w:rFonts w:ascii="Trebuchet MS" w:hAnsi="Trebuchet MS"/>
          <w:b w:val="false"/>
          <w:bCs w:val="false"/>
          <w:i w:val="false"/>
          <w:i w:val="false"/>
          <w:iCs w:val="false"/>
        </w:rPr>
      </w:pPr>
      <w:r>
        <w:rPr>
          <w:rFonts w:ascii="Trebuchet MS" w:hAnsi="Trebuchet MS"/>
          <w:b w:val="false"/>
          <w:bCs w:val="false"/>
          <w:i w:val="false"/>
          <w:iCs w:val="false"/>
        </w:rPr>
        <w:t>The system should not crash or fail upon false input, it should not result in undefined behavior.</w:t>
      </w:r>
    </w:p>
    <w:p>
      <w:pPr>
        <w:pStyle w:val="Normal"/>
        <w:rPr>
          <w:rFonts w:ascii="Trebuchet MS" w:hAnsi="Trebuchet MS"/>
          <w:b w:val="false"/>
          <w:bCs w:val="false"/>
          <w:i w:val="false"/>
          <w:i w:val="false"/>
          <w:iCs w:val="false"/>
        </w:rPr>
      </w:pPr>
      <w:r>
        <w:rPr>
          <w:rFonts w:ascii="Trebuchet MS" w:hAnsi="Trebuchet MS"/>
          <w:b w:val="false"/>
          <w:bCs w:val="false"/>
          <w:i w:val="false"/>
          <w:iCs w:val="false"/>
        </w:rPr>
        <w:t>Network failures shall not crash the simulator.</w:t>
      </w:r>
    </w:p>
    <w:p>
      <w:pPr>
        <w:pStyle w:val="Normal"/>
        <w:rPr>
          <w:rFonts w:ascii="Trebuchet MS" w:hAnsi="Trebuchet MS" w:cs="Batang"/>
          <w:i/>
          <w:i/>
          <w:iCs/>
          <w:color w:val="008000"/>
        </w:rPr>
      </w:pPr>
      <w:r>
        <w:rPr/>
      </w:r>
    </w:p>
    <w:p>
      <w:pPr>
        <w:pStyle w:val="Heading2"/>
        <w:rPr/>
      </w:pPr>
      <w:bookmarkStart w:id="48" w:name="_Toc208787563"/>
      <w:r>
        <w:rPr/>
        <w:t>Portability</w:t>
      </w:r>
      <w:bookmarkEnd w:id="48"/>
    </w:p>
    <w:p>
      <w:pPr>
        <w:pStyle w:val="Normal"/>
        <w:rPr>
          <w:rFonts w:ascii="Trebuchet MS" w:hAnsi="Trebuchet MS" w:cs="Batang"/>
          <w:i/>
          <w:i/>
          <w:iCs/>
          <w:color w:val="008000"/>
        </w:rPr>
      </w:pPr>
      <w:r>
        <w:rPr>
          <w:rFonts w:cs="Batang" w:ascii="Trebuchet MS" w:hAnsi="Trebuchet MS"/>
          <w:i/>
          <w:iCs/>
          <w:color w:val="008000"/>
        </w:rPr>
        <w:t>List target platforms and environments where the system should operate.</w:t>
      </w:r>
    </w:p>
    <w:p>
      <w:pPr>
        <w:pStyle w:val="Normal"/>
        <w:rPr>
          <w:rFonts w:ascii="Trebuchet MS" w:hAnsi="Trebuchet MS" w:cs="Batang"/>
          <w:i/>
          <w:i/>
          <w:iCs/>
          <w:color w:val="008000"/>
        </w:rPr>
      </w:pPr>
      <w:r>
        <w:rPr/>
      </w:r>
    </w:p>
    <w:p>
      <w:pPr>
        <w:pStyle w:val="Normal"/>
        <w:rPr>
          <w:rFonts w:ascii="Trebuchet MS" w:hAnsi="Trebuchet MS"/>
          <w:i w:val="false"/>
          <w:i w:val="false"/>
          <w:iCs w:val="false"/>
        </w:rPr>
      </w:pPr>
      <w:r>
        <w:rPr>
          <w:rFonts w:ascii="Trebuchet MS" w:hAnsi="Trebuchet MS"/>
          <w:i w:val="false"/>
          <w:iCs w:val="false"/>
        </w:rPr>
        <w:t>The project should compile on both Linux and Windows</w:t>
      </w:r>
    </w:p>
    <w:p>
      <w:pPr>
        <w:pStyle w:val="Normal"/>
        <w:rPr>
          <w:rFonts w:ascii="Trebuchet MS" w:hAnsi="Trebuchet MS"/>
          <w:i w:val="false"/>
          <w:i w:val="false"/>
          <w:iCs w:val="false"/>
        </w:rPr>
      </w:pPr>
      <w:r>
        <w:rPr>
          <w:rFonts w:ascii="Trebuchet MS" w:hAnsi="Trebuchet MS"/>
          <w:i w:val="false"/>
          <w:iCs w:val="false"/>
        </w:rPr>
        <w:t>Platform specific networking should work without undefined behavior</w:t>
      </w:r>
    </w:p>
    <w:p>
      <w:pPr>
        <w:pStyle w:val="Normal"/>
        <w:rPr>
          <w:rFonts w:ascii="Trebuchet MS" w:hAnsi="Trebuchet MS" w:cs="Batang"/>
          <w:i/>
          <w:i/>
          <w:iCs/>
          <w:color w:val="008000"/>
        </w:rPr>
      </w:pPr>
      <w:r>
        <w:rPr/>
      </w:r>
    </w:p>
    <w:p>
      <w:pPr>
        <w:pStyle w:val="Heading2"/>
        <w:rPr>
          <w:lang w:val="ru-RU"/>
        </w:rPr>
      </w:pPr>
      <w:bookmarkStart w:id="49" w:name="_Toc208787564"/>
      <w:r>
        <w:rPr/>
        <w:t>General Operational Guidelines</w:t>
      </w:r>
      <w:bookmarkEnd w:id="49"/>
    </w:p>
    <w:p>
      <w:pPr>
        <w:pStyle w:val="Normal"/>
        <w:rPr>
          <w:rFonts w:ascii="Trebuchet MS" w:hAnsi="Trebuchet MS" w:cs="Batang"/>
          <w:i/>
          <w:i/>
          <w:iCs/>
          <w:color w:val="008000"/>
        </w:rPr>
      </w:pPr>
      <w:r>
        <w:rPr>
          <w:rFonts w:cs="Batang" w:ascii="Trebuchet MS" w:hAnsi="Trebuchet MS"/>
          <w:i/>
          <w:iCs/>
          <w:color w:val="008000"/>
        </w:rPr>
        <w:t>Provide guidelines for scalability, robustness, ease of use, and maintainability.</w:t>
      </w:r>
    </w:p>
    <w:p>
      <w:pPr>
        <w:pStyle w:val="Normal"/>
        <w:rPr>
          <w:rFonts w:ascii="Trebuchet MS" w:hAnsi="Trebuchet MS" w:cs="Batang"/>
          <w:i/>
          <w:i/>
          <w:iCs/>
          <w:color w:val="008000"/>
        </w:rPr>
      </w:pPr>
      <w:r>
        <w:rPr/>
      </w:r>
    </w:p>
    <w:p>
      <w:pPr>
        <w:pStyle w:val="Normal"/>
        <w:rPr>
          <w:rFonts w:ascii="Trebuchet MS" w:hAnsi="Trebuchet MS"/>
          <w:i w:val="false"/>
          <w:i w:val="false"/>
          <w:iCs w:val="false"/>
        </w:rPr>
      </w:pPr>
      <w:r>
        <w:rPr>
          <w:rFonts w:ascii="Trebuchet MS" w:hAnsi="Trebuchet MS"/>
          <w:i w:val="false"/>
          <w:iCs w:val="false"/>
        </w:rPr>
        <w:t>The system provides minimal, clear instructions for running demo mode, importing topology, running running simulation etc.</w:t>
      </w:r>
    </w:p>
    <w:p>
      <w:pPr>
        <w:pStyle w:val="Normal"/>
        <w:rPr>
          <w:rFonts w:ascii="Trebuchet MS" w:hAnsi="Trebuchet MS"/>
          <w:i w:val="false"/>
          <w:i w:val="false"/>
          <w:iCs w:val="false"/>
        </w:rPr>
      </w:pPr>
      <w:r>
        <w:rPr>
          <w:rFonts w:ascii="Trebuchet MS" w:hAnsi="Trebuchet MS"/>
          <w:i w:val="false"/>
          <w:iCs w:val="false"/>
        </w:rPr>
      </w:r>
    </w:p>
    <w:p>
      <w:pPr>
        <w:pStyle w:val="Heading1"/>
        <w:rPr/>
      </w:pPr>
      <w:bookmarkStart w:id="50" w:name="_Toc208787565"/>
      <w:r>
        <w:rPr/>
        <w:t>SW Design Artifacts</w:t>
      </w:r>
      <w:bookmarkEnd w:id="50"/>
    </w:p>
    <w:p>
      <w:pPr>
        <w:pStyle w:val="Heading2"/>
        <w:rPr/>
      </w:pPr>
      <w:bookmarkStart w:id="51" w:name="_Toc208787566"/>
      <w:r>
        <w:rPr/>
        <w:t>CRC Cards (Class–Responsibility–Collaboration)</w:t>
      </w:r>
      <w:bookmarkEnd w:id="51"/>
    </w:p>
    <w:p>
      <w:pPr>
        <w:pStyle w:val="BodyText"/>
        <w:spacing w:before="280" w:after="280"/>
        <w:rPr>
          <w:rFonts w:ascii="Trebuchet MS" w:hAnsi="Trebuchet MS" w:cs="Batang"/>
          <w:i/>
          <w:i/>
          <w:iCs/>
          <w:color w:val="008000"/>
          <w:lang w:val="ru-RU"/>
        </w:rPr>
      </w:pPr>
      <w:r>
        <w:rPr>
          <w:rFonts w:cs="Batang" w:ascii="Trebuchet MS" w:hAnsi="Trebuchet MS"/>
          <w:i/>
          <w:iCs/>
          <w:color w:val="008000"/>
        </w:rPr>
        <w:t>List the main classes with their responsibilities (action verbs) and collaborators (related classes); keep items concise and implementation-agnostic.</w:t>
      </w:r>
    </w:p>
    <w:p>
      <w:pPr>
        <w:pStyle w:val="BodyText"/>
        <w:spacing w:before="280" w:after="280"/>
        <w:rPr/>
      </w:pPr>
      <w:r>
        <w:rPr>
          <w:rFonts w:ascii="Trebuchet MS" w:hAnsi="Trebuchet MS"/>
          <w:b/>
          <w:bCs/>
          <w:i w:val="false"/>
          <w:iCs w:val="false"/>
          <w:sz w:val="20"/>
          <w:szCs w:val="20"/>
        </w:rPr>
        <w:t>Engine</w:t>
      </w:r>
    </w:p>
    <w:p>
      <w:pPr>
        <w:pStyle w:val="BodyText"/>
        <w:numPr>
          <w:ilvl w:val="0"/>
          <w:numId w:val="13"/>
        </w:numPr>
        <w:spacing w:before="280" w:after="280"/>
        <w:rPr>
          <w:b w:val="false"/>
          <w:bCs w:val="false"/>
        </w:rPr>
      </w:pPr>
      <w:r>
        <w:rPr>
          <w:rFonts w:ascii="Trebuchet MS" w:hAnsi="Trebuchet MS"/>
          <w:b w:val="false"/>
          <w:bCs w:val="false"/>
          <w:i w:val="false"/>
          <w:iCs w:val="false"/>
          <w:sz w:val="20"/>
          <w:szCs w:val="20"/>
        </w:rPr>
        <w:t xml:space="preserve">Responsibilities: </w:t>
      </w:r>
    </w:p>
    <w:p>
      <w:pPr>
        <w:pStyle w:val="BodyText"/>
        <w:numPr>
          <w:ilvl w:val="1"/>
          <w:numId w:val="13"/>
        </w:numPr>
        <w:spacing w:before="280" w:after="280"/>
        <w:rPr>
          <w:b w:val="false"/>
          <w:bCs w:val="false"/>
        </w:rPr>
      </w:pPr>
      <w:r>
        <w:rPr>
          <w:rFonts w:ascii="Trebuchet MS" w:hAnsi="Trebuchet MS"/>
          <w:b w:val="false"/>
          <w:bCs w:val="false"/>
          <w:i w:val="false"/>
          <w:iCs w:val="false"/>
          <w:sz w:val="20"/>
          <w:szCs w:val="20"/>
        </w:rPr>
        <w:t>run simulation, advance tick, call solver</w:t>
      </w:r>
    </w:p>
    <w:p>
      <w:pPr>
        <w:pStyle w:val="BodyText"/>
        <w:numPr>
          <w:ilvl w:val="0"/>
          <w:numId w:val="13"/>
        </w:numPr>
        <w:spacing w:before="280" w:after="280"/>
        <w:rPr>
          <w:b w:val="false"/>
          <w:bCs w:val="false"/>
        </w:rPr>
      </w:pPr>
      <w:r>
        <w:rPr>
          <w:rFonts w:ascii="Trebuchet MS" w:hAnsi="Trebuchet MS"/>
          <w:b w:val="false"/>
          <w:bCs w:val="false"/>
          <w:i w:val="false"/>
          <w:iCs w:val="false"/>
          <w:sz w:val="20"/>
          <w:szCs w:val="20"/>
        </w:rPr>
        <w:t xml:space="preserve">Collaborators: </w:t>
      </w:r>
    </w:p>
    <w:p>
      <w:pPr>
        <w:pStyle w:val="BodyText"/>
        <w:numPr>
          <w:ilvl w:val="1"/>
          <w:numId w:val="13"/>
        </w:numPr>
        <w:spacing w:before="280" w:after="280"/>
        <w:rPr>
          <w:b w:val="false"/>
          <w:bCs w:val="false"/>
        </w:rPr>
      </w:pPr>
      <w:r>
        <w:rPr>
          <w:rFonts w:ascii="Trebuchet MS" w:hAnsi="Trebuchet MS"/>
          <w:b w:val="false"/>
          <w:bCs w:val="false"/>
          <w:i w:val="false"/>
          <w:iCs w:val="false"/>
          <w:sz w:val="20"/>
          <w:szCs w:val="20"/>
        </w:rPr>
        <w:t>ScenarioManager, PowerSolver, Substation, Node, Line, Breaker, Transformer, Load, Generator, CSVHandler</w:t>
      </w:r>
    </w:p>
    <w:p>
      <w:pPr>
        <w:pStyle w:val="BodyText"/>
        <w:spacing w:before="280" w:after="280"/>
        <w:rPr>
          <w:b/>
          <w:bCs/>
        </w:rPr>
      </w:pPr>
      <w:r>
        <w:rPr>
          <w:rFonts w:ascii="Trebuchet MS" w:hAnsi="Trebuchet MS"/>
          <w:b/>
          <w:bCs/>
          <w:i w:val="false"/>
          <w:iCs w:val="false"/>
          <w:sz w:val="20"/>
          <w:szCs w:val="20"/>
        </w:rPr>
        <w:t>PowerSolver</w:t>
      </w:r>
    </w:p>
    <w:p>
      <w:pPr>
        <w:pStyle w:val="BodyText"/>
        <w:numPr>
          <w:ilvl w:val="0"/>
          <w:numId w:val="14"/>
        </w:numPr>
        <w:spacing w:before="280" w:after="280"/>
        <w:rPr>
          <w:b w:val="false"/>
          <w:bCs w:val="false"/>
        </w:rPr>
      </w:pPr>
      <w:r>
        <w:rPr>
          <w:rFonts w:ascii="Trebuchet MS" w:hAnsi="Trebuchet MS"/>
          <w:b w:val="false"/>
          <w:bCs w:val="false"/>
          <w:i w:val="false"/>
          <w:iCs w:val="false"/>
          <w:sz w:val="20"/>
          <w:szCs w:val="20"/>
        </w:rPr>
        <w:t xml:space="preserve">Responsibilities: </w:t>
      </w:r>
    </w:p>
    <w:p>
      <w:pPr>
        <w:pStyle w:val="BodyText"/>
        <w:numPr>
          <w:ilvl w:val="1"/>
          <w:numId w:val="14"/>
        </w:numPr>
        <w:spacing w:before="280" w:after="280"/>
        <w:rPr>
          <w:b w:val="false"/>
          <w:bCs w:val="false"/>
        </w:rPr>
      </w:pPr>
      <w:r>
        <w:rPr>
          <w:rFonts w:ascii="Trebuchet MS" w:hAnsi="Trebuchet MS"/>
          <w:b w:val="false"/>
          <w:bCs w:val="false"/>
          <w:i w:val="false"/>
          <w:iCs w:val="false"/>
          <w:sz w:val="20"/>
          <w:szCs w:val="20"/>
        </w:rPr>
        <w:t>Solve power flow each tick, update electrical state</w:t>
      </w:r>
    </w:p>
    <w:p>
      <w:pPr>
        <w:pStyle w:val="BodyText"/>
        <w:numPr>
          <w:ilvl w:val="0"/>
          <w:numId w:val="14"/>
        </w:numPr>
        <w:spacing w:before="280" w:after="280"/>
        <w:rPr>
          <w:b w:val="false"/>
          <w:bCs w:val="false"/>
        </w:rPr>
      </w:pPr>
      <w:r>
        <w:rPr>
          <w:rFonts w:ascii="Trebuchet MS" w:hAnsi="Trebuchet MS"/>
          <w:b w:val="false"/>
          <w:bCs w:val="false"/>
          <w:i w:val="false"/>
          <w:iCs w:val="false"/>
          <w:sz w:val="20"/>
          <w:szCs w:val="20"/>
        </w:rPr>
        <w:t xml:space="preserve">Collaborators: </w:t>
      </w:r>
    </w:p>
    <w:p>
      <w:pPr>
        <w:pStyle w:val="BodyText"/>
        <w:numPr>
          <w:ilvl w:val="1"/>
          <w:numId w:val="14"/>
        </w:numPr>
        <w:spacing w:before="280" w:after="280"/>
        <w:rPr>
          <w:b w:val="false"/>
          <w:bCs w:val="false"/>
        </w:rPr>
      </w:pPr>
      <w:r>
        <w:rPr>
          <w:rFonts w:ascii="Trebuchet MS" w:hAnsi="Trebuchet MS"/>
          <w:b w:val="false"/>
          <w:bCs w:val="false"/>
          <w:i w:val="false"/>
          <w:iCs w:val="false"/>
          <w:sz w:val="20"/>
          <w:szCs w:val="20"/>
        </w:rPr>
        <w:t>Substation, Node, Line, Breaker, Transformer, Load, Generator, SparseMatrix, SolverSettings</w:t>
      </w:r>
    </w:p>
    <w:p>
      <w:pPr>
        <w:pStyle w:val="BodyText"/>
        <w:spacing w:before="280" w:after="280"/>
        <w:rPr>
          <w:b/>
          <w:bCs/>
        </w:rPr>
      </w:pPr>
      <w:r>
        <w:rPr>
          <w:rFonts w:ascii="Trebuchet MS" w:hAnsi="Trebuchet MS"/>
          <w:b/>
          <w:bCs/>
          <w:i w:val="false"/>
          <w:iCs w:val="false"/>
          <w:sz w:val="20"/>
          <w:szCs w:val="20"/>
        </w:rPr>
        <w:t>Substation</w:t>
      </w:r>
    </w:p>
    <w:p>
      <w:pPr>
        <w:pStyle w:val="BodyText"/>
        <w:numPr>
          <w:ilvl w:val="0"/>
          <w:numId w:val="15"/>
        </w:numPr>
        <w:spacing w:before="280" w:after="280"/>
        <w:rPr>
          <w:b w:val="false"/>
          <w:bCs w:val="false"/>
        </w:rPr>
      </w:pPr>
      <w:r>
        <w:rPr>
          <w:rFonts w:ascii="Trebuchet MS" w:hAnsi="Trebuchet MS"/>
          <w:b w:val="false"/>
          <w:bCs w:val="false"/>
          <w:i w:val="false"/>
          <w:iCs w:val="false"/>
          <w:sz w:val="20"/>
          <w:szCs w:val="20"/>
        </w:rPr>
        <w:t xml:space="preserve">Responsibilities: </w:t>
      </w:r>
    </w:p>
    <w:p>
      <w:pPr>
        <w:pStyle w:val="BodyText"/>
        <w:numPr>
          <w:ilvl w:val="1"/>
          <w:numId w:val="15"/>
        </w:numPr>
        <w:spacing w:before="280" w:after="280"/>
        <w:rPr>
          <w:b w:val="false"/>
          <w:bCs w:val="false"/>
        </w:rPr>
      </w:pPr>
      <w:r>
        <w:rPr>
          <w:rFonts w:ascii="Trebuchet MS" w:hAnsi="Trebuchet MS"/>
          <w:b w:val="false"/>
          <w:bCs w:val="false"/>
          <w:i w:val="false"/>
          <w:iCs w:val="false"/>
          <w:sz w:val="20"/>
          <w:szCs w:val="20"/>
        </w:rPr>
        <w:t>contain components, provide iteration over components</w:t>
      </w:r>
    </w:p>
    <w:p>
      <w:pPr>
        <w:pStyle w:val="BodyText"/>
        <w:numPr>
          <w:ilvl w:val="0"/>
          <w:numId w:val="15"/>
        </w:numPr>
        <w:spacing w:before="280" w:after="280"/>
        <w:rPr>
          <w:b w:val="false"/>
          <w:bCs w:val="false"/>
        </w:rPr>
      </w:pPr>
      <w:r>
        <w:rPr>
          <w:rFonts w:ascii="Trebuchet MS" w:hAnsi="Trebuchet MS"/>
          <w:b w:val="false"/>
          <w:bCs w:val="false"/>
          <w:i w:val="false"/>
          <w:iCs w:val="false"/>
          <w:sz w:val="20"/>
          <w:szCs w:val="20"/>
        </w:rPr>
        <w:t>Collaborators:</w:t>
      </w:r>
    </w:p>
    <w:p>
      <w:pPr>
        <w:pStyle w:val="BodyText"/>
        <w:numPr>
          <w:ilvl w:val="1"/>
          <w:numId w:val="15"/>
        </w:numPr>
        <w:spacing w:before="280" w:after="280"/>
        <w:rPr>
          <w:b w:val="false"/>
          <w:bCs w:val="false"/>
        </w:rPr>
      </w:pPr>
      <w:r>
        <w:rPr>
          <w:rFonts w:ascii="Trebuchet MS" w:hAnsi="Trebuchet MS"/>
          <w:b w:val="false"/>
          <w:bCs w:val="false"/>
          <w:i w:val="false"/>
          <w:iCs w:val="false"/>
          <w:sz w:val="20"/>
          <w:szCs w:val="20"/>
        </w:rPr>
        <w:t>GridComponent, Engine, PowerSolver</w:t>
      </w:r>
    </w:p>
    <w:p>
      <w:pPr>
        <w:pStyle w:val="BodyText"/>
        <w:spacing w:before="280" w:after="280"/>
        <w:rPr>
          <w:b/>
          <w:bCs/>
        </w:rPr>
      </w:pPr>
      <w:r>
        <w:rPr>
          <w:rFonts w:ascii="Trebuchet MS" w:hAnsi="Trebuchet MS"/>
          <w:b/>
          <w:bCs/>
          <w:i w:val="false"/>
          <w:iCs w:val="false"/>
          <w:sz w:val="20"/>
          <w:szCs w:val="20"/>
        </w:rPr>
        <w:t>GridComponent</w:t>
      </w:r>
    </w:p>
    <w:p>
      <w:pPr>
        <w:pStyle w:val="BodyText"/>
        <w:numPr>
          <w:ilvl w:val="0"/>
          <w:numId w:val="16"/>
        </w:numPr>
        <w:spacing w:before="280" w:after="280"/>
        <w:rPr>
          <w:b w:val="false"/>
          <w:bCs w:val="false"/>
        </w:rPr>
      </w:pPr>
      <w:r>
        <w:rPr>
          <w:rFonts w:ascii="Trebuchet MS" w:hAnsi="Trebuchet MS"/>
          <w:b w:val="false"/>
          <w:bCs w:val="false"/>
          <w:i w:val="false"/>
          <w:iCs w:val="false"/>
          <w:sz w:val="20"/>
          <w:szCs w:val="20"/>
        </w:rPr>
        <w:t>Responsibilities:</w:t>
      </w:r>
    </w:p>
    <w:p>
      <w:pPr>
        <w:pStyle w:val="BodyText"/>
        <w:numPr>
          <w:ilvl w:val="1"/>
          <w:numId w:val="16"/>
        </w:numPr>
        <w:spacing w:before="280" w:after="280"/>
        <w:rPr>
          <w:b w:val="false"/>
          <w:bCs w:val="false"/>
        </w:rPr>
      </w:pPr>
      <w:r>
        <w:rPr>
          <w:rFonts w:ascii="Trebuchet MS" w:hAnsi="Trebuchet MS"/>
          <w:b w:val="false"/>
          <w:bCs w:val="false"/>
          <w:i w:val="false"/>
          <w:iCs w:val="false"/>
          <w:sz w:val="20"/>
          <w:szCs w:val="20"/>
        </w:rPr>
        <w:t>contain components, iteration over components</w:t>
      </w:r>
    </w:p>
    <w:p>
      <w:pPr>
        <w:pStyle w:val="BodyText"/>
        <w:numPr>
          <w:ilvl w:val="0"/>
          <w:numId w:val="16"/>
        </w:numPr>
        <w:spacing w:before="280" w:after="280"/>
        <w:rPr>
          <w:b w:val="false"/>
          <w:bCs w:val="false"/>
        </w:rPr>
      </w:pPr>
      <w:r>
        <w:rPr>
          <w:rFonts w:ascii="Trebuchet MS" w:hAnsi="Trebuchet MS"/>
          <w:b w:val="false"/>
          <w:bCs w:val="false"/>
          <w:i w:val="false"/>
          <w:iCs w:val="false"/>
          <w:sz w:val="20"/>
          <w:szCs w:val="20"/>
        </w:rPr>
        <w:t>Collaborators:</w:t>
      </w:r>
    </w:p>
    <w:p>
      <w:pPr>
        <w:pStyle w:val="BodyText"/>
        <w:numPr>
          <w:ilvl w:val="1"/>
          <w:numId w:val="16"/>
        </w:numPr>
        <w:spacing w:before="280" w:after="280"/>
        <w:rPr>
          <w:b w:val="false"/>
          <w:bCs w:val="false"/>
        </w:rPr>
      </w:pPr>
      <w:r>
        <w:rPr>
          <w:rFonts w:ascii="Trebuchet MS" w:hAnsi="Trebuchet MS"/>
          <w:b w:val="false"/>
          <w:bCs w:val="false"/>
          <w:i w:val="false"/>
          <w:iCs w:val="false"/>
          <w:sz w:val="20"/>
          <w:szCs w:val="20"/>
        </w:rPr>
        <w:t>Subclasses: Node, Line, Breaker, Transformer, Load, Generator, Substation</w:t>
      </w:r>
    </w:p>
    <w:p>
      <w:pPr>
        <w:pStyle w:val="BodyText"/>
        <w:spacing w:before="280" w:after="280"/>
        <w:rPr>
          <w:rFonts w:ascii="Trebuchet MS" w:hAnsi="Trebuchet MS" w:cs="Batang"/>
          <w:i/>
          <w:i/>
          <w:iCs/>
          <w:color w:val="008000"/>
          <w:lang w:val="ru-RU"/>
        </w:rPr>
      </w:pPr>
      <w:r>
        <w:rPr/>
      </w:r>
    </w:p>
    <w:p>
      <w:pPr>
        <w:pStyle w:val="Heading2"/>
        <w:rPr>
          <w:lang w:val="ru-RU"/>
        </w:rPr>
      </w:pPr>
      <w:bookmarkStart w:id="52" w:name="_Toc208787567"/>
      <w:r>
        <w:rPr/>
        <w:t>Conceptual UML Diagram (entities &amp; relationships)</w:t>
      </w:r>
      <w:bookmarkEnd w:id="52"/>
    </w:p>
    <w:p>
      <w:pPr>
        <w:pStyle w:val="BodyText"/>
        <w:spacing w:before="280" w:after="280"/>
        <w:rPr>
          <w:rFonts w:ascii="Trebuchet MS" w:hAnsi="Trebuchet MS" w:cs="Batang"/>
          <w:i/>
          <w:i/>
          <w:iCs/>
          <w:color w:val="008000"/>
        </w:rPr>
      </w:pPr>
      <w:r>
        <w:rPr>
          <w:rFonts w:cs="Batang" w:ascii="Trebuchet MS" w:hAnsi="Trebuchet MS"/>
          <w:i/>
          <w:iCs/>
          <w:color w:val="008000"/>
        </w:rPr>
        <w:t>Draw a conceptual class diagram with key entities and their relationships; focus on nouns from User Stories/Use Cases, omit methods and low-level details.</w:t>
      </w:r>
    </w:p>
    <w:p>
      <w:pPr>
        <w:pStyle w:val="BodyText"/>
        <w:spacing w:before="280" w:after="280"/>
        <w:rPr>
          <w:rFonts w:ascii="Trebuchet MS" w:hAnsi="Trebuchet MS" w:cs="Batang"/>
          <w:i/>
          <w:i/>
          <w:iCs/>
          <w:color w:val="008000"/>
        </w:rPr>
      </w:pPr>
      <w:r>
        <w:rPr>
          <w:rFonts w:cs="Batang" w:ascii="Trebuchet MS" w:hAnsi="Trebuchet MS"/>
          <w:i/>
          <w:iCs/>
          <w:color w:val="00800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851" w:gutter="0" w:header="284" w:top="851" w:footer="113" w:bottom="567"/>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ourier">
    <w:altName w:val="Courier New"/>
    <w:charset w:val="01"/>
    <w:family w:val="roman"/>
    <w:pitch w:val="variable"/>
  </w:font>
  <w:font w:name="Tahoma">
    <w:charset w:val="01"/>
    <w:family w:val="roman"/>
    <w:pitch w:val="variable"/>
  </w:font>
  <w:font w:name="Batang">
    <w:altName w:val="바탕"/>
    <w:charset w:val="01"/>
    <w:family w:val="roman"/>
    <w:pitch w:val="variable"/>
  </w:font>
  <w:font w:name="Trebuchet MS">
    <w:charset w:val="01"/>
    <w:family w:val="roman"/>
    <w:pitch w:val="variable"/>
  </w:font>
  <w:font w:name="Calibri">
    <w:charset w:val="01"/>
    <w:family w:val="roman"/>
    <w:pitch w:val="variable"/>
  </w:font>
  <w:font w:name="Trebuchet MS">
    <w:charset w:val="01"/>
    <w:family w:val="swiss"/>
    <w:pitch w:val="default"/>
  </w:font>
  <w:font w:name="Wingdings">
    <w:charset w:val="02"/>
    <w:family w:val="auto"/>
    <w:pitch w:val="default"/>
  </w:font>
  <w:font w:name="Symbol">
    <w:charset w:val="02"/>
    <w:family w:val="auto"/>
    <w:pitch w:val="default"/>
  </w:font>
  <w:font w:name="Courier New">
    <w:charset w:val="01"/>
    <w:family w:val="modern"/>
    <w:pitch w:val="fixed"/>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5916"/>
      <w:gridCol w:w="2296"/>
      <w:gridCol w:w="1709"/>
    </w:tblGrid>
    <w:tr>
      <w:trPr/>
      <w:tc>
        <w:tcPr>
          <w:tcW w:w="5916" w:type="dxa"/>
          <w:tcBorders>
            <w:top w:val="single" w:sz="12" w:space="0" w:color="000000"/>
          </w:tcBorders>
        </w:tcPr>
        <w:p>
          <w:pPr>
            <w:pStyle w:val="Footer"/>
            <w:spacing w:before="60" w:after="0"/>
            <w:jc w:val="left"/>
            <w:rPr>
              <w:rFonts w:cs="Arial"/>
              <w:bCs/>
            </w:rPr>
          </w:pPr>
          <w:r>
            <w:rPr>
              <w:rFonts w:cs="Arial"/>
              <w:bCs/>
            </w:rPr>
          </w:r>
        </w:p>
      </w:tc>
      <w:tc>
        <w:tcPr>
          <w:tcW w:w="2296" w:type="dxa"/>
          <w:tcBorders>
            <w:top w:val="single" w:sz="12" w:space="0" w:color="000000"/>
          </w:tcBorders>
        </w:tcPr>
        <w:p>
          <w:pPr>
            <w:pStyle w:val="Footer"/>
            <w:spacing w:before="60" w:after="0"/>
            <w:jc w:val="center"/>
            <w:rPr>
              <w:rFonts w:cs="Arial"/>
              <w:b/>
              <w:bCs/>
            </w:rPr>
          </w:pPr>
          <w:r>
            <w:rPr>
              <w:rFonts w:cs="Arial"/>
              <w:b/>
              <w:bCs/>
            </w:rPr>
          </w:r>
        </w:p>
      </w:tc>
      <w:tc>
        <w:tcPr>
          <w:tcW w:w="1709" w:type="dxa"/>
          <w:tcBorders>
            <w:top w:val="single" w:sz="12" w:space="0" w:color="000000"/>
          </w:tcBorders>
        </w:tcPr>
        <w:p>
          <w:pPr>
            <w:pStyle w:val="Footer"/>
            <w:spacing w:before="60" w:after="0"/>
            <w:jc w:val="right"/>
            <w:rPr>
              <w:rFonts w:cs="Arial"/>
              <w:bCs/>
            </w:rPr>
          </w:pPr>
          <w:r>
            <w:rPr>
              <w:rStyle w:val="PageNumber"/>
              <w:rFonts w:cs="Arial"/>
              <w:bCs/>
            </w:rPr>
            <w:t xml:space="preserve">Page </w:t>
          </w:r>
          <w:r>
            <w:rPr>
              <w:rStyle w:val="PageNumber"/>
              <w:rFonts w:cs="Arial"/>
              <w:bCs/>
            </w:rPr>
            <w:fldChar w:fldCharType="begin"/>
          </w:r>
          <w:r>
            <w:rPr>
              <w:rStyle w:val="PageNumber"/>
              <w:bCs/>
              <w:rFonts w:cs="Arial"/>
            </w:rPr>
            <w:instrText xml:space="preserve"> PAGE </w:instrText>
          </w:r>
          <w:r>
            <w:rPr>
              <w:rStyle w:val="PageNumber"/>
              <w:bCs/>
              <w:rFonts w:cs="Arial"/>
            </w:rPr>
            <w:fldChar w:fldCharType="separate"/>
          </w:r>
          <w:r>
            <w:rPr>
              <w:rStyle w:val="PageNumber"/>
              <w:bCs/>
              <w:rFonts w:cs="Arial"/>
            </w:rPr>
            <w:t>11</w:t>
          </w:r>
          <w:r>
            <w:rPr>
              <w:rStyle w:val="PageNumber"/>
              <w:bCs/>
              <w:rFonts w:cs="Arial"/>
            </w:rPr>
            <w:fldChar w:fldCharType="end"/>
          </w:r>
          <w:r>
            <w:rPr>
              <w:rStyle w:val="PageNumber"/>
              <w:rFonts w:cs="Arial"/>
              <w:bCs/>
            </w:rPr>
            <w:t xml:space="preserve"> of </w:t>
          </w:r>
          <w:r>
            <w:rPr>
              <w:rStyle w:val="PageNumber"/>
              <w:rFonts w:cs="Arial"/>
              <w:bCs/>
            </w:rPr>
            <w:fldChar w:fldCharType="begin"/>
          </w:r>
          <w:r>
            <w:rPr>
              <w:rStyle w:val="PageNumber"/>
              <w:bCs/>
              <w:rFonts w:cs="Arial"/>
            </w:rPr>
            <w:instrText xml:space="preserve"> NUMPAGES </w:instrText>
          </w:r>
          <w:r>
            <w:rPr>
              <w:rStyle w:val="PageNumber"/>
              <w:bCs/>
              <w:rFonts w:cs="Arial"/>
            </w:rPr>
            <w:fldChar w:fldCharType="separate"/>
          </w:r>
          <w:r>
            <w:rPr>
              <w:rStyle w:val="PageNumber"/>
              <w:bCs/>
              <w:rFonts w:cs="Arial"/>
            </w:rPr>
            <w:t>11</w:t>
          </w:r>
          <w:r>
            <w:rPr>
              <w:rStyle w:val="PageNumber"/>
              <w:bCs/>
              <w:rFonts w:cs="Arial"/>
            </w:rPr>
            <w:fldChar w:fldCharType="end"/>
          </w:r>
        </w:p>
      </w:tc>
    </w:tr>
  </w:tbl>
  <w:p>
    <w:pPr>
      <w:pStyle w:val="Normal"/>
      <w:rPr>
        <w:color w:val="999999"/>
        <w:sz w:val="16"/>
        <w:szCs w:val="16"/>
      </w:rPr>
    </w:pPr>
    <w:r>
      <w:rPr>
        <w:color w:val="999999"/>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306" w:type="dxa"/>
      <w:jc w:val="center"/>
      <w:tblInd w:w="0" w:type="dxa"/>
      <w:tblLayout w:type="fixed"/>
      <w:tblCellMar>
        <w:top w:w="0" w:type="dxa"/>
        <w:left w:w="99" w:type="dxa"/>
        <w:bottom w:w="0" w:type="dxa"/>
        <w:right w:w="99" w:type="dxa"/>
      </w:tblCellMar>
      <w:tblLook w:val="0000" w:noHBand="0" w:noVBand="0" w:firstColumn="0" w:lastRow="0" w:lastColumn="0" w:firstRow="0"/>
    </w:tblPr>
    <w:tblGrid>
      <w:gridCol w:w="1999"/>
      <w:gridCol w:w="6306"/>
    </w:tblGrid>
    <w:tr>
      <w:trPr>
        <w:trHeight w:val="567" w:hRule="atLeast"/>
      </w:trPr>
      <w:tc>
        <w:tcPr>
          <w:tcW w:w="1999" w:type="dxa"/>
          <w:tcBorders>
            <w:top w:val="single" w:sz="12" w:space="0" w:color="000000"/>
            <w:left w:val="single" w:sz="12" w:space="0" w:color="000000"/>
            <w:bottom w:val="single" w:sz="12" w:space="0" w:color="000000"/>
            <w:right w:val="single" w:sz="12" w:space="0" w:color="000000"/>
          </w:tcBorders>
          <w:vAlign w:val="center"/>
        </w:tcPr>
        <w:p>
          <w:pPr>
            <w:pStyle w:val="CoverTableBold"/>
            <w:rPr/>
          </w:pPr>
          <w:r>
            <w:rPr/>
            <w:t>File Name</w:t>
          </w:r>
        </w:p>
      </w:tc>
      <w:tc>
        <w:tcPr>
          <w:tcW w:w="6306" w:type="dxa"/>
          <w:tcBorders>
            <w:top w:val="single" w:sz="12" w:space="0" w:color="000000"/>
            <w:left w:val="single" w:sz="12" w:space="0" w:color="000000"/>
            <w:bottom w:val="single" w:sz="12" w:space="0" w:color="000000"/>
            <w:right w:val="single" w:sz="12" w:space="0" w:color="000000"/>
          </w:tcBorders>
          <w:vAlign w:val="center"/>
        </w:tcPr>
        <w:p>
          <w:pPr>
            <w:pStyle w:val="CoverTable"/>
            <w:rPr>
              <w:highlight w:val="yellow"/>
            </w:rPr>
          </w:pPr>
          <w:r>
            <w:rPr>
              <w:highlight w:val="yellow"/>
            </w:rPr>
            <w:t>GLStation SRS</w:t>
          </w:r>
        </w:p>
      </w:tc>
    </w:tr>
    <w:tr>
      <w:trPr>
        <w:trHeight w:val="567" w:hRule="atLeast"/>
      </w:trPr>
      <w:tc>
        <w:tcPr>
          <w:tcW w:w="1999" w:type="dxa"/>
          <w:tcBorders>
            <w:top w:val="single" w:sz="12" w:space="0" w:color="000000"/>
            <w:left w:val="single" w:sz="12" w:space="0" w:color="000000"/>
            <w:bottom w:val="single" w:sz="12" w:space="0" w:color="000000"/>
            <w:right w:val="single" w:sz="12" w:space="0" w:color="000000"/>
          </w:tcBorders>
          <w:vAlign w:val="center"/>
        </w:tcPr>
        <w:p>
          <w:pPr>
            <w:pStyle w:val="CoverTableBold"/>
            <w:rPr/>
          </w:pPr>
          <w:r>
            <w:rPr/>
            <w:t>Creation Date</w:t>
          </w:r>
        </w:p>
      </w:tc>
      <w:tc>
        <w:tcPr>
          <w:tcW w:w="6306" w:type="dxa"/>
          <w:tcBorders>
            <w:top w:val="single" w:sz="12" w:space="0" w:color="000000"/>
            <w:left w:val="single" w:sz="12" w:space="0" w:color="000000"/>
            <w:bottom w:val="single" w:sz="12" w:space="0" w:color="000000"/>
            <w:right w:val="single" w:sz="12" w:space="0" w:color="000000"/>
          </w:tcBorders>
          <w:vAlign w:val="center"/>
        </w:tcPr>
        <w:p>
          <w:pPr>
            <w:pStyle w:val="CoverTable"/>
            <w:rPr/>
          </w:pPr>
          <w:r>
            <w:rPr/>
            <w:t>27.02.2026</w:t>
          </w:r>
        </w:p>
      </w:tc>
    </w:tr>
    <w:tr>
      <w:trPr>
        <w:trHeight w:val="567" w:hRule="atLeast"/>
      </w:trPr>
      <w:tc>
        <w:tcPr>
          <w:tcW w:w="1999" w:type="dxa"/>
          <w:tcBorders>
            <w:top w:val="single" w:sz="12" w:space="0" w:color="000000"/>
            <w:left w:val="single" w:sz="12" w:space="0" w:color="000000"/>
            <w:bottom w:val="single" w:sz="12" w:space="0" w:color="000000"/>
            <w:right w:val="single" w:sz="12" w:space="0" w:color="000000"/>
          </w:tcBorders>
          <w:vAlign w:val="center"/>
        </w:tcPr>
        <w:p>
          <w:pPr>
            <w:pStyle w:val="CoverTableBold"/>
            <w:rPr/>
          </w:pPr>
          <w:r>
            <w:rPr/>
            <w:t>Authored by</w:t>
          </w:r>
        </w:p>
      </w:tc>
      <w:tc>
        <w:tcPr>
          <w:tcW w:w="6306" w:type="dxa"/>
          <w:tcBorders>
            <w:top w:val="single" w:sz="12" w:space="0" w:color="000000"/>
            <w:left w:val="single" w:sz="12" w:space="0" w:color="000000"/>
            <w:bottom w:val="single" w:sz="12" w:space="0" w:color="000000"/>
            <w:right w:val="single" w:sz="12" w:space="0" w:color="000000"/>
          </w:tcBorders>
          <w:vAlign w:val="center"/>
        </w:tcPr>
        <w:p>
          <w:pPr>
            <w:pStyle w:val="CoverTable"/>
            <w:rPr/>
          </w:pPr>
          <w:r>
            <w:rPr/>
          </w:r>
        </w:p>
      </w:tc>
    </w:tr>
    <w:tr>
      <w:trPr>
        <w:trHeight w:val="567" w:hRule="atLeast"/>
      </w:trPr>
      <w:tc>
        <w:tcPr>
          <w:tcW w:w="1999" w:type="dxa"/>
          <w:tcBorders>
            <w:top w:val="single" w:sz="12" w:space="0" w:color="000000"/>
            <w:left w:val="single" w:sz="12" w:space="0" w:color="000000"/>
            <w:bottom w:val="single" w:sz="12" w:space="0" w:color="000000"/>
            <w:right w:val="single" w:sz="12" w:space="0" w:color="000000"/>
          </w:tcBorders>
          <w:vAlign w:val="center"/>
        </w:tcPr>
        <w:p>
          <w:pPr>
            <w:pStyle w:val="CoverTableBold"/>
            <w:rPr/>
          </w:pPr>
          <w:r>
            <w:rPr/>
            <w:t>Reviewed by</w:t>
          </w:r>
        </w:p>
      </w:tc>
      <w:tc>
        <w:tcPr>
          <w:tcW w:w="6306" w:type="dxa"/>
          <w:tcBorders>
            <w:top w:val="single" w:sz="12" w:space="0" w:color="000000"/>
            <w:left w:val="single" w:sz="12" w:space="0" w:color="000000"/>
            <w:bottom w:val="single" w:sz="12" w:space="0" w:color="000000"/>
            <w:right w:val="single" w:sz="12" w:space="0" w:color="000000"/>
          </w:tcBorders>
          <w:vAlign w:val="center"/>
        </w:tcPr>
        <w:p>
          <w:pPr>
            <w:pStyle w:val="CoverTable"/>
            <w:rPr/>
          </w:pPr>
          <w:r>
            <w:rPr/>
          </w:r>
        </w:p>
      </w:tc>
    </w:tr>
  </w:tbl>
  <w:p>
    <w:pPr>
      <w:pStyle w:val="Normal"/>
      <w:rPr/>
    </w:pPr>
    <w:r>
      <w:rPr/>
    </w:r>
  </w:p>
  <w:p>
    <w:pPr>
      <w:pStyle w:val="Normal"/>
      <w:rPr/>
    </w:pPr>
    <w:r>
      <w:rPr/>
    </w:r>
  </w:p>
  <w:p>
    <w:pPr>
      <w:pStyle w:val="Normal"/>
      <w:rPr/>
    </w:pPr>
    <w:r>
      <w:rPr/>
    </w:r>
  </w:p>
  <w:p>
    <w:pPr>
      <w:pStyle w:val="Normal"/>
      <w:rPr/>
    </w:pPr>
    <w:r>
      <w:rPr/>
    </w:r>
  </w:p>
  <w:tbl>
    <w:tblPr>
      <w:tblW w:w="500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5916"/>
      <w:gridCol w:w="2296"/>
      <w:gridCol w:w="1709"/>
    </w:tblGrid>
    <w:tr>
      <w:trPr/>
      <w:tc>
        <w:tcPr>
          <w:tcW w:w="5916" w:type="dxa"/>
          <w:tcBorders>
            <w:top w:val="single" w:sz="12" w:space="0" w:color="000000"/>
          </w:tcBorders>
        </w:tcPr>
        <w:p>
          <w:pPr>
            <w:pStyle w:val="Footer"/>
            <w:spacing w:before="60" w:after="0"/>
            <w:jc w:val="left"/>
            <w:rPr>
              <w:rFonts w:cs="Arial"/>
              <w:bCs/>
            </w:rPr>
          </w:pPr>
          <w:r>
            <w:rPr>
              <w:rFonts w:cs="Arial"/>
              <w:bCs/>
            </w:rPr>
          </w:r>
        </w:p>
      </w:tc>
      <w:tc>
        <w:tcPr>
          <w:tcW w:w="2296" w:type="dxa"/>
          <w:tcBorders>
            <w:top w:val="single" w:sz="12" w:space="0" w:color="000000"/>
          </w:tcBorders>
        </w:tcPr>
        <w:p>
          <w:pPr>
            <w:pStyle w:val="Footer"/>
            <w:spacing w:before="60" w:after="0"/>
            <w:jc w:val="center"/>
            <w:rPr>
              <w:rFonts w:cs="Arial"/>
              <w:b/>
              <w:bCs/>
            </w:rPr>
          </w:pPr>
          <w:r>
            <w:rPr>
              <w:rFonts w:cs="Arial"/>
              <w:b/>
              <w:bCs/>
            </w:rPr>
          </w:r>
        </w:p>
      </w:tc>
      <w:tc>
        <w:tcPr>
          <w:tcW w:w="1709" w:type="dxa"/>
          <w:tcBorders>
            <w:top w:val="single" w:sz="12" w:space="0" w:color="000000"/>
          </w:tcBorders>
        </w:tcPr>
        <w:p>
          <w:pPr>
            <w:pStyle w:val="Footer"/>
            <w:spacing w:before="60" w:after="0"/>
            <w:jc w:val="right"/>
            <w:rPr>
              <w:rFonts w:cs="Arial"/>
              <w:bCs/>
            </w:rPr>
          </w:pPr>
          <w:r>
            <w:rPr>
              <w:rStyle w:val="PageNumber"/>
              <w:rFonts w:cs="Arial"/>
              <w:bCs/>
            </w:rPr>
            <w:t xml:space="preserve">Page </w:t>
          </w:r>
          <w:r>
            <w:rPr>
              <w:rStyle w:val="PageNumber"/>
              <w:rFonts w:cs="Arial"/>
              <w:bCs/>
            </w:rPr>
            <w:fldChar w:fldCharType="begin"/>
          </w:r>
          <w:r>
            <w:rPr>
              <w:rStyle w:val="PageNumber"/>
              <w:bCs/>
              <w:rFonts w:cs="Arial"/>
            </w:rPr>
            <w:instrText xml:space="preserve"> PAGE </w:instrText>
          </w:r>
          <w:r>
            <w:rPr>
              <w:rStyle w:val="PageNumber"/>
              <w:bCs/>
              <w:rFonts w:cs="Arial"/>
            </w:rPr>
            <w:fldChar w:fldCharType="separate"/>
          </w:r>
          <w:r>
            <w:rPr>
              <w:rStyle w:val="PageNumber"/>
              <w:bCs/>
              <w:rFonts w:cs="Arial"/>
            </w:rPr>
            <w:t>1</w:t>
          </w:r>
          <w:r>
            <w:rPr>
              <w:rStyle w:val="PageNumber"/>
              <w:bCs/>
              <w:rFonts w:cs="Arial"/>
            </w:rPr>
            <w:fldChar w:fldCharType="end"/>
          </w:r>
          <w:r>
            <w:rPr>
              <w:rStyle w:val="PageNumber"/>
              <w:rFonts w:cs="Arial"/>
              <w:bCs/>
            </w:rPr>
            <w:t xml:space="preserve"> of </w:t>
          </w:r>
          <w:r>
            <w:rPr>
              <w:rStyle w:val="PageNumber"/>
              <w:rFonts w:cs="Arial"/>
              <w:bCs/>
            </w:rPr>
            <w:fldChar w:fldCharType="begin"/>
          </w:r>
          <w:r>
            <w:rPr>
              <w:rStyle w:val="PageNumber"/>
              <w:bCs/>
              <w:rFonts w:cs="Arial"/>
            </w:rPr>
            <w:instrText xml:space="preserve"> NUMPAGES </w:instrText>
          </w:r>
          <w:r>
            <w:rPr>
              <w:rStyle w:val="PageNumber"/>
              <w:bCs/>
              <w:rFonts w:cs="Arial"/>
            </w:rPr>
            <w:fldChar w:fldCharType="separate"/>
          </w:r>
          <w:r>
            <w:rPr>
              <w:rStyle w:val="PageNumber"/>
              <w:bCs/>
              <w:rFonts w:cs="Arial"/>
            </w:rPr>
            <w:t>11</w:t>
          </w:r>
          <w:r>
            <w:rPr>
              <w:rStyle w:val="PageNumber"/>
              <w:bCs/>
              <w:rFonts w:cs="Arial"/>
            </w:rPr>
            <w:fldChar w:fldCharType="end"/>
          </w:r>
        </w:p>
      </w:tc>
    </w:tr>
  </w:tbl>
  <w:p>
    <w:pPr>
      <w:pStyle w:val="Normal"/>
      <w:rPr>
        <w:color w:val="999999"/>
        <w:sz w:val="16"/>
        <w:szCs w:val="16"/>
      </w:rPr>
    </w:pPr>
    <w:r>
      <w:rPr>
        <w:color w:val="999999"/>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75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6167"/>
      <w:gridCol w:w="3256"/>
    </w:tblGrid>
    <w:tr>
      <w:trPr/>
      <w:tc>
        <w:tcPr>
          <w:tcW w:w="6167" w:type="dxa"/>
          <w:tcBorders>
            <w:bottom w:val="single" w:sz="12" w:space="0" w:color="000000"/>
          </w:tcBorders>
        </w:tcPr>
        <w:p>
          <w:pPr>
            <w:pStyle w:val="Header"/>
            <w:rPr/>
          </w:pPr>
          <w:r>
            <w:rPr/>
            <w:t>Name</w:t>
          </w:r>
        </w:p>
      </w:tc>
      <w:tc>
        <w:tcPr>
          <w:tcW w:w="3256" w:type="dxa"/>
          <w:tcBorders>
            <w:bottom w:val="single" w:sz="12" w:space="0" w:color="000000"/>
          </w:tcBorders>
        </w:tcPr>
        <w:p>
          <w:pPr>
            <w:pStyle w:val="Header"/>
            <w:jc w:val="right"/>
            <w:rPr/>
          </w:pPr>
          <w:r>
            <w:rPr/>
            <w:t>Version Date</w:t>
          </w:r>
        </w:p>
      </w:tc>
    </w:tr>
  </w:tbl>
  <w:p>
    <w:pPr>
      <w:pStyle w:val="Normal"/>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750" w:type="pct"/>
      <w:jc w:val="center"/>
      <w:tblInd w:w="0" w:type="dxa"/>
      <w:tblLayout w:type="fixed"/>
      <w:tblCellMar>
        <w:top w:w="0" w:type="dxa"/>
        <w:left w:w="99" w:type="dxa"/>
        <w:bottom w:w="0" w:type="dxa"/>
        <w:right w:w="99" w:type="dxa"/>
      </w:tblCellMar>
      <w:tblLook w:val="0000" w:noHBand="0" w:noVBand="0" w:firstColumn="0" w:lastRow="0" w:lastColumn="0" w:firstRow="0"/>
    </w:tblPr>
    <w:tblGrid>
      <w:gridCol w:w="6167"/>
      <w:gridCol w:w="3256"/>
    </w:tblGrid>
    <w:tr>
      <w:trPr/>
      <w:tc>
        <w:tcPr>
          <w:tcW w:w="6167" w:type="dxa"/>
          <w:tcBorders>
            <w:bottom w:val="single" w:sz="12" w:space="0" w:color="000000"/>
          </w:tcBorders>
        </w:tcPr>
        <w:p>
          <w:pPr>
            <w:pStyle w:val="Header"/>
            <w:rPr/>
          </w:pPr>
          <w:r>
            <w:rPr/>
            <w:t>Name</w:t>
          </w:r>
        </w:p>
      </w:tc>
      <w:tc>
        <w:tcPr>
          <w:tcW w:w="3256" w:type="dxa"/>
          <w:tcBorders>
            <w:bottom w:val="single" w:sz="12" w:space="0" w:color="000000"/>
          </w:tcBorders>
        </w:tcPr>
        <w:p>
          <w:pPr>
            <w:pStyle w:val="Header"/>
            <w:jc w:val="right"/>
            <w:rPr/>
          </w:pPr>
          <w:r>
            <w:rPr/>
            <w:t>Version Date</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0"/>
        </w:tabs>
        <w:ind w:left="0" w:hanging="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decimal"/>
      <w:lvlText w:val="%1."/>
      <w:lvlJc w:val="left"/>
      <w:pPr>
        <w:tabs>
          <w:tab w:val="num" w:pos="717"/>
        </w:tabs>
        <w:ind w:left="717"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
    <w:lvl w:ilvl="0">
      <w:start w:val="1"/>
      <w:numFmt w:val="bullet"/>
      <w:lvlText w:val=""/>
      <w:lvlJc w:val="left"/>
      <w:pPr>
        <w:tabs>
          <w:tab w:val="num" w:pos="360"/>
        </w:tabs>
        <w:ind w:left="360" w:hanging="360"/>
      </w:pPr>
      <w:rPr>
        <w:rFonts w:ascii="Wingdings" w:hAnsi="Wingdings" w:cs="Wingdings" w:hint="default"/>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Batang" w:cs="Times New Roman"/>
        <w:lang w:val="uk-UA" w:eastAsia="uk-UA"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Bullet 3"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44a55"/>
    <w:pPr>
      <w:widowControl w:val="false"/>
      <w:overflowPunct w:val="true"/>
      <w:bidi w:val="0"/>
      <w:spacing w:before="0" w:after="0"/>
      <w:jc w:val="both"/>
      <w:textAlignment w:val="baseline"/>
    </w:pPr>
    <w:rPr>
      <w:rFonts w:eastAsia="Gulim" w:ascii="Times New Roman" w:hAnsi="Times New Roman" w:cs="Times New Roman"/>
      <w:color w:val="auto"/>
      <w:kern w:val="0"/>
      <w:sz w:val="20"/>
      <w:szCs w:val="20"/>
      <w:lang w:val="en-US" w:eastAsia="ko-KR" w:bidi="ar-SA"/>
    </w:rPr>
  </w:style>
  <w:style w:type="paragraph" w:styleId="Heading1">
    <w:name w:val="Heading 1"/>
    <w:basedOn w:val="Normal"/>
    <w:next w:val="BodyText"/>
    <w:qFormat/>
    <w:rsid w:val="0077733a"/>
    <w:pPr>
      <w:keepNext w:val="true"/>
      <w:pageBreakBefore/>
      <w:widowControl/>
      <w:numPr>
        <w:ilvl w:val="0"/>
        <w:numId w:val="1"/>
      </w:numPr>
      <w:pBdr>
        <w:top w:val="single" w:sz="2" w:space="1" w:color="808080"/>
        <w:bottom w:val="single" w:sz="12" w:space="1" w:color="808080"/>
      </w:pBdr>
      <w:suppressAutoHyphens w:val="true"/>
      <w:spacing w:before="240" w:after="60"/>
      <w:outlineLvl w:val="0"/>
    </w:pPr>
    <w:rPr>
      <w:rFonts w:ascii="Arial" w:hAnsi="Arial" w:cs="Arial"/>
      <w:b/>
      <w:bCs/>
      <w:kern w:val="2"/>
      <w:sz w:val="32"/>
      <w:szCs w:val="32"/>
    </w:rPr>
  </w:style>
  <w:style w:type="paragraph" w:styleId="Heading2">
    <w:name w:val="Heading 2"/>
    <w:basedOn w:val="Normal"/>
    <w:next w:val="BodyText"/>
    <w:qFormat/>
    <w:rsid w:val="0077733a"/>
    <w:pPr>
      <w:keepNext w:val="true"/>
      <w:widowControl/>
      <w:numPr>
        <w:ilvl w:val="1"/>
        <w:numId w:val="1"/>
      </w:numPr>
      <w:suppressAutoHyphens w:val="true"/>
      <w:spacing w:before="240" w:after="60"/>
      <w:outlineLvl w:val="1"/>
    </w:pPr>
    <w:rPr>
      <w:rFonts w:ascii="Arial" w:hAnsi="Arial" w:cs="Arial"/>
      <w:b/>
      <w:bCs/>
      <w:i/>
      <w:iCs/>
      <w:sz w:val="30"/>
      <w:szCs w:val="28"/>
    </w:rPr>
  </w:style>
  <w:style w:type="paragraph" w:styleId="Heading3">
    <w:name w:val="Heading 3"/>
    <w:basedOn w:val="Normal"/>
    <w:next w:val="BodyText"/>
    <w:qFormat/>
    <w:rsid w:val="0077733a"/>
    <w:pPr>
      <w:keepNext w:val="true"/>
      <w:numPr>
        <w:ilvl w:val="2"/>
        <w:numId w:val="1"/>
      </w:numPr>
      <w:spacing w:before="240" w:after="60"/>
      <w:outlineLvl w:val="2"/>
    </w:pPr>
    <w:rPr>
      <w:rFonts w:ascii="Arial" w:hAnsi="Arial" w:cs="Arial"/>
      <w:b/>
      <w:bCs/>
      <w:sz w:val="28"/>
      <w:szCs w:val="26"/>
    </w:rPr>
  </w:style>
  <w:style w:type="paragraph" w:styleId="Heading4">
    <w:name w:val="Heading 4"/>
    <w:basedOn w:val="Normal"/>
    <w:next w:val="BodyText"/>
    <w:qFormat/>
    <w:rsid w:val="0077733a"/>
    <w:pPr>
      <w:keepNext w:val="true"/>
      <w:numPr>
        <w:ilvl w:val="3"/>
        <w:numId w:val="1"/>
      </w:numPr>
      <w:spacing w:before="240" w:after="60"/>
      <w:outlineLvl w:val="3"/>
    </w:pPr>
    <w:rPr>
      <w:b/>
      <w:bCs/>
      <w:sz w:val="28"/>
      <w:szCs w:val="28"/>
    </w:rPr>
  </w:style>
  <w:style w:type="paragraph" w:styleId="Heading5">
    <w:name w:val="Heading 5"/>
    <w:basedOn w:val="Normal"/>
    <w:next w:val="BodyText"/>
    <w:qFormat/>
    <w:rsid w:val="0077733a"/>
    <w:pPr>
      <w:numPr>
        <w:ilvl w:val="4"/>
        <w:numId w:val="1"/>
      </w:numPr>
      <w:spacing w:before="240" w:after="60"/>
      <w:outlineLvl w:val="4"/>
    </w:pPr>
    <w:rPr>
      <w:b/>
      <w:bCs/>
      <w:i/>
      <w:iCs/>
      <w:sz w:val="26"/>
      <w:szCs w:val="26"/>
    </w:rPr>
  </w:style>
  <w:style w:type="paragraph" w:styleId="Heading6">
    <w:name w:val="Heading 6"/>
    <w:basedOn w:val="Normal"/>
    <w:next w:val="BodyText"/>
    <w:qFormat/>
    <w:rsid w:val="0077733a"/>
    <w:pPr>
      <w:numPr>
        <w:ilvl w:val="5"/>
        <w:numId w:val="1"/>
      </w:numPr>
      <w:spacing w:before="240" w:after="60"/>
      <w:outlineLvl w:val="5"/>
    </w:pPr>
    <w:rPr>
      <w:b/>
      <w:bCs/>
      <w:sz w:val="24"/>
      <w:szCs w:val="22"/>
    </w:rPr>
  </w:style>
  <w:style w:type="paragraph" w:styleId="Heading7">
    <w:name w:val="Heading 7"/>
    <w:basedOn w:val="Normal"/>
    <w:next w:val="BodyText"/>
    <w:qFormat/>
    <w:rsid w:val="0077733a"/>
    <w:pPr>
      <w:numPr>
        <w:ilvl w:val="6"/>
        <w:numId w:val="1"/>
      </w:numPr>
      <w:spacing w:before="240" w:after="60"/>
      <w:outlineLvl w:val="6"/>
    </w:pPr>
    <w:rPr>
      <w:sz w:val="24"/>
      <w:szCs w:val="24"/>
    </w:rPr>
  </w:style>
  <w:style w:type="paragraph" w:styleId="Heading8">
    <w:name w:val="Heading 8"/>
    <w:basedOn w:val="Normal"/>
    <w:next w:val="BodyText"/>
    <w:qFormat/>
    <w:rsid w:val="0077733a"/>
    <w:pPr>
      <w:numPr>
        <w:ilvl w:val="7"/>
        <w:numId w:val="1"/>
      </w:numPr>
      <w:spacing w:before="240" w:after="60"/>
      <w:outlineLvl w:val="7"/>
    </w:pPr>
    <w:rPr>
      <w:i/>
      <w:iCs/>
      <w:sz w:val="24"/>
      <w:szCs w:val="24"/>
    </w:rPr>
  </w:style>
  <w:style w:type="paragraph" w:styleId="Heading9">
    <w:name w:val="Heading 9"/>
    <w:basedOn w:val="Normal"/>
    <w:next w:val="BodyText"/>
    <w:qFormat/>
    <w:rsid w:val="0077733a"/>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c155b1"/>
    <w:rPr/>
  </w:style>
  <w:style w:type="character" w:styleId="Hyperlink">
    <w:name w:val="Hyperlink"/>
    <w:basedOn w:val="DefaultParagraphFont"/>
    <w:uiPriority w:val="99"/>
    <w:rsid w:val="004222b4"/>
    <w:rPr>
      <w:color w:val="0000FF"/>
      <w:u w:val="single"/>
    </w:rPr>
  </w:style>
  <w:style w:type="character" w:styleId="ReferencedDocument" w:customStyle="1">
    <w:name w:val="ReferencedDocument"/>
    <w:qFormat/>
    <w:rsid w:val="00107740"/>
    <w:rPr>
      <w:b/>
    </w:rPr>
  </w:style>
  <w:style w:type="character" w:styleId="ReferencedFilename" w:customStyle="1">
    <w:name w:val="ReferencedFilename"/>
    <w:qFormat/>
    <w:rsid w:val="00107740"/>
    <w:rPr>
      <w:rFonts w:ascii="Courier New" w:hAnsi="Courier New"/>
      <w:i/>
    </w:rPr>
  </w:style>
  <w:style w:type="character" w:styleId="Reference" w:customStyle="1">
    <w:name w:val="Reference"/>
    <w:qFormat/>
    <w:rsid w:val="00107740"/>
    <w:rPr>
      <w:rFonts w:ascii="Courier New" w:hAnsi="Courier New"/>
    </w:rPr>
  </w:style>
  <w:style w:type="character" w:styleId="CodeExcerpt" w:customStyle="1">
    <w:name w:val="CodeExcerpt"/>
    <w:qFormat/>
    <w:rsid w:val="00107740"/>
    <w:rPr>
      <w:rFonts w:ascii="Courier New" w:hAnsi="Courier New"/>
    </w:rPr>
  </w:style>
  <w:style w:type="character" w:styleId="BodyTextChar" w:customStyle="1">
    <w:name w:val="Body Text Char"/>
    <w:basedOn w:val="DefaultParagraphFont"/>
    <w:qFormat/>
    <w:rsid w:val="00b32f14"/>
    <w:rPr>
      <w:rFonts w:eastAsia="Gulim"/>
      <w:lang w:val="en-US" w:eastAsia="ko-KR" w:bidi="ar-SA"/>
    </w:rPr>
  </w:style>
  <w:style w:type="character" w:styleId="Definiendum" w:customStyle="1">
    <w:name w:val="Definiendum"/>
    <w:qFormat/>
    <w:rsid w:val="00a740de"/>
    <w:rPr>
      <w:i/>
    </w:rPr>
  </w:style>
  <w:style w:type="character" w:styleId="FollowedHyperlink">
    <w:name w:val="FollowedHyperlink"/>
    <w:basedOn w:val="DefaultParagraphFont"/>
    <w:rsid w:val="001b5b75"/>
    <w:rPr>
      <w:color w:val="800080"/>
      <w:u w:val="single"/>
    </w:rPr>
  </w:style>
  <w:style w:type="character" w:styleId="CharChar" w:customStyle="1">
    <w:name w:val="Char Char"/>
    <w:basedOn w:val="DefaultParagraphFont"/>
    <w:qFormat/>
    <w:rsid w:val="00494703"/>
    <w:rPr>
      <w:rFonts w:eastAsia="Gulim"/>
      <w:lang w:val="en-US" w:eastAsia="ko-KR" w:bidi="ar-SA"/>
    </w:rPr>
  </w:style>
  <w:style w:type="character" w:styleId="CharChar1" w:customStyle="1">
    <w:name w:val="Знак Char Char"/>
    <w:basedOn w:val="DefaultParagraphFont"/>
    <w:qFormat/>
    <w:rsid w:val="002711f7"/>
    <w:rPr>
      <w:rFonts w:eastAsia="Gulim"/>
      <w:lang w:val="en-US" w:eastAsia="ko-KR" w:bidi="ar-SA"/>
    </w:rPr>
  </w:style>
  <w:style w:type="character" w:styleId="Char" w:customStyle="1">
    <w:name w:val="설명 Char"/>
    <w:basedOn w:val="DefaultParagraphFont"/>
    <w:link w:val="Style5"/>
    <w:qFormat/>
    <w:rsid w:val="00745bb3"/>
    <w:rPr>
      <w:rFonts w:eastAsia="Gulim"/>
      <w:i/>
      <w:color w:val="008000"/>
      <w:lang w:val="en-US" w:eastAsia="ko-KR" w:bidi="ar-SA"/>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8e0559"/>
    <w:pPr>
      <w:spacing w:beforeAutospacing="1" w:afterAutospacing="1"/>
    </w:pPr>
    <w:rPr/>
  </w:style>
  <w:style w:type="paragraph" w:styleId="List">
    <w:name w:val="List"/>
    <w:basedOn w:val="BodyText"/>
    <w:pPr/>
    <w:rPr>
      <w:rFonts w:cs="Noto Sans Devanagari"/>
    </w:rPr>
  </w:style>
  <w:style w:type="paragraph" w:styleId="Caption">
    <w:name w:val="Caption"/>
    <w:basedOn w:val="Normal"/>
    <w:next w:val="Normal"/>
    <w:qFormat/>
    <w:rsid w:val="00ef4b4f"/>
    <w:pPr>
      <w:jc w:val="center"/>
    </w:pPr>
    <w:rPr>
      <w:b/>
      <w:b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141a49"/>
    <w:pPr>
      <w:tabs>
        <w:tab w:val="clear" w:pos="708"/>
        <w:tab w:val="center" w:pos="4677" w:leader="none"/>
        <w:tab w:val="right" w:pos="9355" w:leader="none"/>
      </w:tabs>
    </w:pPr>
    <w:rPr>
      <w:rFonts w:ascii="Arial" w:hAnsi="Arial"/>
    </w:rPr>
  </w:style>
  <w:style w:type="paragraph" w:styleId="Footer">
    <w:name w:val="Footer"/>
    <w:basedOn w:val="Normal"/>
    <w:rsid w:val="00d44a55"/>
    <w:pPr>
      <w:tabs>
        <w:tab w:val="clear" w:pos="708"/>
        <w:tab w:val="center" w:pos="4677" w:leader="none"/>
        <w:tab w:val="right" w:pos="9355" w:leader="none"/>
      </w:tabs>
      <w:spacing w:before="60" w:after="0"/>
    </w:pPr>
    <w:rPr>
      <w:rFonts w:ascii="Arial" w:hAnsi="Arial"/>
    </w:rPr>
  </w:style>
  <w:style w:type="paragraph" w:styleId="CoverTableBold" w:customStyle="1">
    <w:name w:val="CoverTableBold"/>
    <w:basedOn w:val="Normal"/>
    <w:qFormat/>
    <w:rsid w:val="00f0174d"/>
    <w:pPr/>
    <w:rPr>
      <w:rFonts w:eastAsia="GulimChe"/>
      <w:b/>
      <w:bCs/>
      <w:sz w:val="24"/>
    </w:rPr>
  </w:style>
  <w:style w:type="paragraph" w:styleId="CoverTable" w:customStyle="1">
    <w:name w:val="CoverTable"/>
    <w:basedOn w:val="Normal"/>
    <w:qFormat/>
    <w:rsid w:val="00f0174d"/>
    <w:pPr/>
    <w:rPr>
      <w:rFonts w:eastAsia="GulimChe"/>
      <w:sz w:val="24"/>
    </w:rPr>
  </w:style>
  <w:style w:type="paragraph" w:styleId="CoverTitle" w:customStyle="1">
    <w:name w:val="CoverTitle"/>
    <w:basedOn w:val="Normal"/>
    <w:qFormat/>
    <w:rsid w:val="00d44a55"/>
    <w:pPr>
      <w:spacing w:before="0" w:after="120"/>
      <w:jc w:val="center"/>
    </w:pPr>
    <w:rPr>
      <w:b/>
      <w:bCs/>
      <w:sz w:val="52"/>
    </w:rPr>
  </w:style>
  <w:style w:type="paragraph" w:styleId="FramedHeading" w:customStyle="1">
    <w:name w:val="FramedHeading"/>
    <w:basedOn w:val="Normal"/>
    <w:qFormat/>
    <w:rsid w:val="00a723e5"/>
    <w:pPr>
      <w:spacing w:before="120" w:after="120"/>
      <w:jc w:val="center"/>
    </w:pPr>
    <w:rPr>
      <w:rFonts w:eastAsia="GulimChe"/>
      <w:sz w:val="36"/>
    </w:rPr>
  </w:style>
  <w:style w:type="paragraph" w:styleId="CoverTableCentered" w:customStyle="1">
    <w:name w:val="CoverTableCentered"/>
    <w:basedOn w:val="Normal"/>
    <w:qFormat/>
    <w:rsid w:val="00d44a55"/>
    <w:pPr>
      <w:jc w:val="center"/>
    </w:pPr>
    <w:rPr>
      <w:rFonts w:eastAsia="GulimChe"/>
    </w:rPr>
  </w:style>
  <w:style w:type="paragraph" w:styleId="TableHeadingBlack" w:customStyle="1">
    <w:name w:val="TableHeadingBlack"/>
    <w:basedOn w:val="Normal"/>
    <w:qFormat/>
    <w:rsid w:val="00fc530f"/>
    <w:pPr>
      <w:keepNext w:val="true"/>
      <w:keepLines/>
      <w:widowControl/>
      <w:jc w:val="center"/>
    </w:pPr>
    <w:rPr>
      <w:rFonts w:eastAsia="GulimChe"/>
      <w:sz w:val="24"/>
      <w:szCs w:val="24"/>
    </w:rPr>
  </w:style>
  <w:style w:type="paragraph" w:styleId="TOC1">
    <w:name w:val="TOC 1"/>
    <w:basedOn w:val="Normal"/>
    <w:next w:val="Normal"/>
    <w:autoRedefine/>
    <w:uiPriority w:val="39"/>
    <w:rsid w:val="008c7162"/>
    <w:pPr>
      <w:spacing w:before="120" w:after="120"/>
      <w:jc w:val="left"/>
    </w:pPr>
    <w:rPr>
      <w:b/>
      <w:bCs/>
      <w:caps/>
    </w:rPr>
  </w:style>
  <w:style w:type="paragraph" w:styleId="TOC2">
    <w:name w:val="TOC 2"/>
    <w:basedOn w:val="Normal"/>
    <w:next w:val="Normal"/>
    <w:autoRedefine/>
    <w:uiPriority w:val="39"/>
    <w:rsid w:val="008c7162"/>
    <w:pPr>
      <w:ind w:left="200"/>
      <w:jc w:val="left"/>
    </w:pPr>
    <w:rPr>
      <w:smallCaps/>
    </w:rPr>
  </w:style>
  <w:style w:type="paragraph" w:styleId="TOC3">
    <w:name w:val="TOC 3"/>
    <w:basedOn w:val="Normal"/>
    <w:next w:val="Normal"/>
    <w:autoRedefine/>
    <w:uiPriority w:val="39"/>
    <w:rsid w:val="008c7162"/>
    <w:pPr>
      <w:ind w:left="400"/>
      <w:jc w:val="left"/>
    </w:pPr>
    <w:rPr>
      <w:i/>
      <w:iCs/>
    </w:rPr>
  </w:style>
  <w:style w:type="paragraph" w:styleId="TOC4">
    <w:name w:val="TOC 4"/>
    <w:basedOn w:val="Normal"/>
    <w:next w:val="Normal"/>
    <w:autoRedefine/>
    <w:uiPriority w:val="39"/>
    <w:rsid w:val="008c7162"/>
    <w:pPr>
      <w:ind w:left="600"/>
      <w:jc w:val="left"/>
    </w:pPr>
    <w:rPr>
      <w:sz w:val="18"/>
      <w:szCs w:val="18"/>
    </w:rPr>
  </w:style>
  <w:style w:type="paragraph" w:styleId="TOC5">
    <w:name w:val="TOC 5"/>
    <w:basedOn w:val="Normal"/>
    <w:next w:val="Normal"/>
    <w:autoRedefine/>
    <w:semiHidden/>
    <w:rsid w:val="008c7162"/>
    <w:pPr>
      <w:ind w:left="800"/>
      <w:jc w:val="left"/>
    </w:pPr>
    <w:rPr>
      <w:sz w:val="18"/>
      <w:szCs w:val="18"/>
    </w:rPr>
  </w:style>
  <w:style w:type="paragraph" w:styleId="TOC6">
    <w:name w:val="TOC 6"/>
    <w:basedOn w:val="Normal"/>
    <w:next w:val="Normal"/>
    <w:autoRedefine/>
    <w:semiHidden/>
    <w:rsid w:val="008c7162"/>
    <w:pPr>
      <w:ind w:left="1000"/>
      <w:jc w:val="left"/>
    </w:pPr>
    <w:rPr>
      <w:sz w:val="18"/>
      <w:szCs w:val="18"/>
    </w:rPr>
  </w:style>
  <w:style w:type="paragraph" w:styleId="TOC7">
    <w:name w:val="TOC 7"/>
    <w:basedOn w:val="Normal"/>
    <w:next w:val="Normal"/>
    <w:autoRedefine/>
    <w:semiHidden/>
    <w:rsid w:val="008c7162"/>
    <w:pPr>
      <w:ind w:left="1200"/>
      <w:jc w:val="left"/>
    </w:pPr>
    <w:rPr>
      <w:sz w:val="18"/>
      <w:szCs w:val="18"/>
    </w:rPr>
  </w:style>
  <w:style w:type="paragraph" w:styleId="TOC8">
    <w:name w:val="TOC 8"/>
    <w:basedOn w:val="Normal"/>
    <w:next w:val="Normal"/>
    <w:autoRedefine/>
    <w:semiHidden/>
    <w:rsid w:val="008c7162"/>
    <w:pPr>
      <w:ind w:left="1400"/>
      <w:jc w:val="left"/>
    </w:pPr>
    <w:rPr>
      <w:sz w:val="18"/>
      <w:szCs w:val="18"/>
    </w:rPr>
  </w:style>
  <w:style w:type="paragraph" w:styleId="TOC9">
    <w:name w:val="TOC 9"/>
    <w:basedOn w:val="Normal"/>
    <w:next w:val="Normal"/>
    <w:autoRedefine/>
    <w:semiHidden/>
    <w:rsid w:val="008c7162"/>
    <w:pPr>
      <w:ind w:left="1600"/>
      <w:jc w:val="left"/>
    </w:pPr>
    <w:rPr>
      <w:sz w:val="18"/>
      <w:szCs w:val="18"/>
    </w:rPr>
  </w:style>
  <w:style w:type="paragraph" w:styleId="Code" w:customStyle="1">
    <w:name w:val="Code"/>
    <w:basedOn w:val="BodyText"/>
    <w:qFormat/>
    <w:rsid w:val="00f5510f"/>
    <w:pPr>
      <w:jc w:val="left"/>
    </w:pPr>
    <w:rPr>
      <w:rFonts w:ascii="Courier" w:hAnsi="Courier"/>
    </w:rPr>
  </w:style>
  <w:style w:type="paragraph" w:styleId="DocumentMap">
    <w:name w:val="Document Map"/>
    <w:basedOn w:val="Normal"/>
    <w:semiHidden/>
    <w:qFormat/>
    <w:rsid w:val="00fa5367"/>
    <w:pPr>
      <w:shd w:val="clear" w:color="auto" w:fill="000080"/>
    </w:pPr>
    <w:rPr>
      <w:rFonts w:ascii="Tahoma" w:hAnsi="Tahoma" w:cs="Tahoma"/>
    </w:rPr>
  </w:style>
  <w:style w:type="paragraph" w:styleId="Referencetext" w:customStyle="1">
    <w:name w:val="Reference text"/>
    <w:basedOn w:val="Normal"/>
    <w:qFormat/>
    <w:rsid w:val="00f024b9"/>
    <w:pPr>
      <w:widowControl/>
      <w:numPr>
        <w:ilvl w:val="0"/>
        <w:numId w:val="3"/>
      </w:numPr>
      <w:spacing w:before="0" w:after="60"/>
      <w:jc w:val="left"/>
    </w:pPr>
    <w:rPr/>
  </w:style>
  <w:style w:type="paragraph" w:styleId="Definition" w:customStyle="1">
    <w:name w:val="Definition"/>
    <w:qFormat/>
    <w:rsid w:val="001b17e2"/>
    <w:pPr>
      <w:widowControl/>
      <w:bidi w:val="0"/>
      <w:spacing w:before="0" w:after="0"/>
      <w:ind w:left="708"/>
      <w:jc w:val="both"/>
    </w:pPr>
    <w:rPr>
      <w:rFonts w:eastAsia="Gulim" w:ascii="Times New Roman" w:hAnsi="Times New Roman" w:cs="Times New Roman"/>
      <w:color w:val="auto"/>
      <w:kern w:val="0"/>
      <w:sz w:val="20"/>
      <w:szCs w:val="20"/>
      <w:lang w:val="en-US" w:eastAsia="ko-KR" w:bidi="ar-SA"/>
    </w:rPr>
  </w:style>
  <w:style w:type="paragraph" w:styleId="TableNumbered" w:customStyle="1">
    <w:name w:val="TableNumbered"/>
    <w:basedOn w:val="BodyText"/>
    <w:qFormat/>
    <w:rsid w:val="006f4fcb"/>
    <w:pPr>
      <w:numPr>
        <w:ilvl w:val="0"/>
        <w:numId w:val="2"/>
      </w:numPr>
      <w:spacing w:beforeAutospacing="0" w:before="0" w:afterAutospacing="0" w:after="0"/>
    </w:pPr>
    <w:rPr/>
  </w:style>
  <w:style w:type="paragraph" w:styleId="TableResult" w:customStyle="1">
    <w:name w:val="TableResult"/>
    <w:basedOn w:val="BodyText"/>
    <w:qFormat/>
    <w:rsid w:val="00eb14d5"/>
    <w:pPr>
      <w:jc w:val="center"/>
    </w:pPr>
    <w:rPr>
      <w:b/>
    </w:rPr>
  </w:style>
  <w:style w:type="paragraph" w:styleId="5" w:customStyle="1">
    <w:name w:val="하이퍼헤딩5"/>
    <w:next w:val="BodyText"/>
    <w:qFormat/>
    <w:rsid w:val="001401a1"/>
    <w:pPr>
      <w:widowControl w:val="false"/>
      <w:bidi w:val="0"/>
      <w:spacing w:lineRule="atLeast" w:line="400" w:before="0" w:after="0"/>
      <w:jc w:val="both"/>
      <w:textAlignment w:val="baseline"/>
    </w:pPr>
    <w:rPr>
      <w:rFonts w:ascii="Batang" w:hAnsi="Batang" w:eastAsia="Batang" w:cs="Times New Roman"/>
      <w:i/>
      <w:color w:val="000000"/>
      <w:kern w:val="0"/>
      <w:sz w:val="28"/>
      <w:szCs w:val="20"/>
      <w:lang w:val="en-US" w:eastAsia="ko-KR" w:bidi="ar-SA"/>
    </w:rPr>
  </w:style>
  <w:style w:type="paragraph" w:styleId="Style5" w:customStyle="1">
    <w:name w:val="설명"/>
    <w:basedOn w:val="Normal"/>
    <w:link w:val="Char"/>
    <w:qFormat/>
    <w:rsid w:val="00745bb3"/>
    <w:pPr>
      <w:spacing w:lineRule="atLeast" w:line="360"/>
    </w:pPr>
    <w:rPr>
      <w:i/>
      <w:color w:val="008000"/>
    </w:rPr>
  </w:style>
  <w:style w:type="paragraph" w:styleId="ListBullet">
    <w:name w:val="List Bullet"/>
    <w:basedOn w:val="Normal"/>
    <w:autoRedefine/>
    <w:rsid w:val="00745bb3"/>
    <w:pPr>
      <w:numPr>
        <w:ilvl w:val="0"/>
        <w:numId w:val="4"/>
      </w:numPr>
      <w:spacing w:lineRule="atLeast" w:line="360"/>
    </w:pPr>
    <w:rPr/>
  </w:style>
  <w:style w:type="paragraph" w:styleId="1" w:customStyle="1">
    <w:name w:val="본문 1"/>
    <w:basedOn w:val="Normal"/>
    <w:qFormat/>
    <w:rsid w:val="00745bb3"/>
    <w:pPr>
      <w:widowControl/>
      <w:overflowPunct w:val="false"/>
      <w:ind w:left="400"/>
      <w:textAlignment w:val="auto"/>
    </w:pPr>
    <w:rPr>
      <w:rFonts w:ascii="Trebuchet MS" w:hAnsi="Trebuchet MS"/>
    </w:rPr>
  </w:style>
  <w:style w:type="paragraph" w:styleId="Style6" w:customStyle="1">
    <w:name w:val="캡션 제목"/>
    <w:basedOn w:val="Caption"/>
    <w:qFormat/>
    <w:rsid w:val="00745bb3"/>
    <w:pPr>
      <w:keepLines/>
      <w:widowControl/>
      <w:overflowPunct w:val="false"/>
      <w:spacing w:before="120" w:after="240"/>
      <w:textAlignment w:val="auto"/>
    </w:pPr>
    <w:rPr>
      <w:rFonts w:ascii="Trebuchet MS" w:hAnsi="Trebuchet MS"/>
      <w:kern w:val="2"/>
    </w:rPr>
  </w:style>
  <w:style w:type="paragraph" w:styleId="Style7" w:customStyle="1">
    <w:name w:val="표 제목"/>
    <w:basedOn w:val="Normal"/>
    <w:qFormat/>
    <w:rsid w:val="00745bb3"/>
    <w:pPr>
      <w:widowControl/>
      <w:overflowPunct w:val="false"/>
      <w:jc w:val="center"/>
      <w:textAlignment w:val="center"/>
    </w:pPr>
    <w:rPr>
      <w:rFonts w:ascii="Arial" w:hAnsi="Arial" w:eastAsia="Dotum" w:cs="Arial"/>
      <w:b/>
      <w:bCs/>
    </w:rPr>
  </w:style>
  <w:style w:type="paragraph" w:styleId="BalloonText">
    <w:name w:val="Balloon Text"/>
    <w:basedOn w:val="Normal"/>
    <w:semiHidden/>
    <w:qFormat/>
    <w:rsid w:val="000377b9"/>
    <w:pPr/>
    <w:rPr>
      <w:rFonts w:ascii="Tahoma" w:hAnsi="Tahoma" w:cs="Tahoma"/>
      <w:sz w:val="16"/>
      <w:szCs w:val="16"/>
    </w:rPr>
  </w:style>
  <w:style w:type="paragraph" w:styleId="ListParagraph">
    <w:name w:val="List Paragraph"/>
    <w:basedOn w:val="Normal"/>
    <w:uiPriority w:val="34"/>
    <w:qFormat/>
    <w:rsid w:val="00ba3cf7"/>
    <w:pPr>
      <w:spacing w:before="0" w:after="0"/>
      <w:ind w:left="720"/>
      <w:contextualSpacing/>
    </w:pPr>
    <w:rPr/>
  </w:style>
  <w:style w:type="paragraph" w:styleId="ListBullet3">
    <w:name w:val="List Bullet 3"/>
    <w:basedOn w:val="Normal"/>
    <w:uiPriority w:val="99"/>
    <w:unhideWhenUsed/>
    <w:rsid w:val="007a6fd8"/>
    <w:pPr>
      <w:widowControl/>
      <w:numPr>
        <w:ilvl w:val="0"/>
        <w:numId w:val="5"/>
      </w:numPr>
      <w:tabs>
        <w:tab w:val="clear" w:pos="708"/>
      </w:tabs>
      <w:overflowPunct w:val="false"/>
      <w:spacing w:lineRule="auto" w:line="276" w:before="0" w:after="200"/>
      <w:ind w:hanging="0" w:left="0"/>
      <w:contextualSpacing/>
      <w:jc w:val="left"/>
      <w:textAlignment w:val="auto"/>
    </w:pPr>
    <w:rPr>
      <w:rFonts w:ascii="Calibri" w:hAnsi="Calibri" w:eastAsia="" w:cs="" w:asciiTheme="minorHAnsi" w:cstheme="minorBidi" w:eastAsiaTheme="minorEastAsia"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Professional">
    <w:name w:val="Table Professional"/>
    <w:basedOn w:val="TableNormal"/>
    <w:rsid w:val="00b32f14"/>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customStyle="1" w:styleId="TableMiddleVertical">
    <w:name w:val="Table MiddleVertical"/>
    <w:basedOn w:val="TableProfessional"/>
    <w:rsid w:val="00ed7d44"/>
    <w:tblPr>
      <w:tblStyleRowBandSize w:val="1"/>
    </w:tblPr>
    <w:tcPr>
      <w:vAlign w:val="center"/>
    </w:tcPr>
    <w:tblStylePr w:type="firstRow">
      <w:rPr>
        <w:b/>
        <w:bCs/>
      </w:rPr>
      <w:tblPr/>
      <w:trPr>
        <w:tblHeader/>
      </w:trPr>
      <w:tcPr>
        <w:tcBorders>
          <w:tl2br w:val="none" w:color="auto" w:sz="0" w:space="0"/>
          <w:tr2bl w:val="none" w:color="auto" w:sz="0" w:space="0"/>
        </w:tcBorders>
        <w:shd w:val="solid" w:color="000000" w:fill="FFFFFF"/>
      </w:tcPr>
    </w:tblStylePr>
    <w:tblStylePr w:type="band2Horz">
      <w:tblPr/>
      <w:tcPr>
        <w:shd w:val="clear" w:color="auto" w:fill="F3F3F3"/>
      </w:tcPr>
    </w:tblStylePr>
  </w:style>
  <w:style w:type="table" w:styleId="TableGrid8">
    <w:name w:val="Table Grid 8"/>
    <w:basedOn w:val="TableNormal"/>
    <w:rsid w:val="000229b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
    <w:name w:val="Table Grid"/>
    <w:basedOn w:val="TableNormal"/>
    <w:rsid w:val="00745bb3"/>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E8405-F195-4545-9234-4F09705A8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Manager>&lt;File-&gt;Properties-&gt;Summary: Project Manager&gt;</Manager>
  <TotalTime>33</TotalTime>
  <Application>LibreOffice/24.2.7.2$Linux_X86_64 LibreOffice_project/420$Build-2</Application>
  <AppVersion>15.0000</AppVersion>
  <Pages>11</Pages>
  <Words>1481</Words>
  <Characters>8325</Characters>
  <CharactersWithSpaces>9563</CharactersWithSpaces>
  <Paragraphs>188</Paragraphs>
  <Company>Samsung Research Center, Moscow</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Software Requirements Specification</cp:category>
  <dcterms:created xsi:type="dcterms:W3CDTF">2025-09-14T19:15:00Z</dcterms:created>
  <dc:creator>&lt;File-&gt;Properties-&gt;Summary: Author&gt;</dc:creator>
  <dc:description>This document is intended to specify UML-based general requirements for the software being developed within the scope of the project.</dc:description>
  <dc:language>en-US</dc:language>
  <cp:lastModifiedBy/>
  <cp:lastPrinted>2010-06-29T14:43:00Z</cp:lastPrinted>
  <dcterms:modified xsi:type="dcterms:W3CDTF">2026-02-27T17:54:51Z</dcterms:modified>
  <cp:revision>19</cp:revision>
  <dc:subject>&lt;File-&gt;Properties-&gt;Summary: Project Name&gt;</dc:subject>
  <dc:title>&lt;File-&gt;Properties-&gt;Summary: Project Name SRS&gt;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by">
    <vt:lpwstr>&lt;File-&gt;Properties-&gt;Custom-&gt;Approved by&gt;</vt:lpwstr>
  </property>
  <property fmtid="{D5CDD505-2E9C-101B-9397-08002B2CF9AE}" pid="3" name="Checked by">
    <vt:lpwstr>&lt;File-&gt;Properties-&gt;Custom-&gt;Checked by&gt;</vt:lpwstr>
  </property>
  <property fmtid="{D5CDD505-2E9C-101B-9397-08002B2CF9AE}" pid="4" name="Reviewed by">
    <vt:lpwstr>&lt;File-&gt;Properties-&gt;Custom-&gt;Reviewed by&gt;</vt:lpwstr>
  </property>
  <property fmtid="{D5CDD505-2E9C-101B-9397-08002B2CF9AE}" pid="5" name="Version">
    <vt:lpwstr>0.1</vt:lpwstr>
  </property>
</Properties>
</file>