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DBDB" w:themeColor="accent2" w:themeTint="33"/>
  <w:body>
    <w:p w:rsidR="001D0D6F" w:rsidRPr="001D0D6F" w:rsidRDefault="001D0D6F" w:rsidP="008E5A58">
      <w:pPr>
        <w:jc w:val="center"/>
        <w:rPr>
          <w:rFonts w:ascii="Arial" w:hAnsi="Arial" w:cs="Arial"/>
          <w:b/>
          <w:sz w:val="72"/>
          <w:szCs w:val="72"/>
          <w:u w:val="single"/>
        </w:rPr>
      </w:pPr>
      <w:r w:rsidRPr="001D0D6F">
        <w:rPr>
          <w:rFonts w:ascii="Arial" w:hAnsi="Arial" w:cs="Arial"/>
          <w:b/>
          <w:color w:val="FFFFFF" w:themeColor="background1"/>
          <w:sz w:val="72"/>
          <w:szCs w:val="72"/>
          <w:u w:val="single"/>
          <w:shd w:val="clear" w:color="auto" w:fill="FF0000"/>
        </w:rPr>
        <w:t>Dr. OP SINGH CLASSES</w:t>
      </w:r>
    </w:p>
    <w:p w:rsidR="001D0D6F" w:rsidRDefault="001D0D6F" w:rsidP="008E5A58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8E5A58" w:rsidRPr="001D0D6F" w:rsidRDefault="008E5A58" w:rsidP="008E5A58">
      <w:pPr>
        <w:jc w:val="center"/>
        <w:rPr>
          <w:rFonts w:ascii="Arial" w:hAnsi="Arial" w:cs="Arial"/>
          <w:b/>
          <w:sz w:val="56"/>
          <w:szCs w:val="56"/>
          <w:u w:val="single"/>
        </w:rPr>
      </w:pPr>
      <w:r w:rsidRPr="001D0D6F">
        <w:rPr>
          <w:rFonts w:ascii="Arial" w:hAnsi="Arial" w:cs="Arial"/>
          <w:b/>
          <w:sz w:val="56"/>
          <w:szCs w:val="56"/>
          <w:u w:val="single"/>
          <w:shd w:val="clear" w:color="auto" w:fill="002060"/>
        </w:rPr>
        <w:t>SHEET FOR COMPETITION</w:t>
      </w:r>
    </w:p>
    <w:p w:rsidR="008E5A58" w:rsidRPr="001D0D6F" w:rsidRDefault="008E5A58" w:rsidP="008E5A58">
      <w:pPr>
        <w:rPr>
          <w:rFonts w:ascii="Arial" w:hAnsi="Arial" w:cs="Arial"/>
          <w:sz w:val="32"/>
          <w:szCs w:val="32"/>
        </w:rPr>
      </w:pPr>
    </w:p>
    <w:p w:rsidR="008E5A58" w:rsidRPr="001D0D6F" w:rsidRDefault="008E5A58" w:rsidP="001D0D6F">
      <w:pPr>
        <w:rPr>
          <w:rFonts w:ascii="Arial" w:hAnsi="Arial" w:cs="Arial"/>
          <w:b/>
          <w:sz w:val="32"/>
          <w:szCs w:val="32"/>
        </w:rPr>
      </w:pPr>
      <w:r w:rsidRPr="001D0D6F">
        <w:rPr>
          <w:rFonts w:ascii="Arial" w:hAnsi="Arial" w:cs="Arial"/>
          <w:b/>
          <w:sz w:val="32"/>
          <w:szCs w:val="32"/>
        </w:rPr>
        <w:t xml:space="preserve">Differences </w:t>
      </w:r>
      <w:proofErr w:type="gramStart"/>
      <w:r w:rsidRPr="001D0D6F">
        <w:rPr>
          <w:rFonts w:ascii="Arial" w:hAnsi="Arial" w:cs="Arial"/>
          <w:b/>
          <w:sz w:val="32"/>
          <w:szCs w:val="32"/>
        </w:rPr>
        <w:t>Amongst</w:t>
      </w:r>
      <w:proofErr w:type="gramEnd"/>
      <w:r w:rsidRPr="001D0D6F">
        <w:rPr>
          <w:rFonts w:ascii="Arial" w:hAnsi="Arial" w:cs="Arial"/>
          <w:b/>
          <w:sz w:val="32"/>
          <w:szCs w:val="32"/>
        </w:rPr>
        <w:t xml:space="preserve"> Red, Brown and Green Algae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970"/>
        <w:gridCol w:w="4950"/>
      </w:tblGrid>
      <w:tr w:rsidR="008E5A58" w:rsidRPr="001D0D6F" w:rsidTr="001D0D6F">
        <w:tc>
          <w:tcPr>
            <w:tcW w:w="2988" w:type="dxa"/>
            <w:shd w:val="clear" w:color="auto" w:fill="FF0000"/>
          </w:tcPr>
          <w:p w:rsidR="008E5A58" w:rsidRPr="001D0D6F" w:rsidRDefault="008E5A58" w:rsidP="001D0D6F">
            <w:pPr>
              <w:rPr>
                <w:rFonts w:ascii="Arial" w:hAnsi="Arial" w:cs="Arial"/>
                <w:b/>
                <w:i/>
                <w:color w:val="FFFFFF" w:themeColor="background1"/>
                <w:sz w:val="28"/>
                <w:szCs w:val="28"/>
              </w:rPr>
            </w:pPr>
            <w:r w:rsidRPr="001D0D6F">
              <w:rPr>
                <w:rFonts w:ascii="Arial" w:hAnsi="Arial" w:cs="Arial"/>
                <w:b/>
                <w:i/>
                <w:color w:val="FFFFFF" w:themeColor="background1"/>
                <w:sz w:val="28"/>
                <w:szCs w:val="28"/>
              </w:rPr>
              <w:t>Red Algae</w:t>
            </w:r>
          </w:p>
        </w:tc>
        <w:tc>
          <w:tcPr>
            <w:tcW w:w="2970" w:type="dxa"/>
            <w:shd w:val="clear" w:color="auto" w:fill="002060"/>
          </w:tcPr>
          <w:p w:rsidR="008E5A58" w:rsidRPr="001D0D6F" w:rsidRDefault="008E5A58" w:rsidP="001D0D6F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1D0D6F">
              <w:rPr>
                <w:rFonts w:ascii="Arial" w:hAnsi="Arial" w:cs="Arial"/>
                <w:b/>
                <w:i/>
                <w:sz w:val="28"/>
                <w:szCs w:val="28"/>
              </w:rPr>
              <w:t>Brown Algae</w:t>
            </w:r>
          </w:p>
        </w:tc>
        <w:tc>
          <w:tcPr>
            <w:tcW w:w="4950" w:type="dxa"/>
            <w:shd w:val="clear" w:color="auto" w:fill="C00000"/>
          </w:tcPr>
          <w:p w:rsidR="008E5A58" w:rsidRPr="001D0D6F" w:rsidRDefault="008E5A58" w:rsidP="001D0D6F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1D0D6F">
              <w:rPr>
                <w:rFonts w:ascii="Arial" w:hAnsi="Arial" w:cs="Arial"/>
                <w:b/>
                <w:i/>
                <w:sz w:val="28"/>
                <w:szCs w:val="28"/>
              </w:rPr>
              <w:t>Green Algae</w:t>
            </w:r>
          </w:p>
        </w:tc>
      </w:tr>
      <w:tr w:rsidR="008E5A58" w:rsidRPr="001D0D6F" w:rsidTr="001D0D6F">
        <w:tc>
          <w:tcPr>
            <w:tcW w:w="2988" w:type="dxa"/>
            <w:shd w:val="clear" w:color="auto" w:fill="FF0000"/>
          </w:tcPr>
          <w:p w:rsidR="008E5A58" w:rsidRPr="001D0D6F" w:rsidRDefault="008E5A58" w:rsidP="001D0D6F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1D0D6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 Mostly marine</w:t>
            </w:r>
          </w:p>
        </w:tc>
        <w:tc>
          <w:tcPr>
            <w:tcW w:w="2970" w:type="dxa"/>
            <w:shd w:val="clear" w:color="auto" w:fill="002060"/>
          </w:tcPr>
          <w:p w:rsidR="008E5A58" w:rsidRPr="001D0D6F" w:rsidRDefault="008E5A58" w:rsidP="001D0D6F">
            <w:pPr>
              <w:rPr>
                <w:rFonts w:ascii="Arial" w:hAnsi="Arial" w:cs="Arial"/>
                <w:sz w:val="28"/>
                <w:szCs w:val="28"/>
              </w:rPr>
            </w:pPr>
            <w:r w:rsidRPr="001D0D6F">
              <w:rPr>
                <w:rFonts w:ascii="Arial" w:hAnsi="Arial" w:cs="Arial"/>
                <w:sz w:val="28"/>
                <w:szCs w:val="28"/>
              </w:rPr>
              <w:t xml:space="preserve">1. </w:t>
            </w:r>
            <w:proofErr w:type="spellStart"/>
            <w:r w:rsidRPr="001D0D6F">
              <w:rPr>
                <w:rFonts w:ascii="Arial" w:hAnsi="Arial" w:cs="Arial"/>
                <w:sz w:val="28"/>
                <w:szCs w:val="28"/>
              </w:rPr>
              <w:t>Mosttly</w:t>
            </w:r>
            <w:proofErr w:type="spellEnd"/>
            <w:r w:rsidRPr="001D0D6F">
              <w:rPr>
                <w:rFonts w:ascii="Arial" w:hAnsi="Arial" w:cs="Arial"/>
                <w:sz w:val="28"/>
                <w:szCs w:val="28"/>
              </w:rPr>
              <w:t xml:space="preserve"> marine.</w:t>
            </w:r>
          </w:p>
        </w:tc>
        <w:tc>
          <w:tcPr>
            <w:tcW w:w="4950" w:type="dxa"/>
            <w:shd w:val="clear" w:color="auto" w:fill="C00000"/>
          </w:tcPr>
          <w:p w:rsidR="008E5A58" w:rsidRPr="001D0D6F" w:rsidRDefault="001D0D6F" w:rsidP="001D0D6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1. Mostly fresh water and </w:t>
            </w:r>
            <w:proofErr w:type="spellStart"/>
            <w:r w:rsidR="008E5A58" w:rsidRPr="001D0D6F">
              <w:rPr>
                <w:rFonts w:ascii="Arial" w:hAnsi="Arial" w:cs="Arial"/>
                <w:sz w:val="28"/>
                <w:szCs w:val="28"/>
              </w:rPr>
              <w:t>subaerial</w:t>
            </w:r>
            <w:proofErr w:type="spellEnd"/>
            <w:r w:rsidR="008E5A58" w:rsidRPr="001D0D6F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8E5A58" w:rsidRPr="001D0D6F" w:rsidTr="001D0D6F">
        <w:tc>
          <w:tcPr>
            <w:tcW w:w="2988" w:type="dxa"/>
            <w:shd w:val="clear" w:color="auto" w:fill="FF0000"/>
          </w:tcPr>
          <w:p w:rsidR="008E5A58" w:rsidRPr="001D0D6F" w:rsidRDefault="008E5A58" w:rsidP="001D0D6F">
            <w:pPr>
              <w:ind w:left="360" w:hanging="360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1D0D6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2. Unicellular species fewer.</w:t>
            </w:r>
          </w:p>
        </w:tc>
        <w:tc>
          <w:tcPr>
            <w:tcW w:w="2970" w:type="dxa"/>
            <w:shd w:val="clear" w:color="auto" w:fill="002060"/>
          </w:tcPr>
          <w:p w:rsidR="008E5A58" w:rsidRPr="001D0D6F" w:rsidRDefault="008E5A58" w:rsidP="001D0D6F">
            <w:pPr>
              <w:ind w:left="342" w:hanging="342"/>
              <w:rPr>
                <w:rFonts w:ascii="Arial" w:hAnsi="Arial" w:cs="Arial"/>
                <w:sz w:val="28"/>
                <w:szCs w:val="28"/>
              </w:rPr>
            </w:pPr>
            <w:r w:rsidRPr="001D0D6F">
              <w:rPr>
                <w:rFonts w:ascii="Arial" w:hAnsi="Arial" w:cs="Arial"/>
                <w:sz w:val="28"/>
                <w:szCs w:val="28"/>
              </w:rPr>
              <w:t>2. Unicellular species absent.</w:t>
            </w:r>
          </w:p>
        </w:tc>
        <w:tc>
          <w:tcPr>
            <w:tcW w:w="4950" w:type="dxa"/>
            <w:shd w:val="clear" w:color="auto" w:fill="C00000"/>
          </w:tcPr>
          <w:p w:rsidR="008E5A58" w:rsidRPr="001D0D6F" w:rsidRDefault="008E5A58" w:rsidP="001D0D6F">
            <w:pPr>
              <w:rPr>
                <w:rFonts w:ascii="Arial" w:hAnsi="Arial" w:cs="Arial"/>
                <w:sz w:val="28"/>
                <w:szCs w:val="28"/>
              </w:rPr>
            </w:pPr>
            <w:r w:rsidRPr="001D0D6F">
              <w:rPr>
                <w:rFonts w:ascii="Arial" w:hAnsi="Arial" w:cs="Arial"/>
                <w:sz w:val="28"/>
                <w:szCs w:val="28"/>
              </w:rPr>
              <w:t>2. Unicellular species abundant.</w:t>
            </w:r>
          </w:p>
        </w:tc>
      </w:tr>
      <w:tr w:rsidR="008E5A58" w:rsidRPr="001D0D6F" w:rsidTr="001D0D6F">
        <w:tc>
          <w:tcPr>
            <w:tcW w:w="2988" w:type="dxa"/>
            <w:shd w:val="clear" w:color="auto" w:fill="FF0000"/>
          </w:tcPr>
          <w:p w:rsidR="008E5A58" w:rsidRPr="001D0D6F" w:rsidRDefault="008E5A58" w:rsidP="001D0D6F">
            <w:pPr>
              <w:ind w:left="360" w:hanging="360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1D0D6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3. Thylakoids are </w:t>
            </w:r>
            <w:proofErr w:type="spellStart"/>
            <w:r w:rsidRPr="001D0D6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unstacked</w:t>
            </w:r>
            <w:proofErr w:type="spellEnd"/>
            <w:r w:rsidRPr="001D0D6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.</w:t>
            </w:r>
          </w:p>
        </w:tc>
        <w:tc>
          <w:tcPr>
            <w:tcW w:w="2970" w:type="dxa"/>
            <w:shd w:val="clear" w:color="auto" w:fill="002060"/>
          </w:tcPr>
          <w:p w:rsidR="008E5A58" w:rsidRPr="001D0D6F" w:rsidRDefault="008E5A58" w:rsidP="001D0D6F">
            <w:pPr>
              <w:ind w:left="342" w:hanging="342"/>
              <w:rPr>
                <w:rFonts w:ascii="Arial" w:hAnsi="Arial" w:cs="Arial"/>
                <w:sz w:val="28"/>
                <w:szCs w:val="28"/>
              </w:rPr>
            </w:pPr>
            <w:r w:rsidRPr="001D0D6F">
              <w:rPr>
                <w:rFonts w:ascii="Arial" w:hAnsi="Arial" w:cs="Arial"/>
                <w:sz w:val="28"/>
                <w:szCs w:val="28"/>
              </w:rPr>
              <w:t>3. Thy</w:t>
            </w:r>
            <w:r w:rsidR="001D0D6F">
              <w:rPr>
                <w:rFonts w:ascii="Arial" w:hAnsi="Arial" w:cs="Arial"/>
                <w:sz w:val="28"/>
                <w:szCs w:val="28"/>
              </w:rPr>
              <w:t xml:space="preserve">lakoids occur in groups of </w:t>
            </w:r>
            <w:r w:rsidRPr="001D0D6F">
              <w:rPr>
                <w:rFonts w:ascii="Arial" w:hAnsi="Arial" w:cs="Arial"/>
                <w:sz w:val="28"/>
                <w:szCs w:val="28"/>
              </w:rPr>
              <w:t>threes.</w:t>
            </w:r>
          </w:p>
        </w:tc>
        <w:tc>
          <w:tcPr>
            <w:tcW w:w="4950" w:type="dxa"/>
            <w:shd w:val="clear" w:color="auto" w:fill="C00000"/>
          </w:tcPr>
          <w:p w:rsidR="008E5A58" w:rsidRPr="001D0D6F" w:rsidRDefault="008E5A58" w:rsidP="001D0D6F">
            <w:pPr>
              <w:rPr>
                <w:rFonts w:ascii="Arial" w:hAnsi="Arial" w:cs="Arial"/>
                <w:sz w:val="28"/>
                <w:szCs w:val="28"/>
              </w:rPr>
            </w:pPr>
            <w:r w:rsidRPr="001D0D6F">
              <w:rPr>
                <w:rFonts w:ascii="Arial" w:hAnsi="Arial" w:cs="Arial"/>
                <w:sz w:val="28"/>
                <w:szCs w:val="28"/>
              </w:rPr>
              <w:t xml:space="preserve">3. Thylakoids are stacked in groups </w:t>
            </w:r>
            <w:r w:rsidRPr="001D0D6F">
              <w:rPr>
                <w:rFonts w:ascii="Arial" w:hAnsi="Arial" w:cs="Arial"/>
                <w:sz w:val="28"/>
                <w:szCs w:val="28"/>
              </w:rPr>
              <w:br/>
              <w:t xml:space="preserve">     of 2-20.</w:t>
            </w:r>
          </w:p>
        </w:tc>
      </w:tr>
      <w:tr w:rsidR="008E5A58" w:rsidRPr="001D0D6F" w:rsidTr="001D0D6F">
        <w:tc>
          <w:tcPr>
            <w:tcW w:w="2988" w:type="dxa"/>
            <w:shd w:val="clear" w:color="auto" w:fill="FF0000"/>
          </w:tcPr>
          <w:p w:rsidR="008E5A58" w:rsidRPr="001D0D6F" w:rsidRDefault="008E5A58" w:rsidP="001D0D6F">
            <w:pPr>
              <w:ind w:left="360" w:hanging="360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1D0D6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4. Chlorophyll- </w:t>
            </w:r>
            <w:proofErr w:type="gramStart"/>
            <w:r w:rsidRPr="001D0D6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a and</w:t>
            </w:r>
            <w:proofErr w:type="gramEnd"/>
            <w:r w:rsidRPr="001D0D6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d type.</w:t>
            </w:r>
          </w:p>
        </w:tc>
        <w:tc>
          <w:tcPr>
            <w:tcW w:w="2970" w:type="dxa"/>
            <w:shd w:val="clear" w:color="auto" w:fill="002060"/>
          </w:tcPr>
          <w:p w:rsidR="008E5A58" w:rsidRPr="001D0D6F" w:rsidRDefault="008E5A58" w:rsidP="001D0D6F">
            <w:pPr>
              <w:ind w:left="342" w:hanging="342"/>
              <w:rPr>
                <w:rFonts w:ascii="Arial" w:hAnsi="Arial" w:cs="Arial"/>
                <w:sz w:val="28"/>
                <w:szCs w:val="28"/>
              </w:rPr>
            </w:pPr>
            <w:r w:rsidRPr="001D0D6F">
              <w:rPr>
                <w:rFonts w:ascii="Arial" w:hAnsi="Arial" w:cs="Arial"/>
                <w:sz w:val="28"/>
                <w:szCs w:val="28"/>
              </w:rPr>
              <w:t xml:space="preserve">4. Chlorophyll- </w:t>
            </w:r>
            <w:proofErr w:type="gramStart"/>
            <w:r w:rsidRPr="001D0D6F">
              <w:rPr>
                <w:rFonts w:ascii="Arial" w:hAnsi="Arial" w:cs="Arial"/>
                <w:sz w:val="28"/>
                <w:szCs w:val="28"/>
              </w:rPr>
              <w:t>a and</w:t>
            </w:r>
            <w:proofErr w:type="gramEnd"/>
            <w:r w:rsidRPr="001D0D6F">
              <w:rPr>
                <w:rFonts w:ascii="Arial" w:hAnsi="Arial" w:cs="Arial"/>
                <w:sz w:val="28"/>
                <w:szCs w:val="28"/>
              </w:rPr>
              <w:t xml:space="preserve"> c type.</w:t>
            </w:r>
          </w:p>
        </w:tc>
        <w:tc>
          <w:tcPr>
            <w:tcW w:w="4950" w:type="dxa"/>
            <w:shd w:val="clear" w:color="auto" w:fill="C00000"/>
          </w:tcPr>
          <w:p w:rsidR="008E5A58" w:rsidRPr="001D0D6F" w:rsidRDefault="008E5A58" w:rsidP="001D0D6F">
            <w:pPr>
              <w:rPr>
                <w:rFonts w:ascii="Arial" w:hAnsi="Arial" w:cs="Arial"/>
                <w:sz w:val="28"/>
                <w:szCs w:val="28"/>
              </w:rPr>
            </w:pPr>
            <w:r w:rsidRPr="001D0D6F">
              <w:rPr>
                <w:rFonts w:ascii="Arial" w:hAnsi="Arial" w:cs="Arial"/>
                <w:sz w:val="28"/>
                <w:szCs w:val="28"/>
              </w:rPr>
              <w:t xml:space="preserve">4. Chlorophyll- </w:t>
            </w:r>
            <w:proofErr w:type="gramStart"/>
            <w:r w:rsidRPr="001D0D6F">
              <w:rPr>
                <w:rFonts w:ascii="Arial" w:hAnsi="Arial" w:cs="Arial"/>
                <w:sz w:val="28"/>
                <w:szCs w:val="28"/>
              </w:rPr>
              <w:t>a and</w:t>
            </w:r>
            <w:proofErr w:type="gramEnd"/>
            <w:r w:rsidRPr="001D0D6F">
              <w:rPr>
                <w:rFonts w:ascii="Arial" w:hAnsi="Arial" w:cs="Arial"/>
                <w:sz w:val="28"/>
                <w:szCs w:val="28"/>
              </w:rPr>
              <w:t xml:space="preserve"> b type.</w:t>
            </w:r>
          </w:p>
        </w:tc>
      </w:tr>
      <w:tr w:rsidR="008E5A58" w:rsidRPr="001D0D6F" w:rsidTr="001D0D6F">
        <w:tc>
          <w:tcPr>
            <w:tcW w:w="2988" w:type="dxa"/>
            <w:shd w:val="clear" w:color="auto" w:fill="FF0000"/>
          </w:tcPr>
          <w:p w:rsidR="008E5A58" w:rsidRPr="001D0D6F" w:rsidRDefault="008E5A58" w:rsidP="001D0D6F">
            <w:pPr>
              <w:ind w:left="360" w:hanging="360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1D0D6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5. </w:t>
            </w:r>
            <w:proofErr w:type="spellStart"/>
            <w:r w:rsidRPr="001D0D6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Fucoxanthin</w:t>
            </w:r>
            <w:proofErr w:type="spellEnd"/>
            <w:r w:rsidRPr="001D0D6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may be present.</w:t>
            </w:r>
          </w:p>
        </w:tc>
        <w:tc>
          <w:tcPr>
            <w:tcW w:w="2970" w:type="dxa"/>
            <w:shd w:val="clear" w:color="auto" w:fill="002060"/>
          </w:tcPr>
          <w:p w:rsidR="008E5A58" w:rsidRPr="001D0D6F" w:rsidRDefault="008E5A58" w:rsidP="001D0D6F">
            <w:pPr>
              <w:ind w:left="342" w:hanging="342"/>
              <w:rPr>
                <w:rFonts w:ascii="Arial" w:hAnsi="Arial" w:cs="Arial"/>
                <w:sz w:val="28"/>
                <w:szCs w:val="28"/>
              </w:rPr>
            </w:pPr>
            <w:r w:rsidRPr="001D0D6F">
              <w:rPr>
                <w:rFonts w:ascii="Arial" w:hAnsi="Arial" w:cs="Arial"/>
                <w:sz w:val="28"/>
                <w:szCs w:val="28"/>
              </w:rPr>
              <w:t xml:space="preserve">5. </w:t>
            </w:r>
            <w:proofErr w:type="spellStart"/>
            <w:r w:rsidRPr="001D0D6F">
              <w:rPr>
                <w:rFonts w:ascii="Arial" w:hAnsi="Arial" w:cs="Arial"/>
                <w:sz w:val="28"/>
                <w:szCs w:val="28"/>
              </w:rPr>
              <w:t>Fucoxanthin</w:t>
            </w:r>
            <w:proofErr w:type="spellEnd"/>
            <w:r w:rsidRPr="001D0D6F">
              <w:rPr>
                <w:rFonts w:ascii="Arial" w:hAnsi="Arial" w:cs="Arial"/>
                <w:sz w:val="28"/>
                <w:szCs w:val="28"/>
              </w:rPr>
              <w:t xml:space="preserve"> is abundant.</w:t>
            </w:r>
          </w:p>
        </w:tc>
        <w:tc>
          <w:tcPr>
            <w:tcW w:w="4950" w:type="dxa"/>
            <w:shd w:val="clear" w:color="auto" w:fill="C00000"/>
          </w:tcPr>
          <w:p w:rsidR="008E5A58" w:rsidRPr="001D0D6F" w:rsidRDefault="008E5A58" w:rsidP="001D0D6F">
            <w:pPr>
              <w:rPr>
                <w:rFonts w:ascii="Arial" w:hAnsi="Arial" w:cs="Arial"/>
                <w:sz w:val="28"/>
                <w:szCs w:val="28"/>
              </w:rPr>
            </w:pPr>
            <w:r w:rsidRPr="001D0D6F">
              <w:rPr>
                <w:rFonts w:ascii="Arial" w:hAnsi="Arial" w:cs="Arial"/>
                <w:sz w:val="28"/>
                <w:szCs w:val="28"/>
              </w:rPr>
              <w:t xml:space="preserve">5. </w:t>
            </w:r>
            <w:proofErr w:type="spellStart"/>
            <w:r w:rsidRPr="001D0D6F">
              <w:rPr>
                <w:rFonts w:ascii="Arial" w:hAnsi="Arial" w:cs="Arial"/>
                <w:sz w:val="28"/>
                <w:szCs w:val="28"/>
              </w:rPr>
              <w:t>Fucoxanthin</w:t>
            </w:r>
            <w:proofErr w:type="spellEnd"/>
            <w:r w:rsidRPr="001D0D6F">
              <w:rPr>
                <w:rFonts w:ascii="Arial" w:hAnsi="Arial" w:cs="Arial"/>
                <w:sz w:val="28"/>
                <w:szCs w:val="28"/>
              </w:rPr>
              <w:t xml:space="preserve"> is absent.</w:t>
            </w:r>
          </w:p>
        </w:tc>
      </w:tr>
      <w:tr w:rsidR="008E5A58" w:rsidRPr="001D0D6F" w:rsidTr="001D0D6F">
        <w:tc>
          <w:tcPr>
            <w:tcW w:w="2988" w:type="dxa"/>
            <w:shd w:val="clear" w:color="auto" w:fill="FF0000"/>
          </w:tcPr>
          <w:p w:rsidR="008E5A58" w:rsidRPr="001D0D6F" w:rsidRDefault="008E5A58" w:rsidP="001D0D6F">
            <w:pPr>
              <w:ind w:left="360" w:hanging="360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1D0D6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6. </w:t>
            </w:r>
            <w:proofErr w:type="spellStart"/>
            <w:r w:rsidRPr="001D0D6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Phycobilins</w:t>
            </w:r>
            <w:proofErr w:type="spellEnd"/>
            <w:r w:rsidRPr="001D0D6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present.</w:t>
            </w:r>
          </w:p>
        </w:tc>
        <w:tc>
          <w:tcPr>
            <w:tcW w:w="2970" w:type="dxa"/>
            <w:shd w:val="clear" w:color="auto" w:fill="002060"/>
          </w:tcPr>
          <w:p w:rsidR="008E5A58" w:rsidRPr="001D0D6F" w:rsidRDefault="008E5A58" w:rsidP="001D0D6F">
            <w:pPr>
              <w:ind w:left="342" w:hanging="342"/>
              <w:rPr>
                <w:rFonts w:ascii="Arial" w:hAnsi="Arial" w:cs="Arial"/>
                <w:sz w:val="28"/>
                <w:szCs w:val="28"/>
              </w:rPr>
            </w:pPr>
            <w:r w:rsidRPr="001D0D6F">
              <w:rPr>
                <w:rFonts w:ascii="Arial" w:hAnsi="Arial" w:cs="Arial"/>
                <w:sz w:val="28"/>
                <w:szCs w:val="28"/>
              </w:rPr>
              <w:t xml:space="preserve">6. </w:t>
            </w:r>
            <w:proofErr w:type="spellStart"/>
            <w:r w:rsidRPr="001D0D6F">
              <w:rPr>
                <w:rFonts w:ascii="Arial" w:hAnsi="Arial" w:cs="Arial"/>
                <w:sz w:val="28"/>
                <w:szCs w:val="28"/>
              </w:rPr>
              <w:t>Phycobilins</w:t>
            </w:r>
            <w:proofErr w:type="spellEnd"/>
            <w:r w:rsidRPr="001D0D6F">
              <w:rPr>
                <w:rFonts w:ascii="Arial" w:hAnsi="Arial" w:cs="Arial"/>
                <w:sz w:val="28"/>
                <w:szCs w:val="28"/>
              </w:rPr>
              <w:t xml:space="preserve"> absent.</w:t>
            </w:r>
          </w:p>
        </w:tc>
        <w:tc>
          <w:tcPr>
            <w:tcW w:w="4950" w:type="dxa"/>
            <w:shd w:val="clear" w:color="auto" w:fill="C00000"/>
          </w:tcPr>
          <w:p w:rsidR="008E5A58" w:rsidRPr="001D0D6F" w:rsidRDefault="008E5A58" w:rsidP="001D0D6F">
            <w:pPr>
              <w:rPr>
                <w:rFonts w:ascii="Arial" w:hAnsi="Arial" w:cs="Arial"/>
                <w:sz w:val="28"/>
                <w:szCs w:val="28"/>
              </w:rPr>
            </w:pPr>
            <w:r w:rsidRPr="001D0D6F">
              <w:rPr>
                <w:rFonts w:ascii="Arial" w:hAnsi="Arial" w:cs="Arial"/>
                <w:sz w:val="28"/>
                <w:szCs w:val="28"/>
              </w:rPr>
              <w:t xml:space="preserve">6. </w:t>
            </w:r>
            <w:proofErr w:type="spellStart"/>
            <w:r w:rsidRPr="001D0D6F">
              <w:rPr>
                <w:rFonts w:ascii="Arial" w:hAnsi="Arial" w:cs="Arial"/>
                <w:sz w:val="28"/>
                <w:szCs w:val="28"/>
              </w:rPr>
              <w:t>Phycobilins</w:t>
            </w:r>
            <w:proofErr w:type="spellEnd"/>
            <w:r w:rsidRPr="001D0D6F">
              <w:rPr>
                <w:rFonts w:ascii="Arial" w:hAnsi="Arial" w:cs="Arial"/>
                <w:sz w:val="28"/>
                <w:szCs w:val="28"/>
              </w:rPr>
              <w:t xml:space="preserve"> absent</w:t>
            </w:r>
          </w:p>
        </w:tc>
      </w:tr>
      <w:tr w:rsidR="008E5A58" w:rsidRPr="001D0D6F" w:rsidTr="001D0D6F">
        <w:tc>
          <w:tcPr>
            <w:tcW w:w="2988" w:type="dxa"/>
            <w:shd w:val="clear" w:color="auto" w:fill="FF0000"/>
          </w:tcPr>
          <w:p w:rsidR="008E5A58" w:rsidRPr="001D0D6F" w:rsidRDefault="008E5A58" w:rsidP="001D0D6F">
            <w:pPr>
              <w:ind w:left="360" w:hanging="360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1D0D6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7. Reserve food is </w:t>
            </w:r>
            <w:proofErr w:type="spellStart"/>
            <w:r w:rsidRPr="001D0D6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floridean</w:t>
            </w:r>
            <w:proofErr w:type="spellEnd"/>
            <w:r w:rsidRPr="001D0D6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starch.</w:t>
            </w:r>
          </w:p>
        </w:tc>
        <w:tc>
          <w:tcPr>
            <w:tcW w:w="2970" w:type="dxa"/>
            <w:shd w:val="clear" w:color="auto" w:fill="002060"/>
          </w:tcPr>
          <w:p w:rsidR="008E5A58" w:rsidRPr="001D0D6F" w:rsidRDefault="008E5A58" w:rsidP="001D0D6F">
            <w:pPr>
              <w:ind w:left="342" w:hanging="342"/>
              <w:rPr>
                <w:rFonts w:ascii="Arial" w:hAnsi="Arial" w:cs="Arial"/>
                <w:sz w:val="28"/>
                <w:szCs w:val="28"/>
              </w:rPr>
            </w:pPr>
            <w:r w:rsidRPr="001D0D6F">
              <w:rPr>
                <w:rFonts w:ascii="Arial" w:hAnsi="Arial" w:cs="Arial"/>
                <w:sz w:val="28"/>
                <w:szCs w:val="28"/>
              </w:rPr>
              <w:t xml:space="preserve">7. Reserve food is </w:t>
            </w:r>
            <w:proofErr w:type="spellStart"/>
            <w:r w:rsidRPr="001D0D6F">
              <w:rPr>
                <w:rFonts w:ascii="Arial" w:hAnsi="Arial" w:cs="Arial"/>
                <w:sz w:val="28"/>
                <w:szCs w:val="28"/>
              </w:rPr>
              <w:t>laminarin</w:t>
            </w:r>
            <w:proofErr w:type="spellEnd"/>
            <w:r w:rsidRPr="001D0D6F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4950" w:type="dxa"/>
            <w:shd w:val="clear" w:color="auto" w:fill="C00000"/>
          </w:tcPr>
          <w:p w:rsidR="008E5A58" w:rsidRPr="001D0D6F" w:rsidRDefault="008E5A58" w:rsidP="001D0D6F">
            <w:pPr>
              <w:rPr>
                <w:rFonts w:ascii="Arial" w:hAnsi="Arial" w:cs="Arial"/>
                <w:sz w:val="28"/>
                <w:szCs w:val="28"/>
              </w:rPr>
            </w:pPr>
            <w:r w:rsidRPr="001D0D6F">
              <w:rPr>
                <w:rFonts w:ascii="Arial" w:hAnsi="Arial" w:cs="Arial"/>
                <w:sz w:val="28"/>
                <w:szCs w:val="28"/>
              </w:rPr>
              <w:t>7. Reserve food is starch.</w:t>
            </w:r>
          </w:p>
        </w:tc>
      </w:tr>
      <w:tr w:rsidR="008E5A58" w:rsidRPr="001D0D6F" w:rsidTr="001D0D6F">
        <w:tc>
          <w:tcPr>
            <w:tcW w:w="2988" w:type="dxa"/>
            <w:shd w:val="clear" w:color="auto" w:fill="FF0000"/>
          </w:tcPr>
          <w:p w:rsidR="008E5A58" w:rsidRPr="001D0D6F" w:rsidRDefault="008E5A58" w:rsidP="001D0D6F">
            <w:pPr>
              <w:ind w:left="360" w:hanging="360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1D0D6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8. Motile stages are absent.</w:t>
            </w:r>
          </w:p>
        </w:tc>
        <w:tc>
          <w:tcPr>
            <w:tcW w:w="2970" w:type="dxa"/>
            <w:shd w:val="clear" w:color="auto" w:fill="002060"/>
          </w:tcPr>
          <w:p w:rsidR="008E5A58" w:rsidRPr="001D0D6F" w:rsidRDefault="008E5A58" w:rsidP="001D0D6F">
            <w:pPr>
              <w:ind w:left="342" w:hanging="342"/>
              <w:rPr>
                <w:rFonts w:ascii="Arial" w:hAnsi="Arial" w:cs="Arial"/>
                <w:sz w:val="28"/>
                <w:szCs w:val="28"/>
              </w:rPr>
            </w:pPr>
            <w:r w:rsidRPr="001D0D6F">
              <w:rPr>
                <w:rFonts w:ascii="Arial" w:hAnsi="Arial" w:cs="Arial"/>
                <w:sz w:val="28"/>
                <w:szCs w:val="28"/>
              </w:rPr>
              <w:t xml:space="preserve">8. </w:t>
            </w:r>
            <w:proofErr w:type="gramStart"/>
            <w:r w:rsidRPr="001D0D6F">
              <w:rPr>
                <w:rFonts w:ascii="Arial" w:hAnsi="Arial" w:cs="Arial"/>
                <w:sz w:val="28"/>
                <w:szCs w:val="28"/>
              </w:rPr>
              <w:t>Present ;</w:t>
            </w:r>
            <w:proofErr w:type="gramEnd"/>
            <w:r w:rsidRPr="001D0D6F">
              <w:rPr>
                <w:rFonts w:ascii="Arial" w:hAnsi="Arial" w:cs="Arial"/>
                <w:sz w:val="28"/>
                <w:szCs w:val="28"/>
              </w:rPr>
              <w:t xml:space="preserve"> flagella 2, </w:t>
            </w:r>
            <w:r w:rsidR="001D0D6F">
              <w:rPr>
                <w:rFonts w:ascii="Arial" w:hAnsi="Arial" w:cs="Arial"/>
                <w:sz w:val="28"/>
                <w:szCs w:val="28"/>
              </w:rPr>
              <w:t xml:space="preserve">  lateral and </w:t>
            </w:r>
            <w:r w:rsidR="001D0D6F">
              <w:rPr>
                <w:rFonts w:ascii="Arial" w:hAnsi="Arial" w:cs="Arial"/>
                <w:sz w:val="28"/>
                <w:szCs w:val="28"/>
              </w:rPr>
              <w:br/>
            </w:r>
            <w:r w:rsidRPr="001D0D6F">
              <w:rPr>
                <w:rFonts w:ascii="Arial" w:hAnsi="Arial" w:cs="Arial"/>
                <w:sz w:val="28"/>
                <w:szCs w:val="28"/>
              </w:rPr>
              <w:t>unequal.</w:t>
            </w:r>
          </w:p>
        </w:tc>
        <w:tc>
          <w:tcPr>
            <w:tcW w:w="4950" w:type="dxa"/>
            <w:shd w:val="clear" w:color="auto" w:fill="C00000"/>
          </w:tcPr>
          <w:p w:rsidR="008E5A58" w:rsidRPr="001D0D6F" w:rsidRDefault="008E5A58" w:rsidP="001D0D6F">
            <w:pPr>
              <w:rPr>
                <w:rFonts w:ascii="Arial" w:hAnsi="Arial" w:cs="Arial"/>
                <w:sz w:val="28"/>
                <w:szCs w:val="28"/>
              </w:rPr>
            </w:pPr>
            <w:r w:rsidRPr="001D0D6F">
              <w:rPr>
                <w:rFonts w:ascii="Arial" w:hAnsi="Arial" w:cs="Arial"/>
                <w:sz w:val="28"/>
                <w:szCs w:val="28"/>
              </w:rPr>
              <w:t xml:space="preserve">8. </w:t>
            </w:r>
            <w:proofErr w:type="gramStart"/>
            <w:r w:rsidRPr="001D0D6F">
              <w:rPr>
                <w:rFonts w:ascii="Arial" w:hAnsi="Arial" w:cs="Arial"/>
                <w:sz w:val="28"/>
                <w:szCs w:val="28"/>
              </w:rPr>
              <w:t>Present ;</w:t>
            </w:r>
            <w:proofErr w:type="gramEnd"/>
            <w:r w:rsidRPr="001D0D6F">
              <w:rPr>
                <w:rFonts w:ascii="Arial" w:hAnsi="Arial" w:cs="Arial"/>
                <w:sz w:val="28"/>
                <w:szCs w:val="28"/>
              </w:rPr>
              <w:t xml:space="preserve"> flagella 2 to 8 apical and </w:t>
            </w:r>
            <w:r w:rsidRPr="001D0D6F">
              <w:rPr>
                <w:rFonts w:ascii="Arial" w:hAnsi="Arial" w:cs="Arial"/>
                <w:sz w:val="28"/>
                <w:szCs w:val="28"/>
              </w:rPr>
              <w:br/>
              <w:t xml:space="preserve">    equal.</w:t>
            </w:r>
          </w:p>
        </w:tc>
      </w:tr>
      <w:tr w:rsidR="008E5A58" w:rsidRPr="001D0D6F" w:rsidTr="001D0D6F">
        <w:tc>
          <w:tcPr>
            <w:tcW w:w="2988" w:type="dxa"/>
            <w:shd w:val="clear" w:color="auto" w:fill="FF0000"/>
          </w:tcPr>
          <w:p w:rsidR="008E5A58" w:rsidRPr="001D0D6F" w:rsidRDefault="008E5A58" w:rsidP="001D0D6F">
            <w:pPr>
              <w:ind w:left="360" w:hanging="360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1D0D6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9. Cell wa</w:t>
            </w:r>
            <w:r w:rsidR="001D0D6F" w:rsidRPr="001D0D6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ll contains cellulose and </w:t>
            </w:r>
            <w:r w:rsidR="001D0D6F" w:rsidRPr="001D0D6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br/>
            </w:r>
            <w:proofErr w:type="spellStart"/>
            <w:r w:rsidRPr="001D0D6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sulphated</w:t>
            </w:r>
            <w:proofErr w:type="spellEnd"/>
            <w:r w:rsidRPr="001D0D6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</w:t>
            </w:r>
          </w:p>
        </w:tc>
        <w:tc>
          <w:tcPr>
            <w:tcW w:w="2970" w:type="dxa"/>
            <w:shd w:val="clear" w:color="auto" w:fill="002060"/>
          </w:tcPr>
          <w:p w:rsidR="008E5A58" w:rsidRPr="001D0D6F" w:rsidRDefault="008E5A58" w:rsidP="001D0D6F">
            <w:pPr>
              <w:ind w:left="252" w:hanging="252"/>
              <w:rPr>
                <w:rFonts w:ascii="Arial" w:hAnsi="Arial" w:cs="Arial"/>
                <w:sz w:val="28"/>
                <w:szCs w:val="28"/>
              </w:rPr>
            </w:pPr>
            <w:r w:rsidRPr="001D0D6F">
              <w:rPr>
                <w:rFonts w:ascii="Arial" w:hAnsi="Arial" w:cs="Arial"/>
                <w:sz w:val="28"/>
                <w:szCs w:val="28"/>
              </w:rPr>
              <w:t>9. Cel</w:t>
            </w:r>
            <w:r w:rsidR="001D0D6F">
              <w:rPr>
                <w:rFonts w:ascii="Arial" w:hAnsi="Arial" w:cs="Arial"/>
                <w:sz w:val="28"/>
                <w:szCs w:val="28"/>
              </w:rPr>
              <w:t xml:space="preserve">l wall contains cellulose </w:t>
            </w:r>
            <w:r w:rsidRPr="001D0D6F">
              <w:rPr>
                <w:rFonts w:ascii="Arial" w:hAnsi="Arial" w:cs="Arial"/>
                <w:sz w:val="28"/>
                <w:szCs w:val="28"/>
              </w:rPr>
              <w:t>and non-</w:t>
            </w:r>
            <w:proofErr w:type="spellStart"/>
            <w:r w:rsidRPr="001D0D6F">
              <w:rPr>
                <w:rFonts w:ascii="Arial" w:hAnsi="Arial" w:cs="Arial"/>
                <w:sz w:val="28"/>
                <w:szCs w:val="28"/>
              </w:rPr>
              <w:t>sulphated</w:t>
            </w:r>
            <w:proofErr w:type="spellEnd"/>
            <w:r w:rsidRPr="001D0D6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D0D6F">
              <w:rPr>
                <w:rFonts w:ascii="Arial" w:hAnsi="Arial" w:cs="Arial"/>
                <w:sz w:val="28"/>
                <w:szCs w:val="28"/>
              </w:rPr>
              <w:t>phyco</w:t>
            </w:r>
            <w:proofErr w:type="spellEnd"/>
            <w:r w:rsidRPr="001D0D6F">
              <w:rPr>
                <w:rFonts w:ascii="Arial" w:hAnsi="Arial" w:cs="Arial"/>
                <w:sz w:val="28"/>
                <w:szCs w:val="28"/>
              </w:rPr>
              <w:t>-</w:t>
            </w:r>
            <w:r w:rsidRPr="001D0D6F">
              <w:rPr>
                <w:rFonts w:ascii="Arial" w:hAnsi="Arial" w:cs="Arial"/>
                <w:sz w:val="28"/>
                <w:szCs w:val="28"/>
              </w:rPr>
              <w:br/>
              <w:t>colloids</w:t>
            </w:r>
          </w:p>
        </w:tc>
        <w:tc>
          <w:tcPr>
            <w:tcW w:w="4950" w:type="dxa"/>
            <w:shd w:val="clear" w:color="auto" w:fill="C00000"/>
          </w:tcPr>
          <w:p w:rsidR="008E5A58" w:rsidRPr="001D0D6F" w:rsidRDefault="008E5A58" w:rsidP="001D0D6F">
            <w:pPr>
              <w:rPr>
                <w:rFonts w:ascii="Arial" w:hAnsi="Arial" w:cs="Arial"/>
                <w:sz w:val="28"/>
                <w:szCs w:val="28"/>
              </w:rPr>
            </w:pPr>
            <w:r w:rsidRPr="001D0D6F">
              <w:rPr>
                <w:rFonts w:ascii="Arial" w:hAnsi="Arial" w:cs="Arial"/>
                <w:sz w:val="28"/>
                <w:szCs w:val="28"/>
              </w:rPr>
              <w:t>9. Cell wall is of cellulose.</w:t>
            </w:r>
          </w:p>
        </w:tc>
      </w:tr>
    </w:tbl>
    <w:p w:rsidR="008E5A58" w:rsidRPr="001D0D6F" w:rsidRDefault="008E5A58" w:rsidP="001D0D6F">
      <w:pPr>
        <w:rPr>
          <w:rFonts w:ascii="Arial" w:hAnsi="Arial" w:cs="Arial"/>
          <w:b/>
          <w:sz w:val="32"/>
          <w:szCs w:val="32"/>
        </w:rPr>
      </w:pPr>
    </w:p>
    <w:p w:rsidR="001D0D6F" w:rsidRDefault="001D0D6F" w:rsidP="001D0D6F">
      <w:pPr>
        <w:jc w:val="center"/>
        <w:rPr>
          <w:rFonts w:ascii="Arial" w:hAnsi="Arial" w:cs="Arial"/>
          <w:b/>
          <w:sz w:val="32"/>
          <w:szCs w:val="32"/>
        </w:rPr>
      </w:pPr>
    </w:p>
    <w:p w:rsidR="001D0D6F" w:rsidRDefault="001D0D6F" w:rsidP="001D0D6F">
      <w:pPr>
        <w:jc w:val="center"/>
        <w:rPr>
          <w:rFonts w:ascii="Arial" w:hAnsi="Arial" w:cs="Arial"/>
          <w:b/>
          <w:sz w:val="32"/>
          <w:szCs w:val="32"/>
        </w:rPr>
      </w:pPr>
    </w:p>
    <w:p w:rsidR="001D0D6F" w:rsidRDefault="001D0D6F" w:rsidP="001D0D6F">
      <w:pPr>
        <w:jc w:val="center"/>
        <w:rPr>
          <w:rFonts w:ascii="Arial" w:hAnsi="Arial" w:cs="Arial"/>
          <w:b/>
          <w:sz w:val="32"/>
          <w:szCs w:val="32"/>
        </w:rPr>
      </w:pPr>
    </w:p>
    <w:p w:rsidR="001D0D6F" w:rsidRDefault="001D0D6F" w:rsidP="001D0D6F">
      <w:pPr>
        <w:jc w:val="center"/>
        <w:rPr>
          <w:rFonts w:ascii="Arial" w:hAnsi="Arial" w:cs="Arial"/>
          <w:b/>
          <w:sz w:val="32"/>
          <w:szCs w:val="32"/>
        </w:rPr>
      </w:pPr>
    </w:p>
    <w:p w:rsidR="001D0D6F" w:rsidRDefault="001D0D6F" w:rsidP="001D0D6F">
      <w:pPr>
        <w:jc w:val="center"/>
        <w:rPr>
          <w:rFonts w:ascii="Arial" w:hAnsi="Arial" w:cs="Arial"/>
          <w:b/>
          <w:sz w:val="32"/>
          <w:szCs w:val="32"/>
        </w:rPr>
      </w:pPr>
    </w:p>
    <w:p w:rsidR="001D0D6F" w:rsidRDefault="001D0D6F" w:rsidP="001D0D6F">
      <w:pPr>
        <w:jc w:val="center"/>
        <w:rPr>
          <w:rFonts w:ascii="Arial" w:hAnsi="Arial" w:cs="Arial"/>
          <w:b/>
          <w:sz w:val="32"/>
          <w:szCs w:val="32"/>
        </w:rPr>
      </w:pPr>
    </w:p>
    <w:p w:rsidR="001D0D6F" w:rsidRDefault="001D0D6F" w:rsidP="001D0D6F">
      <w:pPr>
        <w:jc w:val="center"/>
        <w:rPr>
          <w:rFonts w:ascii="Arial" w:hAnsi="Arial" w:cs="Arial"/>
          <w:b/>
          <w:sz w:val="32"/>
          <w:szCs w:val="32"/>
        </w:rPr>
      </w:pPr>
    </w:p>
    <w:p w:rsidR="001D0D6F" w:rsidRDefault="001D0D6F" w:rsidP="001D0D6F">
      <w:pPr>
        <w:jc w:val="center"/>
        <w:rPr>
          <w:rFonts w:ascii="Arial" w:hAnsi="Arial" w:cs="Arial"/>
          <w:b/>
          <w:sz w:val="32"/>
          <w:szCs w:val="32"/>
        </w:rPr>
      </w:pPr>
    </w:p>
    <w:p w:rsidR="001D0D6F" w:rsidRDefault="001D0D6F" w:rsidP="001D0D6F">
      <w:pPr>
        <w:jc w:val="center"/>
        <w:rPr>
          <w:rFonts w:ascii="Arial" w:hAnsi="Arial" w:cs="Arial"/>
          <w:b/>
          <w:sz w:val="32"/>
          <w:szCs w:val="32"/>
        </w:rPr>
      </w:pPr>
    </w:p>
    <w:p w:rsidR="001D0D6F" w:rsidRDefault="001D0D6F" w:rsidP="001D0D6F">
      <w:pPr>
        <w:jc w:val="center"/>
        <w:rPr>
          <w:rFonts w:ascii="Arial" w:hAnsi="Arial" w:cs="Arial"/>
          <w:b/>
          <w:sz w:val="32"/>
          <w:szCs w:val="32"/>
        </w:rPr>
      </w:pPr>
    </w:p>
    <w:p w:rsidR="001D0D6F" w:rsidRDefault="001D0D6F" w:rsidP="001D0D6F">
      <w:pPr>
        <w:jc w:val="center"/>
        <w:rPr>
          <w:rFonts w:ascii="Arial" w:hAnsi="Arial" w:cs="Arial"/>
          <w:b/>
          <w:sz w:val="32"/>
          <w:szCs w:val="32"/>
        </w:rPr>
      </w:pPr>
    </w:p>
    <w:p w:rsidR="001D0D6F" w:rsidRDefault="001D0D6F" w:rsidP="001D0D6F">
      <w:pPr>
        <w:jc w:val="center"/>
        <w:rPr>
          <w:rFonts w:ascii="Arial" w:hAnsi="Arial" w:cs="Arial"/>
          <w:b/>
          <w:sz w:val="32"/>
          <w:szCs w:val="32"/>
        </w:rPr>
      </w:pPr>
    </w:p>
    <w:p w:rsidR="008E5A58" w:rsidRPr="001D0D6F" w:rsidRDefault="008E5A58" w:rsidP="001D0D6F">
      <w:pPr>
        <w:shd w:val="clear" w:color="auto" w:fill="984806" w:themeFill="accent6" w:themeFillShade="80"/>
        <w:jc w:val="center"/>
        <w:rPr>
          <w:rFonts w:ascii="Arial" w:hAnsi="Arial" w:cs="Arial"/>
          <w:b/>
          <w:color w:val="FFFFFF" w:themeColor="background1"/>
          <w:sz w:val="40"/>
          <w:szCs w:val="40"/>
          <w:u w:val="single"/>
        </w:rPr>
      </w:pPr>
      <w:r w:rsidRPr="001D0D6F">
        <w:rPr>
          <w:rFonts w:ascii="Arial" w:hAnsi="Arial" w:cs="Arial"/>
          <w:b/>
          <w:color w:val="FFFFFF" w:themeColor="background1"/>
          <w:sz w:val="40"/>
          <w:szCs w:val="40"/>
        </w:rPr>
        <w:lastRenderedPageBreak/>
        <w:t>Differences between Fungi and Algae</w:t>
      </w:r>
    </w:p>
    <w:tbl>
      <w:tblPr>
        <w:tblpPr w:leftFromText="180" w:rightFromText="180" w:vertAnchor="page" w:tblpY="1696"/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4602"/>
        <w:gridCol w:w="540"/>
        <w:gridCol w:w="4770"/>
      </w:tblGrid>
      <w:tr w:rsidR="008E5A58" w:rsidRPr="001D0D6F" w:rsidTr="005710F6">
        <w:tc>
          <w:tcPr>
            <w:tcW w:w="5250" w:type="dxa"/>
            <w:gridSpan w:val="2"/>
            <w:tcBorders>
              <w:bottom w:val="single" w:sz="4" w:space="0" w:color="auto"/>
            </w:tcBorders>
            <w:shd w:val="clear" w:color="auto" w:fill="FF0000"/>
          </w:tcPr>
          <w:p w:rsidR="008E5A58" w:rsidRPr="005710F6" w:rsidRDefault="008E5A58" w:rsidP="005710F6">
            <w:pPr>
              <w:jc w:val="center"/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</w:pPr>
            <w:r w:rsidRPr="005710F6"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  <w:t>Fungi</w:t>
            </w:r>
          </w:p>
        </w:tc>
        <w:tc>
          <w:tcPr>
            <w:tcW w:w="5310" w:type="dxa"/>
            <w:gridSpan w:val="2"/>
            <w:shd w:val="clear" w:color="auto" w:fill="002060"/>
          </w:tcPr>
          <w:p w:rsidR="008E5A58" w:rsidRPr="001D0D6F" w:rsidRDefault="008E5A58" w:rsidP="005710F6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1D0D6F">
              <w:rPr>
                <w:rFonts w:ascii="Arial" w:hAnsi="Arial" w:cs="Arial"/>
                <w:i/>
                <w:sz w:val="32"/>
                <w:szCs w:val="32"/>
              </w:rPr>
              <w:t>Algae</w:t>
            </w:r>
          </w:p>
        </w:tc>
      </w:tr>
      <w:tr w:rsidR="008E5A58" w:rsidRPr="001D0D6F" w:rsidTr="005710F6">
        <w:tc>
          <w:tcPr>
            <w:tcW w:w="648" w:type="dxa"/>
            <w:tcBorders>
              <w:right w:val="nil"/>
            </w:tcBorders>
            <w:shd w:val="clear" w:color="auto" w:fill="FF0000"/>
          </w:tcPr>
          <w:p w:rsidR="008E5A58" w:rsidRPr="005710F6" w:rsidRDefault="008E5A58" w:rsidP="005710F6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710F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1.</w:t>
            </w:r>
          </w:p>
        </w:tc>
        <w:tc>
          <w:tcPr>
            <w:tcW w:w="4602" w:type="dxa"/>
            <w:tcBorders>
              <w:left w:val="nil"/>
              <w:right w:val="single" w:sz="4" w:space="0" w:color="auto"/>
            </w:tcBorders>
            <w:shd w:val="clear" w:color="auto" w:fill="FF0000"/>
          </w:tcPr>
          <w:p w:rsidR="008E5A58" w:rsidRPr="005710F6" w:rsidRDefault="008E5A58" w:rsidP="005710F6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710F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Fungi live in aquatic, subaquatic and terrestrial habitats.</w:t>
            </w:r>
          </w:p>
        </w:tc>
        <w:tc>
          <w:tcPr>
            <w:tcW w:w="540" w:type="dxa"/>
            <w:tcBorders>
              <w:left w:val="single" w:sz="4" w:space="0" w:color="auto"/>
              <w:right w:val="nil"/>
            </w:tcBorders>
            <w:shd w:val="clear" w:color="auto" w:fill="002060"/>
          </w:tcPr>
          <w:p w:rsidR="008E5A58" w:rsidRPr="001D0D6F" w:rsidRDefault="008E5A58" w:rsidP="005710F6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1.</w:t>
            </w:r>
          </w:p>
        </w:tc>
        <w:tc>
          <w:tcPr>
            <w:tcW w:w="4770" w:type="dxa"/>
            <w:tcBorders>
              <w:left w:val="nil"/>
            </w:tcBorders>
            <w:shd w:val="clear" w:color="auto" w:fill="002060"/>
          </w:tcPr>
          <w:p w:rsidR="008E5A58" w:rsidRPr="001D0D6F" w:rsidRDefault="008E5A58" w:rsidP="005710F6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Algae do not occur in terrestrial habitats. They are aquatic or subaquatic.</w:t>
            </w:r>
          </w:p>
        </w:tc>
      </w:tr>
      <w:tr w:rsidR="008E5A58" w:rsidRPr="001D0D6F" w:rsidTr="005710F6">
        <w:tc>
          <w:tcPr>
            <w:tcW w:w="648" w:type="dxa"/>
            <w:tcBorders>
              <w:right w:val="nil"/>
            </w:tcBorders>
            <w:shd w:val="clear" w:color="auto" w:fill="FF0000"/>
          </w:tcPr>
          <w:p w:rsidR="008E5A58" w:rsidRPr="005710F6" w:rsidRDefault="008E5A58" w:rsidP="005710F6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710F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2.</w:t>
            </w:r>
          </w:p>
        </w:tc>
        <w:tc>
          <w:tcPr>
            <w:tcW w:w="4602" w:type="dxa"/>
            <w:tcBorders>
              <w:left w:val="nil"/>
              <w:right w:val="single" w:sz="4" w:space="0" w:color="auto"/>
            </w:tcBorders>
            <w:shd w:val="clear" w:color="auto" w:fill="FF0000"/>
          </w:tcPr>
          <w:p w:rsidR="008E5A58" w:rsidRPr="005710F6" w:rsidRDefault="008E5A58" w:rsidP="005710F6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710F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Fungi lack chlorophyll and are heterotrophic in nutrition.</w:t>
            </w:r>
          </w:p>
        </w:tc>
        <w:tc>
          <w:tcPr>
            <w:tcW w:w="540" w:type="dxa"/>
            <w:tcBorders>
              <w:left w:val="single" w:sz="4" w:space="0" w:color="auto"/>
              <w:right w:val="nil"/>
            </w:tcBorders>
            <w:shd w:val="clear" w:color="auto" w:fill="002060"/>
          </w:tcPr>
          <w:p w:rsidR="008E5A58" w:rsidRPr="001D0D6F" w:rsidRDefault="008E5A58" w:rsidP="005710F6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2.</w:t>
            </w:r>
          </w:p>
        </w:tc>
        <w:tc>
          <w:tcPr>
            <w:tcW w:w="4770" w:type="dxa"/>
            <w:tcBorders>
              <w:left w:val="nil"/>
            </w:tcBorders>
            <w:shd w:val="clear" w:color="auto" w:fill="002060"/>
          </w:tcPr>
          <w:p w:rsidR="008E5A58" w:rsidRPr="001D0D6F" w:rsidRDefault="008E5A58" w:rsidP="005710F6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Algae usually possess chlorophyll and are autotrophic in nutrition.</w:t>
            </w:r>
          </w:p>
        </w:tc>
      </w:tr>
      <w:tr w:rsidR="008E5A58" w:rsidRPr="001D0D6F" w:rsidTr="005710F6">
        <w:tc>
          <w:tcPr>
            <w:tcW w:w="648" w:type="dxa"/>
            <w:tcBorders>
              <w:right w:val="nil"/>
            </w:tcBorders>
            <w:shd w:val="clear" w:color="auto" w:fill="FF0000"/>
          </w:tcPr>
          <w:p w:rsidR="008E5A58" w:rsidRPr="005710F6" w:rsidRDefault="008E5A58" w:rsidP="005710F6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710F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3.</w:t>
            </w:r>
          </w:p>
        </w:tc>
        <w:tc>
          <w:tcPr>
            <w:tcW w:w="4602" w:type="dxa"/>
            <w:tcBorders>
              <w:left w:val="nil"/>
              <w:right w:val="single" w:sz="4" w:space="0" w:color="auto"/>
            </w:tcBorders>
            <w:shd w:val="clear" w:color="auto" w:fill="FF0000"/>
          </w:tcPr>
          <w:p w:rsidR="008E5A58" w:rsidRPr="005710F6" w:rsidRDefault="008E5A58" w:rsidP="005710F6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710F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They absorb organic nutrients from their environment.</w:t>
            </w:r>
          </w:p>
        </w:tc>
        <w:tc>
          <w:tcPr>
            <w:tcW w:w="540" w:type="dxa"/>
            <w:tcBorders>
              <w:left w:val="single" w:sz="4" w:space="0" w:color="auto"/>
              <w:right w:val="nil"/>
            </w:tcBorders>
            <w:shd w:val="clear" w:color="auto" w:fill="002060"/>
          </w:tcPr>
          <w:p w:rsidR="008E5A58" w:rsidRPr="001D0D6F" w:rsidRDefault="008E5A58" w:rsidP="005710F6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3.</w:t>
            </w:r>
          </w:p>
        </w:tc>
        <w:tc>
          <w:tcPr>
            <w:tcW w:w="4770" w:type="dxa"/>
            <w:tcBorders>
              <w:left w:val="nil"/>
            </w:tcBorders>
            <w:shd w:val="clear" w:color="auto" w:fill="002060"/>
          </w:tcPr>
          <w:p w:rsidR="008E5A58" w:rsidRPr="001D0D6F" w:rsidRDefault="008E5A58" w:rsidP="005710F6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They absorb inorganic nutrients from their environment.</w:t>
            </w:r>
          </w:p>
        </w:tc>
      </w:tr>
      <w:tr w:rsidR="008E5A58" w:rsidRPr="001D0D6F" w:rsidTr="005710F6">
        <w:trPr>
          <w:trHeight w:val="350"/>
        </w:trPr>
        <w:tc>
          <w:tcPr>
            <w:tcW w:w="648" w:type="dxa"/>
            <w:tcBorders>
              <w:right w:val="nil"/>
            </w:tcBorders>
            <w:shd w:val="clear" w:color="auto" w:fill="FF0000"/>
          </w:tcPr>
          <w:p w:rsidR="008E5A58" w:rsidRPr="005710F6" w:rsidRDefault="008E5A58" w:rsidP="005710F6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710F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4.</w:t>
            </w:r>
          </w:p>
        </w:tc>
        <w:tc>
          <w:tcPr>
            <w:tcW w:w="4602" w:type="dxa"/>
            <w:tcBorders>
              <w:left w:val="nil"/>
              <w:right w:val="single" w:sz="4" w:space="0" w:color="auto"/>
            </w:tcBorders>
            <w:shd w:val="clear" w:color="auto" w:fill="FF0000"/>
          </w:tcPr>
          <w:p w:rsidR="008E5A58" w:rsidRPr="005710F6" w:rsidRDefault="008E5A58" w:rsidP="005710F6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710F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Fungi usually live in darker places.</w:t>
            </w:r>
          </w:p>
        </w:tc>
        <w:tc>
          <w:tcPr>
            <w:tcW w:w="540" w:type="dxa"/>
            <w:tcBorders>
              <w:left w:val="single" w:sz="4" w:space="0" w:color="auto"/>
              <w:right w:val="nil"/>
            </w:tcBorders>
            <w:shd w:val="clear" w:color="auto" w:fill="002060"/>
          </w:tcPr>
          <w:p w:rsidR="008E5A58" w:rsidRPr="001D0D6F" w:rsidRDefault="008E5A58" w:rsidP="005710F6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4.</w:t>
            </w:r>
          </w:p>
        </w:tc>
        <w:tc>
          <w:tcPr>
            <w:tcW w:w="4770" w:type="dxa"/>
            <w:tcBorders>
              <w:left w:val="nil"/>
            </w:tcBorders>
            <w:shd w:val="clear" w:color="auto" w:fill="002060"/>
          </w:tcPr>
          <w:p w:rsidR="008E5A58" w:rsidRPr="001D0D6F" w:rsidRDefault="008E5A58" w:rsidP="005710F6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Algae live in well lighted areas.</w:t>
            </w:r>
          </w:p>
        </w:tc>
      </w:tr>
      <w:tr w:rsidR="008E5A58" w:rsidRPr="001D0D6F" w:rsidTr="005710F6">
        <w:tc>
          <w:tcPr>
            <w:tcW w:w="648" w:type="dxa"/>
            <w:tcBorders>
              <w:right w:val="nil"/>
            </w:tcBorders>
            <w:shd w:val="clear" w:color="auto" w:fill="FF0000"/>
          </w:tcPr>
          <w:p w:rsidR="008E5A58" w:rsidRPr="005710F6" w:rsidRDefault="008E5A58" w:rsidP="005710F6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710F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5.</w:t>
            </w:r>
          </w:p>
        </w:tc>
        <w:tc>
          <w:tcPr>
            <w:tcW w:w="4602" w:type="dxa"/>
            <w:tcBorders>
              <w:left w:val="nil"/>
              <w:right w:val="single" w:sz="4" w:space="0" w:color="auto"/>
            </w:tcBorders>
            <w:shd w:val="clear" w:color="auto" w:fill="FF0000"/>
          </w:tcPr>
          <w:p w:rsidR="008E5A58" w:rsidRPr="005710F6" w:rsidRDefault="008E5A58" w:rsidP="005710F6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710F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The filaments or hyphae are usually branched.</w:t>
            </w:r>
          </w:p>
        </w:tc>
        <w:tc>
          <w:tcPr>
            <w:tcW w:w="540" w:type="dxa"/>
            <w:tcBorders>
              <w:left w:val="single" w:sz="4" w:space="0" w:color="auto"/>
              <w:right w:val="nil"/>
            </w:tcBorders>
            <w:shd w:val="clear" w:color="auto" w:fill="002060"/>
          </w:tcPr>
          <w:p w:rsidR="008E5A58" w:rsidRPr="001D0D6F" w:rsidRDefault="008E5A58" w:rsidP="005710F6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5.</w:t>
            </w:r>
          </w:p>
        </w:tc>
        <w:tc>
          <w:tcPr>
            <w:tcW w:w="4770" w:type="dxa"/>
            <w:tcBorders>
              <w:left w:val="nil"/>
            </w:tcBorders>
            <w:shd w:val="clear" w:color="auto" w:fill="002060"/>
          </w:tcPr>
          <w:p w:rsidR="008E5A58" w:rsidRPr="001D0D6F" w:rsidRDefault="008E5A58" w:rsidP="005710F6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 xml:space="preserve">The filaments, when present, may be branched or </w:t>
            </w: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unbranched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>.</w:t>
            </w:r>
          </w:p>
        </w:tc>
      </w:tr>
      <w:tr w:rsidR="008E5A58" w:rsidRPr="001D0D6F" w:rsidTr="005710F6">
        <w:tc>
          <w:tcPr>
            <w:tcW w:w="648" w:type="dxa"/>
            <w:tcBorders>
              <w:right w:val="nil"/>
            </w:tcBorders>
            <w:shd w:val="clear" w:color="auto" w:fill="FF0000"/>
          </w:tcPr>
          <w:p w:rsidR="008E5A58" w:rsidRPr="005710F6" w:rsidRDefault="008E5A58" w:rsidP="005710F6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710F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6.</w:t>
            </w:r>
          </w:p>
        </w:tc>
        <w:tc>
          <w:tcPr>
            <w:tcW w:w="4602" w:type="dxa"/>
            <w:tcBorders>
              <w:left w:val="nil"/>
              <w:right w:val="single" w:sz="4" w:space="0" w:color="auto"/>
            </w:tcBorders>
            <w:shd w:val="clear" w:color="auto" w:fill="FF0000"/>
          </w:tcPr>
          <w:p w:rsidR="008E5A58" w:rsidRPr="005710F6" w:rsidRDefault="008E5A58" w:rsidP="005710F6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710F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The cell wall is commonly made of chitin or fungus cellulose.</w:t>
            </w:r>
          </w:p>
        </w:tc>
        <w:tc>
          <w:tcPr>
            <w:tcW w:w="540" w:type="dxa"/>
            <w:tcBorders>
              <w:left w:val="single" w:sz="4" w:space="0" w:color="auto"/>
              <w:right w:val="nil"/>
            </w:tcBorders>
            <w:shd w:val="clear" w:color="auto" w:fill="002060"/>
          </w:tcPr>
          <w:p w:rsidR="008E5A58" w:rsidRPr="001D0D6F" w:rsidRDefault="008E5A58" w:rsidP="005710F6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6.</w:t>
            </w:r>
          </w:p>
        </w:tc>
        <w:tc>
          <w:tcPr>
            <w:tcW w:w="4770" w:type="dxa"/>
            <w:tcBorders>
              <w:left w:val="nil"/>
            </w:tcBorders>
            <w:shd w:val="clear" w:color="auto" w:fill="002060"/>
          </w:tcPr>
          <w:p w:rsidR="008E5A58" w:rsidRPr="001D0D6F" w:rsidRDefault="008E5A58" w:rsidP="005710F6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Cell wall is made of true cellulose.</w:t>
            </w:r>
          </w:p>
        </w:tc>
      </w:tr>
      <w:tr w:rsidR="008E5A58" w:rsidRPr="001D0D6F" w:rsidTr="005710F6">
        <w:tc>
          <w:tcPr>
            <w:tcW w:w="648" w:type="dxa"/>
            <w:tcBorders>
              <w:right w:val="nil"/>
            </w:tcBorders>
            <w:shd w:val="clear" w:color="auto" w:fill="FF0000"/>
          </w:tcPr>
          <w:p w:rsidR="008E5A58" w:rsidRPr="005710F6" w:rsidRDefault="008E5A58" w:rsidP="005710F6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710F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7.</w:t>
            </w:r>
          </w:p>
        </w:tc>
        <w:tc>
          <w:tcPr>
            <w:tcW w:w="4602" w:type="dxa"/>
            <w:tcBorders>
              <w:left w:val="nil"/>
              <w:right w:val="single" w:sz="4" w:space="0" w:color="auto"/>
            </w:tcBorders>
            <w:shd w:val="clear" w:color="auto" w:fill="FF0000"/>
          </w:tcPr>
          <w:p w:rsidR="008E5A58" w:rsidRPr="005710F6" w:rsidRDefault="008E5A58" w:rsidP="005710F6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710F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Food reserve consists of glycogen and oil globules. Starch is never formed.</w:t>
            </w:r>
          </w:p>
        </w:tc>
        <w:tc>
          <w:tcPr>
            <w:tcW w:w="540" w:type="dxa"/>
            <w:tcBorders>
              <w:left w:val="single" w:sz="4" w:space="0" w:color="auto"/>
              <w:right w:val="nil"/>
            </w:tcBorders>
            <w:shd w:val="clear" w:color="auto" w:fill="002060"/>
          </w:tcPr>
          <w:p w:rsidR="008E5A58" w:rsidRPr="001D0D6F" w:rsidRDefault="008E5A58" w:rsidP="005710F6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7.</w:t>
            </w:r>
          </w:p>
        </w:tc>
        <w:tc>
          <w:tcPr>
            <w:tcW w:w="4770" w:type="dxa"/>
            <w:tcBorders>
              <w:left w:val="nil"/>
            </w:tcBorders>
            <w:shd w:val="clear" w:color="auto" w:fill="002060"/>
          </w:tcPr>
          <w:p w:rsidR="008E5A58" w:rsidRPr="001D0D6F" w:rsidRDefault="008E5A58" w:rsidP="005710F6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Food reserve is starch (or related polysaccharide) and oil globules.</w:t>
            </w:r>
          </w:p>
        </w:tc>
      </w:tr>
      <w:tr w:rsidR="008E5A58" w:rsidRPr="001D0D6F" w:rsidTr="005710F6">
        <w:tc>
          <w:tcPr>
            <w:tcW w:w="648" w:type="dxa"/>
            <w:tcBorders>
              <w:right w:val="nil"/>
            </w:tcBorders>
            <w:shd w:val="clear" w:color="auto" w:fill="FF0000"/>
          </w:tcPr>
          <w:p w:rsidR="008E5A58" w:rsidRPr="005710F6" w:rsidRDefault="008E5A58" w:rsidP="005710F6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710F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8.</w:t>
            </w:r>
          </w:p>
        </w:tc>
        <w:tc>
          <w:tcPr>
            <w:tcW w:w="4602" w:type="dxa"/>
            <w:tcBorders>
              <w:left w:val="nil"/>
              <w:right w:val="single" w:sz="4" w:space="0" w:color="auto"/>
            </w:tcBorders>
            <w:shd w:val="clear" w:color="auto" w:fill="FF0000"/>
          </w:tcPr>
          <w:p w:rsidR="008E5A58" w:rsidRPr="005710F6" w:rsidRDefault="008E5A58" w:rsidP="005710F6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710F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In higher forms, </w:t>
            </w:r>
            <w:proofErr w:type="spellStart"/>
            <w:r w:rsidRPr="005710F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karyogamy</w:t>
            </w:r>
            <w:proofErr w:type="spellEnd"/>
            <w:r w:rsidRPr="005710F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is delayed after completion of </w:t>
            </w:r>
            <w:proofErr w:type="spellStart"/>
            <w:r w:rsidRPr="005710F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plasmogamy</w:t>
            </w:r>
            <w:proofErr w:type="spellEnd"/>
            <w:r w:rsidRPr="005710F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.</w:t>
            </w:r>
          </w:p>
        </w:tc>
        <w:tc>
          <w:tcPr>
            <w:tcW w:w="540" w:type="dxa"/>
            <w:tcBorders>
              <w:left w:val="single" w:sz="4" w:space="0" w:color="auto"/>
              <w:right w:val="nil"/>
            </w:tcBorders>
            <w:shd w:val="clear" w:color="auto" w:fill="002060"/>
          </w:tcPr>
          <w:p w:rsidR="008E5A58" w:rsidRPr="001D0D6F" w:rsidRDefault="008E5A58" w:rsidP="005710F6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8.</w:t>
            </w:r>
          </w:p>
        </w:tc>
        <w:tc>
          <w:tcPr>
            <w:tcW w:w="4770" w:type="dxa"/>
            <w:tcBorders>
              <w:left w:val="nil"/>
              <w:bottom w:val="single" w:sz="4" w:space="0" w:color="auto"/>
            </w:tcBorders>
            <w:shd w:val="clear" w:color="auto" w:fill="002060"/>
          </w:tcPr>
          <w:p w:rsidR="008E5A58" w:rsidRPr="001D0D6F" w:rsidRDefault="008E5A58" w:rsidP="005710F6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Plasmogamy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 xml:space="preserve"> is immediately followed by </w:t>
            </w: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karyogamy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>.</w:t>
            </w:r>
          </w:p>
        </w:tc>
      </w:tr>
      <w:tr w:rsidR="008E5A58" w:rsidRPr="001D0D6F" w:rsidTr="005710F6">
        <w:tc>
          <w:tcPr>
            <w:tcW w:w="648" w:type="dxa"/>
            <w:tcBorders>
              <w:right w:val="nil"/>
            </w:tcBorders>
            <w:shd w:val="clear" w:color="auto" w:fill="FF0000"/>
          </w:tcPr>
          <w:p w:rsidR="008E5A58" w:rsidRPr="005710F6" w:rsidRDefault="008E5A58" w:rsidP="005710F6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710F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9.</w:t>
            </w:r>
          </w:p>
        </w:tc>
        <w:tc>
          <w:tcPr>
            <w:tcW w:w="4602" w:type="dxa"/>
            <w:tcBorders>
              <w:left w:val="nil"/>
              <w:right w:val="single" w:sz="4" w:space="0" w:color="auto"/>
            </w:tcBorders>
            <w:shd w:val="clear" w:color="auto" w:fill="FF0000"/>
          </w:tcPr>
          <w:p w:rsidR="008E5A58" w:rsidRPr="005710F6" w:rsidRDefault="008E5A58" w:rsidP="005710F6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710F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There is progressive reduction of sexuality in fungi.</w:t>
            </w:r>
          </w:p>
        </w:tc>
        <w:tc>
          <w:tcPr>
            <w:tcW w:w="540" w:type="dxa"/>
            <w:tcBorders>
              <w:left w:val="single" w:sz="4" w:space="0" w:color="auto"/>
              <w:right w:val="nil"/>
            </w:tcBorders>
            <w:shd w:val="clear" w:color="auto" w:fill="002060"/>
          </w:tcPr>
          <w:p w:rsidR="008E5A58" w:rsidRPr="001D0D6F" w:rsidRDefault="008E5A58" w:rsidP="005710F6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9.</w:t>
            </w:r>
          </w:p>
        </w:tc>
        <w:tc>
          <w:tcPr>
            <w:tcW w:w="4770" w:type="dxa"/>
            <w:tcBorders>
              <w:left w:val="nil"/>
            </w:tcBorders>
            <w:shd w:val="clear" w:color="auto" w:fill="002060"/>
          </w:tcPr>
          <w:p w:rsidR="008E5A58" w:rsidRPr="001D0D6F" w:rsidRDefault="008E5A58" w:rsidP="005710F6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There is progressive evolution of sex amongst algae.</w:t>
            </w:r>
          </w:p>
        </w:tc>
      </w:tr>
    </w:tbl>
    <w:p w:rsidR="008E5A58" w:rsidRDefault="008E5A58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5710F6" w:rsidRDefault="005710F6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5710F6" w:rsidRDefault="005710F6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5710F6" w:rsidRDefault="005710F6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5710F6" w:rsidRDefault="005710F6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5710F6" w:rsidRDefault="005710F6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5710F6" w:rsidRDefault="005710F6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5710F6" w:rsidRDefault="005710F6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5710F6" w:rsidRDefault="005710F6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5710F6" w:rsidRDefault="005710F6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5710F6" w:rsidRDefault="005710F6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5710F6" w:rsidRPr="001D0D6F" w:rsidRDefault="005710F6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8E5A58" w:rsidRPr="00B04F75" w:rsidRDefault="008E5A58" w:rsidP="00B04F75">
      <w:pPr>
        <w:ind w:left="720" w:hanging="720"/>
        <w:jc w:val="center"/>
        <w:rPr>
          <w:rFonts w:ascii="Arial" w:hAnsi="Arial" w:cs="Arial"/>
          <w:b/>
          <w:sz w:val="44"/>
          <w:szCs w:val="44"/>
        </w:rPr>
      </w:pPr>
      <w:r w:rsidRPr="00B04F75">
        <w:rPr>
          <w:rFonts w:ascii="Arial" w:hAnsi="Arial" w:cs="Arial"/>
          <w:b/>
          <w:sz w:val="44"/>
          <w:szCs w:val="44"/>
        </w:rPr>
        <w:lastRenderedPageBreak/>
        <w:t>Differences between Antheridia and Archegonia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84"/>
        <w:gridCol w:w="5544"/>
      </w:tblGrid>
      <w:tr w:rsidR="008E5A58" w:rsidRPr="001D0D6F" w:rsidTr="00B04F75">
        <w:trPr>
          <w:jc w:val="center"/>
        </w:trPr>
        <w:tc>
          <w:tcPr>
            <w:tcW w:w="5184" w:type="dxa"/>
            <w:shd w:val="clear" w:color="auto" w:fill="984806" w:themeFill="accent6" w:themeFillShade="80"/>
          </w:tcPr>
          <w:p w:rsidR="008E5A58" w:rsidRPr="00B04F75" w:rsidRDefault="008E5A58" w:rsidP="001D0D6F">
            <w:pPr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  <w:t>Antheridia</w:t>
            </w:r>
          </w:p>
        </w:tc>
        <w:tc>
          <w:tcPr>
            <w:tcW w:w="5544" w:type="dxa"/>
            <w:shd w:val="clear" w:color="auto" w:fill="4F6228" w:themeFill="accent3" w:themeFillShade="80"/>
          </w:tcPr>
          <w:p w:rsidR="008E5A58" w:rsidRPr="00B04F75" w:rsidRDefault="008E5A58" w:rsidP="001D0D6F">
            <w:pPr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</w:pPr>
            <w:proofErr w:type="spellStart"/>
            <w:r w:rsidRPr="00B04F75"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  <w:t>Arcgegibua</w:t>
            </w:r>
            <w:proofErr w:type="spellEnd"/>
          </w:p>
        </w:tc>
      </w:tr>
      <w:tr w:rsidR="008E5A58" w:rsidRPr="001D0D6F" w:rsidTr="00B04F75">
        <w:trPr>
          <w:jc w:val="center"/>
        </w:trPr>
        <w:tc>
          <w:tcPr>
            <w:tcW w:w="5184" w:type="dxa"/>
            <w:shd w:val="clear" w:color="auto" w:fill="984806" w:themeFill="accent6" w:themeFillShade="80"/>
          </w:tcPr>
          <w:p w:rsidR="008E5A58" w:rsidRPr="00B04F75" w:rsidRDefault="008E5A58" w:rsidP="001D0D6F">
            <w:pPr>
              <w:ind w:left="360" w:hanging="36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1.  They are male organs of bryophytes and </w:t>
            </w:r>
            <w:proofErr w:type="spellStart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pteridophytes</w:t>
            </w:r>
            <w:proofErr w:type="spellEnd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.</w:t>
            </w:r>
          </w:p>
        </w:tc>
        <w:tc>
          <w:tcPr>
            <w:tcW w:w="5544" w:type="dxa"/>
            <w:shd w:val="clear" w:color="auto" w:fill="4F6228" w:themeFill="accent3" w:themeFillShade="80"/>
          </w:tcPr>
          <w:p w:rsidR="008E5A58" w:rsidRPr="00B04F75" w:rsidRDefault="008E5A58" w:rsidP="00B04F75">
            <w:pPr>
              <w:ind w:left="468" w:hanging="468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1. They are female organs of bryophytes</w:t>
            </w:r>
            <w:proofErr w:type="gramStart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,  </w:t>
            </w:r>
            <w:proofErr w:type="spellStart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pteridophytes</w:t>
            </w:r>
            <w:proofErr w:type="spellEnd"/>
            <w:proofErr w:type="gramEnd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and gymnosperms.</w:t>
            </w:r>
          </w:p>
        </w:tc>
      </w:tr>
      <w:tr w:rsidR="008E5A58" w:rsidRPr="001D0D6F" w:rsidTr="00B04F75">
        <w:trPr>
          <w:jc w:val="center"/>
        </w:trPr>
        <w:tc>
          <w:tcPr>
            <w:tcW w:w="5184" w:type="dxa"/>
            <w:shd w:val="clear" w:color="auto" w:fill="984806" w:themeFill="accent6" w:themeFillShade="80"/>
          </w:tcPr>
          <w:p w:rsidR="008E5A58" w:rsidRPr="00B04F75" w:rsidRDefault="008E5A58" w:rsidP="001D0D6F">
            <w:pPr>
              <w:ind w:left="360" w:hanging="36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2.  Antheridia are generally rounded in outline.</w:t>
            </w:r>
          </w:p>
        </w:tc>
        <w:tc>
          <w:tcPr>
            <w:tcW w:w="5544" w:type="dxa"/>
            <w:shd w:val="clear" w:color="auto" w:fill="4F6228" w:themeFill="accent3" w:themeFillShade="80"/>
          </w:tcPr>
          <w:p w:rsidR="008E5A58" w:rsidRPr="00B04F75" w:rsidRDefault="008E5A58" w:rsidP="00B04F75">
            <w:pPr>
              <w:ind w:left="378" w:hanging="378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2. Archegonia are usually flask-shaped in outline.</w:t>
            </w:r>
          </w:p>
        </w:tc>
      </w:tr>
      <w:tr w:rsidR="008E5A58" w:rsidRPr="001D0D6F" w:rsidTr="00B04F75">
        <w:trPr>
          <w:jc w:val="center"/>
        </w:trPr>
        <w:tc>
          <w:tcPr>
            <w:tcW w:w="5184" w:type="dxa"/>
            <w:shd w:val="clear" w:color="auto" w:fill="984806" w:themeFill="accent6" w:themeFillShade="80"/>
          </w:tcPr>
          <w:p w:rsidR="008E5A58" w:rsidRPr="00B04F75" w:rsidRDefault="008E5A58" w:rsidP="001D0D6F">
            <w:pPr>
              <w:ind w:left="360" w:hanging="36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3.   Sterile cells are absent inside.</w:t>
            </w:r>
          </w:p>
        </w:tc>
        <w:tc>
          <w:tcPr>
            <w:tcW w:w="5544" w:type="dxa"/>
            <w:shd w:val="clear" w:color="auto" w:fill="4F6228" w:themeFill="accent3" w:themeFillShade="80"/>
          </w:tcPr>
          <w:p w:rsidR="008E5A58" w:rsidRPr="00B04F75" w:rsidRDefault="008E5A58" w:rsidP="001D0D6F">
            <w:pPr>
              <w:ind w:left="252" w:hanging="252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3. Sterile cells occur in the interior of archegonia.</w:t>
            </w:r>
          </w:p>
        </w:tc>
      </w:tr>
      <w:tr w:rsidR="008E5A58" w:rsidRPr="001D0D6F" w:rsidTr="00B04F75">
        <w:trPr>
          <w:jc w:val="center"/>
        </w:trPr>
        <w:tc>
          <w:tcPr>
            <w:tcW w:w="5184" w:type="dxa"/>
            <w:shd w:val="clear" w:color="auto" w:fill="984806" w:themeFill="accent6" w:themeFillShade="80"/>
          </w:tcPr>
          <w:p w:rsidR="008E5A58" w:rsidRPr="00B04F75" w:rsidRDefault="008E5A58" w:rsidP="001D0D6F">
            <w:pPr>
              <w:ind w:left="360" w:hanging="36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4.  An antheridium forms a large number of male gametes.</w:t>
            </w:r>
          </w:p>
        </w:tc>
        <w:tc>
          <w:tcPr>
            <w:tcW w:w="5544" w:type="dxa"/>
            <w:shd w:val="clear" w:color="auto" w:fill="4F6228" w:themeFill="accent3" w:themeFillShade="80"/>
          </w:tcPr>
          <w:p w:rsidR="008E5A58" w:rsidRPr="00B04F75" w:rsidRDefault="008E5A58" w:rsidP="001D0D6F">
            <w:pPr>
              <w:ind w:left="252" w:hanging="252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4. An </w:t>
            </w:r>
            <w:proofErr w:type="spellStart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archegonium</w:t>
            </w:r>
            <w:proofErr w:type="spellEnd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encloses a single female gamete.</w:t>
            </w:r>
          </w:p>
        </w:tc>
      </w:tr>
      <w:tr w:rsidR="008E5A58" w:rsidRPr="001D0D6F" w:rsidTr="00B04F75">
        <w:trPr>
          <w:jc w:val="center"/>
        </w:trPr>
        <w:tc>
          <w:tcPr>
            <w:tcW w:w="5184" w:type="dxa"/>
            <w:shd w:val="clear" w:color="auto" w:fill="984806" w:themeFill="accent6" w:themeFillShade="80"/>
          </w:tcPr>
          <w:p w:rsidR="008E5A58" w:rsidRPr="00B04F75" w:rsidRDefault="008E5A58" w:rsidP="001D0D6F">
            <w:pPr>
              <w:ind w:left="360" w:hanging="36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5. The male gametes produced in an antheridium are usually motile.</w:t>
            </w:r>
          </w:p>
        </w:tc>
        <w:tc>
          <w:tcPr>
            <w:tcW w:w="5544" w:type="dxa"/>
            <w:shd w:val="clear" w:color="auto" w:fill="4F6228" w:themeFill="accent3" w:themeFillShade="80"/>
          </w:tcPr>
          <w:p w:rsidR="008E5A58" w:rsidRPr="00B04F75" w:rsidRDefault="008E5A58" w:rsidP="00B04F75">
            <w:pPr>
              <w:ind w:left="432" w:hanging="432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5. The female gamete or egg present in an </w:t>
            </w:r>
            <w:proofErr w:type="spellStart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archegonium</w:t>
            </w:r>
            <w:proofErr w:type="spellEnd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is usually non-motile.</w:t>
            </w:r>
          </w:p>
        </w:tc>
      </w:tr>
    </w:tbl>
    <w:p w:rsidR="008E5A58" w:rsidRPr="001D0D6F" w:rsidRDefault="008E5A58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8E5A58" w:rsidRPr="00B04F75" w:rsidRDefault="008E5A58" w:rsidP="00B04F75">
      <w:pPr>
        <w:shd w:val="clear" w:color="auto" w:fill="984806" w:themeFill="accent6" w:themeFillShade="80"/>
        <w:ind w:left="720" w:hanging="720"/>
        <w:jc w:val="center"/>
        <w:rPr>
          <w:rFonts w:ascii="Arial" w:hAnsi="Arial" w:cs="Arial"/>
          <w:b/>
          <w:color w:val="FFFFFF" w:themeColor="background1"/>
          <w:sz w:val="48"/>
          <w:szCs w:val="48"/>
        </w:rPr>
      </w:pPr>
      <w:r w:rsidRPr="00B04F75">
        <w:rPr>
          <w:rFonts w:ascii="Arial" w:hAnsi="Arial" w:cs="Arial"/>
          <w:b/>
          <w:color w:val="FFFFFF" w:themeColor="background1"/>
          <w:sz w:val="48"/>
          <w:szCs w:val="48"/>
        </w:rPr>
        <w:t>Differences between Liverworts and Mosses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38"/>
        <w:gridCol w:w="5670"/>
      </w:tblGrid>
      <w:tr w:rsidR="008E5A58" w:rsidRPr="001D0D6F" w:rsidTr="00B04F75">
        <w:tc>
          <w:tcPr>
            <w:tcW w:w="5238" w:type="dxa"/>
            <w:shd w:val="clear" w:color="auto" w:fill="0F243E" w:themeFill="text2" w:themeFillShade="80"/>
          </w:tcPr>
          <w:p w:rsidR="008E5A58" w:rsidRPr="001D0D6F" w:rsidRDefault="008E5A58" w:rsidP="001D0D6F">
            <w:pPr>
              <w:rPr>
                <w:rFonts w:ascii="Arial" w:hAnsi="Arial" w:cs="Arial"/>
                <w:i/>
                <w:sz w:val="32"/>
                <w:szCs w:val="32"/>
              </w:rPr>
            </w:pPr>
            <w:r w:rsidRPr="001D0D6F">
              <w:rPr>
                <w:rFonts w:ascii="Arial" w:hAnsi="Arial" w:cs="Arial"/>
                <w:i/>
                <w:sz w:val="32"/>
                <w:szCs w:val="32"/>
              </w:rPr>
              <w:t>Liverworts</w:t>
            </w:r>
          </w:p>
        </w:tc>
        <w:tc>
          <w:tcPr>
            <w:tcW w:w="5670" w:type="dxa"/>
            <w:shd w:val="clear" w:color="auto" w:fill="76923C" w:themeFill="accent3" w:themeFillShade="BF"/>
          </w:tcPr>
          <w:p w:rsidR="008E5A58" w:rsidRPr="00B04F75" w:rsidRDefault="008E5A58" w:rsidP="001D0D6F">
            <w:pPr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  <w:t>Mosses</w:t>
            </w:r>
          </w:p>
        </w:tc>
      </w:tr>
      <w:tr w:rsidR="008E5A58" w:rsidRPr="001D0D6F" w:rsidTr="00B04F75">
        <w:tc>
          <w:tcPr>
            <w:tcW w:w="5238" w:type="dxa"/>
            <w:shd w:val="clear" w:color="auto" w:fill="0F243E" w:themeFill="text2" w:themeFillShade="80"/>
          </w:tcPr>
          <w:p w:rsidR="008E5A58" w:rsidRPr="001D0D6F" w:rsidRDefault="008E5A58" w:rsidP="001D0D6F">
            <w:pPr>
              <w:ind w:left="720" w:hanging="72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 xml:space="preserve">1.  The plant body is </w:t>
            </w: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dorsiventral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5670" w:type="dxa"/>
            <w:shd w:val="clear" w:color="auto" w:fill="76923C" w:themeFill="accent3" w:themeFillShade="BF"/>
          </w:tcPr>
          <w:p w:rsidR="008E5A58" w:rsidRPr="00B04F75" w:rsidRDefault="008E5A58" w:rsidP="001D0D6F">
            <w:pPr>
              <w:ind w:left="252" w:hanging="252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1. The plant body has a radial symmetry.</w:t>
            </w:r>
          </w:p>
        </w:tc>
      </w:tr>
      <w:tr w:rsidR="008E5A58" w:rsidRPr="001D0D6F" w:rsidTr="00B04F75">
        <w:tc>
          <w:tcPr>
            <w:tcW w:w="5238" w:type="dxa"/>
            <w:shd w:val="clear" w:color="auto" w:fill="0F243E" w:themeFill="text2" w:themeFillShade="80"/>
          </w:tcPr>
          <w:p w:rsidR="008E5A58" w:rsidRPr="001D0D6F" w:rsidRDefault="008E5A58" w:rsidP="001D0D6F">
            <w:pPr>
              <w:tabs>
                <w:tab w:val="left" w:pos="540"/>
              </w:tabs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 xml:space="preserve">2.  The plants may be </w:t>
            </w: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thallose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 xml:space="preserve"> or foliose.</w:t>
            </w:r>
          </w:p>
        </w:tc>
        <w:tc>
          <w:tcPr>
            <w:tcW w:w="5670" w:type="dxa"/>
            <w:shd w:val="clear" w:color="auto" w:fill="76923C" w:themeFill="accent3" w:themeFillShade="BF"/>
          </w:tcPr>
          <w:p w:rsidR="008E5A58" w:rsidRPr="00B04F75" w:rsidRDefault="008E5A58" w:rsidP="001D0D6F">
            <w:pPr>
              <w:ind w:left="252" w:hanging="252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2. The plants are always leafy.</w:t>
            </w:r>
          </w:p>
        </w:tc>
      </w:tr>
      <w:tr w:rsidR="008E5A58" w:rsidRPr="001D0D6F" w:rsidTr="00B04F75">
        <w:tc>
          <w:tcPr>
            <w:tcW w:w="5238" w:type="dxa"/>
            <w:shd w:val="clear" w:color="auto" w:fill="0F243E" w:themeFill="text2" w:themeFillShade="80"/>
          </w:tcPr>
          <w:p w:rsidR="008E5A58" w:rsidRPr="001D0D6F" w:rsidRDefault="008E5A58" w:rsidP="001D0D6F">
            <w:pPr>
              <w:tabs>
                <w:tab w:val="left" w:pos="540"/>
              </w:tabs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3. Leaves, when present, are without a midrib.</w:t>
            </w:r>
          </w:p>
        </w:tc>
        <w:tc>
          <w:tcPr>
            <w:tcW w:w="5670" w:type="dxa"/>
            <w:shd w:val="clear" w:color="auto" w:fill="76923C" w:themeFill="accent3" w:themeFillShade="BF"/>
          </w:tcPr>
          <w:p w:rsidR="008E5A58" w:rsidRPr="00B04F75" w:rsidRDefault="008E5A58" w:rsidP="001D0D6F">
            <w:pPr>
              <w:ind w:left="252" w:hanging="252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3. The leaves generally have a midrib.</w:t>
            </w:r>
          </w:p>
        </w:tc>
      </w:tr>
      <w:tr w:rsidR="008E5A58" w:rsidRPr="001D0D6F" w:rsidTr="00B04F75">
        <w:tc>
          <w:tcPr>
            <w:tcW w:w="5238" w:type="dxa"/>
            <w:shd w:val="clear" w:color="auto" w:fill="0F243E" w:themeFill="text2" w:themeFillShade="80"/>
          </w:tcPr>
          <w:p w:rsidR="008E5A58" w:rsidRPr="001D0D6F" w:rsidRDefault="008E5A58" w:rsidP="001D0D6F">
            <w:pPr>
              <w:tabs>
                <w:tab w:val="left" w:pos="540"/>
              </w:tabs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4. Branching is generally dichotomous.</w:t>
            </w:r>
          </w:p>
        </w:tc>
        <w:tc>
          <w:tcPr>
            <w:tcW w:w="5670" w:type="dxa"/>
            <w:shd w:val="clear" w:color="auto" w:fill="76923C" w:themeFill="accent3" w:themeFillShade="BF"/>
          </w:tcPr>
          <w:p w:rsidR="008E5A58" w:rsidRPr="00B04F75" w:rsidRDefault="008E5A58" w:rsidP="001D0D6F">
            <w:pPr>
              <w:ind w:left="252" w:hanging="252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4. Branching is lateral and extra-axillary.</w:t>
            </w:r>
          </w:p>
        </w:tc>
      </w:tr>
      <w:tr w:rsidR="008E5A58" w:rsidRPr="001D0D6F" w:rsidTr="00B04F75">
        <w:tc>
          <w:tcPr>
            <w:tcW w:w="5238" w:type="dxa"/>
            <w:shd w:val="clear" w:color="auto" w:fill="0F243E" w:themeFill="text2" w:themeFillShade="80"/>
          </w:tcPr>
          <w:p w:rsidR="008E5A58" w:rsidRPr="001D0D6F" w:rsidRDefault="008E5A58" w:rsidP="001D0D6F">
            <w:pPr>
              <w:tabs>
                <w:tab w:val="left" w:pos="540"/>
              </w:tabs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5. Rhizoids are unicellular.</w:t>
            </w:r>
          </w:p>
        </w:tc>
        <w:tc>
          <w:tcPr>
            <w:tcW w:w="5670" w:type="dxa"/>
            <w:shd w:val="clear" w:color="auto" w:fill="76923C" w:themeFill="accent3" w:themeFillShade="BF"/>
          </w:tcPr>
          <w:p w:rsidR="008E5A58" w:rsidRPr="00B04F75" w:rsidRDefault="008E5A58" w:rsidP="001D0D6F">
            <w:pPr>
              <w:ind w:left="252" w:hanging="252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5. Rhizoids are multicellular.</w:t>
            </w:r>
          </w:p>
        </w:tc>
      </w:tr>
      <w:tr w:rsidR="008E5A58" w:rsidRPr="001D0D6F" w:rsidTr="00B04F75">
        <w:tc>
          <w:tcPr>
            <w:tcW w:w="5238" w:type="dxa"/>
            <w:shd w:val="clear" w:color="auto" w:fill="0F243E" w:themeFill="text2" w:themeFillShade="80"/>
          </w:tcPr>
          <w:p w:rsidR="008E5A58" w:rsidRPr="001D0D6F" w:rsidRDefault="008E5A58" w:rsidP="001D0D6F">
            <w:pPr>
              <w:tabs>
                <w:tab w:val="left" w:pos="540"/>
              </w:tabs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6. Capsule often possesses elaters.</w:t>
            </w:r>
          </w:p>
        </w:tc>
        <w:tc>
          <w:tcPr>
            <w:tcW w:w="5670" w:type="dxa"/>
            <w:shd w:val="clear" w:color="auto" w:fill="76923C" w:themeFill="accent3" w:themeFillShade="BF"/>
          </w:tcPr>
          <w:p w:rsidR="008E5A58" w:rsidRPr="00B04F75" w:rsidRDefault="008E5A58" w:rsidP="001D0D6F">
            <w:pPr>
              <w:ind w:left="252" w:hanging="252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6. Elaters are absent.</w:t>
            </w:r>
          </w:p>
        </w:tc>
      </w:tr>
      <w:tr w:rsidR="008E5A58" w:rsidRPr="001D0D6F" w:rsidTr="00B04F75">
        <w:tc>
          <w:tcPr>
            <w:tcW w:w="5238" w:type="dxa"/>
            <w:shd w:val="clear" w:color="auto" w:fill="0F243E" w:themeFill="text2" w:themeFillShade="80"/>
          </w:tcPr>
          <w:p w:rsidR="008E5A58" w:rsidRPr="001D0D6F" w:rsidRDefault="008E5A58" w:rsidP="001D0D6F">
            <w:pPr>
              <w:tabs>
                <w:tab w:val="left" w:pos="540"/>
              </w:tabs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 xml:space="preserve">7. </w:t>
            </w: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Peristome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 xml:space="preserve"> teeth are absent.</w:t>
            </w:r>
          </w:p>
        </w:tc>
        <w:tc>
          <w:tcPr>
            <w:tcW w:w="5670" w:type="dxa"/>
            <w:shd w:val="clear" w:color="auto" w:fill="76923C" w:themeFill="accent3" w:themeFillShade="BF"/>
          </w:tcPr>
          <w:p w:rsidR="008E5A58" w:rsidRPr="00B04F75" w:rsidRDefault="008E5A58" w:rsidP="001D0D6F">
            <w:pPr>
              <w:ind w:left="252" w:hanging="252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7. </w:t>
            </w:r>
            <w:proofErr w:type="spellStart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Peristome</w:t>
            </w:r>
            <w:proofErr w:type="spellEnd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teeth occur towards the apical region of the capsule.</w:t>
            </w:r>
          </w:p>
        </w:tc>
      </w:tr>
      <w:tr w:rsidR="008E5A58" w:rsidRPr="001D0D6F" w:rsidTr="00B04F75">
        <w:tc>
          <w:tcPr>
            <w:tcW w:w="5238" w:type="dxa"/>
            <w:shd w:val="clear" w:color="auto" w:fill="0F243E" w:themeFill="text2" w:themeFillShade="80"/>
          </w:tcPr>
          <w:p w:rsidR="008E5A58" w:rsidRPr="001D0D6F" w:rsidRDefault="008E5A58" w:rsidP="001D0D6F">
            <w:pPr>
              <w:tabs>
                <w:tab w:val="left" w:pos="540"/>
              </w:tabs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 xml:space="preserve">8. </w:t>
            </w: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Columella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 xml:space="preserve"> is generally absent.</w:t>
            </w:r>
          </w:p>
        </w:tc>
        <w:tc>
          <w:tcPr>
            <w:tcW w:w="5670" w:type="dxa"/>
            <w:shd w:val="clear" w:color="auto" w:fill="76923C" w:themeFill="accent3" w:themeFillShade="BF"/>
          </w:tcPr>
          <w:p w:rsidR="008E5A58" w:rsidRPr="00B04F75" w:rsidRDefault="008E5A58" w:rsidP="001D0D6F">
            <w:pPr>
              <w:ind w:left="252" w:hanging="252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8. Capsule contains a sterile </w:t>
            </w:r>
            <w:proofErr w:type="spellStart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columella</w:t>
            </w:r>
            <w:proofErr w:type="spellEnd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.</w:t>
            </w:r>
          </w:p>
        </w:tc>
      </w:tr>
      <w:tr w:rsidR="008E5A58" w:rsidRPr="001D0D6F" w:rsidTr="00B04F75">
        <w:tc>
          <w:tcPr>
            <w:tcW w:w="5238" w:type="dxa"/>
            <w:shd w:val="clear" w:color="auto" w:fill="0F243E" w:themeFill="text2" w:themeFillShade="80"/>
          </w:tcPr>
          <w:p w:rsidR="008E5A58" w:rsidRPr="001D0D6F" w:rsidRDefault="008E5A58" w:rsidP="001D0D6F">
            <w:pPr>
              <w:tabs>
                <w:tab w:val="left" w:pos="540"/>
              </w:tabs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 xml:space="preserve">9. A </w:t>
            </w: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protonema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 xml:space="preserve"> stage is absent.</w:t>
            </w:r>
          </w:p>
        </w:tc>
        <w:tc>
          <w:tcPr>
            <w:tcW w:w="5670" w:type="dxa"/>
            <w:shd w:val="clear" w:color="auto" w:fill="76923C" w:themeFill="accent3" w:themeFillShade="BF"/>
          </w:tcPr>
          <w:p w:rsidR="008E5A58" w:rsidRPr="00B04F75" w:rsidRDefault="008E5A58" w:rsidP="001D0D6F">
            <w:pPr>
              <w:ind w:left="252" w:hanging="252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9. A filamentous </w:t>
            </w:r>
            <w:proofErr w:type="spellStart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protonema</w:t>
            </w:r>
            <w:proofErr w:type="spellEnd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occurs.</w:t>
            </w:r>
          </w:p>
        </w:tc>
      </w:tr>
    </w:tbl>
    <w:p w:rsidR="008E5A58" w:rsidRDefault="008E5A58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B04F75" w:rsidRDefault="00B04F75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B04F75" w:rsidRDefault="00B04F75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B04F75" w:rsidRPr="001D0D6F" w:rsidRDefault="00B04F75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8E5A58" w:rsidRPr="001D0D6F" w:rsidRDefault="008E5A58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8E5A58" w:rsidRPr="00B04F75" w:rsidRDefault="008E5A58" w:rsidP="00B04F75">
      <w:pPr>
        <w:ind w:left="720" w:hanging="720"/>
        <w:jc w:val="center"/>
        <w:rPr>
          <w:rFonts w:ascii="Arial" w:hAnsi="Arial" w:cs="Arial"/>
          <w:b/>
          <w:sz w:val="44"/>
          <w:szCs w:val="44"/>
        </w:rPr>
      </w:pPr>
      <w:r w:rsidRPr="00B04F75">
        <w:rPr>
          <w:rFonts w:ascii="Arial" w:hAnsi="Arial" w:cs="Arial"/>
          <w:b/>
          <w:sz w:val="44"/>
          <w:szCs w:val="44"/>
        </w:rPr>
        <w:lastRenderedPageBreak/>
        <w:t xml:space="preserve">Differences between </w:t>
      </w:r>
      <w:proofErr w:type="spellStart"/>
      <w:r w:rsidRPr="00B04F75">
        <w:rPr>
          <w:rFonts w:ascii="Arial" w:hAnsi="Arial" w:cs="Arial"/>
          <w:b/>
          <w:sz w:val="44"/>
          <w:szCs w:val="44"/>
        </w:rPr>
        <w:t>Bryophyteteridophytes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58"/>
        <w:gridCol w:w="5310"/>
      </w:tblGrid>
      <w:tr w:rsidR="008E5A58" w:rsidRPr="001D0D6F" w:rsidTr="00B04F75">
        <w:tc>
          <w:tcPr>
            <w:tcW w:w="5058" w:type="dxa"/>
            <w:shd w:val="clear" w:color="auto" w:fill="C00000"/>
          </w:tcPr>
          <w:p w:rsidR="008E5A58" w:rsidRPr="001D0D6F" w:rsidRDefault="008E5A58" w:rsidP="001D0D6F">
            <w:pPr>
              <w:rPr>
                <w:rFonts w:ascii="Arial" w:hAnsi="Arial" w:cs="Arial"/>
                <w:i/>
                <w:sz w:val="32"/>
                <w:szCs w:val="32"/>
              </w:rPr>
            </w:pPr>
            <w:r w:rsidRPr="001D0D6F">
              <w:rPr>
                <w:rFonts w:ascii="Arial" w:hAnsi="Arial" w:cs="Arial"/>
                <w:i/>
                <w:sz w:val="32"/>
                <w:szCs w:val="32"/>
              </w:rPr>
              <w:t>Bryophytes</w:t>
            </w:r>
          </w:p>
        </w:tc>
        <w:tc>
          <w:tcPr>
            <w:tcW w:w="5310" w:type="dxa"/>
            <w:shd w:val="clear" w:color="auto" w:fill="002060"/>
          </w:tcPr>
          <w:p w:rsidR="008E5A58" w:rsidRPr="001D0D6F" w:rsidRDefault="008E5A58" w:rsidP="001D0D6F">
            <w:pPr>
              <w:rPr>
                <w:rFonts w:ascii="Arial" w:hAnsi="Arial" w:cs="Arial"/>
                <w:i/>
                <w:sz w:val="32"/>
                <w:szCs w:val="32"/>
              </w:rPr>
            </w:pPr>
            <w:proofErr w:type="spellStart"/>
            <w:r w:rsidRPr="001D0D6F">
              <w:rPr>
                <w:rFonts w:ascii="Arial" w:hAnsi="Arial" w:cs="Arial"/>
                <w:i/>
                <w:sz w:val="32"/>
                <w:szCs w:val="32"/>
              </w:rPr>
              <w:t>Pteridephytes</w:t>
            </w:r>
            <w:proofErr w:type="spellEnd"/>
          </w:p>
        </w:tc>
      </w:tr>
      <w:tr w:rsidR="008E5A58" w:rsidRPr="001D0D6F" w:rsidTr="00B04F75">
        <w:trPr>
          <w:trHeight w:val="458"/>
        </w:trPr>
        <w:tc>
          <w:tcPr>
            <w:tcW w:w="5058" w:type="dxa"/>
            <w:shd w:val="clear" w:color="auto" w:fill="C00000"/>
          </w:tcPr>
          <w:p w:rsidR="008E5A58" w:rsidRPr="001D0D6F" w:rsidRDefault="008E5A58" w:rsidP="001D0D6F">
            <w:pPr>
              <w:ind w:left="720" w:hanging="72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1.  Plant body is gametophyte.</w:t>
            </w:r>
          </w:p>
        </w:tc>
        <w:tc>
          <w:tcPr>
            <w:tcW w:w="5310" w:type="dxa"/>
            <w:shd w:val="clear" w:color="auto" w:fill="002060"/>
          </w:tcPr>
          <w:p w:rsidR="008E5A58" w:rsidRPr="001D0D6F" w:rsidRDefault="008E5A58" w:rsidP="001D0D6F">
            <w:pPr>
              <w:ind w:left="252" w:hanging="252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1.  Plant body is sporophyte.</w:t>
            </w:r>
          </w:p>
        </w:tc>
      </w:tr>
      <w:tr w:rsidR="008E5A58" w:rsidRPr="001D0D6F" w:rsidTr="00B04F75">
        <w:tc>
          <w:tcPr>
            <w:tcW w:w="5058" w:type="dxa"/>
            <w:shd w:val="clear" w:color="auto" w:fill="C00000"/>
          </w:tcPr>
          <w:p w:rsidR="008E5A58" w:rsidRPr="001D0D6F" w:rsidRDefault="008E5A58" w:rsidP="001D0D6F">
            <w:pPr>
              <w:tabs>
                <w:tab w:val="left" w:pos="540"/>
              </w:tabs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2.  Vascular tissues are absent.</w:t>
            </w:r>
          </w:p>
        </w:tc>
        <w:tc>
          <w:tcPr>
            <w:tcW w:w="5310" w:type="dxa"/>
            <w:shd w:val="clear" w:color="auto" w:fill="002060"/>
          </w:tcPr>
          <w:p w:rsidR="008E5A58" w:rsidRPr="001D0D6F" w:rsidRDefault="008E5A58" w:rsidP="001D0D6F">
            <w:pPr>
              <w:ind w:left="252" w:hanging="252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2.  Vascular tissues are present.</w:t>
            </w:r>
          </w:p>
        </w:tc>
      </w:tr>
      <w:tr w:rsidR="008E5A58" w:rsidRPr="001D0D6F" w:rsidTr="00B04F75">
        <w:tc>
          <w:tcPr>
            <w:tcW w:w="5058" w:type="dxa"/>
            <w:shd w:val="clear" w:color="auto" w:fill="C00000"/>
          </w:tcPr>
          <w:p w:rsidR="008E5A58" w:rsidRPr="001D0D6F" w:rsidRDefault="008E5A58" w:rsidP="001D0D6F">
            <w:pPr>
              <w:tabs>
                <w:tab w:val="left" w:pos="540"/>
              </w:tabs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3.  Sporophyte is parasitic over gametophyte.</w:t>
            </w:r>
          </w:p>
        </w:tc>
        <w:tc>
          <w:tcPr>
            <w:tcW w:w="5310" w:type="dxa"/>
            <w:shd w:val="clear" w:color="auto" w:fill="002060"/>
          </w:tcPr>
          <w:p w:rsidR="008E5A58" w:rsidRPr="001D0D6F" w:rsidRDefault="008E5A58" w:rsidP="001D0D6F">
            <w:pPr>
              <w:ind w:left="252" w:hanging="252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 xml:space="preserve">3. </w:t>
            </w: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Botyh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 xml:space="preserve"> sporophyte and gametophyte are independent.</w:t>
            </w:r>
          </w:p>
        </w:tc>
      </w:tr>
      <w:tr w:rsidR="008E5A58" w:rsidRPr="001D0D6F" w:rsidTr="00B04F75">
        <w:tc>
          <w:tcPr>
            <w:tcW w:w="5058" w:type="dxa"/>
            <w:shd w:val="clear" w:color="auto" w:fill="C00000"/>
          </w:tcPr>
          <w:p w:rsidR="008E5A58" w:rsidRPr="001D0D6F" w:rsidRDefault="008E5A58" w:rsidP="001D0D6F">
            <w:pPr>
              <w:tabs>
                <w:tab w:val="left" w:pos="540"/>
              </w:tabs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 xml:space="preserve">4.  Plant body can be </w:t>
            </w: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thallose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 xml:space="preserve"> or foliose.</w:t>
            </w:r>
          </w:p>
        </w:tc>
        <w:tc>
          <w:tcPr>
            <w:tcW w:w="5310" w:type="dxa"/>
            <w:shd w:val="clear" w:color="auto" w:fill="002060"/>
          </w:tcPr>
          <w:p w:rsidR="008E5A58" w:rsidRPr="001D0D6F" w:rsidRDefault="008E5A58" w:rsidP="001D0D6F">
            <w:pPr>
              <w:ind w:left="252" w:hanging="252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4.  Plant body is differentiated into stem, leaves and roots.</w:t>
            </w:r>
          </w:p>
        </w:tc>
      </w:tr>
      <w:tr w:rsidR="008E5A58" w:rsidRPr="001D0D6F" w:rsidTr="00B04F75">
        <w:tc>
          <w:tcPr>
            <w:tcW w:w="5058" w:type="dxa"/>
            <w:shd w:val="clear" w:color="auto" w:fill="C00000"/>
          </w:tcPr>
          <w:p w:rsidR="008E5A58" w:rsidRPr="001D0D6F" w:rsidRDefault="008E5A58" w:rsidP="001D0D6F">
            <w:pPr>
              <w:tabs>
                <w:tab w:val="left" w:pos="540"/>
              </w:tabs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5. True stem and leaves are absent.</w:t>
            </w:r>
          </w:p>
        </w:tc>
        <w:tc>
          <w:tcPr>
            <w:tcW w:w="5310" w:type="dxa"/>
            <w:shd w:val="clear" w:color="auto" w:fill="002060"/>
          </w:tcPr>
          <w:p w:rsidR="008E5A58" w:rsidRPr="001D0D6F" w:rsidRDefault="008E5A58" w:rsidP="001D0D6F">
            <w:pPr>
              <w:ind w:left="252" w:hanging="252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5.  Plants possess true stem and leaves.</w:t>
            </w:r>
          </w:p>
        </w:tc>
      </w:tr>
      <w:tr w:rsidR="008E5A58" w:rsidRPr="001D0D6F" w:rsidTr="00B04F75">
        <w:tc>
          <w:tcPr>
            <w:tcW w:w="5058" w:type="dxa"/>
            <w:shd w:val="clear" w:color="auto" w:fill="C00000"/>
          </w:tcPr>
          <w:p w:rsidR="008E5A58" w:rsidRPr="001D0D6F" w:rsidRDefault="008E5A58" w:rsidP="001D0D6F">
            <w:pPr>
              <w:tabs>
                <w:tab w:val="left" w:pos="540"/>
              </w:tabs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6.  Roots are absent. Instead, rhizoids occur.</w:t>
            </w:r>
          </w:p>
        </w:tc>
        <w:tc>
          <w:tcPr>
            <w:tcW w:w="5310" w:type="dxa"/>
            <w:shd w:val="clear" w:color="auto" w:fill="002060"/>
          </w:tcPr>
          <w:p w:rsidR="008E5A58" w:rsidRPr="001D0D6F" w:rsidRDefault="008E5A58" w:rsidP="001D0D6F">
            <w:pPr>
              <w:ind w:left="252" w:hanging="252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6.  Roots are present.</w:t>
            </w:r>
          </w:p>
        </w:tc>
      </w:tr>
      <w:tr w:rsidR="008E5A58" w:rsidRPr="001D0D6F" w:rsidTr="00B04F75">
        <w:tc>
          <w:tcPr>
            <w:tcW w:w="5058" w:type="dxa"/>
            <w:shd w:val="clear" w:color="auto" w:fill="C00000"/>
          </w:tcPr>
          <w:p w:rsidR="008E5A58" w:rsidRPr="001D0D6F" w:rsidRDefault="008E5A58" w:rsidP="001D0D6F">
            <w:pPr>
              <w:tabs>
                <w:tab w:val="left" w:pos="540"/>
              </w:tabs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 xml:space="preserve">7.  Haploid or </w:t>
            </w: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gametophytic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 xml:space="preserve"> phase is longer lived while </w:t>
            </w: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sporophytic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 xml:space="preserve"> phase is shorter lived.</w:t>
            </w:r>
          </w:p>
        </w:tc>
        <w:tc>
          <w:tcPr>
            <w:tcW w:w="5310" w:type="dxa"/>
            <w:shd w:val="clear" w:color="auto" w:fill="002060"/>
          </w:tcPr>
          <w:p w:rsidR="008E5A58" w:rsidRPr="001D0D6F" w:rsidRDefault="008E5A58" w:rsidP="001D0D6F">
            <w:pPr>
              <w:ind w:left="252" w:hanging="252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 xml:space="preserve">7.  Diploid or </w:t>
            </w: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sporophytic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 xml:space="preserve"> phase is longer lived while </w:t>
            </w: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gametophytic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 xml:space="preserve"> phase is shorter lived.</w:t>
            </w:r>
          </w:p>
        </w:tc>
      </w:tr>
      <w:tr w:rsidR="008E5A58" w:rsidRPr="001D0D6F" w:rsidTr="00B04F75">
        <w:tc>
          <w:tcPr>
            <w:tcW w:w="5058" w:type="dxa"/>
            <w:shd w:val="clear" w:color="auto" w:fill="C00000"/>
          </w:tcPr>
          <w:p w:rsidR="008E5A58" w:rsidRPr="001D0D6F" w:rsidRDefault="008E5A58" w:rsidP="001D0D6F">
            <w:pPr>
              <w:tabs>
                <w:tab w:val="left" w:pos="540"/>
              </w:tabs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8.  Antheridium is stalked.</w:t>
            </w:r>
          </w:p>
        </w:tc>
        <w:tc>
          <w:tcPr>
            <w:tcW w:w="5310" w:type="dxa"/>
            <w:shd w:val="clear" w:color="auto" w:fill="002060"/>
          </w:tcPr>
          <w:p w:rsidR="008E5A58" w:rsidRPr="001D0D6F" w:rsidRDefault="008E5A58" w:rsidP="001D0D6F">
            <w:pPr>
              <w:ind w:left="252" w:hanging="252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8.  Antheridium is sessile.</w:t>
            </w:r>
          </w:p>
        </w:tc>
      </w:tr>
      <w:tr w:rsidR="008E5A58" w:rsidRPr="001D0D6F" w:rsidTr="00B04F75">
        <w:tc>
          <w:tcPr>
            <w:tcW w:w="5058" w:type="dxa"/>
            <w:shd w:val="clear" w:color="auto" w:fill="C00000"/>
          </w:tcPr>
          <w:p w:rsidR="008E5A58" w:rsidRPr="001D0D6F" w:rsidRDefault="008E5A58" w:rsidP="001D0D6F">
            <w:pPr>
              <w:tabs>
                <w:tab w:val="left" w:pos="540"/>
              </w:tabs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 xml:space="preserve">9.  </w:t>
            </w: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Archegonium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 xml:space="preserve"> is commonly exposed.</w:t>
            </w:r>
          </w:p>
        </w:tc>
        <w:tc>
          <w:tcPr>
            <w:tcW w:w="5310" w:type="dxa"/>
            <w:shd w:val="clear" w:color="auto" w:fill="002060"/>
          </w:tcPr>
          <w:p w:rsidR="008E5A58" w:rsidRPr="001D0D6F" w:rsidRDefault="008E5A58" w:rsidP="001D0D6F">
            <w:pPr>
              <w:ind w:left="252" w:hanging="252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 xml:space="preserve">9.  </w:t>
            </w: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Archegonium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 xml:space="preserve"> is partially embedded.</w:t>
            </w:r>
          </w:p>
        </w:tc>
      </w:tr>
      <w:tr w:rsidR="008E5A58" w:rsidRPr="001D0D6F" w:rsidTr="00B04F75">
        <w:tc>
          <w:tcPr>
            <w:tcW w:w="5058" w:type="dxa"/>
            <w:shd w:val="clear" w:color="auto" w:fill="C00000"/>
          </w:tcPr>
          <w:p w:rsidR="008E5A58" w:rsidRPr="001D0D6F" w:rsidRDefault="008E5A58" w:rsidP="001D0D6F">
            <w:pPr>
              <w:tabs>
                <w:tab w:val="left" w:pos="540"/>
              </w:tabs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 xml:space="preserve">10. Neck of </w:t>
            </w: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archegonium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 xml:space="preserve"> is formed of 5-6 rows of cells.</w:t>
            </w:r>
          </w:p>
        </w:tc>
        <w:tc>
          <w:tcPr>
            <w:tcW w:w="5310" w:type="dxa"/>
            <w:shd w:val="clear" w:color="auto" w:fill="002060"/>
          </w:tcPr>
          <w:p w:rsidR="008E5A58" w:rsidRPr="001D0D6F" w:rsidRDefault="008E5A58" w:rsidP="001D0D6F">
            <w:pPr>
              <w:ind w:left="252" w:hanging="252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 xml:space="preserve">10. Neck of </w:t>
            </w: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archegonium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 xml:space="preserve"> has four rows of cells.</w:t>
            </w:r>
          </w:p>
        </w:tc>
      </w:tr>
    </w:tbl>
    <w:p w:rsidR="008E5A58" w:rsidRPr="001D0D6F" w:rsidRDefault="008E5A58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8E5A58" w:rsidRDefault="008E5A58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B04F75" w:rsidRDefault="00B04F75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B04F75" w:rsidRDefault="00B04F75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B04F75" w:rsidRDefault="00B04F75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B04F75" w:rsidRDefault="00B04F75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B04F75" w:rsidRDefault="00B04F75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B04F75" w:rsidRDefault="00B04F75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B04F75" w:rsidRDefault="00B04F75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B04F75" w:rsidRDefault="00B04F75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B04F75" w:rsidRDefault="00B04F75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B04F75" w:rsidRDefault="00B04F75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B04F75" w:rsidRDefault="00B04F75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B04F75" w:rsidRDefault="00B04F75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B04F75" w:rsidRDefault="00B04F75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B04F75" w:rsidRDefault="00B04F75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B04F75" w:rsidRPr="001D0D6F" w:rsidRDefault="00B04F75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8E5A58" w:rsidRPr="00B04F75" w:rsidRDefault="008E5A58" w:rsidP="00B04F75">
      <w:pPr>
        <w:ind w:left="720" w:hanging="720"/>
        <w:jc w:val="center"/>
        <w:rPr>
          <w:rFonts w:ascii="Arial" w:hAnsi="Arial" w:cs="Arial"/>
          <w:b/>
          <w:sz w:val="36"/>
          <w:szCs w:val="36"/>
        </w:rPr>
      </w:pPr>
      <w:r w:rsidRPr="00B04F75">
        <w:rPr>
          <w:rFonts w:ascii="Arial" w:hAnsi="Arial" w:cs="Arial"/>
          <w:b/>
          <w:sz w:val="36"/>
          <w:szCs w:val="36"/>
        </w:rPr>
        <w:lastRenderedPageBreak/>
        <w:t xml:space="preserve">Differences between Microsporophyll and </w:t>
      </w:r>
      <w:proofErr w:type="spellStart"/>
      <w:r w:rsidRPr="00B04F75">
        <w:rPr>
          <w:rFonts w:ascii="Arial" w:hAnsi="Arial" w:cs="Arial"/>
          <w:b/>
          <w:sz w:val="36"/>
          <w:szCs w:val="36"/>
        </w:rPr>
        <w:t>Megasporophyll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28"/>
        <w:gridCol w:w="5310"/>
      </w:tblGrid>
      <w:tr w:rsidR="008E5A58" w:rsidRPr="001D0D6F" w:rsidTr="00B04F75">
        <w:tc>
          <w:tcPr>
            <w:tcW w:w="5328" w:type="dxa"/>
            <w:shd w:val="clear" w:color="auto" w:fill="C00000"/>
          </w:tcPr>
          <w:p w:rsidR="008E5A58" w:rsidRPr="001D0D6F" w:rsidRDefault="008E5A58" w:rsidP="001D0D6F">
            <w:pPr>
              <w:rPr>
                <w:rFonts w:ascii="Arial" w:hAnsi="Arial" w:cs="Arial"/>
                <w:i/>
                <w:sz w:val="32"/>
                <w:szCs w:val="32"/>
              </w:rPr>
            </w:pPr>
            <w:r w:rsidRPr="001D0D6F">
              <w:rPr>
                <w:rFonts w:ascii="Arial" w:hAnsi="Arial" w:cs="Arial"/>
                <w:i/>
                <w:sz w:val="32"/>
                <w:szCs w:val="32"/>
              </w:rPr>
              <w:t>Microsporophyll</w:t>
            </w:r>
          </w:p>
        </w:tc>
        <w:tc>
          <w:tcPr>
            <w:tcW w:w="5310" w:type="dxa"/>
            <w:shd w:val="clear" w:color="auto" w:fill="7030A0"/>
          </w:tcPr>
          <w:p w:rsidR="008E5A58" w:rsidRPr="00B04F75" w:rsidRDefault="008E5A58" w:rsidP="001D0D6F">
            <w:pPr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</w:pPr>
            <w:proofErr w:type="spellStart"/>
            <w:r w:rsidRPr="00B04F75"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  <w:t>Megasporophyll</w:t>
            </w:r>
            <w:proofErr w:type="spellEnd"/>
          </w:p>
        </w:tc>
      </w:tr>
      <w:tr w:rsidR="008E5A58" w:rsidRPr="001D0D6F" w:rsidTr="00B04F75">
        <w:tc>
          <w:tcPr>
            <w:tcW w:w="5328" w:type="dxa"/>
            <w:shd w:val="clear" w:color="auto" w:fill="C00000"/>
          </w:tcPr>
          <w:p w:rsidR="008E5A58" w:rsidRPr="001D0D6F" w:rsidRDefault="008E5A58" w:rsidP="001D0D6F">
            <w:pPr>
              <w:ind w:left="720" w:hanging="72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1.  It bears microsporangia.</w:t>
            </w:r>
          </w:p>
        </w:tc>
        <w:tc>
          <w:tcPr>
            <w:tcW w:w="5310" w:type="dxa"/>
            <w:shd w:val="clear" w:color="auto" w:fill="7030A0"/>
          </w:tcPr>
          <w:p w:rsidR="008E5A58" w:rsidRPr="00B04F75" w:rsidRDefault="008E5A58" w:rsidP="00B04F75">
            <w:pPr>
              <w:ind w:left="432" w:hanging="432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1.  </w:t>
            </w:r>
            <w:proofErr w:type="spellStart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Megasporophyll</w:t>
            </w:r>
            <w:proofErr w:type="spellEnd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bears </w:t>
            </w:r>
            <w:proofErr w:type="spellStart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megasporangia</w:t>
            </w:r>
            <w:proofErr w:type="spellEnd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.</w:t>
            </w:r>
          </w:p>
        </w:tc>
      </w:tr>
      <w:tr w:rsidR="008E5A58" w:rsidRPr="001D0D6F" w:rsidTr="00B04F75">
        <w:tc>
          <w:tcPr>
            <w:tcW w:w="5328" w:type="dxa"/>
            <w:shd w:val="clear" w:color="auto" w:fill="C00000"/>
          </w:tcPr>
          <w:p w:rsidR="008E5A58" w:rsidRPr="001D0D6F" w:rsidRDefault="008E5A58" w:rsidP="001D0D6F">
            <w:pPr>
              <w:tabs>
                <w:tab w:val="left" w:pos="540"/>
              </w:tabs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2.  A microsporangium contains numerous microspores or pollen grains.</w:t>
            </w:r>
          </w:p>
        </w:tc>
        <w:tc>
          <w:tcPr>
            <w:tcW w:w="5310" w:type="dxa"/>
            <w:shd w:val="clear" w:color="auto" w:fill="7030A0"/>
          </w:tcPr>
          <w:p w:rsidR="008E5A58" w:rsidRPr="00B04F75" w:rsidRDefault="008E5A58" w:rsidP="00B04F75">
            <w:pPr>
              <w:ind w:left="432" w:hanging="432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2.  A </w:t>
            </w:r>
            <w:proofErr w:type="spellStart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megasporangium</w:t>
            </w:r>
            <w:proofErr w:type="spellEnd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usually bears one functional megaspore.</w:t>
            </w:r>
          </w:p>
        </w:tc>
      </w:tr>
      <w:tr w:rsidR="008E5A58" w:rsidRPr="001D0D6F" w:rsidTr="00B04F75">
        <w:tc>
          <w:tcPr>
            <w:tcW w:w="5328" w:type="dxa"/>
            <w:shd w:val="clear" w:color="auto" w:fill="C00000"/>
          </w:tcPr>
          <w:p w:rsidR="008E5A58" w:rsidRPr="001D0D6F" w:rsidRDefault="008E5A58" w:rsidP="001D0D6F">
            <w:pPr>
              <w:tabs>
                <w:tab w:val="left" w:pos="540"/>
              </w:tabs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3.  Microspores or pollen grains are not retained. They are always shed.</w:t>
            </w:r>
          </w:p>
        </w:tc>
        <w:tc>
          <w:tcPr>
            <w:tcW w:w="5310" w:type="dxa"/>
            <w:shd w:val="clear" w:color="auto" w:fill="7030A0"/>
          </w:tcPr>
          <w:p w:rsidR="008E5A58" w:rsidRPr="00B04F75" w:rsidRDefault="008E5A58" w:rsidP="00B04F75">
            <w:pPr>
              <w:ind w:left="432" w:hanging="432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3. In seed plants, the megaspore is retained inside the </w:t>
            </w:r>
            <w:proofErr w:type="spellStart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megasporangium</w:t>
            </w:r>
            <w:proofErr w:type="spellEnd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.</w:t>
            </w:r>
          </w:p>
        </w:tc>
      </w:tr>
      <w:tr w:rsidR="008E5A58" w:rsidRPr="001D0D6F" w:rsidTr="00B04F75">
        <w:tc>
          <w:tcPr>
            <w:tcW w:w="5328" w:type="dxa"/>
            <w:shd w:val="clear" w:color="auto" w:fill="C00000"/>
          </w:tcPr>
          <w:p w:rsidR="008E5A58" w:rsidRPr="001D0D6F" w:rsidRDefault="008E5A58" w:rsidP="001D0D6F">
            <w:pPr>
              <w:tabs>
                <w:tab w:val="left" w:pos="540"/>
              </w:tabs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4. The male gametophyte is formed near the female gametophyte.</w:t>
            </w:r>
          </w:p>
        </w:tc>
        <w:tc>
          <w:tcPr>
            <w:tcW w:w="5310" w:type="dxa"/>
            <w:shd w:val="clear" w:color="auto" w:fill="7030A0"/>
          </w:tcPr>
          <w:p w:rsidR="008E5A58" w:rsidRPr="00B04F75" w:rsidRDefault="008E5A58" w:rsidP="001D0D6F">
            <w:pPr>
              <w:ind w:left="252" w:hanging="252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4. In seed plants, the female gametophyte is produced inside the </w:t>
            </w:r>
            <w:proofErr w:type="spellStart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megasporangium</w:t>
            </w:r>
            <w:proofErr w:type="spellEnd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. </w:t>
            </w:r>
            <w:proofErr w:type="spellStart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Fertilisation</w:t>
            </w:r>
            <w:proofErr w:type="spellEnd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and embryo formation occur there.</w:t>
            </w:r>
          </w:p>
        </w:tc>
      </w:tr>
      <w:tr w:rsidR="008E5A58" w:rsidRPr="001D0D6F" w:rsidTr="00B04F75">
        <w:tc>
          <w:tcPr>
            <w:tcW w:w="5328" w:type="dxa"/>
            <w:shd w:val="clear" w:color="auto" w:fill="C00000"/>
          </w:tcPr>
          <w:p w:rsidR="008E5A58" w:rsidRPr="001D0D6F" w:rsidRDefault="008E5A58" w:rsidP="001D0D6F">
            <w:pPr>
              <w:tabs>
                <w:tab w:val="left" w:pos="540"/>
              </w:tabs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5. In angiosperms, the microsporophyll is modified into stamen.</w:t>
            </w:r>
          </w:p>
        </w:tc>
        <w:tc>
          <w:tcPr>
            <w:tcW w:w="5310" w:type="dxa"/>
            <w:shd w:val="clear" w:color="auto" w:fill="7030A0"/>
          </w:tcPr>
          <w:p w:rsidR="008E5A58" w:rsidRPr="00B04F75" w:rsidRDefault="008E5A58" w:rsidP="001D0D6F">
            <w:pPr>
              <w:ind w:left="252" w:hanging="252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5.  In angiosperm, the </w:t>
            </w:r>
            <w:proofErr w:type="spellStart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megasporophyll</w:t>
            </w:r>
            <w:proofErr w:type="spellEnd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is rolled to produce a carpel.</w:t>
            </w:r>
          </w:p>
        </w:tc>
      </w:tr>
    </w:tbl>
    <w:p w:rsidR="008E5A58" w:rsidRPr="001D0D6F" w:rsidRDefault="008E5A58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8E5A58" w:rsidRPr="001D0D6F" w:rsidRDefault="008E5A58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8E5A58" w:rsidRPr="001D0D6F" w:rsidRDefault="008E5A58" w:rsidP="001D0D6F">
      <w:pPr>
        <w:ind w:left="720" w:hanging="720"/>
        <w:rPr>
          <w:rFonts w:ascii="Arial" w:hAnsi="Arial" w:cs="Arial"/>
          <w:b/>
          <w:sz w:val="32"/>
          <w:szCs w:val="32"/>
        </w:rPr>
      </w:pPr>
      <w:r w:rsidRPr="001D0D6F">
        <w:rPr>
          <w:rFonts w:ascii="Arial" w:hAnsi="Arial" w:cs="Arial"/>
          <w:b/>
          <w:sz w:val="32"/>
          <w:szCs w:val="32"/>
        </w:rPr>
        <w:t xml:space="preserve">Differences between Male Gametophytes of </w:t>
      </w:r>
      <w:proofErr w:type="spellStart"/>
      <w:r w:rsidRPr="001D0D6F">
        <w:rPr>
          <w:rFonts w:ascii="Arial" w:hAnsi="Arial" w:cs="Arial"/>
          <w:b/>
          <w:sz w:val="32"/>
          <w:szCs w:val="32"/>
        </w:rPr>
        <w:t>Pteridophytes</w:t>
      </w:r>
      <w:proofErr w:type="spellEnd"/>
      <w:r w:rsidRPr="001D0D6F">
        <w:rPr>
          <w:rFonts w:ascii="Arial" w:hAnsi="Arial" w:cs="Arial"/>
          <w:b/>
          <w:sz w:val="32"/>
          <w:szCs w:val="32"/>
        </w:rPr>
        <w:t xml:space="preserve"> and Gymnosperms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58"/>
        <w:gridCol w:w="5580"/>
      </w:tblGrid>
      <w:tr w:rsidR="008E5A58" w:rsidRPr="001D0D6F" w:rsidTr="00B04F75">
        <w:tc>
          <w:tcPr>
            <w:tcW w:w="5058" w:type="dxa"/>
            <w:shd w:val="clear" w:color="auto" w:fill="FF0000"/>
          </w:tcPr>
          <w:p w:rsidR="008E5A58" w:rsidRPr="00B04F75" w:rsidRDefault="008E5A58" w:rsidP="001D0D6F">
            <w:pPr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  <w:t xml:space="preserve">Male Gametophyte of </w:t>
            </w:r>
            <w:proofErr w:type="spellStart"/>
            <w:r w:rsidRPr="00B04F75"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  <w:t>Pteridophytes</w:t>
            </w:r>
            <w:proofErr w:type="spellEnd"/>
          </w:p>
        </w:tc>
        <w:tc>
          <w:tcPr>
            <w:tcW w:w="5580" w:type="dxa"/>
            <w:shd w:val="clear" w:color="auto" w:fill="984806" w:themeFill="accent6" w:themeFillShade="80"/>
          </w:tcPr>
          <w:p w:rsidR="008E5A58" w:rsidRPr="00B04F75" w:rsidRDefault="008E5A58" w:rsidP="001D0D6F">
            <w:pPr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  <w:t>Male Gametophyte of Gymnosperms</w:t>
            </w:r>
          </w:p>
        </w:tc>
      </w:tr>
      <w:tr w:rsidR="008E5A58" w:rsidRPr="001D0D6F" w:rsidTr="00B04F75">
        <w:tc>
          <w:tcPr>
            <w:tcW w:w="5058" w:type="dxa"/>
            <w:shd w:val="clear" w:color="auto" w:fill="FF0000"/>
          </w:tcPr>
          <w:p w:rsidR="008E5A58" w:rsidRPr="00B04F75" w:rsidRDefault="008E5A58" w:rsidP="001D0D6F">
            <w:pPr>
              <w:ind w:left="360" w:hanging="36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1.  A distinct male gametophyte may not be present.</w:t>
            </w:r>
          </w:p>
        </w:tc>
        <w:tc>
          <w:tcPr>
            <w:tcW w:w="5580" w:type="dxa"/>
            <w:shd w:val="clear" w:color="auto" w:fill="984806" w:themeFill="accent6" w:themeFillShade="80"/>
          </w:tcPr>
          <w:p w:rsidR="008E5A58" w:rsidRPr="00B04F75" w:rsidRDefault="008E5A58" w:rsidP="001D0D6F">
            <w:pPr>
              <w:ind w:left="252" w:hanging="252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1. A distinct male gametophyte is always present.</w:t>
            </w:r>
          </w:p>
        </w:tc>
      </w:tr>
      <w:tr w:rsidR="008E5A58" w:rsidRPr="001D0D6F" w:rsidTr="00B04F75">
        <w:tc>
          <w:tcPr>
            <w:tcW w:w="5058" w:type="dxa"/>
            <w:shd w:val="clear" w:color="auto" w:fill="FF0000"/>
          </w:tcPr>
          <w:p w:rsidR="008E5A58" w:rsidRPr="00B04F75" w:rsidRDefault="008E5A58" w:rsidP="001D0D6F">
            <w:pPr>
              <w:ind w:left="360" w:hanging="36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2.  It contains an antheridium.</w:t>
            </w:r>
          </w:p>
        </w:tc>
        <w:tc>
          <w:tcPr>
            <w:tcW w:w="5580" w:type="dxa"/>
            <w:shd w:val="clear" w:color="auto" w:fill="984806" w:themeFill="accent6" w:themeFillShade="80"/>
          </w:tcPr>
          <w:p w:rsidR="008E5A58" w:rsidRPr="00B04F75" w:rsidRDefault="008E5A58" w:rsidP="001D0D6F">
            <w:pPr>
              <w:ind w:left="252" w:hanging="252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2.  An antheridium is not formed.</w:t>
            </w:r>
          </w:p>
        </w:tc>
      </w:tr>
      <w:tr w:rsidR="008E5A58" w:rsidRPr="001D0D6F" w:rsidTr="00B04F75">
        <w:tc>
          <w:tcPr>
            <w:tcW w:w="5058" w:type="dxa"/>
            <w:shd w:val="clear" w:color="auto" w:fill="FF0000"/>
          </w:tcPr>
          <w:p w:rsidR="008E5A58" w:rsidRPr="00B04F75" w:rsidRDefault="008E5A58" w:rsidP="001D0D6F">
            <w:pPr>
              <w:ind w:left="360" w:hanging="36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3.  Male gametes are flagellate.</w:t>
            </w:r>
          </w:p>
        </w:tc>
        <w:tc>
          <w:tcPr>
            <w:tcW w:w="5580" w:type="dxa"/>
            <w:shd w:val="clear" w:color="auto" w:fill="984806" w:themeFill="accent6" w:themeFillShade="80"/>
          </w:tcPr>
          <w:p w:rsidR="008E5A58" w:rsidRPr="00B04F75" w:rsidRDefault="008E5A58" w:rsidP="001D0D6F">
            <w:pPr>
              <w:ind w:left="252" w:hanging="252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3. Male gametes can be flagellate </w:t>
            </w:r>
            <w:proofErr w:type="gramStart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or  </w:t>
            </w:r>
            <w:proofErr w:type="spellStart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nonflagellate</w:t>
            </w:r>
            <w:proofErr w:type="spellEnd"/>
            <w:proofErr w:type="gramEnd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.</w:t>
            </w:r>
          </w:p>
        </w:tc>
      </w:tr>
      <w:tr w:rsidR="008E5A58" w:rsidRPr="001D0D6F" w:rsidTr="00B04F75">
        <w:tc>
          <w:tcPr>
            <w:tcW w:w="5058" w:type="dxa"/>
            <w:shd w:val="clear" w:color="auto" w:fill="FF0000"/>
          </w:tcPr>
          <w:p w:rsidR="008E5A58" w:rsidRPr="00B04F75" w:rsidRDefault="008E5A58" w:rsidP="001D0D6F">
            <w:pPr>
              <w:ind w:left="360" w:hanging="36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4. Male gametes reach the female by swimming in a thin film of water.</w:t>
            </w:r>
          </w:p>
        </w:tc>
        <w:tc>
          <w:tcPr>
            <w:tcW w:w="5580" w:type="dxa"/>
            <w:shd w:val="clear" w:color="auto" w:fill="984806" w:themeFill="accent6" w:themeFillShade="80"/>
          </w:tcPr>
          <w:p w:rsidR="008E5A58" w:rsidRPr="00B04F75" w:rsidRDefault="008E5A58" w:rsidP="001D0D6F">
            <w:pPr>
              <w:ind w:left="252" w:hanging="252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4.  Male gametes reach the female gamete through a pollen tube. Water is not required.</w:t>
            </w:r>
          </w:p>
        </w:tc>
      </w:tr>
    </w:tbl>
    <w:p w:rsidR="008E5A58" w:rsidRPr="001D0D6F" w:rsidRDefault="008E5A58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8E5A58" w:rsidRDefault="008E5A58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B04F75" w:rsidRDefault="00B04F75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B04F75" w:rsidRDefault="00B04F75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B04F75" w:rsidRDefault="00B04F75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B04F75" w:rsidRPr="001D0D6F" w:rsidRDefault="00B04F75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8E5A58" w:rsidRPr="001D0D6F" w:rsidRDefault="00B04F75" w:rsidP="00B04F75">
      <w:pPr>
        <w:ind w:left="720" w:hanging="720"/>
        <w:jc w:val="center"/>
        <w:rPr>
          <w:rFonts w:ascii="Arial" w:hAnsi="Arial" w:cs="Arial"/>
          <w:b/>
          <w:sz w:val="32"/>
          <w:szCs w:val="32"/>
        </w:rPr>
      </w:pPr>
      <w:r w:rsidRPr="001D0D6F">
        <w:rPr>
          <w:rFonts w:ascii="Arial" w:hAnsi="Arial" w:cs="Arial"/>
          <w:b/>
          <w:sz w:val="32"/>
          <w:szCs w:val="32"/>
        </w:rPr>
        <w:lastRenderedPageBreak/>
        <w:t>DIFFERENCES BETWEEN FEMALE GAMETOPHYTES OF PTERIDOPHYTES AND GYMNOSPERMS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5490"/>
      </w:tblGrid>
      <w:tr w:rsidR="008E5A58" w:rsidRPr="001D0D6F" w:rsidTr="00B04F75">
        <w:tc>
          <w:tcPr>
            <w:tcW w:w="5148" w:type="dxa"/>
            <w:shd w:val="clear" w:color="auto" w:fill="7030A0"/>
          </w:tcPr>
          <w:p w:rsidR="008E5A58" w:rsidRPr="00B04F75" w:rsidRDefault="008E5A58" w:rsidP="001D0D6F">
            <w:pPr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  <w:t xml:space="preserve">Female Gametophyte of </w:t>
            </w:r>
            <w:proofErr w:type="spellStart"/>
            <w:r w:rsidRPr="00B04F75"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  <w:t>Pteridophytes</w:t>
            </w:r>
            <w:proofErr w:type="spellEnd"/>
          </w:p>
        </w:tc>
        <w:tc>
          <w:tcPr>
            <w:tcW w:w="5490" w:type="dxa"/>
            <w:shd w:val="clear" w:color="auto" w:fill="E36C0A" w:themeFill="accent6" w:themeFillShade="BF"/>
          </w:tcPr>
          <w:p w:rsidR="008E5A58" w:rsidRPr="00B04F75" w:rsidRDefault="008E5A58" w:rsidP="001D0D6F">
            <w:pPr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  <w:t>Female Gametophyte of Gymnosperms</w:t>
            </w:r>
          </w:p>
        </w:tc>
      </w:tr>
      <w:tr w:rsidR="008E5A58" w:rsidRPr="001D0D6F" w:rsidTr="00B04F75">
        <w:tc>
          <w:tcPr>
            <w:tcW w:w="5148" w:type="dxa"/>
            <w:shd w:val="clear" w:color="auto" w:fill="7030A0"/>
          </w:tcPr>
          <w:p w:rsidR="008E5A58" w:rsidRPr="00B04F75" w:rsidRDefault="008E5A58" w:rsidP="001D0D6F">
            <w:pPr>
              <w:ind w:left="360" w:hanging="36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1.  A distinct female gametophyte may not be present.</w:t>
            </w:r>
          </w:p>
        </w:tc>
        <w:tc>
          <w:tcPr>
            <w:tcW w:w="5490" w:type="dxa"/>
            <w:shd w:val="clear" w:color="auto" w:fill="E36C0A" w:themeFill="accent6" w:themeFillShade="BF"/>
          </w:tcPr>
          <w:p w:rsidR="008E5A58" w:rsidRPr="00B04F75" w:rsidRDefault="008E5A58" w:rsidP="001D0D6F">
            <w:pPr>
              <w:ind w:left="252" w:hanging="252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1. A distinct gametophyte is always present.</w:t>
            </w:r>
          </w:p>
        </w:tc>
      </w:tr>
      <w:tr w:rsidR="008E5A58" w:rsidRPr="001D0D6F" w:rsidTr="00B04F75">
        <w:tc>
          <w:tcPr>
            <w:tcW w:w="5148" w:type="dxa"/>
            <w:shd w:val="clear" w:color="auto" w:fill="7030A0"/>
          </w:tcPr>
          <w:p w:rsidR="008E5A58" w:rsidRPr="00B04F75" w:rsidRDefault="008E5A58" w:rsidP="001D0D6F">
            <w:pPr>
              <w:ind w:left="360" w:hanging="36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2.  It is largely independent. </w:t>
            </w:r>
          </w:p>
        </w:tc>
        <w:tc>
          <w:tcPr>
            <w:tcW w:w="5490" w:type="dxa"/>
            <w:shd w:val="clear" w:color="auto" w:fill="E36C0A" w:themeFill="accent6" w:themeFillShade="BF"/>
          </w:tcPr>
          <w:p w:rsidR="008E5A58" w:rsidRPr="00B04F75" w:rsidRDefault="008E5A58" w:rsidP="001D0D6F">
            <w:pPr>
              <w:ind w:left="252" w:hanging="252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2.  Female gametophyte does not leave the parent plant.</w:t>
            </w:r>
          </w:p>
        </w:tc>
      </w:tr>
      <w:tr w:rsidR="008E5A58" w:rsidRPr="001D0D6F" w:rsidTr="00B04F75">
        <w:tc>
          <w:tcPr>
            <w:tcW w:w="5148" w:type="dxa"/>
            <w:shd w:val="clear" w:color="auto" w:fill="7030A0"/>
          </w:tcPr>
          <w:p w:rsidR="008E5A58" w:rsidRPr="00B04F75" w:rsidRDefault="008E5A58" w:rsidP="001D0D6F">
            <w:pPr>
              <w:ind w:left="360" w:hanging="36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3.  It is not enclosed in an ovule.</w:t>
            </w:r>
          </w:p>
        </w:tc>
        <w:tc>
          <w:tcPr>
            <w:tcW w:w="5490" w:type="dxa"/>
            <w:shd w:val="clear" w:color="auto" w:fill="E36C0A" w:themeFill="accent6" w:themeFillShade="BF"/>
          </w:tcPr>
          <w:p w:rsidR="008E5A58" w:rsidRPr="00B04F75" w:rsidRDefault="008E5A58" w:rsidP="001D0D6F">
            <w:pPr>
              <w:ind w:left="252" w:hanging="252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3.  It is enclosed inside an ovule.</w:t>
            </w:r>
          </w:p>
        </w:tc>
      </w:tr>
    </w:tbl>
    <w:p w:rsidR="008E5A58" w:rsidRPr="001D0D6F" w:rsidRDefault="00B04F75" w:rsidP="00B04F75">
      <w:pPr>
        <w:ind w:left="720" w:hanging="720"/>
        <w:jc w:val="center"/>
        <w:rPr>
          <w:rFonts w:ascii="Arial" w:hAnsi="Arial" w:cs="Arial"/>
          <w:b/>
          <w:sz w:val="32"/>
          <w:szCs w:val="32"/>
        </w:rPr>
      </w:pPr>
      <w:r w:rsidRPr="001D0D6F">
        <w:rPr>
          <w:rFonts w:ascii="Arial" w:hAnsi="Arial" w:cs="Arial"/>
          <w:b/>
          <w:sz w:val="32"/>
          <w:szCs w:val="32"/>
        </w:rPr>
        <w:t>DIFFERENCES IN REPRODUCTIVE ORGANS OF GYMNOSPERMS AND ANGIOSPERMS</w:t>
      </w: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3941"/>
        <w:gridCol w:w="661"/>
        <w:gridCol w:w="5555"/>
      </w:tblGrid>
      <w:tr w:rsidR="008E5A58" w:rsidRPr="001D0D6F" w:rsidTr="00B04F75">
        <w:tc>
          <w:tcPr>
            <w:tcW w:w="661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rPr>
                <w:rFonts w:ascii="Arial" w:hAnsi="Arial" w:cs="Arial"/>
                <w:i/>
                <w:sz w:val="32"/>
                <w:szCs w:val="32"/>
              </w:rPr>
            </w:pPr>
          </w:p>
        </w:tc>
        <w:tc>
          <w:tcPr>
            <w:tcW w:w="3941" w:type="dxa"/>
            <w:tcBorders>
              <w:left w:val="nil"/>
              <w:bottom w:val="single" w:sz="4" w:space="0" w:color="auto"/>
            </w:tcBorders>
            <w:shd w:val="clear" w:color="auto" w:fill="0F243E" w:themeFill="text2" w:themeFillShade="80"/>
          </w:tcPr>
          <w:p w:rsidR="008E5A58" w:rsidRPr="001D0D6F" w:rsidRDefault="008E5A58" w:rsidP="001D0D6F">
            <w:pPr>
              <w:rPr>
                <w:rFonts w:ascii="Arial" w:hAnsi="Arial" w:cs="Arial"/>
                <w:i/>
                <w:sz w:val="32"/>
                <w:szCs w:val="32"/>
              </w:rPr>
            </w:pPr>
            <w:r w:rsidRPr="001D0D6F">
              <w:rPr>
                <w:rFonts w:ascii="Arial" w:hAnsi="Arial" w:cs="Arial"/>
                <w:i/>
                <w:sz w:val="32"/>
                <w:szCs w:val="32"/>
              </w:rPr>
              <w:t>Gymnosperms</w:t>
            </w:r>
          </w:p>
        </w:tc>
        <w:tc>
          <w:tcPr>
            <w:tcW w:w="661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rPr>
                <w:rFonts w:ascii="Arial" w:hAnsi="Arial" w:cs="Arial"/>
                <w:i/>
                <w:sz w:val="32"/>
                <w:szCs w:val="32"/>
              </w:rPr>
            </w:pPr>
          </w:p>
        </w:tc>
        <w:tc>
          <w:tcPr>
            <w:tcW w:w="5555" w:type="dxa"/>
            <w:tcBorders>
              <w:left w:val="nil"/>
              <w:bottom w:val="single" w:sz="4" w:space="0" w:color="auto"/>
            </w:tcBorders>
            <w:shd w:val="clear" w:color="auto" w:fill="002060"/>
          </w:tcPr>
          <w:p w:rsidR="008E5A58" w:rsidRPr="001D0D6F" w:rsidRDefault="008E5A58" w:rsidP="001D0D6F">
            <w:pPr>
              <w:rPr>
                <w:rFonts w:ascii="Arial" w:hAnsi="Arial" w:cs="Arial"/>
                <w:i/>
                <w:sz w:val="32"/>
                <w:szCs w:val="32"/>
              </w:rPr>
            </w:pPr>
            <w:r w:rsidRPr="001D0D6F">
              <w:rPr>
                <w:rFonts w:ascii="Arial" w:hAnsi="Arial" w:cs="Arial"/>
                <w:i/>
                <w:sz w:val="32"/>
                <w:szCs w:val="32"/>
              </w:rPr>
              <w:t>Angiosperms</w:t>
            </w:r>
          </w:p>
        </w:tc>
      </w:tr>
      <w:tr w:rsidR="008E5A58" w:rsidRPr="001D0D6F" w:rsidTr="00B04F75">
        <w:tc>
          <w:tcPr>
            <w:tcW w:w="661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1.</w:t>
            </w:r>
          </w:p>
        </w:tc>
        <w:tc>
          <w:tcPr>
            <w:tcW w:w="3941" w:type="dxa"/>
            <w:tcBorders>
              <w:left w:val="nil"/>
            </w:tcBorders>
            <w:shd w:val="clear" w:color="auto" w:fill="0F243E" w:themeFill="text2" w:themeFillShade="80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 xml:space="preserve">The </w:t>
            </w: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sporophylls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 xml:space="preserve"> are aggregated to form cones.</w:t>
            </w:r>
          </w:p>
        </w:tc>
        <w:tc>
          <w:tcPr>
            <w:tcW w:w="661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ind w:left="252" w:hanging="252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1.</w:t>
            </w:r>
          </w:p>
        </w:tc>
        <w:tc>
          <w:tcPr>
            <w:tcW w:w="5555" w:type="dxa"/>
            <w:tcBorders>
              <w:left w:val="nil"/>
            </w:tcBorders>
            <w:shd w:val="clear" w:color="auto" w:fill="002060"/>
          </w:tcPr>
          <w:p w:rsidR="008E5A58" w:rsidRPr="001D0D6F" w:rsidRDefault="008E5A58" w:rsidP="001D0D6F">
            <w:pPr>
              <w:ind w:left="-2" w:firstLine="2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 xml:space="preserve"> The </w:t>
            </w: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sporophylls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 xml:space="preserve"> are aggregated to produce flowers.</w:t>
            </w:r>
          </w:p>
        </w:tc>
      </w:tr>
      <w:tr w:rsidR="008E5A58" w:rsidRPr="001D0D6F" w:rsidTr="00B04F75">
        <w:tc>
          <w:tcPr>
            <w:tcW w:w="661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2.</w:t>
            </w:r>
          </w:p>
        </w:tc>
        <w:tc>
          <w:tcPr>
            <w:tcW w:w="3941" w:type="dxa"/>
            <w:tcBorders>
              <w:left w:val="nil"/>
            </w:tcBorders>
            <w:shd w:val="clear" w:color="auto" w:fill="0F243E" w:themeFill="text2" w:themeFillShade="80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Cones are generally unisexual, rarely bisexual.</w:t>
            </w:r>
          </w:p>
        </w:tc>
        <w:tc>
          <w:tcPr>
            <w:tcW w:w="661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2.</w:t>
            </w:r>
          </w:p>
        </w:tc>
        <w:tc>
          <w:tcPr>
            <w:tcW w:w="5555" w:type="dxa"/>
            <w:tcBorders>
              <w:left w:val="nil"/>
            </w:tcBorders>
            <w:shd w:val="clear" w:color="auto" w:fill="002060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Flowers are generally bisexual, rarely unisexual.</w:t>
            </w:r>
          </w:p>
        </w:tc>
      </w:tr>
      <w:tr w:rsidR="008E5A58" w:rsidRPr="001D0D6F" w:rsidTr="00B04F75">
        <w:tc>
          <w:tcPr>
            <w:tcW w:w="661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3.</w:t>
            </w:r>
          </w:p>
        </w:tc>
        <w:tc>
          <w:tcPr>
            <w:tcW w:w="3941" w:type="dxa"/>
            <w:tcBorders>
              <w:left w:val="nil"/>
            </w:tcBorders>
            <w:shd w:val="clear" w:color="auto" w:fill="0F243E" w:themeFill="text2" w:themeFillShade="80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 xml:space="preserve">Cones do not possess </w:t>
            </w: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perianth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 xml:space="preserve"> or sepals and petals.</w:t>
            </w:r>
          </w:p>
        </w:tc>
        <w:tc>
          <w:tcPr>
            <w:tcW w:w="661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3.</w:t>
            </w:r>
          </w:p>
        </w:tc>
        <w:tc>
          <w:tcPr>
            <w:tcW w:w="5555" w:type="dxa"/>
            <w:tcBorders>
              <w:left w:val="nil"/>
            </w:tcBorders>
            <w:shd w:val="clear" w:color="auto" w:fill="002060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 xml:space="preserve">The flowers usually contain </w:t>
            </w: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perianth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 xml:space="preserve"> or sepals and petals.</w:t>
            </w:r>
          </w:p>
        </w:tc>
      </w:tr>
      <w:tr w:rsidR="008E5A58" w:rsidRPr="001D0D6F" w:rsidTr="00B04F75">
        <w:tc>
          <w:tcPr>
            <w:tcW w:w="661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4.</w:t>
            </w:r>
          </w:p>
        </w:tc>
        <w:tc>
          <w:tcPr>
            <w:tcW w:w="3941" w:type="dxa"/>
            <w:tcBorders>
              <w:left w:val="nil"/>
            </w:tcBorders>
            <w:shd w:val="clear" w:color="auto" w:fill="0F243E" w:themeFill="text2" w:themeFillShade="80"/>
          </w:tcPr>
          <w:p w:rsidR="008E5A58" w:rsidRPr="001D0D6F" w:rsidRDefault="008E5A58" w:rsidP="001D0D6F">
            <w:pPr>
              <w:ind w:hanging="48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Sporophyll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 xml:space="preserve"> bearing central axis is usually elongated.</w:t>
            </w:r>
          </w:p>
        </w:tc>
        <w:tc>
          <w:tcPr>
            <w:tcW w:w="661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4.</w:t>
            </w:r>
          </w:p>
        </w:tc>
        <w:tc>
          <w:tcPr>
            <w:tcW w:w="5555" w:type="dxa"/>
            <w:tcBorders>
              <w:left w:val="nil"/>
            </w:tcBorders>
            <w:shd w:val="clear" w:color="auto" w:fill="002060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Sporophyll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 xml:space="preserve"> bearing thalamus is generally short.</w:t>
            </w:r>
          </w:p>
        </w:tc>
      </w:tr>
      <w:tr w:rsidR="008E5A58" w:rsidRPr="001D0D6F" w:rsidTr="00B04F75">
        <w:tc>
          <w:tcPr>
            <w:tcW w:w="661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5.</w:t>
            </w:r>
          </w:p>
        </w:tc>
        <w:tc>
          <w:tcPr>
            <w:tcW w:w="3941" w:type="dxa"/>
            <w:tcBorders>
              <w:left w:val="nil"/>
            </w:tcBorders>
            <w:shd w:val="clear" w:color="auto" w:fill="0F243E" w:themeFill="text2" w:themeFillShade="80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Microsporophyll often contains a broad, sterile head. Distinction into anther and filament is absent.</w:t>
            </w:r>
          </w:p>
        </w:tc>
        <w:tc>
          <w:tcPr>
            <w:tcW w:w="661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5.</w:t>
            </w:r>
          </w:p>
        </w:tc>
        <w:tc>
          <w:tcPr>
            <w:tcW w:w="5555" w:type="dxa"/>
            <w:tcBorders>
              <w:left w:val="nil"/>
            </w:tcBorders>
            <w:shd w:val="clear" w:color="auto" w:fill="002060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Microsporophyll is represented by a stamen. A stamen consists of a terminal broad anther and a lower stalk or filament.</w:t>
            </w:r>
          </w:p>
        </w:tc>
      </w:tr>
      <w:tr w:rsidR="008E5A58" w:rsidRPr="001D0D6F" w:rsidTr="00B04F75">
        <w:tc>
          <w:tcPr>
            <w:tcW w:w="661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6.</w:t>
            </w:r>
          </w:p>
        </w:tc>
        <w:tc>
          <w:tcPr>
            <w:tcW w:w="3941" w:type="dxa"/>
            <w:tcBorders>
              <w:left w:val="nil"/>
            </w:tcBorders>
            <w:shd w:val="clear" w:color="auto" w:fill="0F243E" w:themeFill="text2" w:themeFillShade="80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 xml:space="preserve">Number of microsporangia per microsporophyll varies from 2 in </w:t>
            </w: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Pinus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 xml:space="preserve"> to several hundred in </w:t>
            </w:r>
            <w:proofErr w:type="spellStart"/>
            <w:r w:rsidRPr="001D0D6F">
              <w:rPr>
                <w:rFonts w:ascii="Arial" w:hAnsi="Arial" w:cs="Arial"/>
                <w:i/>
                <w:sz w:val="32"/>
                <w:szCs w:val="32"/>
              </w:rPr>
              <w:t>Cycas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661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6.</w:t>
            </w:r>
          </w:p>
        </w:tc>
        <w:tc>
          <w:tcPr>
            <w:tcW w:w="5555" w:type="dxa"/>
            <w:tcBorders>
              <w:left w:val="nil"/>
            </w:tcBorders>
            <w:shd w:val="clear" w:color="auto" w:fill="002060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Number of microsporangia or pollen sacs per stamen is commonly four, rarely two.</w:t>
            </w:r>
          </w:p>
        </w:tc>
      </w:tr>
      <w:tr w:rsidR="008E5A58" w:rsidRPr="001D0D6F" w:rsidTr="00B04F75">
        <w:tc>
          <w:tcPr>
            <w:tcW w:w="661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7.</w:t>
            </w:r>
          </w:p>
        </w:tc>
        <w:tc>
          <w:tcPr>
            <w:tcW w:w="3941" w:type="dxa"/>
            <w:tcBorders>
              <w:left w:val="nil"/>
            </w:tcBorders>
            <w:shd w:val="clear" w:color="auto" w:fill="0F243E" w:themeFill="text2" w:themeFillShade="80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Megasporophyll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 xml:space="preserve"> is commonly woody.</w:t>
            </w:r>
          </w:p>
        </w:tc>
        <w:tc>
          <w:tcPr>
            <w:tcW w:w="661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7.</w:t>
            </w:r>
          </w:p>
        </w:tc>
        <w:tc>
          <w:tcPr>
            <w:tcW w:w="5555" w:type="dxa"/>
            <w:tcBorders>
              <w:left w:val="nil"/>
            </w:tcBorders>
            <w:shd w:val="clear" w:color="auto" w:fill="002060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Megasporophyll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 xml:space="preserve"> is delicate.</w:t>
            </w:r>
          </w:p>
        </w:tc>
      </w:tr>
      <w:tr w:rsidR="008E5A58" w:rsidRPr="001D0D6F" w:rsidTr="00B04F75">
        <w:tc>
          <w:tcPr>
            <w:tcW w:w="661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8.</w:t>
            </w:r>
          </w:p>
        </w:tc>
        <w:tc>
          <w:tcPr>
            <w:tcW w:w="3941" w:type="dxa"/>
            <w:tcBorders>
              <w:left w:val="nil"/>
            </w:tcBorders>
            <w:shd w:val="clear" w:color="auto" w:fill="0F243E" w:themeFill="text2" w:themeFillShade="80"/>
          </w:tcPr>
          <w:p w:rsidR="008E5A58" w:rsidRPr="001D0D6F" w:rsidRDefault="008E5A58" w:rsidP="001D0D6F">
            <w:pPr>
              <w:ind w:left="132" w:hanging="132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Megasporophyll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 xml:space="preserve"> is unrolled.</w:t>
            </w:r>
          </w:p>
        </w:tc>
        <w:tc>
          <w:tcPr>
            <w:tcW w:w="661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8.</w:t>
            </w:r>
          </w:p>
        </w:tc>
        <w:tc>
          <w:tcPr>
            <w:tcW w:w="5555" w:type="dxa"/>
            <w:tcBorders>
              <w:left w:val="nil"/>
            </w:tcBorders>
            <w:shd w:val="clear" w:color="auto" w:fill="002060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Megasporophyll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 xml:space="preserve"> is rolled to form a carpel.</w:t>
            </w:r>
          </w:p>
        </w:tc>
      </w:tr>
      <w:tr w:rsidR="008E5A58" w:rsidRPr="001D0D6F" w:rsidTr="00B04F75">
        <w:tc>
          <w:tcPr>
            <w:tcW w:w="661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9.</w:t>
            </w:r>
          </w:p>
        </w:tc>
        <w:tc>
          <w:tcPr>
            <w:tcW w:w="3941" w:type="dxa"/>
            <w:tcBorders>
              <w:left w:val="nil"/>
            </w:tcBorders>
            <w:shd w:val="clear" w:color="auto" w:fill="0F243E" w:themeFill="text2" w:themeFillShade="80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Stigma and style are absent.</w:t>
            </w:r>
          </w:p>
        </w:tc>
        <w:tc>
          <w:tcPr>
            <w:tcW w:w="661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9.</w:t>
            </w:r>
          </w:p>
        </w:tc>
        <w:tc>
          <w:tcPr>
            <w:tcW w:w="5555" w:type="dxa"/>
            <w:tcBorders>
              <w:left w:val="nil"/>
            </w:tcBorders>
            <w:shd w:val="clear" w:color="auto" w:fill="002060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9. The two are present.</w:t>
            </w:r>
          </w:p>
        </w:tc>
      </w:tr>
      <w:tr w:rsidR="008E5A58" w:rsidRPr="001D0D6F" w:rsidTr="00B04F75">
        <w:tc>
          <w:tcPr>
            <w:tcW w:w="661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lastRenderedPageBreak/>
              <w:t>10.</w:t>
            </w:r>
          </w:p>
        </w:tc>
        <w:tc>
          <w:tcPr>
            <w:tcW w:w="3941" w:type="dxa"/>
            <w:tcBorders>
              <w:left w:val="nil"/>
            </w:tcBorders>
            <w:shd w:val="clear" w:color="auto" w:fill="0F243E" w:themeFill="text2" w:themeFillShade="80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The female gametophyte contains distinct archegonia.</w:t>
            </w:r>
          </w:p>
        </w:tc>
        <w:tc>
          <w:tcPr>
            <w:tcW w:w="661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10.</w:t>
            </w:r>
          </w:p>
        </w:tc>
        <w:tc>
          <w:tcPr>
            <w:tcW w:w="5555" w:type="dxa"/>
            <w:tcBorders>
              <w:left w:val="nil"/>
            </w:tcBorders>
            <w:shd w:val="clear" w:color="auto" w:fill="002060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Archegonia are absent.</w:t>
            </w:r>
          </w:p>
        </w:tc>
      </w:tr>
      <w:tr w:rsidR="008E5A58" w:rsidRPr="001D0D6F" w:rsidTr="00B04F75">
        <w:tc>
          <w:tcPr>
            <w:tcW w:w="661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11.</w:t>
            </w:r>
          </w:p>
        </w:tc>
        <w:tc>
          <w:tcPr>
            <w:tcW w:w="3941" w:type="dxa"/>
            <w:tcBorders>
              <w:left w:val="nil"/>
            </w:tcBorders>
            <w:shd w:val="clear" w:color="auto" w:fill="0F243E" w:themeFill="text2" w:themeFillShade="80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 xml:space="preserve">Male gametophyte contains one or two </w:t>
            </w: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prothalial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 xml:space="preserve"> cells, a tube cell, a stalk cell and a body cell which divides to form 2 male gametes.</w:t>
            </w:r>
          </w:p>
        </w:tc>
        <w:tc>
          <w:tcPr>
            <w:tcW w:w="661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11.</w:t>
            </w:r>
          </w:p>
        </w:tc>
        <w:tc>
          <w:tcPr>
            <w:tcW w:w="5555" w:type="dxa"/>
            <w:tcBorders>
              <w:left w:val="nil"/>
            </w:tcBorders>
            <w:shd w:val="clear" w:color="auto" w:fill="002060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Male gametophyte consists of a tube cell and a generative cell which divides to form two male gametes.</w:t>
            </w:r>
          </w:p>
        </w:tc>
      </w:tr>
      <w:tr w:rsidR="008E5A58" w:rsidRPr="001D0D6F" w:rsidTr="00B04F75">
        <w:tc>
          <w:tcPr>
            <w:tcW w:w="661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12.</w:t>
            </w:r>
          </w:p>
        </w:tc>
        <w:tc>
          <w:tcPr>
            <w:tcW w:w="3941" w:type="dxa"/>
            <w:tcBorders>
              <w:left w:val="nil"/>
            </w:tcBorders>
            <w:shd w:val="clear" w:color="auto" w:fill="0F243E" w:themeFill="text2" w:themeFillShade="80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Only one gamete is functional as there is only one type of fertilization or generative fertilization.</w:t>
            </w:r>
          </w:p>
        </w:tc>
        <w:tc>
          <w:tcPr>
            <w:tcW w:w="661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12.</w:t>
            </w:r>
          </w:p>
        </w:tc>
        <w:tc>
          <w:tcPr>
            <w:tcW w:w="5555" w:type="dxa"/>
            <w:tcBorders>
              <w:left w:val="nil"/>
            </w:tcBorders>
            <w:shd w:val="clear" w:color="auto" w:fill="002060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 xml:space="preserve">There is double </w:t>
            </w: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fertilisation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 xml:space="preserve">, that is, both the male gametes are functional, one performing generative </w:t>
            </w: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fertilisation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 xml:space="preserve"> and other vegetative </w:t>
            </w: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fertilisation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 xml:space="preserve"> or triple fusion.</w:t>
            </w:r>
          </w:p>
        </w:tc>
      </w:tr>
      <w:tr w:rsidR="008E5A58" w:rsidRPr="001D0D6F" w:rsidTr="00B04F75">
        <w:tc>
          <w:tcPr>
            <w:tcW w:w="661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13.</w:t>
            </w:r>
          </w:p>
        </w:tc>
        <w:tc>
          <w:tcPr>
            <w:tcW w:w="3941" w:type="dxa"/>
            <w:tcBorders>
              <w:left w:val="nil"/>
            </w:tcBorders>
            <w:shd w:val="clear" w:color="auto" w:fill="0F243E" w:themeFill="text2" w:themeFillShade="80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Endosperm is a pre-</w:t>
            </w: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fertilisation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 xml:space="preserve"> structure and represents the food laden female gametophyte.</w:t>
            </w:r>
          </w:p>
        </w:tc>
        <w:tc>
          <w:tcPr>
            <w:tcW w:w="661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13.</w:t>
            </w:r>
          </w:p>
        </w:tc>
        <w:tc>
          <w:tcPr>
            <w:tcW w:w="5555" w:type="dxa"/>
            <w:tcBorders>
              <w:left w:val="nil"/>
            </w:tcBorders>
            <w:shd w:val="clear" w:color="auto" w:fill="002060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Endosperm is a post-</w:t>
            </w: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fertilisation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 xml:space="preserve"> structure and represents a new triploid material.</w:t>
            </w:r>
          </w:p>
        </w:tc>
      </w:tr>
      <w:tr w:rsidR="008E5A58" w:rsidRPr="001D0D6F" w:rsidTr="00B04F75">
        <w:tc>
          <w:tcPr>
            <w:tcW w:w="661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14.</w:t>
            </w:r>
          </w:p>
        </w:tc>
        <w:tc>
          <w:tcPr>
            <w:tcW w:w="3941" w:type="dxa"/>
            <w:tcBorders>
              <w:left w:val="nil"/>
            </w:tcBorders>
            <w:shd w:val="clear" w:color="auto" w:fill="0F243E" w:themeFill="text2" w:themeFillShade="80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 xml:space="preserve">Seeds develop exposed on the </w:t>
            </w: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megasporophyll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>. A fruit is never formed.</w:t>
            </w:r>
          </w:p>
        </w:tc>
        <w:tc>
          <w:tcPr>
            <w:tcW w:w="661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14.</w:t>
            </w:r>
          </w:p>
        </w:tc>
        <w:tc>
          <w:tcPr>
            <w:tcW w:w="5555" w:type="dxa"/>
            <w:tcBorders>
              <w:left w:val="nil"/>
            </w:tcBorders>
            <w:shd w:val="clear" w:color="auto" w:fill="002060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Seeds develop inside the ovary part of the carpel which matures into a fruit.</w:t>
            </w:r>
          </w:p>
        </w:tc>
      </w:tr>
      <w:tr w:rsidR="008E5A58" w:rsidRPr="001D0D6F" w:rsidTr="00B04F75">
        <w:tc>
          <w:tcPr>
            <w:tcW w:w="661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15.</w:t>
            </w:r>
          </w:p>
        </w:tc>
        <w:tc>
          <w:tcPr>
            <w:tcW w:w="3941" w:type="dxa"/>
            <w:tcBorders>
              <w:left w:val="nil"/>
            </w:tcBorders>
            <w:shd w:val="clear" w:color="auto" w:fill="0F243E" w:themeFill="text2" w:themeFillShade="80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The embryo may contain one to several cotyledons.</w:t>
            </w:r>
          </w:p>
        </w:tc>
        <w:tc>
          <w:tcPr>
            <w:tcW w:w="661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15.</w:t>
            </w:r>
          </w:p>
        </w:tc>
        <w:tc>
          <w:tcPr>
            <w:tcW w:w="5555" w:type="dxa"/>
            <w:tcBorders>
              <w:left w:val="nil"/>
            </w:tcBorders>
            <w:shd w:val="clear" w:color="auto" w:fill="002060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The embryo contains one or two cotyledons.</w:t>
            </w:r>
          </w:p>
        </w:tc>
      </w:tr>
    </w:tbl>
    <w:p w:rsidR="00B04F75" w:rsidRDefault="00B04F75" w:rsidP="00B04F75">
      <w:pPr>
        <w:ind w:left="720" w:hanging="720"/>
        <w:jc w:val="center"/>
        <w:rPr>
          <w:rFonts w:ascii="Arial" w:hAnsi="Arial" w:cs="Arial"/>
          <w:b/>
          <w:sz w:val="32"/>
          <w:szCs w:val="32"/>
        </w:rPr>
      </w:pPr>
    </w:p>
    <w:p w:rsidR="00B04F75" w:rsidRDefault="00B04F75" w:rsidP="00B04F75">
      <w:pPr>
        <w:ind w:left="720" w:hanging="720"/>
        <w:jc w:val="center"/>
        <w:rPr>
          <w:rFonts w:ascii="Arial" w:hAnsi="Arial" w:cs="Arial"/>
          <w:b/>
          <w:sz w:val="32"/>
          <w:szCs w:val="32"/>
        </w:rPr>
      </w:pPr>
    </w:p>
    <w:p w:rsidR="00B04F75" w:rsidRDefault="00B04F75" w:rsidP="00B04F75">
      <w:pPr>
        <w:ind w:left="720" w:hanging="720"/>
        <w:jc w:val="center"/>
        <w:rPr>
          <w:rFonts w:ascii="Arial" w:hAnsi="Arial" w:cs="Arial"/>
          <w:b/>
          <w:sz w:val="32"/>
          <w:szCs w:val="32"/>
        </w:rPr>
      </w:pPr>
    </w:p>
    <w:p w:rsidR="00B04F75" w:rsidRDefault="00B04F75" w:rsidP="00B04F75">
      <w:pPr>
        <w:ind w:left="720" w:hanging="720"/>
        <w:jc w:val="center"/>
        <w:rPr>
          <w:rFonts w:ascii="Arial" w:hAnsi="Arial" w:cs="Arial"/>
          <w:b/>
          <w:sz w:val="32"/>
          <w:szCs w:val="32"/>
        </w:rPr>
      </w:pPr>
    </w:p>
    <w:p w:rsidR="00B04F75" w:rsidRDefault="00B04F75" w:rsidP="00B04F75">
      <w:pPr>
        <w:ind w:left="720" w:hanging="720"/>
        <w:jc w:val="center"/>
        <w:rPr>
          <w:rFonts w:ascii="Arial" w:hAnsi="Arial" w:cs="Arial"/>
          <w:b/>
          <w:sz w:val="32"/>
          <w:szCs w:val="32"/>
        </w:rPr>
      </w:pPr>
    </w:p>
    <w:p w:rsidR="00B04F75" w:rsidRDefault="00B04F75" w:rsidP="00B04F75">
      <w:pPr>
        <w:ind w:left="720" w:hanging="720"/>
        <w:jc w:val="center"/>
        <w:rPr>
          <w:rFonts w:ascii="Arial" w:hAnsi="Arial" w:cs="Arial"/>
          <w:b/>
          <w:sz w:val="32"/>
          <w:szCs w:val="32"/>
        </w:rPr>
      </w:pPr>
    </w:p>
    <w:p w:rsidR="00B04F75" w:rsidRDefault="00B04F75" w:rsidP="00B04F75">
      <w:pPr>
        <w:ind w:left="720" w:hanging="720"/>
        <w:jc w:val="center"/>
        <w:rPr>
          <w:rFonts w:ascii="Arial" w:hAnsi="Arial" w:cs="Arial"/>
          <w:b/>
          <w:sz w:val="32"/>
          <w:szCs w:val="32"/>
        </w:rPr>
      </w:pPr>
    </w:p>
    <w:p w:rsidR="00B04F75" w:rsidRDefault="00B04F75" w:rsidP="00B04F75">
      <w:pPr>
        <w:ind w:left="720" w:hanging="720"/>
        <w:jc w:val="center"/>
        <w:rPr>
          <w:rFonts w:ascii="Arial" w:hAnsi="Arial" w:cs="Arial"/>
          <w:b/>
          <w:sz w:val="32"/>
          <w:szCs w:val="32"/>
        </w:rPr>
      </w:pPr>
    </w:p>
    <w:p w:rsidR="00B04F75" w:rsidRDefault="00B04F75" w:rsidP="00B04F75">
      <w:pPr>
        <w:ind w:left="720" w:hanging="720"/>
        <w:jc w:val="center"/>
        <w:rPr>
          <w:rFonts w:ascii="Arial" w:hAnsi="Arial" w:cs="Arial"/>
          <w:b/>
          <w:sz w:val="32"/>
          <w:szCs w:val="32"/>
        </w:rPr>
      </w:pPr>
    </w:p>
    <w:p w:rsidR="00B04F75" w:rsidRDefault="00B04F75" w:rsidP="00B04F75">
      <w:pPr>
        <w:ind w:left="720" w:hanging="720"/>
        <w:jc w:val="center"/>
        <w:rPr>
          <w:rFonts w:ascii="Arial" w:hAnsi="Arial" w:cs="Arial"/>
          <w:b/>
          <w:sz w:val="32"/>
          <w:szCs w:val="32"/>
        </w:rPr>
      </w:pPr>
    </w:p>
    <w:p w:rsidR="00B04F75" w:rsidRDefault="00B04F75" w:rsidP="00B04F75">
      <w:pPr>
        <w:ind w:left="720" w:hanging="720"/>
        <w:jc w:val="center"/>
        <w:rPr>
          <w:rFonts w:ascii="Arial" w:hAnsi="Arial" w:cs="Arial"/>
          <w:b/>
          <w:sz w:val="32"/>
          <w:szCs w:val="32"/>
        </w:rPr>
      </w:pPr>
    </w:p>
    <w:p w:rsidR="00B04F75" w:rsidRDefault="00B04F75" w:rsidP="00B04F75">
      <w:pPr>
        <w:ind w:left="720" w:hanging="720"/>
        <w:jc w:val="center"/>
        <w:rPr>
          <w:rFonts w:ascii="Arial" w:hAnsi="Arial" w:cs="Arial"/>
          <w:b/>
          <w:sz w:val="32"/>
          <w:szCs w:val="32"/>
        </w:rPr>
      </w:pPr>
    </w:p>
    <w:p w:rsidR="00B04F75" w:rsidRDefault="00B04F75" w:rsidP="00B04F75">
      <w:pPr>
        <w:ind w:left="720" w:hanging="720"/>
        <w:jc w:val="center"/>
        <w:rPr>
          <w:rFonts w:ascii="Arial" w:hAnsi="Arial" w:cs="Arial"/>
          <w:b/>
          <w:sz w:val="32"/>
          <w:szCs w:val="32"/>
        </w:rPr>
      </w:pPr>
    </w:p>
    <w:p w:rsidR="00B04F75" w:rsidRDefault="00B04F75" w:rsidP="00B04F75">
      <w:pPr>
        <w:ind w:left="720" w:hanging="720"/>
        <w:jc w:val="center"/>
        <w:rPr>
          <w:rFonts w:ascii="Arial" w:hAnsi="Arial" w:cs="Arial"/>
          <w:b/>
          <w:sz w:val="32"/>
          <w:szCs w:val="32"/>
        </w:rPr>
      </w:pPr>
    </w:p>
    <w:p w:rsidR="00B04F75" w:rsidRDefault="00B04F75" w:rsidP="00B04F75">
      <w:pPr>
        <w:ind w:left="720" w:hanging="720"/>
        <w:jc w:val="center"/>
        <w:rPr>
          <w:rFonts w:ascii="Arial" w:hAnsi="Arial" w:cs="Arial"/>
          <w:b/>
          <w:sz w:val="32"/>
          <w:szCs w:val="32"/>
        </w:rPr>
      </w:pPr>
    </w:p>
    <w:p w:rsidR="00B04F75" w:rsidRDefault="00B04F75" w:rsidP="00B04F75">
      <w:pPr>
        <w:ind w:left="720" w:hanging="720"/>
        <w:jc w:val="center"/>
        <w:rPr>
          <w:rFonts w:ascii="Arial" w:hAnsi="Arial" w:cs="Arial"/>
          <w:b/>
          <w:sz w:val="32"/>
          <w:szCs w:val="32"/>
        </w:rPr>
      </w:pPr>
    </w:p>
    <w:p w:rsidR="008E5A58" w:rsidRPr="001D0D6F" w:rsidRDefault="008E5A58" w:rsidP="00B04F75">
      <w:pPr>
        <w:ind w:left="720" w:hanging="720"/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1D0D6F">
        <w:rPr>
          <w:rFonts w:ascii="Arial" w:hAnsi="Arial" w:cs="Arial"/>
          <w:b/>
          <w:sz w:val="32"/>
          <w:szCs w:val="32"/>
        </w:rPr>
        <w:lastRenderedPageBreak/>
        <w:t>Differences between Dicots and Monocots</w:t>
      </w: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4740"/>
        <w:gridCol w:w="498"/>
        <w:gridCol w:w="4812"/>
      </w:tblGrid>
      <w:tr w:rsidR="008E5A58" w:rsidRPr="001D0D6F" w:rsidTr="00B04F75">
        <w:tc>
          <w:tcPr>
            <w:tcW w:w="588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rPr>
                <w:rFonts w:ascii="Arial" w:hAnsi="Arial" w:cs="Arial"/>
                <w:i/>
                <w:sz w:val="32"/>
                <w:szCs w:val="32"/>
              </w:rPr>
            </w:pPr>
          </w:p>
        </w:tc>
        <w:tc>
          <w:tcPr>
            <w:tcW w:w="4740" w:type="dxa"/>
            <w:tcBorders>
              <w:left w:val="nil"/>
              <w:bottom w:val="single" w:sz="4" w:space="0" w:color="auto"/>
            </w:tcBorders>
            <w:shd w:val="clear" w:color="auto" w:fill="FF0000"/>
          </w:tcPr>
          <w:p w:rsidR="008E5A58" w:rsidRPr="00B04F75" w:rsidRDefault="008E5A58" w:rsidP="001D0D6F">
            <w:pPr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i/>
                <w:color w:val="FFFFFF" w:themeColor="background1"/>
                <w:sz w:val="32"/>
                <w:szCs w:val="32"/>
              </w:rPr>
              <w:t>Dicots</w:t>
            </w:r>
          </w:p>
        </w:tc>
        <w:tc>
          <w:tcPr>
            <w:tcW w:w="498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rPr>
                <w:rFonts w:ascii="Arial" w:hAnsi="Arial" w:cs="Arial"/>
                <w:i/>
                <w:sz w:val="32"/>
                <w:szCs w:val="32"/>
              </w:rPr>
            </w:pPr>
          </w:p>
        </w:tc>
        <w:tc>
          <w:tcPr>
            <w:tcW w:w="4812" w:type="dxa"/>
            <w:tcBorders>
              <w:left w:val="nil"/>
              <w:bottom w:val="single" w:sz="4" w:space="0" w:color="auto"/>
            </w:tcBorders>
            <w:shd w:val="clear" w:color="auto" w:fill="002060"/>
          </w:tcPr>
          <w:p w:rsidR="008E5A58" w:rsidRPr="001D0D6F" w:rsidRDefault="008E5A58" w:rsidP="001D0D6F">
            <w:pPr>
              <w:rPr>
                <w:rFonts w:ascii="Arial" w:hAnsi="Arial" w:cs="Arial"/>
                <w:i/>
                <w:sz w:val="32"/>
                <w:szCs w:val="32"/>
              </w:rPr>
            </w:pPr>
            <w:r w:rsidRPr="001D0D6F">
              <w:rPr>
                <w:rFonts w:ascii="Arial" w:hAnsi="Arial" w:cs="Arial"/>
                <w:i/>
                <w:sz w:val="32"/>
                <w:szCs w:val="32"/>
              </w:rPr>
              <w:t>Monocots</w:t>
            </w:r>
          </w:p>
        </w:tc>
      </w:tr>
      <w:tr w:rsidR="008E5A58" w:rsidRPr="001D0D6F" w:rsidTr="00B04F75">
        <w:tc>
          <w:tcPr>
            <w:tcW w:w="588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1.</w:t>
            </w:r>
          </w:p>
        </w:tc>
        <w:tc>
          <w:tcPr>
            <w:tcW w:w="4740" w:type="dxa"/>
            <w:tcBorders>
              <w:left w:val="nil"/>
            </w:tcBorders>
            <w:shd w:val="clear" w:color="auto" w:fill="FF0000"/>
          </w:tcPr>
          <w:p w:rsidR="008E5A58" w:rsidRPr="00B04F75" w:rsidRDefault="008E5A58" w:rsidP="001D0D6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There are usually two cotyledons.</w:t>
            </w:r>
          </w:p>
        </w:tc>
        <w:tc>
          <w:tcPr>
            <w:tcW w:w="498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ind w:left="252" w:hanging="252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1.</w:t>
            </w:r>
          </w:p>
        </w:tc>
        <w:tc>
          <w:tcPr>
            <w:tcW w:w="4812" w:type="dxa"/>
            <w:tcBorders>
              <w:left w:val="nil"/>
            </w:tcBorders>
            <w:shd w:val="clear" w:color="auto" w:fill="002060"/>
          </w:tcPr>
          <w:p w:rsidR="008E5A58" w:rsidRPr="001D0D6F" w:rsidRDefault="008E5A58" w:rsidP="001D0D6F">
            <w:pPr>
              <w:ind w:left="-2" w:firstLine="2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The seeds contain one cotyledon.</w:t>
            </w:r>
          </w:p>
        </w:tc>
      </w:tr>
      <w:tr w:rsidR="008E5A58" w:rsidRPr="001D0D6F" w:rsidTr="00B04F75">
        <w:tc>
          <w:tcPr>
            <w:tcW w:w="588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2.</w:t>
            </w:r>
          </w:p>
        </w:tc>
        <w:tc>
          <w:tcPr>
            <w:tcW w:w="4740" w:type="dxa"/>
            <w:tcBorders>
              <w:left w:val="nil"/>
            </w:tcBorders>
            <w:shd w:val="clear" w:color="auto" w:fill="FF0000"/>
          </w:tcPr>
          <w:p w:rsidR="008E5A58" w:rsidRPr="00B04F75" w:rsidRDefault="008E5A58" w:rsidP="001D0D6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Flowers are generally </w:t>
            </w:r>
            <w:proofErr w:type="spellStart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pentamerous</w:t>
            </w:r>
            <w:proofErr w:type="spellEnd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or tetramerous (floral parts in sets of 5 and 4 or their multiples)</w:t>
            </w:r>
          </w:p>
        </w:tc>
        <w:tc>
          <w:tcPr>
            <w:tcW w:w="498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2.</w:t>
            </w:r>
          </w:p>
        </w:tc>
        <w:tc>
          <w:tcPr>
            <w:tcW w:w="4812" w:type="dxa"/>
            <w:tcBorders>
              <w:left w:val="nil"/>
            </w:tcBorders>
            <w:shd w:val="clear" w:color="auto" w:fill="002060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 xml:space="preserve">Flowers are usually </w:t>
            </w:r>
            <w:proofErr w:type="spellStart"/>
            <w:r w:rsidRPr="001D0D6F">
              <w:rPr>
                <w:rFonts w:ascii="Arial" w:hAnsi="Arial" w:cs="Arial"/>
                <w:sz w:val="32"/>
                <w:szCs w:val="32"/>
              </w:rPr>
              <w:t>trimerous</w:t>
            </w:r>
            <w:proofErr w:type="spellEnd"/>
            <w:r w:rsidRPr="001D0D6F">
              <w:rPr>
                <w:rFonts w:ascii="Arial" w:hAnsi="Arial" w:cs="Arial"/>
                <w:sz w:val="32"/>
                <w:szCs w:val="32"/>
              </w:rPr>
              <w:t xml:space="preserve"> (floral parts in sets of three or its multiples).</w:t>
            </w:r>
          </w:p>
        </w:tc>
      </w:tr>
      <w:tr w:rsidR="008E5A58" w:rsidRPr="001D0D6F" w:rsidTr="00B04F75">
        <w:tc>
          <w:tcPr>
            <w:tcW w:w="588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3.</w:t>
            </w:r>
          </w:p>
        </w:tc>
        <w:tc>
          <w:tcPr>
            <w:tcW w:w="4740" w:type="dxa"/>
            <w:tcBorders>
              <w:left w:val="nil"/>
            </w:tcBorders>
            <w:shd w:val="clear" w:color="auto" w:fill="FF0000"/>
          </w:tcPr>
          <w:p w:rsidR="008E5A58" w:rsidRPr="00B04F75" w:rsidRDefault="008E5A58" w:rsidP="001D0D6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Pollen grains commonly have three germ pores.</w:t>
            </w:r>
          </w:p>
        </w:tc>
        <w:tc>
          <w:tcPr>
            <w:tcW w:w="498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3.</w:t>
            </w:r>
          </w:p>
        </w:tc>
        <w:tc>
          <w:tcPr>
            <w:tcW w:w="4812" w:type="dxa"/>
            <w:tcBorders>
              <w:left w:val="nil"/>
            </w:tcBorders>
            <w:shd w:val="clear" w:color="auto" w:fill="002060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Pollen grains generally possess a single germinal furrow.</w:t>
            </w:r>
          </w:p>
        </w:tc>
      </w:tr>
      <w:tr w:rsidR="008E5A58" w:rsidRPr="001D0D6F" w:rsidTr="00B04F75">
        <w:tc>
          <w:tcPr>
            <w:tcW w:w="588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4.</w:t>
            </w:r>
          </w:p>
        </w:tc>
        <w:tc>
          <w:tcPr>
            <w:tcW w:w="4740" w:type="dxa"/>
            <w:tcBorders>
              <w:left w:val="nil"/>
            </w:tcBorders>
            <w:shd w:val="clear" w:color="auto" w:fill="FF0000"/>
          </w:tcPr>
          <w:p w:rsidR="008E5A58" w:rsidRPr="00B04F75" w:rsidRDefault="008E5A58" w:rsidP="001D0D6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Leaves are </w:t>
            </w:r>
            <w:proofErr w:type="spellStart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netveined</w:t>
            </w:r>
            <w:proofErr w:type="spellEnd"/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or with reticulate venation.</w:t>
            </w:r>
          </w:p>
        </w:tc>
        <w:tc>
          <w:tcPr>
            <w:tcW w:w="498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4.</w:t>
            </w:r>
          </w:p>
        </w:tc>
        <w:tc>
          <w:tcPr>
            <w:tcW w:w="4812" w:type="dxa"/>
            <w:tcBorders>
              <w:left w:val="nil"/>
            </w:tcBorders>
            <w:shd w:val="clear" w:color="auto" w:fill="002060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The leaves possess parallel venation with a few exceptions.</w:t>
            </w:r>
          </w:p>
        </w:tc>
      </w:tr>
      <w:tr w:rsidR="008E5A58" w:rsidRPr="001D0D6F" w:rsidTr="00B04F75">
        <w:tc>
          <w:tcPr>
            <w:tcW w:w="588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ind w:left="360" w:hanging="360"/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5.</w:t>
            </w:r>
          </w:p>
        </w:tc>
        <w:tc>
          <w:tcPr>
            <w:tcW w:w="4740" w:type="dxa"/>
            <w:tcBorders>
              <w:left w:val="nil"/>
            </w:tcBorders>
            <w:shd w:val="clear" w:color="auto" w:fill="FF0000"/>
          </w:tcPr>
          <w:p w:rsidR="008E5A58" w:rsidRPr="00B04F75" w:rsidRDefault="008E5A58" w:rsidP="001D0D6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04F7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Primary root often long lived forming tap root system. Adventitious roots occur in some cases.</w:t>
            </w:r>
          </w:p>
        </w:tc>
        <w:tc>
          <w:tcPr>
            <w:tcW w:w="498" w:type="dxa"/>
            <w:tcBorders>
              <w:right w:val="nil"/>
            </w:tcBorders>
            <w:shd w:val="clear" w:color="auto" w:fill="auto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5.</w:t>
            </w:r>
          </w:p>
        </w:tc>
        <w:tc>
          <w:tcPr>
            <w:tcW w:w="4812" w:type="dxa"/>
            <w:tcBorders>
              <w:left w:val="nil"/>
            </w:tcBorders>
            <w:shd w:val="clear" w:color="auto" w:fill="002060"/>
          </w:tcPr>
          <w:p w:rsidR="008E5A58" w:rsidRPr="001D0D6F" w:rsidRDefault="008E5A58" w:rsidP="001D0D6F">
            <w:pPr>
              <w:rPr>
                <w:rFonts w:ascii="Arial" w:hAnsi="Arial" w:cs="Arial"/>
                <w:sz w:val="32"/>
                <w:szCs w:val="32"/>
              </w:rPr>
            </w:pPr>
            <w:r w:rsidRPr="001D0D6F">
              <w:rPr>
                <w:rFonts w:ascii="Arial" w:hAnsi="Arial" w:cs="Arial"/>
                <w:sz w:val="32"/>
                <w:szCs w:val="32"/>
              </w:rPr>
              <w:t>Primary root is short-lived. Tap root is absent. Instead adventitious roots are found.</w:t>
            </w:r>
          </w:p>
        </w:tc>
      </w:tr>
    </w:tbl>
    <w:p w:rsidR="008E5A58" w:rsidRPr="001D0D6F" w:rsidRDefault="008E5A58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8E5A58" w:rsidRPr="001D0D6F" w:rsidRDefault="008E5A58" w:rsidP="001D0D6F">
      <w:pPr>
        <w:ind w:left="720" w:hanging="720"/>
        <w:rPr>
          <w:rFonts w:ascii="Arial" w:hAnsi="Arial" w:cs="Arial"/>
          <w:sz w:val="32"/>
          <w:szCs w:val="32"/>
        </w:rPr>
      </w:pPr>
    </w:p>
    <w:p w:rsidR="00261E55" w:rsidRPr="001D0D6F" w:rsidRDefault="00261E55" w:rsidP="001D0D6F">
      <w:pPr>
        <w:rPr>
          <w:rFonts w:ascii="Arial" w:hAnsi="Arial" w:cs="Arial"/>
          <w:sz w:val="32"/>
          <w:szCs w:val="32"/>
        </w:rPr>
      </w:pPr>
    </w:p>
    <w:sectPr w:rsidR="00261E55" w:rsidRPr="001D0D6F" w:rsidSect="001D0D6F">
      <w:pgSz w:w="12240" w:h="15840"/>
      <w:pgMar w:top="630" w:right="630" w:bottom="720" w:left="81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A58"/>
    <w:rsid w:val="001D0D6F"/>
    <w:rsid w:val="00261E55"/>
    <w:rsid w:val="005710F6"/>
    <w:rsid w:val="008E5A58"/>
    <w:rsid w:val="008F5F27"/>
    <w:rsid w:val="00B0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A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A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1386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</dc:creator>
  <cp:lastModifiedBy>o</cp:lastModifiedBy>
  <cp:revision>5</cp:revision>
  <dcterms:created xsi:type="dcterms:W3CDTF">2020-05-02T01:12:00Z</dcterms:created>
  <dcterms:modified xsi:type="dcterms:W3CDTF">2020-05-02T02:02:00Z</dcterms:modified>
</cp:coreProperties>
</file>