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3636814"/>
        <w:docPartObj>
          <w:docPartGallery w:val="Cover Pages"/>
          <w:docPartUnique/>
        </w:docPartObj>
      </w:sdtPr>
      <w:sdtEndPr/>
      <w:sdtContent>
        <w:p w:rsidR="00641A02" w:rsidRDefault="00641A02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1EDE21" wp14:editId="713C7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58B5E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641A02" w:rsidRDefault="00641A02"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6955790</wp:posOffset>
                    </wp:positionV>
                    <wp:extent cx="5414645" cy="1590675"/>
                    <wp:effectExtent l="0" t="0" r="0" b="952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464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A02" w:rsidRPr="00641A02" w:rsidRDefault="00641A02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41A0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Grupo 504</w:t>
                                </w:r>
                              </w:p>
                              <w:p w:rsidR="00A60B7F" w:rsidRDefault="00641A02">
                                <w:r>
                                  <w:t>Diogo Serra Duque</w:t>
                                </w:r>
                                <w:r w:rsidR="00A60B7F">
                                  <w:tab/>
                                </w:r>
                                <w:r w:rsidR="00A60B7F">
                                  <w:tab/>
                                </w:r>
                                <w:hyperlink r:id="rId10" w:history="1">
                                  <w:r w:rsidR="00A60B7F" w:rsidRPr="00065EA4">
                                    <w:rPr>
                                      <w:rStyle w:val="Hiperligao"/>
                                    </w:rPr>
                                    <w:t>up201406274@fe.up.pt</w:t>
                                  </w:r>
                                </w:hyperlink>
                                <w:r w:rsidR="00A60B7F">
                                  <w:t xml:space="preserve"> </w:t>
                                </w:r>
                              </w:p>
                              <w:p w:rsidR="00641A02" w:rsidRDefault="00641A02">
                                <w:r>
                                  <w:t>José Aleixo Cruz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up201403526@fe.up.pt</w:t>
                                  </w:r>
                                </w:hyperlink>
                              </w:p>
                              <w:p w:rsidR="00641A02" w:rsidRDefault="00641A02">
                                <w:r>
                                  <w:t>Renato Sampaio de Abreu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up201403377@fe.up.pt</w:t>
                                  </w:r>
                                </w:hyperlink>
                              </w:p>
                              <w:p w:rsidR="00641A02" w:rsidRDefault="00641A0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5.15pt;margin-top:547.7pt;width:426.35pt;height:12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" stroked="f">
                    <v:textbox>
                      <w:txbxContent>
                        <w:p w:rsidR="00641A02" w:rsidRPr="00641A02" w:rsidRDefault="00641A0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41A02">
                            <w:rPr>
                              <w:b/>
                              <w:sz w:val="32"/>
                              <w:szCs w:val="32"/>
                            </w:rPr>
                            <w:t>Grupo 504</w:t>
                          </w:r>
                        </w:p>
                        <w:p w:rsidR="00A60B7F" w:rsidRDefault="00641A02">
                          <w:r>
                            <w:t>Diogo Serra Duque</w:t>
                          </w:r>
                          <w:r w:rsidR="00A60B7F">
                            <w:tab/>
                          </w:r>
                          <w:r w:rsidR="00A60B7F">
                            <w:tab/>
                          </w:r>
                          <w:hyperlink r:id="rId13" w:history="1">
                            <w:r w:rsidR="00A60B7F" w:rsidRPr="00065EA4">
                              <w:rPr>
                                <w:rStyle w:val="Hiperligao"/>
                              </w:rPr>
                              <w:t>up201406274@fe.up.pt</w:t>
                            </w:r>
                          </w:hyperlink>
                          <w:r w:rsidR="00A60B7F">
                            <w:t xml:space="preserve"> </w:t>
                          </w:r>
                        </w:p>
                        <w:p w:rsidR="00641A02" w:rsidRDefault="00641A02">
                          <w:r>
                            <w:t>José Aleixo Cruz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4" w:history="1">
                            <w:r w:rsidRPr="00065EA4">
                              <w:rPr>
                                <w:rStyle w:val="Hiperligao"/>
                              </w:rPr>
                              <w:t>up201403526@fe.up.pt</w:t>
                            </w:r>
                          </w:hyperlink>
                        </w:p>
                        <w:p w:rsidR="00641A02" w:rsidRDefault="00641A02">
                          <w:r>
                            <w:t>Renato Sampaio de Abreu</w:t>
                          </w:r>
                          <w:r>
                            <w:tab/>
                          </w:r>
                          <w:hyperlink r:id="rId15" w:history="1">
                            <w:r w:rsidRPr="00065EA4">
                              <w:rPr>
                                <w:rStyle w:val="Hiperligao"/>
                              </w:rPr>
                              <w:t>up201403377@fe.up.pt</w:t>
                            </w:r>
                          </w:hyperlink>
                        </w:p>
                        <w:p w:rsidR="00641A02" w:rsidRDefault="00641A0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1" locked="0" layoutInCell="1" allowOverlap="1" wp14:anchorId="499E7093" wp14:editId="5E519570">
                <wp:simplePos x="0" y="0"/>
                <wp:positionH relativeFrom="margin">
                  <wp:align>left</wp:align>
                </wp:positionH>
                <wp:positionV relativeFrom="paragraph">
                  <wp:posOffset>555376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2EEE6" wp14:editId="6C93C6DE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5804452</wp:posOffset>
                    </wp:positionV>
                    <wp:extent cx="7315200" cy="1274694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4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A02" w:rsidRDefault="00450F36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1A02"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Serviço de Urgência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1A02" w:rsidRDefault="00641A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02EEE6" id="Caixa de Texto 154" o:spid="_x0000_s1027" type="#_x0000_t202" style="position:absolute;margin-left:17.55pt;margin-top:457.05pt;width:8in;height:100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" filled="f" stroked="f" strokeweight=".5pt">
                    <v:textbox inset="126pt,0,54pt,0">
                      <w:txbxContent>
                        <w:p w:rsidR="00641A02" w:rsidRDefault="00641A02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Serviço de Urgência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41A02" w:rsidRDefault="00641A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696688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FEA" w:rsidRDefault="00981FEA">
          <w:pPr>
            <w:pStyle w:val="Cabealhodondice"/>
          </w:pPr>
          <w:r>
            <w:t>Índice</w:t>
          </w:r>
        </w:p>
        <w:p w:rsidR="00A60B7F" w:rsidRDefault="00981F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69219" w:history="1">
            <w:r w:rsidR="00A60B7F" w:rsidRPr="007F5FC9">
              <w:rPr>
                <w:rStyle w:val="Hiperligao"/>
                <w:noProof/>
              </w:rPr>
              <w:t>Descrição do contexto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_Toc446269219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042D31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450F3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0" w:history="1">
            <w:r w:rsidR="00A60B7F" w:rsidRPr="007F5FC9">
              <w:rPr>
                <w:rStyle w:val="Hiperligao"/>
                <w:noProof/>
              </w:rPr>
              <w:t>Principais conceitos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_Toc446269220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042D31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450F3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1" w:history="1">
            <w:r w:rsidR="00A60B7F" w:rsidRPr="007F5FC9">
              <w:rPr>
                <w:rStyle w:val="Hiperligao"/>
                <w:noProof/>
              </w:rPr>
              <w:t>Diagrama de classes UML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_Toc446269221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042D31">
              <w:rPr>
                <w:noProof/>
                <w:webHidden/>
              </w:rPr>
              <w:t>4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981FEA" w:rsidRDefault="00981FEA">
          <w:r>
            <w:rPr>
              <w:b/>
              <w:bCs/>
            </w:rPr>
            <w:fldChar w:fldCharType="end"/>
          </w:r>
        </w:p>
      </w:sdtContent>
    </w:sdt>
    <w:p w:rsidR="00981FEA" w:rsidRDefault="00981FEA"/>
    <w:p w:rsidR="00981FEA" w:rsidRDefault="00981FEA">
      <w:r>
        <w:br w:type="page"/>
      </w:r>
    </w:p>
    <w:p w:rsidR="00981FEA" w:rsidRDefault="00981FEA" w:rsidP="00D81EAF">
      <w:pPr>
        <w:pStyle w:val="Cabealho1"/>
      </w:pPr>
      <w:bookmarkStart w:id="0" w:name="_Toc446269219"/>
      <w:r>
        <w:lastRenderedPageBreak/>
        <w:t>Descrição do contexto</w:t>
      </w:r>
      <w:bookmarkEnd w:id="0"/>
    </w:p>
    <w:p w:rsidR="00981FEA" w:rsidRPr="00981FEA" w:rsidRDefault="00981FEA" w:rsidP="00981FEA">
      <w:pPr>
        <w:ind w:firstLine="708"/>
      </w:pPr>
      <w:r w:rsidRPr="00981FEA">
        <w:t>A base de dados implementada terá como objetivo a gestão de um serviço de urgência de um hospital. Para isso, decidimos basearmo-nos no funcionamento (de forma muito simplificada) do serviço de urgência do Hospital Santo António.</w:t>
      </w:r>
    </w:p>
    <w:p w:rsidR="00981FEA" w:rsidRPr="00981FEA" w:rsidRDefault="00981FEA" w:rsidP="00981FEA">
      <w:pPr>
        <w:ind w:firstLine="708"/>
      </w:pPr>
      <w:r>
        <w:t xml:space="preserve">Assim, </w:t>
      </w:r>
      <w:r w:rsidRPr="00981FEA">
        <w:t xml:space="preserve">no contexto da nossa base de dados, o serviço de urgência é composto por uma equipa de urgência que inclui médicos, enfermeiros e pessoal administrativo. Esta equipa tratará de todos os aspetos referentes ao utente. </w:t>
      </w:r>
    </w:p>
    <w:p w:rsidR="00981FEA" w:rsidRPr="00981FEA" w:rsidRDefault="00981FEA" w:rsidP="00981FEA">
      <w:pPr>
        <w:ind w:firstLine="708"/>
      </w:pPr>
      <w:r w:rsidRPr="00981FEA">
        <w:t>Primeiramente é realizada a admissão nas urgências, que está a cargo do pessoal administrativo, e respetiva identificação da urgência médica do</w:t>
      </w:r>
      <w:r>
        <w:t xml:space="preserve"> utente. Após isto, e de forma</w:t>
      </w:r>
      <w:r w:rsidRPr="00981FEA">
        <w:t xml:space="preserve"> a representar o real funcionamento deste serviço, é feita a triagem de Manchester, pelos enfermeiros, atribuindo assim uma prioridade (emergente, muito urgente, urgente, pouco urgente e não urgente) e uma área de ação (médica, cirúrgica, ortopedia, clínica geral), conforme a condição atual do paciente. Com isto o utente estará sempre associado a uma urgência médica desde a admissão inicial, a qual será atendida, mais ou menos rapidamente, de acordo com os princípios da triagem.</w:t>
      </w:r>
    </w:p>
    <w:p w:rsidR="00981FEA" w:rsidRDefault="00981FEA" w:rsidP="00981FEA">
      <w:pPr>
        <w:ind w:firstLine="708"/>
      </w:pPr>
      <w:r w:rsidRPr="00981FEA">
        <w:t>Desta forma, e de acordo com a informação das urgências médicas existentes, os utentes associados a estas receberão o diagnóstico conforme a sua prioridade e por um médico que possa exercer funções na área de ação. Após o diagnóstico, e dependendo deste, é realizado o tratamento (cirurgia em casos mais graves, prescrições nos restantes), o qual está a cargo do médico.</w:t>
      </w:r>
    </w:p>
    <w:p w:rsidR="00D81EAF" w:rsidRDefault="00D81EAF" w:rsidP="00981FEA">
      <w:pPr>
        <w:ind w:firstLine="708"/>
      </w:pPr>
    </w:p>
    <w:p w:rsidR="00D706F2" w:rsidRDefault="00D706F2" w:rsidP="00D81EAF">
      <w:pPr>
        <w:pStyle w:val="Cabealho1"/>
      </w:pPr>
      <w:bookmarkStart w:id="1" w:name="_Toc446269220"/>
      <w:r>
        <w:t>Principais conceitos</w:t>
      </w:r>
      <w:bookmarkEnd w:id="1"/>
    </w:p>
    <w:p w:rsidR="00D706F2" w:rsidRPr="009C2709" w:rsidRDefault="00D706F2" w:rsidP="00D706F2">
      <w:pPr>
        <w:ind w:firstLine="708"/>
      </w:pPr>
      <w:r w:rsidRPr="009C2709">
        <w:t xml:space="preserve">Para gestão dos recursos humanos, há uma superclasse </w:t>
      </w:r>
      <w:r w:rsidRPr="009C2709">
        <w:rPr>
          <w:rStyle w:val="nfaseIntenso"/>
        </w:rPr>
        <w:t>Pessoa</w:t>
      </w:r>
      <w:r w:rsidRPr="009C2709">
        <w:t xml:space="preserve"> caracterizada pela idade, morada, nome e sexo. Esta terá as seguintes classes derivadas, que herdam os atributos anteriormente referidos: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Utente</w:t>
      </w:r>
      <w:r w:rsidRPr="009C2709">
        <w:t xml:space="preserve">, definido pelo seu registo médico (alergias e medicação) e pelo seu número de utente. Esta classe estará sempre associada a uma </w:t>
      </w:r>
      <w:proofErr w:type="spellStart"/>
      <w:r w:rsidRPr="009C2709">
        <w:t>UrgênciaMédica</w:t>
      </w:r>
      <w:proofErr w:type="spellEnd"/>
      <w:r w:rsidRPr="009C2709">
        <w:t xml:space="preserve"> que por sua vez é responsabilidade da </w:t>
      </w:r>
      <w:proofErr w:type="spellStart"/>
      <w:r w:rsidRPr="009C2709">
        <w:t>EquipaUrgência</w:t>
      </w:r>
      <w:proofErr w:type="spellEnd"/>
      <w:r w:rsidRPr="009C2709">
        <w:t xml:space="preserve"> do hospital.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Funcionário</w:t>
      </w:r>
      <w:r w:rsidRPr="009C2709">
        <w:t xml:space="preserve"> definido por um ID (identificação única dentro do hospital) e que por sua vez terá 3 classes derivadas correspondentes aos 3 tipos de funcionários existentes:</w:t>
      </w:r>
    </w:p>
    <w:p w:rsidR="00D706F2" w:rsidRPr="009C2709" w:rsidRDefault="009C2709" w:rsidP="00D706F2">
      <w:pPr>
        <w:pStyle w:val="PargrafodaLista"/>
        <w:numPr>
          <w:ilvl w:val="1"/>
          <w:numId w:val="1"/>
        </w:numPr>
      </w:pPr>
      <w:r w:rsidRPr="009C2709">
        <w:rPr>
          <w:rStyle w:val="nfaseIntenso"/>
        </w:rPr>
        <w:t>Administrativo</w:t>
      </w:r>
      <w:r w:rsidRPr="009C2709">
        <w:t>, que é responsável por proceder à Inscrição do Utente, isto é, define</w:t>
      </w:r>
      <w:r w:rsidR="00D706F2" w:rsidRPr="009C2709">
        <w:t xml:space="preserve"> a hora de entrada e a identificação única da urgência médica em questão.</w:t>
      </w:r>
    </w:p>
    <w:p w:rsidR="00D706F2" w:rsidRPr="009C2709" w:rsidRDefault="00D706F2" w:rsidP="00D706F2">
      <w:pPr>
        <w:pStyle w:val="PargrafodaLista"/>
        <w:numPr>
          <w:ilvl w:val="1"/>
          <w:numId w:val="1"/>
        </w:numPr>
      </w:pPr>
      <w:r w:rsidRPr="009C2709">
        <w:rPr>
          <w:rStyle w:val="nfaseIntenso"/>
        </w:rPr>
        <w:t>Enfermeiro</w:t>
      </w:r>
      <w:r w:rsidRPr="009C2709">
        <w:t xml:space="preserve">, que tem como funções aplicar a </w:t>
      </w:r>
      <w:r w:rsidRPr="009C2709">
        <w:rPr>
          <w:rStyle w:val="nfaseIntenso"/>
        </w:rPr>
        <w:t>Triagem</w:t>
      </w:r>
      <w:r w:rsidRPr="009C2709">
        <w:t xml:space="preserve"> a cada urgência médica. Isto implica definir a área de ação da urgência consoante a condição do utente. Para além disso, também é definida a </w:t>
      </w:r>
      <w:r w:rsidRPr="009C2709">
        <w:rPr>
          <w:rStyle w:val="nfaseIntenso"/>
        </w:rPr>
        <w:t>Prioridade</w:t>
      </w:r>
      <w:r w:rsidRPr="009C2709">
        <w:t xml:space="preserve"> e o tempo-alvo para ser atendido.</w:t>
      </w:r>
    </w:p>
    <w:p w:rsidR="00D706F2" w:rsidRPr="009C2709" w:rsidRDefault="00D706F2" w:rsidP="00D706F2">
      <w:pPr>
        <w:pStyle w:val="PargrafodaLista"/>
        <w:numPr>
          <w:ilvl w:val="1"/>
          <w:numId w:val="1"/>
        </w:numPr>
      </w:pPr>
      <w:r w:rsidRPr="009C2709">
        <w:rPr>
          <w:rStyle w:val="nfaseIntenso"/>
        </w:rPr>
        <w:t>Médico</w:t>
      </w:r>
      <w:r w:rsidRPr="009C2709">
        <w:t xml:space="preserve">, que é caracterizado pela sua área de ação e consequentemente pela especialidade. Este faz parte da </w:t>
      </w:r>
      <w:proofErr w:type="spellStart"/>
      <w:r w:rsidRPr="009C2709">
        <w:rPr>
          <w:rStyle w:val="nfaseIntenso"/>
        </w:rPr>
        <w:t>EquipaUrgência</w:t>
      </w:r>
      <w:proofErr w:type="spellEnd"/>
      <w:r w:rsidRPr="009C2709">
        <w:t xml:space="preserve">, podendo ser o </w:t>
      </w:r>
      <w:r w:rsidRPr="009C2709">
        <w:lastRenderedPageBreak/>
        <w:t xml:space="preserve">líder da equipa e/ou fazer parte, e a sua função é, após a inscrição e triagem, realizar o </w:t>
      </w:r>
      <w:r w:rsidRPr="009C2709">
        <w:rPr>
          <w:rStyle w:val="nfaseIntenso"/>
        </w:rPr>
        <w:t>Diagnóstico</w:t>
      </w:r>
      <w:r w:rsidRPr="009C2709">
        <w:t xml:space="preserve">. O diagnóstico permite então saber o </w:t>
      </w:r>
      <w:r w:rsidRPr="009C2709">
        <w:rPr>
          <w:rStyle w:val="nfaseIntenso"/>
        </w:rPr>
        <w:t>Tratamento</w:t>
      </w:r>
      <w:r w:rsidRPr="009C2709">
        <w:t xml:space="preserve"> necessário para cada urgência médica, o qual também é efetuado pelo médico havendo sempre a possibilidade do auxílio de enfermeiros.</w:t>
      </w:r>
    </w:p>
    <w:p w:rsidR="00D706F2" w:rsidRPr="009C2709" w:rsidRDefault="00D706F2" w:rsidP="00D706F2"/>
    <w:p w:rsidR="00D706F2" w:rsidRPr="009C2709" w:rsidRDefault="00D706F2" w:rsidP="00D706F2">
      <w:r w:rsidRPr="009C2709">
        <w:t>Em relação à gestão dos recursos logísticos existem algumas classes que foram mencionadas acima mas não devidamente explicadas:</w:t>
      </w:r>
    </w:p>
    <w:p w:rsidR="00D706F2" w:rsidRPr="009C2709" w:rsidRDefault="00D706F2" w:rsidP="00D706F2">
      <w:pPr>
        <w:pStyle w:val="PargrafodaLista"/>
        <w:numPr>
          <w:ilvl w:val="0"/>
          <w:numId w:val="2"/>
        </w:numPr>
      </w:pPr>
      <w:proofErr w:type="spellStart"/>
      <w:r w:rsidRPr="009C2709">
        <w:rPr>
          <w:rStyle w:val="nfaseIntenso"/>
        </w:rPr>
        <w:t>UrgênciaMédica</w:t>
      </w:r>
      <w:proofErr w:type="spellEnd"/>
      <w:r w:rsidRPr="009C2709">
        <w:t xml:space="preserve">, que sendo associada ao utente representa toda a informação sobre a urgência do utente em questão. Desta forma, tem como atributos a área de ação, hora de entrada, hora de saída, identificação e a prioridade. Esta classe é depois associada à </w:t>
      </w:r>
      <w:proofErr w:type="spellStart"/>
      <w:r w:rsidRPr="009C2709">
        <w:rPr>
          <w:rStyle w:val="nfaseIntenso"/>
        </w:rPr>
        <w:t>EquipaUrgência</w:t>
      </w:r>
      <w:proofErr w:type="spellEnd"/>
      <w:r w:rsidRPr="009C2709">
        <w:t>, a qual, recorrendo aos funcionários que a constituem, irá tratar dos vários processos inerentes a uma urgência médica real, tal como a inscrição, triagem, diagnóstico e tratamento.</w:t>
      </w:r>
    </w:p>
    <w:p w:rsidR="00D706F2" w:rsidRPr="009C2709" w:rsidRDefault="00D706F2" w:rsidP="00D706F2">
      <w:pPr>
        <w:pStyle w:val="PargrafodaLista"/>
        <w:numPr>
          <w:ilvl w:val="0"/>
          <w:numId w:val="2"/>
        </w:numPr>
      </w:pPr>
      <w:proofErr w:type="spellStart"/>
      <w:r w:rsidRPr="009C2709">
        <w:rPr>
          <w:rStyle w:val="nfaseIntenso"/>
        </w:rPr>
        <w:t>EquipaUrgência</w:t>
      </w:r>
      <w:proofErr w:type="spellEnd"/>
      <w:proofErr w:type="gramStart"/>
      <w:r w:rsidRPr="009C2709">
        <w:t>,</w:t>
      </w:r>
      <w:proofErr w:type="gramEnd"/>
      <w:r w:rsidRPr="009C2709">
        <w:t xml:space="preserve"> corresponde à agregação das subclasses de</w:t>
      </w:r>
      <w:r w:rsidRPr="009C2709">
        <w:rPr>
          <w:rStyle w:val="nfaseIntenso"/>
        </w:rPr>
        <w:t xml:space="preserve"> Funcionário</w:t>
      </w:r>
      <w:r w:rsidRPr="009C2709">
        <w:t>, constituindo assim a equipa de urgência existente num determinado momento no hospital.</w:t>
      </w:r>
    </w:p>
    <w:p w:rsidR="00C963D2" w:rsidRPr="009C2709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o"/>
        </w:rPr>
        <w:t>Diagnóstico</w:t>
      </w:r>
      <w:r w:rsidRPr="009C2709">
        <w:t xml:space="preserve">, que tanto pode ser um </w:t>
      </w:r>
      <w:r w:rsidRPr="009C2709">
        <w:rPr>
          <w:rStyle w:val="nfaseIntenso"/>
        </w:rPr>
        <w:t>Exame</w:t>
      </w:r>
      <w:r w:rsidRPr="009C2709">
        <w:t xml:space="preserve"> ou uma </w:t>
      </w:r>
      <w:r w:rsidRPr="009C2709">
        <w:rPr>
          <w:rStyle w:val="nfaseIntenso"/>
        </w:rPr>
        <w:t>Consulta</w:t>
      </w:r>
      <w:r w:rsidRPr="009C2709">
        <w:t xml:space="preserve"> e que tem como objetivo determinar o Tratamento que se deve aplicar ao caso médico em questão. Por seu lado, o </w:t>
      </w:r>
      <w:r w:rsidRPr="009C2709">
        <w:rPr>
          <w:rStyle w:val="nfaseIntenso"/>
        </w:rPr>
        <w:t>Tratamento</w:t>
      </w:r>
      <w:r w:rsidRPr="009C2709">
        <w:t xml:space="preserve"> pode ser uma </w:t>
      </w:r>
      <w:r w:rsidRPr="009C2709">
        <w:rPr>
          <w:rStyle w:val="nfaseIntenso"/>
        </w:rPr>
        <w:t>Cirurgia</w:t>
      </w:r>
      <w:r w:rsidRPr="009C2709">
        <w:t xml:space="preserve"> ou uma </w:t>
      </w:r>
      <w:r w:rsidRPr="009C2709">
        <w:rPr>
          <w:rStyle w:val="nfaseIntenso"/>
        </w:rPr>
        <w:t>Prescrição</w:t>
      </w:r>
      <w:r w:rsidRPr="009C2709">
        <w:t xml:space="preserve"> de fármacos. A </w:t>
      </w:r>
      <w:r w:rsidRPr="009C2709">
        <w:rPr>
          <w:rStyle w:val="nfaseIntenso"/>
        </w:rPr>
        <w:t>Cirurgia</w:t>
      </w:r>
      <w:r w:rsidRPr="009C2709">
        <w:t xml:space="preserve"> é sempre realizada por um médico cuja área de ação seja idêntica à área de ação da urgência médica e que tenha a especialidade necessária para realizar essa cirurgia. Tanto o tratamento como a cirurgia estão a cargo de médicos mas estes podem ter auxílio de enfermeiros.</w:t>
      </w:r>
    </w:p>
    <w:p w:rsidR="00D706F2" w:rsidRDefault="00D706F2" w:rsidP="00D706F2">
      <w:pPr>
        <w:pStyle w:val="PargrafodaLista"/>
        <w:numPr>
          <w:ilvl w:val="0"/>
          <w:numId w:val="2"/>
        </w:numPr>
      </w:pPr>
      <w:proofErr w:type="spellStart"/>
      <w:r w:rsidRPr="009C2709">
        <w:rPr>
          <w:rStyle w:val="nfaseIntenso"/>
        </w:rPr>
        <w:t>AltaMédica</w:t>
      </w:r>
      <w:proofErr w:type="spellEnd"/>
      <w:r w:rsidRPr="009C2709">
        <w:t xml:space="preserve"> é a classe que dá por terminada a urgência médica do utente, sendo para ser autorizada é necessário: Todos os tratamentos estão finalizados; é autorizada por um médico.</w:t>
      </w:r>
    </w:p>
    <w:p w:rsidR="009C2709" w:rsidRDefault="009C2709" w:rsidP="009C2709"/>
    <w:p w:rsidR="009C2709" w:rsidRDefault="009C2709">
      <w:pPr>
        <w:sectPr w:rsidR="009C2709" w:rsidSect="008F7C1C">
          <w:headerReference w:type="default" r:id="rId17"/>
          <w:footerReference w:type="default" r:id="rId18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4D5247" w:rsidRPr="004D5247" w:rsidRDefault="00CE0E6B" w:rsidP="004D5247">
      <w:pPr>
        <w:pStyle w:val="Cabealho1"/>
      </w:pPr>
      <w:bookmarkStart w:id="2" w:name="_Toc446269221"/>
      <w:bookmarkStart w:id="3" w:name="_GoBack"/>
      <w:r w:rsidRPr="00CE0E6B">
        <w:lastRenderedPageBreak/>
        <w:drawing>
          <wp:anchor distT="0" distB="0" distL="114300" distR="114300" simplePos="0" relativeHeight="251666432" behindDoc="0" locked="0" layoutInCell="1" allowOverlap="1" wp14:anchorId="463174E5" wp14:editId="725E51F3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8894445" cy="6374765"/>
            <wp:effectExtent l="0" t="0" r="1905" b="6985"/>
            <wp:wrapSquare wrapText="bothSides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470" cy="6379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  <w:r w:rsidR="00B93430">
        <w:t>Diagrama de classes UML</w:t>
      </w:r>
      <w:bookmarkEnd w:id="2"/>
    </w:p>
    <w:sectPr w:rsidR="004D5247" w:rsidRPr="004D5247" w:rsidSect="00CE0E6B">
      <w:pgSz w:w="16838" w:h="11906" w:orient="landscape"/>
      <w:pgMar w:top="709" w:right="1418" w:bottom="568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F36" w:rsidRDefault="00450F36" w:rsidP="00641A02">
      <w:pPr>
        <w:spacing w:after="0" w:line="240" w:lineRule="auto"/>
      </w:pPr>
      <w:r>
        <w:separator/>
      </w:r>
    </w:p>
  </w:endnote>
  <w:endnote w:type="continuationSeparator" w:id="0">
    <w:p w:rsidR="00450F36" w:rsidRDefault="00450F36" w:rsidP="0064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777777"/>
      <w:docPartObj>
        <w:docPartGallery w:val="Page Numbers (Bottom of Page)"/>
        <w:docPartUnique/>
      </w:docPartObj>
    </w:sdtPr>
    <w:sdtEndPr/>
    <w:sdtContent>
      <w:p w:rsidR="00981FEA" w:rsidRDefault="00981F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D31">
          <w:rPr>
            <w:noProof/>
          </w:rPr>
          <w:t>3</w:t>
        </w:r>
        <w:r>
          <w:fldChar w:fldCharType="end"/>
        </w:r>
      </w:p>
    </w:sdtContent>
  </w:sdt>
  <w:p w:rsidR="00981FEA" w:rsidRDefault="00981F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F36" w:rsidRDefault="00450F36" w:rsidP="00641A02">
      <w:pPr>
        <w:spacing w:after="0" w:line="240" w:lineRule="auto"/>
      </w:pPr>
      <w:r>
        <w:separator/>
      </w:r>
    </w:p>
  </w:footnote>
  <w:footnote w:type="continuationSeparator" w:id="0">
    <w:p w:rsidR="00450F36" w:rsidRDefault="00450F36" w:rsidP="0064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A02" w:rsidRDefault="00641A02">
    <w:pPr>
      <w:pStyle w:val="Cabealho"/>
    </w:pPr>
    <w:r>
      <w:t>FEUP</w:t>
    </w:r>
    <w:r>
      <w:tab/>
      <w:t>Bases de Dados</w:t>
    </w:r>
    <w:r>
      <w:tab/>
      <w:t>Grupo 504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D350A"/>
    <w:multiLevelType w:val="hybridMultilevel"/>
    <w:tmpl w:val="2410F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110EB"/>
    <w:multiLevelType w:val="hybridMultilevel"/>
    <w:tmpl w:val="776CF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02"/>
    <w:rsid w:val="00042D31"/>
    <w:rsid w:val="000606BD"/>
    <w:rsid w:val="00450F36"/>
    <w:rsid w:val="004D5247"/>
    <w:rsid w:val="00641A02"/>
    <w:rsid w:val="00766457"/>
    <w:rsid w:val="008870E3"/>
    <w:rsid w:val="008F7C1C"/>
    <w:rsid w:val="00981FEA"/>
    <w:rsid w:val="009C2709"/>
    <w:rsid w:val="009D71AC"/>
    <w:rsid w:val="00A05656"/>
    <w:rsid w:val="00A60B7F"/>
    <w:rsid w:val="00B1202E"/>
    <w:rsid w:val="00B93430"/>
    <w:rsid w:val="00C22ADC"/>
    <w:rsid w:val="00C57E34"/>
    <w:rsid w:val="00C838B7"/>
    <w:rsid w:val="00C963D2"/>
    <w:rsid w:val="00CE0E6B"/>
    <w:rsid w:val="00D706F2"/>
    <w:rsid w:val="00D81EAF"/>
    <w:rsid w:val="00F6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6A9FA6-3D98-4DC0-903E-4225F40A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8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641A0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41A02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41A02"/>
    <w:rPr>
      <w:color w:val="CC9900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1A02"/>
  </w:style>
  <w:style w:type="paragraph" w:styleId="Rodap">
    <w:name w:val="footer"/>
    <w:basedOn w:val="Normal"/>
    <w:link w:val="Rodap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1A0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981FE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81FEA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706F2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C963D2"/>
    <w:rPr>
      <w:i/>
      <w:iCs/>
      <w:color w:val="D34817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C963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201406274@fe.up.p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up201403377@fe.up.p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3526@fe.up.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201403377@fe.up.pt" TargetMode="External"/><Relationship Id="rId10" Type="http://schemas.openxmlformats.org/officeDocument/2006/relationships/hyperlink" Target="mailto:up201406274@fe.up.pt" TargetMode="Externa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403526@fe.up.pt" TargetMode="External"/></Relationships>
</file>

<file path=word/theme/theme1.xml><?xml version="1.0" encoding="utf-8"?>
<a:theme xmlns:a="http://schemas.openxmlformats.org/drawingml/2006/main" name="Tema do Office">
  <a:themeElements>
    <a:clrScheme name="Vermelho 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C65CB-2C4D-43A1-848B-C4ABF3183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734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de Urgência</vt:lpstr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de Urgência</dc:title>
  <dc:subject>Relatório da base de dados</dc:subject>
  <dc:creator>José Aleixo Cruz</dc:creator>
  <cp:keywords/>
  <dc:description/>
  <cp:lastModifiedBy>José Aleixo Cruz</cp:lastModifiedBy>
  <cp:revision>6</cp:revision>
  <cp:lastPrinted>2016-03-20T20:58:00Z</cp:lastPrinted>
  <dcterms:created xsi:type="dcterms:W3CDTF">2016-03-20T20:40:00Z</dcterms:created>
  <dcterms:modified xsi:type="dcterms:W3CDTF">2016-03-20T20:58:00Z</dcterms:modified>
</cp:coreProperties>
</file>