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국가기본도 하천자료와 하천일람 연결 — T3Q 문의 답변</w:t>
      </w:r>
    </w:p>
    <w:p>
      <w:pPr>
        <w:pStyle w:val="Subtitle"/>
      </w:pPr>
      <w:r>
        <w:t xml:space="preserve">재난안전 AI 데이터 시범서비스</w:t>
      </w:r>
    </w:p>
    <w:p>
      <w:pPr>
        <w:pStyle w:val="Date"/>
      </w:pPr>
      <w:r>
        <w:t xml:space="preserve">2026-08-19</w:t>
      </w:r>
    </w:p>
    <w:bookmarkStart w:id="9" w:name="요약"/>
    <w:p>
      <w:pPr>
        <w:pStyle w:val="Heading1"/>
      </w:pPr>
      <w:r>
        <w:t xml:space="preserve">요약</w:t>
      </w:r>
    </w:p>
    <w:p>
      <w:pPr>
        <w:pStyle w:val="FirstParagraph"/>
      </w:pPr>
      <w:r>
        <w:t xml:space="preserve">문의하신 내용 중</w:t>
      </w:r>
      <w:r>
        <w:t xml:space="preserve"> </w:t>
      </w:r>
      <w:r>
        <w:rPr>
          <w:b/>
          <w:bCs/>
        </w:rPr>
        <w:t xml:space="preserve">전제 하나를 정정드립니다.</w:t>
      </w:r>
    </w:p>
    <w:p>
      <w:pPr>
        <w:pStyle w:val="BodyText"/>
      </w:pPr>
      <w:r>
        <w:t xml:space="preserve">국가기본도 3종 가운데</w:t>
      </w:r>
      <w:r>
        <w:t xml:space="preserve"> </w:t>
      </w:r>
      <w:r>
        <w:rPr>
          <w:b/>
          <w:bCs/>
        </w:rPr>
        <w:t xml:space="preserve">하천중심선(</w:t>
      </w:r>
      <w:r>
        <w:rPr>
          <w:rStyle w:val="VerbatimChar"/>
          <w:b/>
          <w:bCs/>
        </w:rPr>
        <w:t xml:space="preserve">TN_RIVER_CTLN</w:t>
      </w:r>
      <w:r>
        <w:rPr>
          <w:b/>
          <w:bCs/>
        </w:rPr>
        <w:t xml:space="preserve">)에는 하천코드·하천명·하천등급이 들어 있습니다.</w:t>
      </w:r>
      <w:r>
        <w:t xml:space="preserve"> </w:t>
      </w:r>
      <w:r>
        <w:t xml:space="preserve">필드가 없는 것은 하천경계(</w:t>
      </w:r>
      <w:r>
        <w:rPr>
          <w:rStyle w:val="VerbatimChar"/>
        </w:rPr>
        <w:t xml:space="preserve">TN_RIVER_BNDRY</w:t>
      </w:r>
      <w:r>
        <w:t xml:space="preserve">)와 실폭(</w:t>
      </w:r>
      <w:r>
        <w:rPr>
          <w:rStyle w:val="VerbatimChar"/>
        </w:rPr>
        <w:t xml:space="preserve">TN_RIVER_BT</w:t>
      </w:r>
      <w:r>
        <w:t xml:space="preserve">) 둘입니다.</w:t>
      </w:r>
    </w:p>
    <w:p>
      <w:pPr>
        <w:pStyle w:val="BodyText"/>
      </w:pPr>
      <w:r>
        <w:t xml:space="preserve">그리고</w:t>
      </w:r>
      <w:r>
        <w:t xml:space="preserve"> </w:t>
      </w:r>
      <w:r>
        <w:rPr>
          <w:b/>
          <w:bCs/>
        </w:rPr>
        <w:t xml:space="preserve">중심선의 하천코드는 하천일람·하천망도와 같은 7자리 체계</w:t>
      </w:r>
      <w:r>
        <w:t xml:space="preserve">입니다. 전수 대조 결과</w:t>
      </w:r>
      <w:r>
        <w:t xml:space="preserve"> </w:t>
      </w:r>
      <w:r>
        <w:t xml:space="preserve">중심선 하천코드 3,314개 중 3,285개(99.1%)가 하천망도</w:t>
      </w:r>
      <w:r>
        <w:t xml:space="preserve"> </w:t>
      </w:r>
      <w:r>
        <w:rPr>
          <w:rStyle w:val="VerbatimChar"/>
        </w:rPr>
        <w:t xml:space="preserve">RIVCD_2</w:t>
      </w:r>
      <w:r>
        <w:t xml:space="preserve">와 일치했고, 그중 98.8%는</w:t>
      </w:r>
      <w:r>
        <w:t xml:space="preserve"> </w:t>
      </w:r>
      <w:r>
        <w:t xml:space="preserve">하천명까지 같았습니다.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b/>
          <w:bCs/>
        </w:rPr>
        <w:t xml:space="preserve">국가기본도와 하천일람의 연결은 중심선을 경유하면 성립합니다.</w:t>
      </w:r>
      <w:r>
        <w:t xml:space="preserve"> </w:t>
      </w:r>
      <w:r>
        <w:t xml:space="preserve">경계·실폭에도 중심선을</w:t>
      </w:r>
      <w:r>
        <w:t xml:space="preserve"> </w:t>
      </w:r>
      <w:r>
        <w:t xml:space="preserve">공간조인해 코드·이름·등급을 붙일 수 있으며, 저희가 전국으로 수행해 하천경계는 등급미확인이</w:t>
      </w:r>
      <w:r>
        <w:t xml:space="preserve"> </w:t>
      </w:r>
      <w:r>
        <w:t xml:space="preserve">1.9%까지 내려갔습니다.</w:t>
      </w:r>
    </w:p>
    <w:p>
      <w:pPr>
        <w:pStyle w:val="BodyText"/>
      </w:pPr>
      <w:r>
        <w:t xml:space="preserve">말씀하신 대로 하천망도를 쓰는 것도 맞습니다. 다만</w:t>
      </w:r>
      <w:r>
        <w:t xml:space="preserve"> </w:t>
      </w:r>
      <w:r>
        <w:rPr>
          <w:b/>
          <w:bCs/>
        </w:rPr>
        <w:t xml:space="preserve">국가기본도를 대체하는 것이 아니라 역할을</w:t>
      </w:r>
      <w:r>
        <w:rPr>
          <w:b/>
          <w:bCs/>
        </w:rPr>
        <w:t xml:space="preserve"> </w:t>
      </w:r>
      <w:r>
        <w:rPr>
          <w:b/>
          <w:bCs/>
        </w:rPr>
        <w:t xml:space="preserve">나누는 쪽</w:t>
      </w:r>
      <w:r>
        <w:t xml:space="preserve">을 권합니다. 하천망도에는 소하천이 없고(전국 22,465개소), 하천망도로 경계·실폭에</w:t>
      </w:r>
      <w:r>
        <w:t xml:space="preserve"> </w:t>
      </w:r>
      <w:r>
        <w:t xml:space="preserve">등급을 조인하면 정확도가 68~78%로 떨어지면서 소하천을 국가·지방하천으로 올리는 오판이 납니다.</w:t>
      </w:r>
    </w:p>
    <w:p>
      <w:r>
        <w:pict>
          <v:rect style="width:0;height:1.5pt" o:hralign="center" o:hrstd="t" o:hr="t"/>
        </w:pict>
      </w:r>
    </w:p>
    <w:bookmarkEnd w:id="9"/>
    <w:bookmarkStart w:id="10" w:name="국가기본도-3종의-실제-필드"/>
    <w:p>
      <w:pPr>
        <w:pStyle w:val="Heading1"/>
      </w:pPr>
      <w:r>
        <w:t xml:space="preserve">1. 국가기본도 3종의 실제 필드</w:t>
      </w:r>
    </w:p>
    <w:p>
      <w:pPr>
        <w:pStyle w:val="FirstParagraph"/>
      </w:pPr>
      <w:r>
        <w:t xml:space="preserve">원본 SHP의 DBF 헤더를 직접 읽은 결과입니다.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필드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TN_RIVER_CTLN</w:t>
            </w:r>
            <w:r>
              <w:t xml:space="preserve"> </w:t>
            </w:r>
            <w:r>
              <w:t xml:space="preserve">중심선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RIVER_NO</w:t>
            </w:r>
            <w:r>
              <w:rPr>
                <w:b/>
                <w:bCs/>
              </w:rPr>
              <w:t xml:space="preserve">(하천코드)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RIVER_NM</w:t>
            </w:r>
            <w:r>
              <w:rPr>
                <w:b/>
                <w:bCs/>
              </w:rPr>
              <w:t xml:space="preserve">(하천명)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RIVER_SE</w:t>
            </w:r>
            <w:r>
              <w:rPr>
                <w:b/>
                <w:bCs/>
              </w:rPr>
              <w:t xml:space="preserve">(등급)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OBCHG_DT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MESRMTH_SE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RSREG_DT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MNENT_NM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DBREG_DT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TN_RIVER_BNDRY</w:t>
            </w:r>
            <w:r>
              <w:t xml:space="preserve"> </w:t>
            </w:r>
            <w:r>
              <w:t xml:space="preserve">하천경계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NF_ID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OBCHG_DT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MESRMTH_SE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RSREG_DT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MNENT_NM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DBREG_DT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TN_RIVER_BT</w:t>
            </w:r>
            <w:r>
              <w:t xml:space="preserve"> </w:t>
            </w:r>
            <w:r>
              <w:t xml:space="preserve">실폭</w:t>
            </w:r>
          </w:p>
        </w:tc>
        <w:tc>
          <w:tcPr/>
          <w:p>
            <w:pPr>
              <w:pStyle w:val="Compact"/>
            </w:pPr>
            <w:r>
              <w:t xml:space="preserve">위와 동일</w:t>
            </w:r>
          </w:p>
        </w:tc>
      </w:tr>
    </w:tbl>
    <w:p>
      <w:pPr>
        <w:pStyle w:val="BodyText"/>
      </w:pPr>
      <w:r>
        <w:t xml:space="preserve">중심선 3,224,769건을 등급별로 세면 이렇습니다.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건수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하천명 보유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하천코드 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RVC001 국가하천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RVC002 지방하천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RVC003 소하천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RVC004 기타하천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RVC005 세류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2,726,250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하천코드는 국가·지방하천 구간에만 붙어 있습니다</w:t>
      </w:r>
      <w:r>
        <w:t xml:space="preserve">(보유 179,327건 = 국가 14,653 + 지방 164,621).</w:t>
      </w:r>
      <w:r>
        <w:t xml:space="preserve"> </w:t>
      </w:r>
      <w:r>
        <w:t xml:space="preserve">소하천 이하는 코드가 없고 이름도 대부분 비어 있습니다.</w:t>
      </w:r>
    </w:p>
    <w:bookmarkEnd w:id="10"/>
    <w:bookmarkStart w:id="12" w:name="중심선-하천코드와-하천망도-코드는-같은-체계입니다"/>
    <w:p>
      <w:pPr>
        <w:pStyle w:val="Heading1"/>
      </w:pPr>
      <w:r>
        <w:t xml:space="preserve">2. 중심선 하천코드와 하천망도 코드는 같은 체계입니다</w:t>
      </w:r>
    </w:p>
    <w:p>
      <w:pPr>
        <w:pStyle w:val="FirstParagraph"/>
      </w:pPr>
      <w:r>
        <w:t xml:space="preserve">두 자료의 코드를 전수 대조했습니다.</w:t>
      </w:r>
    </w:p>
    <w:p>
      <w:pPr>
        <w:pStyle w:val="SourceCode"/>
      </w:pPr>
      <w:r>
        <w:rPr>
          <w:rStyle w:val="VerbatimChar"/>
        </w:rPr>
        <w:t xml:space="preserve">중심선 하천코드(RIVER_NO)      3,314개</w:t>
      </w:r>
      <w:r>
        <w:br/>
      </w:r>
      <w:r>
        <w:rPr>
          <w:rStyle w:val="VerbatimChar"/>
        </w:rPr>
        <w:t xml:space="preserve">하천망도 하천코드(RIVCD_2)     3,856개</w:t>
      </w:r>
      <w:r>
        <w:br/>
      </w:r>
      <w:r>
        <w:rPr>
          <w:rStyle w:val="VerbatimChar"/>
        </w:rPr>
        <w:t xml:space="preserve">  교집합                       3,285개</w:t>
      </w:r>
      <w:r>
        <w:br/>
      </w:r>
      <w:r>
        <w:rPr>
          <w:rStyle w:val="VerbatimChar"/>
        </w:rPr>
        <w:t xml:space="preserve">    → 중심선 기준   99.1%</w:t>
      </w:r>
      <w:r>
        <w:br/>
      </w:r>
      <w:r>
        <w:rPr>
          <w:rStyle w:val="VerbatimChar"/>
        </w:rPr>
        <w:t xml:space="preserve">    → 하천망도 기준 85.2%</w:t>
      </w:r>
      <w:r>
        <w:br/>
      </w:r>
      <w:r>
        <w:rPr>
          <w:rStyle w:val="VerbatimChar"/>
        </w:rPr>
        <w:t xml:space="preserve">  교집합 중 하천명까지 일치     3,246개 (98.8%)</w:t>
      </w:r>
    </w:p>
    <w:p>
      <w:pPr>
        <w:pStyle w:val="FirstParagraph"/>
      </w:pPr>
      <w:r>
        <w:t xml:space="preserve">중심선 코드의 99.1%가 하천망도에 존재하므로,</w:t>
      </w:r>
      <w:r>
        <w:t xml:space="preserve"> </w:t>
      </w:r>
      <w:r>
        <w:rPr>
          <w:b/>
          <w:bCs/>
        </w:rPr>
        <w:t xml:space="preserve">하천일람 → 하천망도 → 중심선 → (공간조인) →</w:t>
      </w:r>
      <w:r>
        <w:rPr>
          <w:b/>
          <w:bCs/>
        </w:rPr>
        <w:t xml:space="preserve"> </w:t>
      </w:r>
      <w:r>
        <w:rPr>
          <w:b/>
          <w:bCs/>
        </w:rPr>
        <w:t xml:space="preserve">경계·실폭</w:t>
      </w:r>
      <w:r>
        <w:t xml:space="preserve"> </w:t>
      </w:r>
      <w:r>
        <w:t xml:space="preserve">경로로 국가기본도 형상까지 이름과 제원을 붙일 수 있습니다.</w:t>
      </w:r>
    </w:p>
    <w:bookmarkStart w:id="11" w:name="알려진-한계"/>
    <w:p>
      <w:pPr>
        <w:pStyle w:val="Heading2"/>
      </w:pPr>
      <w:r>
        <w:t xml:space="preserve">알려진 한계</w:t>
      </w:r>
    </w:p>
    <w:p>
      <w:pPr>
        <w:pStyle w:val="FirstParagraph"/>
      </w:pPr>
      <w:r>
        <w:t xml:space="preserve">하천망도 코드 3,856개 중</w:t>
      </w:r>
      <w:r>
        <w:t xml:space="preserve"> </w:t>
      </w:r>
      <w:r>
        <w:rPr>
          <w:b/>
          <w:bCs/>
        </w:rPr>
        <w:t xml:space="preserve">571개(지방하천 553 · 국가하천 18)는 중심선 코드에 없습니다.</w:t>
      </w:r>
      <w:r>
        <w:t xml:space="preserve"> </w:t>
      </w:r>
      <w:r>
        <w:t xml:space="preserve">그중 418개(73%)는 하천명으로는 중심선에 존재하므로 해당 구간의 코드 칸이 비어 있는 경우이고,</w:t>
      </w:r>
      <w:r>
        <w:t xml:space="preserve"> </w:t>
      </w:r>
      <w:r>
        <w:t xml:space="preserve">나머지 153개는 이름으로도 중심선에 없습니다(임진강 등 — 접경·미도시 구간으로 보입니다).</w:t>
      </w:r>
    </w:p>
    <w:p>
      <w:pPr>
        <w:pStyle w:val="BodyText"/>
      </w:pPr>
      <w:r>
        <w:rPr>
          <w:b/>
          <w:bCs/>
        </w:rPr>
        <w:t xml:space="preserve">중심선 경유 연결은 하천망도 기준 85%를 덮습니다.</w:t>
      </w:r>
      <w:r>
        <w:t xml:space="preserve"> </w:t>
      </w:r>
      <w:r>
        <w:t xml:space="preserve">나머지는 하천명 대조나 별도 확인이 필요합니다.</w:t>
      </w:r>
    </w:p>
    <w:bookmarkEnd w:id="11"/>
    <w:bookmarkEnd w:id="12"/>
    <w:bookmarkStart w:id="13" w:name="경계실폭에-붙인-결과-전국"/>
    <w:p>
      <w:pPr>
        <w:pStyle w:val="Heading1"/>
      </w:pPr>
      <w:r>
        <w:t xml:space="preserve">3. 경계·실폭에 붙인 결과 (전국)</w:t>
      </w:r>
    </w:p>
    <w:p>
      <w:pPr>
        <w:pStyle w:val="FirstParagraph"/>
      </w:pPr>
      <w:r>
        <w:t xml:space="preserve">중심선을 공간조인해 등급·하천명·하천코드를 붙였습니다. 두 자료는</w:t>
      </w:r>
      <w:r>
        <w:t xml:space="preserve"> </w:t>
      </w:r>
      <w:r>
        <w:rPr>
          <w:b/>
          <w:bCs/>
        </w:rPr>
        <w:t xml:space="preserve">같은 국가기본도에서 같은</w:t>
      </w:r>
      <w:r>
        <w:rPr>
          <w:b/>
          <w:bCs/>
        </w:rPr>
        <w:t xml:space="preserve"> </w:t>
      </w:r>
      <w:r>
        <w:rPr>
          <w:b/>
          <w:bCs/>
        </w:rPr>
        <w:t xml:space="preserve">측량으로 나온 짝</w:t>
      </w:r>
      <w:r>
        <w:t xml:space="preserve">이라(둘 다 2024-04-08 갱신) 형상이 정확히 대응합니다.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총 폴리곤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소하천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지방하천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국가하천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등급미확인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하천경계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2,645 (1.9%)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3,291 (11.7%)</w:t>
            </w:r>
          </w:p>
        </w:tc>
      </w:tr>
    </w:tbl>
    <w:p>
      <w:pPr>
        <w:pStyle w:val="BodyText"/>
      </w:pPr>
      <w:r>
        <w:t xml:space="preserve">실폭의 등급미확인이 상대적으로 높은 것은 실폭 폴리곤이 중심선이 지나지 않는 소규모 수면을</w:t>
      </w:r>
      <w:r>
        <w:t xml:space="preserve"> </w:t>
      </w:r>
      <w:r>
        <w:t xml:space="preserve">포함하기 때문입니다.</w:t>
      </w:r>
      <w:r>
        <w:t xml:space="preserve"> </w:t>
      </w:r>
      <w:r>
        <w:rPr>
          <w:b/>
          <w:bCs/>
        </w:rPr>
        <w:t xml:space="preserve">등급을 추정해 채우지 않고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등급미확인</w:t>
      </w:r>
      <w:r>
        <w:rPr>
          <w:b/>
          <w:bCs/>
        </w:rPr>
        <w:t xml:space="preserve">으로 남깁니다.</w:t>
      </w:r>
    </w:p>
    <w:bookmarkEnd w:id="13"/>
    <w:bookmarkStart w:id="17" w:name="하천망도만으로-국가기본도를-대체하기-어려운-이유"/>
    <w:p>
      <w:pPr>
        <w:pStyle w:val="Heading1"/>
      </w:pPr>
      <w:r>
        <w:t xml:space="preserve">4. 하천망도만으로 국가기본도를 대체하기 어려운 이유</w:t>
      </w:r>
    </w:p>
    <w:bookmarkStart w:id="14" w:name="자료의-성격이-다릅니다"/>
    <w:p>
      <w:pPr>
        <w:pStyle w:val="Heading2"/>
      </w:pPr>
      <w:r>
        <w:t xml:space="preserve">4.1 자료의 성격이 다릅니다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하천망도</w:t>
            </w:r>
          </w:p>
        </w:tc>
        <w:tc>
          <w:tcPr/>
          <w:p>
            <w:pPr>
              <w:pStyle w:val="Compact"/>
            </w:pPr>
            <w:r>
              <w:t xml:space="preserve">국가기본도 경계·실폭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하천 1건 = 폴리곤 1건 (3,856건)</w:t>
            </w:r>
          </w:p>
        </w:tc>
        <w:tc>
          <w:tcPr/>
          <w:p>
            <w:pPr>
              <w:pStyle w:val="Compact"/>
            </w:pPr>
            <w:r>
              <w:t xml:space="preserve">측량 구간 단위 (168,577건)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법정 하천구역</w:t>
            </w:r>
          </w:p>
        </w:tc>
        <w:tc>
          <w:tcPr/>
          <w:p>
            <w:pPr>
              <w:pStyle w:val="Compact"/>
            </w:pPr>
            <w:r>
              <w:t xml:space="preserve">측량 현황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담는 등급</w:t>
            </w:r>
          </w:p>
        </w:tc>
        <w:tc>
          <w:tcPr/>
          <w:p>
            <w:pPr>
              <w:pStyle w:val="Compact"/>
            </w:pPr>
            <w:r>
              <w:t xml:space="preserve">국가·지방하천</w:t>
            </w:r>
          </w:p>
        </w:tc>
        <w:tc>
          <w:tcPr/>
          <w:p>
            <w:pPr>
              <w:pStyle w:val="Compact"/>
            </w:pPr>
            <w:r>
              <w:t xml:space="preserve">국가·지방·소하천·기타·세류</w:t>
            </w:r>
          </w:p>
        </w:tc>
      </w:tr>
    </w:tbl>
    <w:p>
      <w:pPr>
        <w:pStyle w:val="BodyText"/>
      </w:pPr>
      <w:r>
        <w:t xml:space="preserve">지도에 하천의 실제 모습을 그리려면 측량 현황 형상이 필요하고, 하천을 목록으로 식별하려면</w:t>
      </w:r>
      <w:r>
        <w:t xml:space="preserve"> </w:t>
      </w:r>
      <w:r>
        <w:t xml:space="preserve">하천 단위 자료가 필요합니다. 두 자료는 대체재가 아니라 보완재입니다.</w:t>
      </w:r>
    </w:p>
    <w:bookmarkEnd w:id="14"/>
    <w:bookmarkStart w:id="15" w:name="하천망도에는-소하천이-없습니다"/>
    <w:p>
      <w:pPr>
        <w:pStyle w:val="Heading2"/>
      </w:pPr>
      <w:r>
        <w:t xml:space="preserve">4.2 하천망도에는 소하천이 없습니다</w:t>
      </w:r>
    </w:p>
    <w:p>
      <w:pPr>
        <w:pStyle w:val="FirstParagraph"/>
      </w:pPr>
      <w:r>
        <w:t xml:space="preserve">하천망도는 국가하천 73 · 지방하천 3,783건으로 국가·지방하천만 담고 있습니다.</w:t>
      </w:r>
      <w:r>
        <w:t xml:space="preserve"> </w:t>
      </w:r>
      <w:r>
        <w:t xml:space="preserve">전국 소하천은</w:t>
      </w:r>
      <w:r>
        <w:t xml:space="preserve"> </w:t>
      </w:r>
      <w:r>
        <w:rPr>
          <w:b/>
          <w:bCs/>
        </w:rPr>
        <w:t xml:space="preserve">22,465개소</w:t>
      </w:r>
      <w:r>
        <w:t xml:space="preserve">입니다(행정안전부 NDMS 소하천 전체 목록 기준).</w:t>
      </w:r>
    </w:p>
    <w:bookmarkEnd w:id="15"/>
    <w:bookmarkStart w:id="16" w:name="하천망도로-등급을-조인하면-틀립니다"/>
    <w:p>
      <w:pPr>
        <w:pStyle w:val="Heading2"/>
      </w:pPr>
      <w:r>
        <w:t xml:space="preserve">4.3 하천망도로 등급을 조인하면 틀립니다</w:t>
      </w:r>
    </w:p>
    <w:p>
      <w:pPr>
        <w:pStyle w:val="FirstParagraph"/>
      </w:pPr>
      <w:r>
        <w:t xml:space="preserve">하천망도로 경계·실폭에 등급을 붙여 보고, 중심선 판정과 대조했습니다.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하천망도가 판정한 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중심선 판정과 일치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정확도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의왕 하천경계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구미 하천경계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남원 하천경계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/>
          <w:bCs/>
        </w:rPr>
        <w:t xml:space="preserve">틀리는 방향이 특히 문제입니다.</w:t>
      </w:r>
    </w:p>
    <w:p>
      <w:pPr>
        <w:pStyle w:val="SourceCode"/>
      </w:pPr>
      <w:r>
        <w:rPr>
          <w:rStyle w:val="VerbatimChar"/>
        </w:rPr>
        <w:t xml:space="preserve">소하천 → 지방하천으로 상향     의왕 46건 · 구미 106건 · 남원 205건</w:t>
      </w:r>
      <w:r>
        <w:br/>
      </w:r>
      <w:r>
        <w:rPr>
          <w:rStyle w:val="VerbatimChar"/>
        </w:rPr>
        <w:t xml:space="preserve">소하천 → 국가하천으로 상향     구미 52건</w:t>
      </w:r>
      <w:r>
        <w:br/>
      </w:r>
      <w:r>
        <w:rPr>
          <w:rStyle w:val="VerbatimChar"/>
        </w:rPr>
        <w:t xml:space="preserve">지방하천 → 국가하천으로 상향   남원 66건</w:t>
      </w:r>
    </w:p>
    <w:p>
      <w:pPr>
        <w:pStyle w:val="FirstParagraph"/>
      </w:pPr>
      <w:r>
        <w:t xml:space="preserve">하천망도의 법정 하천구역 폴리곤이 넓어</w:t>
      </w:r>
      <w:r>
        <w:t xml:space="preserve"> </w:t>
      </w:r>
      <w:r>
        <w:rPr>
          <w:b/>
          <w:bCs/>
        </w:rPr>
        <w:t xml:space="preserve">본류에 합류하는 소하천 구간까지 삼키기</w:t>
      </w:r>
      <w:r>
        <w:t xml:space="preserve"> </w:t>
      </w:r>
      <w:r>
        <w:t xml:space="preserve">때문입니다.</w:t>
      </w:r>
      <w:r>
        <w:t xml:space="preserve"> </w:t>
      </w:r>
      <w:r>
        <w:t xml:space="preserve">그 결과 소하천을 국가·지방하천으로 표시하게 되는데, 재난 대응 화면에서 하천 등급은 관리주체와</w:t>
      </w:r>
      <w:r>
        <w:t xml:space="preserve"> </w:t>
      </w:r>
      <w:r>
        <w:t xml:space="preserve">대응 절차를 가르는 값이라 상향 오판은 그대로 두기 어렵습니다.</w:t>
      </w:r>
    </w:p>
    <w:bookmarkEnd w:id="16"/>
    <w:bookmarkEnd w:id="17"/>
    <w:bookmarkStart w:id="18" w:name="권고-구성"/>
    <w:p>
      <w:pPr>
        <w:pStyle w:val="Heading1"/>
      </w:pPr>
      <w:r>
        <w:t xml:space="preserve">5. 권고 구성</w:t>
      </w:r>
    </w:p>
    <w:p>
      <w:pPr>
        <w:pStyle w:val="FirstParagraph"/>
      </w:pPr>
      <w:r>
        <w:t xml:space="preserve">세 자료를 대체가 아니라 역할로 나눠 쓰는 구성입니다.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하천일람 · 하천망도</w:t>
            </w:r>
          </w:p>
        </w:tc>
        <w:tc>
          <w:tcPr/>
          <w:p>
            <w:pPr>
              <w:pStyle w:val="Compact"/>
            </w:pPr>
            <w:r>
              <w:t xml:space="preserve">하천</w:t>
            </w:r>
            <w:r>
              <w:t xml:space="preserve"> </w:t>
            </w:r>
            <w:r>
              <w:rPr>
                <w:b/>
                <w:bCs/>
              </w:rPr>
              <w:t xml:space="preserve">목록·식별</w:t>
            </w:r>
            <w:r>
              <w:t xml:space="preserve"> </w:t>
            </w:r>
            <w:r>
              <w:t xml:space="preserve">— 코드·이름·등급·제원</w:t>
            </w:r>
          </w:p>
        </w:tc>
        <w:tc>
          <w:tcPr/>
          <w:p>
            <w:pPr>
              <w:pStyle w:val="Compact"/>
            </w:pPr>
            <w:r>
              <w:t xml:space="preserve">국가 73 · 지방 3,783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국가기본도</w:t>
            </w:r>
            <w:r>
              <w:t xml:space="preserve"> </w:t>
            </w:r>
            <w:r>
              <w:rPr>
                <w:b/>
                <w:bCs/>
              </w:rPr>
              <w:t xml:space="preserve">중심선</w:t>
            </w:r>
          </w:p>
        </w:tc>
        <w:tc>
          <w:tcPr/>
          <w:p>
            <w:pPr>
              <w:pStyle w:val="Compact"/>
            </w:pPr>
            <w:r>
              <w:t xml:space="preserve">목록과 형상을 잇는</w:t>
            </w:r>
            <w:r>
              <w:t xml:space="preserve"> </w:t>
            </w:r>
            <w:r>
              <w:rPr>
                <w:b/>
                <w:bCs/>
              </w:rPr>
              <w:t xml:space="preserve">다리</w:t>
            </w:r>
            <w:r>
              <w:t xml:space="preserve"> </w:t>
            </w:r>
            <w:r>
              <w:t xml:space="preserve">— 속성만 사용</w:t>
            </w:r>
          </w:p>
        </w:tc>
        <w:tc>
          <w:tcPr/>
          <w:p>
            <w:pPr>
              <w:pStyle w:val="Compact"/>
            </w:pPr>
            <w:r>
              <w:t xml:space="preserve">형상은 반입하지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국가기본도</w:t>
            </w:r>
            <w:r>
              <w:t xml:space="preserve"> </w:t>
            </w:r>
            <w:r>
              <w:rPr>
                <w:b/>
                <w:bCs/>
              </w:rPr>
              <w:t xml:space="preserve">경계·실폭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  <w:r>
              <w:t xml:space="preserve"> </w:t>
            </w:r>
            <w:r>
              <w:rPr>
                <w:b/>
                <w:bCs/>
              </w:rPr>
              <w:t xml:space="preserve">표출 형상</w:t>
            </w:r>
          </w:p>
        </w:tc>
        <w:tc>
          <w:tcPr/>
          <w:p>
            <w:pPr>
              <w:pStyle w:val="Compact"/>
            </w:pPr>
            <w:r>
              <w:t xml:space="preserve">등급·이름은 중심선에서 부착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소하천구역(연속주제도)</w:t>
            </w:r>
          </w:p>
        </w:tc>
        <w:tc>
          <w:tcPr/>
          <w:p>
            <w:pPr>
              <w:pStyle w:val="Compact"/>
            </w:pPr>
            <w:r>
              <w:t xml:space="preserve">소하천</w:t>
            </w:r>
            <w:r>
              <w:t xml:space="preserve"> </w:t>
            </w:r>
            <w:r>
              <w:rPr>
                <w:b/>
                <w:bCs/>
              </w:rPr>
              <w:t xml:space="preserve">표출 형상 + 이름</w:t>
            </w:r>
          </w:p>
        </w:tc>
        <w:tc>
          <w:tcPr/>
          <w:p>
            <w:pPr>
              <w:pStyle w:val="Compact"/>
            </w:pPr>
            <w:r>
              <w:t xml:space="preserve">전국 116,758 폴리곤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NDMS 소하천 전체 목록</w:t>
            </w:r>
          </w:p>
        </w:tc>
        <w:tc>
          <w:tcPr/>
          <w:p>
            <w:pPr>
              <w:pStyle w:val="Compact"/>
            </w:pPr>
            <w:r>
              <w:t xml:space="preserve">소하천</w:t>
            </w:r>
            <w:r>
              <w:t xml:space="preserve"> </w:t>
            </w:r>
            <w:r>
              <w:rPr>
                <w:b/>
                <w:bCs/>
              </w:rPr>
              <w:t xml:space="preserve">목록</w:t>
            </w:r>
            <w:r>
              <w:t xml:space="preserve">(모집단)</w:t>
            </w:r>
          </w:p>
        </w:tc>
        <w:tc>
          <w:tcPr/>
          <w:p>
            <w:pPr>
              <w:pStyle w:val="Compact"/>
            </w:pPr>
            <w:r>
              <w:t xml:space="preserve">22,465행</w:t>
            </w:r>
          </w:p>
        </w:tc>
      </w:tr>
    </w:tbl>
    <w:p>
      <w:pPr>
        <w:pStyle w:val="BodyText"/>
      </w:pPr>
      <w:r>
        <w:t xml:space="preserve">중심선은 형상을 반입할 필요가 없습니다. 322만 건을 선으로 겹쳐 그리면 시·군 화면에서 하천망이</w:t>
      </w:r>
      <w:r>
        <w:t xml:space="preserve"> </w:t>
      </w:r>
      <w:r>
        <w:t xml:space="preserve">오히려 묻히고, 하천의 모습은 경계·실폭·소하천구역이 면으로 이미 보여 줍니다.</w:t>
      </w:r>
      <w:r>
        <w:t xml:space="preserve"> </w:t>
      </w:r>
      <w:r>
        <w:rPr>
          <w:b/>
          <w:bCs/>
        </w:rPr>
        <w:t xml:space="preserve">속성 조인 원천으로만 쓰면 충분합니다.</w:t>
      </w:r>
    </w:p>
    <w:bookmarkEnd w:id="18"/>
    <w:bookmarkStart w:id="22" w:name="소하천-연결성"/>
    <w:p>
      <w:pPr>
        <w:pStyle w:val="Heading1"/>
      </w:pPr>
      <w:r>
        <w:t xml:space="preserve">6. 소하천 연결성</w:t>
      </w:r>
    </w:p>
    <w:p>
      <w:pPr>
        <w:pStyle w:val="FirstParagraph"/>
      </w:pPr>
      <w:r>
        <w:t xml:space="preserve">“별도로 확인 중”</w:t>
      </w:r>
      <w:r>
        <w:t xml:space="preserve">이라고 하신 부분입니다. 중복 작업을 줄이시도록 저희 대조 결과를 함께 드립니다.</w:t>
      </w:r>
    </w:p>
    <w:bookmarkStart w:id="19" w:name="조인-키"/>
    <w:p>
      <w:pPr>
        <w:pStyle w:val="Heading2"/>
      </w:pPr>
      <w:r>
        <w:t xml:space="preserve">6.1 조인 키</w:t>
      </w:r>
    </w:p>
    <w:p>
      <w:pPr>
        <w:pStyle w:val="SourceCode"/>
      </w:pPr>
      <w:r>
        <w:rPr>
          <w:rStyle w:val="VerbatimChar"/>
        </w:rPr>
        <w:t xml:space="preserve">COL_ADM_SE (5자리 시군구코드)  +  정규화 소하천명(공백만 제거)</w:t>
      </w:r>
    </w:p>
    <w:p>
      <w:pPr>
        <w:pStyle w:val="FirstParagraph"/>
      </w:pPr>
      <w:r>
        <w:t xml:space="preserve">소하천구역 SHP에는</w:t>
      </w:r>
      <w:r>
        <w:t xml:space="preserve"> </w:t>
      </w:r>
      <w:r>
        <w:rPr>
          <w:b/>
          <w:bCs/>
        </w:rPr>
        <w:t xml:space="preserve">소하천명 전용 필드도, 소하천 코드도 없습니다.</w:t>
      </w:r>
      <w:r>
        <w:t xml:space="preserve"> </w:t>
      </w:r>
      <w:r>
        <w:t xml:space="preserve">이름은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(별칭)와</w:t>
      </w:r>
      <w:r>
        <w:t xml:space="preserve"> </w:t>
      </w:r>
      <w:r>
        <w:rPr>
          <w:rStyle w:val="VerbatimChar"/>
        </w:rPr>
        <w:t xml:space="preserve">REMARK</w:t>
      </w:r>
      <w:r>
        <w:t xml:space="preserve">(비고) 자유기술에 섞여 옵니다. 전국 116,758 폴리곤 기준 분포입니다.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이름이 있는 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폴리곤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  <w:r>
              <w:t xml:space="preserve">에만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둘 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</w:t>
            </w:r>
            <w:r>
              <w:t xml:space="preserve">에만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ALIAS</w:t>
      </w:r>
      <w:r>
        <w:t xml:space="preserve">는</w:t>
      </w:r>
      <w:r>
        <w:t xml:space="preserve"> </w:t>
      </w:r>
      <w:r>
        <w:rPr>
          <w:rStyle w:val="VerbatimChar"/>
        </w:rPr>
        <w:t xml:space="preserve">소하천예정지</w:t>
      </w:r>
      <w:r>
        <w:t xml:space="preserve">(47,768건)·</w:t>
      </w:r>
      <w:r>
        <w:rPr>
          <w:rStyle w:val="VerbatimChar"/>
        </w:rPr>
        <w:t xml:space="preserve">소하천구역</w:t>
      </w:r>
      <w:r>
        <w:t xml:space="preserve">(10,549건) 같은 일반 라벨이 대부분이라</w:t>
      </w:r>
      <w:r>
        <w:t xml:space="preserve"> </w:t>
      </w:r>
      <w:r>
        <w:rPr>
          <w:rStyle w:val="VerbatimChar"/>
          <w:b/>
          <w:bCs/>
        </w:rPr>
        <w:t xml:space="preserve">ALIAS</w:t>
      </w:r>
      <w:r>
        <w:rPr>
          <w:b/>
          <w:bCs/>
        </w:rPr>
        <w:t xml:space="preserve">만 보면 이름의 3분의 2를 놓칩니다.</w:t>
      </w:r>
      <w:r>
        <w:t xml:space="preserve"> </w:t>
      </w:r>
      <w:r>
        <w:t xml:space="preserve">두 칸을 모두 보고, 붙어 오는 고시번호·행정구역명·</w:t>
      </w:r>
      <w:r>
        <w:t xml:space="preserve"> </w:t>
      </w:r>
      <w:r>
        <w:t xml:space="preserve">구분(</w:t>
      </w:r>
      <w:r>
        <w:rPr>
          <w:rStyle w:val="VerbatimChar"/>
        </w:rPr>
        <w:t xml:space="preserve">웅곡천_무을면</w:t>
      </w:r>
      <w:r>
        <w:t xml:space="preserve">,</w:t>
      </w:r>
      <w:r>
        <w:t xml:space="preserve"> </w:t>
      </w:r>
      <w:r>
        <w:rPr>
          <w:rStyle w:val="VerbatimChar"/>
        </w:rPr>
        <w:t xml:space="preserve">운수천(001-2)</w:t>
      </w:r>
      <w:r>
        <w:t xml:space="preserve">,</w:t>
      </w:r>
      <w:r>
        <w:t xml:space="preserve"> </w:t>
      </w:r>
      <w:r>
        <w:rPr>
          <w:rStyle w:val="VerbatimChar"/>
        </w:rPr>
        <w:t xml:space="preserve">큰터골천 예정지03</w:t>
      </w:r>
      <w:r>
        <w:t xml:space="preserve">)을 떼어내면 95.5%에서 이름을 얻습니다.</w:t>
      </w:r>
    </w:p>
    <w:bookmarkEnd w:id="19"/>
    <w:bookmarkStart w:id="20" w:name="ndms-목록과의-대조-결과"/>
    <w:p>
      <w:pPr>
        <w:pStyle w:val="Heading2"/>
      </w:pPr>
      <w:r>
        <w:t xml:space="preserve">6.2 NDMS 목록과의 대조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보유 (시군구코드·명칭 일치)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경계걸침 후보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미보유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코드미상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0.2%</w:t>
            </w:r>
          </w:p>
        </w:tc>
      </w:tr>
    </w:tbl>
    <w:p>
      <w:pPr>
        <w:pStyle w:val="BodyText"/>
      </w:pPr>
      <w:r>
        <w:t xml:space="preserve">미보유 4,782행 중 1,340행은</w:t>
      </w:r>
      <w:r>
        <w:t xml:space="preserve"> </w:t>
      </w:r>
      <w:r>
        <w:rPr>
          <w:b/>
          <w:bCs/>
        </w:rPr>
        <w:t xml:space="preserve">형상이 없는 것이 아니라 그 시군구가 소하천구역에 하천명을 넣지</w:t>
      </w:r>
      <w:r>
        <w:rPr>
          <w:b/>
          <w:bCs/>
        </w:rPr>
        <w:t xml:space="preserve"> </w:t>
      </w:r>
      <w:r>
        <w:rPr>
          <w:b/>
          <w:bCs/>
        </w:rPr>
        <w:t xml:space="preserve">않은 것</w:t>
      </w:r>
      <w:r>
        <w:t xml:space="preserve">입니다(순천시 252개소 중 SHP 이름 0종, 용인시 149개소 중 6종 — 그 6종도 경안천·탄천 등</w:t>
      </w:r>
      <w:r>
        <w:t xml:space="preserve"> </w:t>
      </w:r>
      <w:r>
        <w:t xml:space="preserve">본류명입니다).</w:t>
      </w:r>
    </w:p>
    <w:bookmarkEnd w:id="20"/>
    <w:bookmarkStart w:id="21" w:name="조인-키로-쓰면-안-되는-것"/>
    <w:p>
      <w:pPr>
        <w:pStyle w:val="Heading2"/>
      </w:pPr>
      <w:r>
        <w:t xml:space="preserve">6.3 조인 키로 쓰면 안 되는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MNUM</w:t>
            </w:r>
          </w:p>
        </w:tc>
        <w:tc>
          <w:tcPr/>
          <w:p>
            <w:pPr>
              <w:pStyle w:val="Compact"/>
            </w:pPr>
            <w:r>
              <w:t xml:space="preserve">고시 관리번호입니다. 33자리지만 고시 단위 고유값이 전국 1,176개뿐이라 하천 식별자가 아닙니다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NDMS 좌표</w:t>
            </w:r>
          </w:p>
        </w:tc>
        <w:tc>
          <w:tcPr/>
          <w:p>
            <w:pPr>
              <w:pStyle w:val="Compact"/>
            </w:pPr>
            <w:r>
              <w:t xml:space="preserve">22,465행 중 시점 4,488행(20%)·종점 72행(0.3%)뿐이고, 단일 좌표계로 설명되지 않습니다(시도별 최적 원점을 잡아도 중앙오차 30~290 km)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NDMS 주소</w:t>
            </w:r>
          </w:p>
        </w:tc>
        <w:tc>
          <w:tcPr/>
          <w:p>
            <w:pPr>
              <w:pStyle w:val="Compact"/>
            </w:pPr>
            <w:r>
              <w:t xml:space="preserve">462행이 개편 전 지명(청원군→청주시 등)이고 오입력도 섞여 있습니다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시군구를 넘는 명칭 일치</w:t>
            </w:r>
          </w:p>
        </w:tc>
        <w:tc>
          <w:tcPr/>
          <w:p>
            <w:pPr>
              <w:pStyle w:val="Compact"/>
            </w:pPr>
            <w:r>
              <w:t xml:space="preserve">전국 하천명 12,477종 중 2,595종이 여러 시군구에 같은 이름으로 존재합니다(절골천 66곳·큰골천 57곳). 코드가 다른 동명 형상까지의 거리는 중앙값 26.2 km로 대부분 동명이인입니다</w:t>
            </w:r>
          </w:p>
        </w:tc>
      </w:tr>
    </w:tbl>
    <w:bookmarkEnd w:id="21"/>
    <w:bookmarkEnd w:id="22"/>
    <w:bookmarkStart w:id="23" w:name="수치-재현-방법"/>
    <w:p>
      <w:pPr>
        <w:pStyle w:val="Heading1"/>
      </w:pPr>
      <w:r>
        <w:t xml:space="preserve">7. 수치 재현 방법</w:t>
      </w:r>
    </w:p>
    <w:p>
      <w:pPr>
        <w:pStyle w:val="FirstParagraph"/>
      </w:pPr>
      <w:r>
        <w:t xml:space="preserve">이 문서의 수치는 모두 원자료 전수 집계입니다. 직접 확인하실 수 있도록 근거를 적어 둡니다.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국가기본도 3종 필드</w:t>
            </w:r>
          </w:p>
        </w:tc>
        <w:tc>
          <w:tcPr/>
          <w:p>
            <w:pPr>
              <w:pStyle w:val="Compact"/>
            </w:pPr>
            <w:r>
              <w:t xml:space="preserve">각 SHP의 DBF 헤더 필드 서술자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중심선 등급별 이름·코드 보유율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TN_RIVER_CTLN.dbf</w:t>
            </w:r>
            <w:r>
              <w:t xml:space="preserve"> </w:t>
            </w:r>
            <w:r>
              <w:t xml:space="preserve">전수 3,224,769행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대조 99.1% / 98.8%</w:t>
            </w:r>
          </w:p>
        </w:tc>
        <w:tc>
          <w:tcPr/>
          <w:p>
            <w:pPr>
              <w:pStyle w:val="Compact"/>
            </w:pPr>
            <w:r>
              <w:t xml:space="preserve">중심선</w:t>
            </w:r>
            <w:r>
              <w:t xml:space="preserve"> </w:t>
            </w:r>
            <w:r>
              <w:rPr>
                <w:rStyle w:val="VerbatimChar"/>
              </w:rPr>
              <w:t xml:space="preserve">RIVER_NO</w:t>
            </w:r>
            <w:r>
              <w:t xml:space="preserve"> </w:t>
            </w:r>
            <w:r>
              <w:t xml:space="preserve">× 하천망도</w:t>
            </w:r>
            <w:r>
              <w:t xml:space="preserve"> </w:t>
            </w:r>
            <w:r>
              <w:rPr>
                <w:rStyle w:val="VerbatimChar"/>
              </w:rPr>
              <w:t xml:space="preserve">RIVCD_2</w:t>
            </w:r>
            <w:r>
              <w:t xml:space="preserve"> </w:t>
            </w:r>
            <w:r>
              <w:t xml:space="preserve">집합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전국 등급 분포</w:t>
            </w:r>
          </w:p>
        </w:tc>
        <w:tc>
          <w:tcPr/>
          <w:p>
            <w:pPr>
              <w:pStyle w:val="Compact"/>
            </w:pPr>
            <w:r>
              <w:t xml:space="preserve">중심선 공간조인 산출물 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하천망도 조인 정확도 68~78%</w:t>
            </w:r>
          </w:p>
        </w:tc>
        <w:tc>
          <w:tcPr/>
          <w:p>
            <w:pPr>
              <w:pStyle w:val="Compact"/>
            </w:pPr>
            <w:r>
              <w:t xml:space="preserve">하천망도 조인 결과와 중심선 판정의 교차표(의왕·구미·남원)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소하천 대조 78.4%</w:t>
            </w:r>
          </w:p>
        </w:tc>
        <w:tc>
          <w:tcPr/>
          <w:p>
            <w:pPr>
              <w:pStyle w:val="Compact"/>
            </w:pPr>
            <w:r>
              <w:t xml:space="preserve">NDMS 소하천 전체 목록 22,465행 × 소하천구역 전국 116,758 폴리곤</w:t>
            </w:r>
          </w:p>
        </w:tc>
      </w:tr>
    </w:tbl>
    <w:p>
      <w:pPr>
        <w:pStyle w:val="BodyText"/>
      </w:pPr>
      <w:r>
        <w:t xml:space="preserve">문의 주시면 대조표 원본(시군구별 CSV)과 산출 스크립트를 함께 전달드리겠습니다.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맑은 고딕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맑은 고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국가기본도 하천자료와 하천일람 연결 — T3Q 문의 답변</dc:title>
  <dc:creator/>
  <dc:language>ko</dc:language>
  <cp:keywords/>
  <dcterms:created xsi:type="dcterms:W3CDTF">2026-08-19T01:44:06Z</dcterms:created>
  <dcterms:modified xsi:type="dcterms:W3CDTF">2026-08-19T01:44:06Z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subtitle">
    <vt:lpwstr>재난안전 AI 데이터 시범서비스</vt:lpwstr>
  </property>
</Properties>
</file>