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 w:after="240"/>
        <w:jc w:val="center"/>
      </w:pPr>
      <w:r>
        <w:rPr>
          <w:rFonts w:ascii="맑은 고딕" w:hAnsi="맑은 고딕" w:eastAsia="맑은 고딕"/>
          <w:b/>
          <w:color w:val="17365D"/>
          <w:sz w:val="44"/>
        </w:rPr>
        <w:t>SituationContext 및 UNI Adapter 상세명세서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2F5597"/>
          <w:sz w:val="24"/>
        </w:rPr>
        <w:t>현재 재난상황정보·사용자 자료 기반 SOP·상황일지 POC 연계</w:t>
      </w:r>
    </w:p>
    <w:p>
      <w:pPr>
        <w:spacing w:before="360"/>
        <w:jc w:val="center"/>
      </w:pPr>
      <w:r>
        <w:rPr>
          <w:rFonts w:ascii="맑은 고딕" w:hAnsi="맑은 고딕" w:eastAsia="맑은 고딕"/>
          <w:b w:val="0"/>
          <w:color w:val="555555"/>
          <w:sz w:val="20"/>
        </w:rPr>
        <w:t>Version 1.0 | 2026.07.26</w:t>
      </w:r>
    </w:p>
    <w:p>
      <w:r>
        <w:br w:type="page"/>
      </w:r>
    </w:p>
    <w:p>
      <w:pPr>
        <w:pStyle w:val="Heading1"/>
      </w:pPr>
      <w:r>
        <w:t>문서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087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작성기관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㈜유엔이(UNE)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기준선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통합플랫폼 상세설계서 v0.9 및 UNE Document AI Contract v1.0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적용연차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3차년도(2026) 개발 기준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문서성격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개발자·QA·아키텍트 공통 상세명세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연계산출물</w:t>
            </w:r>
          </w:p>
        </w:tc>
        <w:tc>
          <w:tcPr>
            <w:tcW w:type="dxa" w:w="70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8"/>
              </w:rPr>
              <w:t>v0.9 개발스키마 번들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7365D"/>
                <w:sz w:val="20"/>
              </w:rPr>
              <w:t xml:space="preserve">문서 원칙 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본 문서는 통합설계서의 내용을 요약한 문서가 아니라, 특정 하위시스템을 구현 가능한 수준으로 재배열·상세화한 통제문서이다.</w:t>
            </w:r>
          </w:p>
        </w:tc>
      </w:tr>
    </w:tbl>
    <w:p>
      <w:pPr>
        <w:spacing w:after="20"/>
      </w:pPr>
    </w:p>
    <w:p>
      <w:pPr>
        <w:pStyle w:val="Heading1"/>
      </w:pPr>
      <w:r>
        <w:t>1. SituationContext·UNI Adapter·외부 Provider 상세명세</w:t>
      </w: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본 장은 상황일지 POC에서 사용할 현재 재난상황정보 입력, 사용자 훈련자료 업로드, UNI RAG 검색·SOP 생성·일반 편집, 상황확정 Snapshot 및 UNE 내부 전파/Execution Log 연계를 개발 수준으로 정의한다.</w:t>
      </w:r>
    </w:p>
    <w:p>
      <w:pPr>
        <w:pStyle w:val="Heading2"/>
      </w:pPr>
      <w:r>
        <w:t>1.1 서비스별 Provider 적용결정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24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기능</w:t>
            </w:r>
          </w:p>
        </w:tc>
        <w:tc>
          <w:tcPr>
            <w:tcW w:type="dxa" w:w="362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적용 Provider/API</w:t>
            </w:r>
          </w:p>
        </w:tc>
        <w:tc>
          <w:tcPr>
            <w:tcW w:type="dxa" w:w="2551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결정</w:t>
            </w:r>
          </w:p>
        </w:tc>
      </w:tr>
      <w:t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재난안전계획서 목차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T3Q API-RPT-001 /reports/plan/toc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T3Q만 사용</w:t>
            </w:r>
          </w:p>
        </w:tc>
      </w:tr>
      <w:t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재난안전계획서 본문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T3Q API-RPT-002 /reports/plan/content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T3Q만 사용</w:t>
            </w:r>
          </w:p>
        </w:tc>
      </w:tr>
      <w:t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T3Q 일일상황일지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API-RPT-003 /reports/daily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초기 상황일지 POC에서는 미사용·향후 Adapter 후보</w:t>
            </w:r>
          </w:p>
        </w:tc>
      </w:tr>
      <w:t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사용자 문서 업로드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UNI POST /documents/upload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JWT, 비동기 학습</w:t>
            </w:r>
          </w:p>
        </w:tc>
      </w:tr>
      <w:t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RAG 검색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UNI POST /search/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SOP Context 근거 조회</w:t>
            </w:r>
          </w:p>
        </w:tc>
      </w:tr>
      <w:t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SOP 구조 생성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UNI POST /chat/json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인증 없는 B2B SSE이나 UNE Gateway 뒤에 격리</w:t>
            </w:r>
          </w:p>
        </w:tc>
      </w:tr>
      <w:t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일반 문서/선택영역 편집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UNI POST /chat/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챗봇 UI 없이 Backend Operation으로 사용</w:t>
            </w:r>
          </w:p>
        </w:tc>
      </w:tr>
      <w:t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상황/임무 전파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UNE Propagation Module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SMS·메일·방송·시스템알림, AI Provider와 분리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7365D"/>
                <w:sz w:val="20"/>
              </w:rPr>
              <w:t xml:space="preserve">핵심 경계 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T3Q·UNI API는 상황전파 API가 아니다. 전파·수신·착수·완료·재전파 이력은 UNE 내부 Workflow/Propagation/Execution Log가 담당한다.</w:t>
            </w:r>
          </w:p>
        </w:tc>
      </w:tr>
    </w:tbl>
    <w:p>
      <w:pPr>
        <w:spacing w:after="20"/>
      </w:pPr>
    </w:p>
    <w:p>
      <w:pPr>
        <w:pStyle w:val="Heading2"/>
      </w:pPr>
      <w:r>
        <w:t>1.2 상황정보 입력 원칙과 사용자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코드"/>
            </w:pPr>
            <w:r/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① 상황/훈련 기본정보 입력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② [현재 상황정보 불러오기] 선택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③ KMA/MOIS/SafeKorea/Naver 보조 Provider 조회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④ SituationFact 후보 정규화·중복제거·최신성 검증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⑤ 사용자 입력과 외부 후보 비교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⑥ 사용자가 선택·수정·확정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⑦ 불변 SituationSnapshot 생성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⑧ Snapshot + 사용자 업로드자료 + RAG 근거로 SOP 생성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⑨ SOP 승인·실행 → UNE 전파 → Execution Log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⑩ Snapshot + Execution Log 기반 상황일지 생성</w:t>
            </w:r>
          </w:p>
        </w:tc>
      </w:tr>
    </w:tbl>
    <w:p>
      <w:pPr>
        <w:spacing w:after="20"/>
      </w:pP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외부 데이터는 자동 확정하지 않는다. 외부 원천 값과 사용자가 수정한 값은 별도 Fact로 저장하고 originalFactId로 연결한다. 상황일지에는 확정 Snapshot과 실행이력만 사실원장으로 사용한다.</w:t>
      </w:r>
    </w:p>
    <w:p>
      <w:pPr>
        <w:pStyle w:val="Heading2"/>
      </w:pPr>
      <w:r>
        <w:t>1.3 SituationContext JSON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71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객체</w:t>
            </w:r>
          </w:p>
        </w:tc>
        <w:tc>
          <w:tcPr>
            <w:tcW w:type="dxa" w:w="4195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주요 속성</w:t>
            </w:r>
          </w:p>
        </w:tc>
        <w:tc>
          <w:tcPr>
            <w:tcW w:type="dxa" w:w="2494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불변/변경 규칙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SituationContext</w:t>
            </w:r>
          </w:p>
        </w:tc>
        <w:tc>
          <w:tcPr>
            <w:tcW w:type="dxa" w:w="419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contextId, incidentId, mode, revision, location, timeWindow, facts, conflicts, providerStatus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편집 가능, revision 증가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SituationFact</w:t>
            </w:r>
          </w:p>
        </w:tc>
        <w:tc>
          <w:tcPr>
            <w:tcW w:type="dxa" w:w="419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category, value, time, provider, source, freshness, selection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원천 Fact 불변. 수정 시 파생 Fact 생성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SituationSnapshot</w:t>
            </w:r>
          </w:p>
        </w:tc>
        <w:tc>
          <w:tcPr>
            <w:tcW w:type="dxa" w:w="419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snapshotId, contextRevision, selected facts, confirmer, hash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확정 후 불변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ProviderStatus</w:t>
            </w:r>
          </w:p>
        </w:tc>
        <w:tc>
          <w:tcPr>
            <w:tcW w:type="dxa" w:w="419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provider, status, checkedAt, lastSuccessAt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조회마다 갱신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EvidenceSet</w:t>
            </w:r>
          </w:p>
        </w:tc>
        <w:tc>
          <w:tcPr>
            <w:tcW w:type="dxa" w:w="419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USER_UPLOAD/UNI_RAG/SITUATION_FACT, priority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SOP 생성 시점 고정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SOPGenerationContext</w:t>
            </w:r>
          </w:p>
        </w:tc>
        <w:tc>
          <w:tcPr>
            <w:tcW w:type="dxa" w:w="419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snapshotId, evidenceSets, generationOptions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요청 감사로그 저장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코드"/>
            </w:pPr>
            <w:r/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{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"contextId": "SCTX-001",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"incidentId": "INC-001",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"mode": "TRAINING",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"revision": 3,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"status": "USER_CONFIRMED",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"disasterType": "태풍/호우",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"location": {"name":"부산광역시 ○○구", "adminCode":"26XXX"},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"timeWindow": {"asOf":"2026-07-26T09:00:00+09:00"},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"facts": [...],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"conflicts": [...],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"confirmedSnapshotId": "SS-001"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1.4 SituationFact 범주와 Provenance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범주</w:t>
            </w:r>
          </w:p>
        </w:tc>
        <w:tc>
          <w:tcPr>
            <w:tcW w:type="dxa" w:w="2835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예시</w:t>
            </w:r>
          </w:p>
        </w:tc>
        <w:tc>
          <w:tcPr>
            <w:tcW w:type="dxa" w:w="3402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권고 Provider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WEATHER_OBSERVATION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기온·강수량·풍속·습도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KMA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WEATHER_FORECAST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초단기/단기 예보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KMA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WEATHER_WARNING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호우·태풍·폭염 특보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KMA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DISASTER_MESSAGE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긴급재난문자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MOIS 또는 국민안전24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FIELD_REPORT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현장 사진·전화·담당자 보고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사용자/현장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DAMAGE_STATUS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인명·시설 피해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사용자 또는 연계시스템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CONTROL_STATUS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도로·시설 통제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사용자/공식정보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RESPONSE_STATUS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대응단계·조치현황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Execution Log/사용자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USER_ASSERTED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사용자가 직접 확정한 사실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사용자</w:t>
            </w:r>
          </w:p>
        </w:tc>
      </w:tr>
    </w:tbl>
    <w:p>
      <w:pPr>
        <w:spacing w:after="20"/>
      </w:pP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모든 Fact는 observedAt/issuedAt과 retrievedAt을 분리하고 sourceUrl/sourceId/sourceHash/parserVersion을 보존한다. 웹 수집 화면이 변경되어도 어떤 원문과 Parser로 생성되었는지 재현 가능해야 한다.</w:t>
      </w:r>
    </w:p>
    <w:p>
      <w:pPr>
        <w:pStyle w:val="Heading2"/>
      </w:pPr>
      <w:r>
        <w:t>1.5 외부 Provider 수집 인터페이스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Provider</w:t>
            </w:r>
          </w:p>
        </w:tc>
        <w:tc>
          <w:tcPr>
            <w:tcW w:type="dxa" w:w="1247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운영 우선순위</w:t>
            </w:r>
          </w:p>
        </w:tc>
        <w:tc>
          <w:tcPr>
            <w:tcW w:type="dxa" w:w="2551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수집 방식</w:t>
            </w:r>
          </w:p>
        </w:tc>
        <w:tc>
          <w:tcPr>
            <w:tcW w:type="dxa" w:w="2665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정책</w:t>
            </w:r>
          </w:p>
        </w:tc>
      </w:tr>
      <w:t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KMA_FORECAST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공식 OpenAPI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기본 기상/예보 Fact</w:t>
            </w:r>
          </w:p>
        </w:tc>
      </w:tr>
      <w:t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KMA_WARNING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공식 OpenAPI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특보 발효/해제 Fact</w:t>
            </w:r>
          </w:p>
        </w:tc>
      </w:tr>
      <w:t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MOIS_MESSAGE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공식 OpenAPI 가능 시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긴급재난문자</w:t>
            </w:r>
          </w:p>
        </w:tc>
      </w:tr>
      <w:t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SAFEKOREA_WEB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P1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서버측 DOM Parser + Cache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공식 API 미제공/장애 시 보조</w:t>
            </w:r>
          </w:p>
        </w:tc>
      </w:tr>
      <w:t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NAVER_WEATHER_SAFETY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P1/P2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사용자 요청형 URL Import 또는 제한적 Parser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POC 보조, 약관·robots·DOM 안정성 검토</w:t>
            </w:r>
          </w:p>
        </w:tc>
      </w:tr>
      <w:t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T3Q_SITUATION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향후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T3Q 전용 API Adapter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동일 SituationFact로 변환</w:t>
            </w:r>
          </w:p>
        </w:tc>
      </w:tr>
    </w:tbl>
    <w:p>
      <w:pPr>
        <w:spacing w:after="20"/>
      </w:pP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국민안전24와 네이버 웨더세이프를 “긁어오는” 기능은 무제한 실시간 크롤러로 구현하지 않는다. On-demand Collector, 최소 수집주기, Cache, User-Agent 식별, Rate Limit, 원문 URL, Parser 버전, DOM 변경 알림, 법적·운영 검토를 적용한다.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웹 보조 수집 단계</w:t>
            </w:r>
          </w:p>
        </w:tc>
        <w:tc>
          <w:tcPr>
            <w:tcW w:type="dxa" w:w="6236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처리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Fetch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허용 도메인·TLS·Timeout·응답크기·Content-Type 검사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Parse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선택자/구조 버전별 Parser, 텍스트 정규화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Validate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지역·시각·재난유형 필수값 검사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Normalize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SituationFact 변환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Cache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원문 hash와 TTL 저장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Detect Change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선택자 실패율·DOM fingerprint 변화 감시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Fallback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실패 시 사용자 직접입력과 외부 링크 제공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7365D"/>
                <w:sz w:val="20"/>
              </w:rPr>
              <w:t xml:space="preserve">운영 기본값 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공식 API 우선. SafeKorea는 보조 자동수집 허용. Naver Weather Safety는 POC에서 사용자 요청형 보조수집으로만 활성화하고, 운영 전 이용조건 확인 후 Feature Flag로 제어한다.</w:t>
            </w:r>
          </w:p>
        </w:tc>
      </w:tr>
    </w:tbl>
    <w:p>
      <w:pPr>
        <w:spacing w:after="20"/>
      </w:pPr>
    </w:p>
    <w:p>
      <w:pPr>
        <w:pStyle w:val="Heading2"/>
      </w:pPr>
      <w:r>
        <w:t>1.6 정규화·중복·최신성·충돌 알고리즘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코드"/>
            </w:pPr>
            <w:r/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normalize(rawItem):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map provider fields -&gt; canonical category/value/time/location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attach provenance and sourceHash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calculate freshness by category TTL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calculate reliability by provider policy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return SituationFact(selection=UNREVIEWED)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deduplicate(facts):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group by category + normalized location + time window + event key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same provider/sourceId -&gt; update candidate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different providers -&gt; duplicate group, preserve both provenance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conflict: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same semantic key but incompatible value/time/level -&gt; OPEN conflict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no automatic overwrite; user selects or creates corrected derived fact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범주</w:t>
            </w:r>
          </w:p>
        </w:tc>
        <w:tc>
          <w:tcPr>
            <w:tcW w:type="dxa" w:w="311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CURRENT 기준 예시</w:t>
            </w:r>
          </w:p>
        </w:tc>
        <w:tc>
          <w:tcPr>
            <w:tcW w:type="dxa" w:w="311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STALE 기준 예시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WEATHER_OBSERVATION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관측 30분 이내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2시간 초과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WEATHER_FORECAST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발표본 유효시간 내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새 발표본 확인 후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WEATHER_WARNING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발효/해제 상태 최신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해제 또는 새 특보 누락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DISASTER_MESSAGE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발송 6시간 이내 또는 사건 진행중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상황 종료 후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FIELD_REPORT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사용자 지정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후속 정정 보고 존재</w:t>
            </w:r>
          </w:p>
        </w:tc>
      </w:tr>
    </w:tbl>
    <w:p>
      <w:pPr>
        <w:spacing w:after="20"/>
      </w:pPr>
    </w:p>
    <w:p>
      <w:pPr>
        <w:pStyle w:val="Heading2"/>
      </w:pPr>
      <w:r>
        <w:t>1.7 상황등록 화면흐름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17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화면 단계</w:t>
            </w:r>
          </w:p>
        </w:tc>
        <w:tc>
          <w:tcPr>
            <w:tcW w:type="dxa" w:w="3969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주요 UI</w:t>
            </w:r>
          </w:p>
        </w:tc>
        <w:tc>
          <w:tcPr>
            <w:tcW w:type="dxa" w:w="311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검증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1. 기본정보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실제/훈련, 재난유형, 지역, 발생/기준시각, 최초상황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필수값·지역코드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2. 외부조회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Provider 선택, 조회범위, 현재상황 불러오기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Provider 상태·Timeout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3. 후보검토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기상/특보/문자/현장별 카드, 원문·조회시각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출처·freshness 표시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4. 충돌해결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동일항목 비교, 선택/수정/제외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사용자 결정 필수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5. Snapshot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확정 대상 요약, 누락 경고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확정자·hash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6. SOP 자료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업로드자료/UNI DB/상황 Snapshot 포함 옵션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우선순위·충돌옵션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7. SOP 생성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진행상태·노드 스트리밍·근거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SSE 검증·Schema 검증</w:t>
            </w:r>
          </w:p>
        </w:tc>
      </w:tr>
    </w:tbl>
    <w:p>
      <w:pPr>
        <w:spacing w:after="20"/>
      </w:pP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상황정보 조회 실패는 상황등록 자체를 막지 않는다. UNAVAILABLE 배지를 표시하고 사용자 입력만으로 Snapshot을 확정할 수 있다. 이후 Provider 복구 시 “새 후보 있음”으로 제시하되 기존 Snapshot을 자동 변경하지 않는다.</w:t>
      </w:r>
    </w:p>
    <w:p>
      <w:pPr>
        <w:pStyle w:val="Heading2"/>
      </w:pPr>
      <w:r>
        <w:t>1.8 UNI 인증·Gateway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226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명세상 인증</w:t>
            </w:r>
          </w:p>
        </w:tc>
        <w:tc>
          <w:tcPr>
            <w:tcW w:type="dxa" w:w="3855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UNE 적용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/auth/login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계정 로그인 후 JWT 발급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Backend Credential Vault/서비스계정 또는 사용자 위임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/documents/upload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HTTPBearer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UNE Gateway가 JWT 첨부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/documents/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명세상 공개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Gateway 내부에서만 사용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/documents/{id}/reference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명세상 공개/202 가능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폴링은 Gateway가 수행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/search/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명세상 보안표시 없음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Gateway 내부 B2B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/chat/json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인증 없음 B2B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외부노출 금지, IP/Network/Token 보완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/chat/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HTTPBearer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일반 편집 Operation 전용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7365D"/>
                <w:sz w:val="20"/>
              </w:rPr>
              <w:t xml:space="preserve">보안 보완 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/chat/json과 다운로드 Endpoint가 명세상 인증 없이 접근 가능하더라도 React가 직접 호출하지 않는다. UNE Backend Gateway에서 네트워크 ACL, 서비스 토큰, 요청서명, Rate Limit, 감사로그를 적용한다.</w:t>
            </w:r>
          </w:p>
        </w:tc>
      </w:tr>
    </w:tbl>
    <w:p>
      <w:pPr>
        <w:spacing w:after="20"/>
      </w:pPr>
    </w:p>
    <w:p>
      <w:pPr>
        <w:pStyle w:val="Heading2"/>
      </w:pPr>
      <w:r>
        <w:t>1.9 UNI 문서 업로드·학습 수명주기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코드"/>
            </w:pPr>
            <w:r/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POST /documents/upload?uploader=...&amp;force=false  (multipart, JWT)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-&gt; {message, filename, doc_id}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-&gt; 상태: QUEUED/PARSING/INDEXING/REFERENCE_GENERATING/READY/ERROR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-&gt; GET /documents/?q=... 또는 내부 상태조회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-&gt; GET /documents/{doc_id}/reference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    200 READY / 202 PROCESSING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-&gt; SOP 생성에 사용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-&gt; 세션/프로젝트 종료 정책에 따라 삭제 또는 기관자료 승격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업로드 범위</w:t>
            </w:r>
          </w:p>
        </w:tc>
        <w:tc>
          <w:tcPr>
            <w:tcW w:type="dxa" w:w="2551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기본 보존</w:t>
            </w:r>
          </w:p>
        </w:tc>
        <w:tc>
          <w:tcPr>
            <w:tcW w:type="dxa" w:w="3685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등록 정책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THIS_INCIDENT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상황/훈련 종료+TTL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기본값, 기관 DB 자동편입 금지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TRAINING_PROJECT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프로젝트 종료까지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반복 훈련 수정에 사용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ORGANIZATION_KB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장기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검토·승인·분류·개인정보 점검 후 승격</w:t>
            </w:r>
          </w:p>
        </w:tc>
      </w:tr>
    </w:tbl>
    <w:p>
      <w:pPr>
        <w:spacing w:after="20"/>
      </w:pP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UNI 명세의 문서 목록은 대규모 페이지네이션을 지원하므로, UNE는 doc_id를 자체 UploadSession과 연결해 전체 목록 검색에 의존하지 않는다. Reference 생성이 202이면 지수 Backoff 폴링 후 타임아웃 시 “자료 없이 계속/재시도” 선택을 제공한다.</w:t>
      </w:r>
    </w:p>
    <w:p>
      <w:pPr>
        <w:pStyle w:val="Heading2"/>
      </w:pPr>
      <w:r>
        <w:t>1.10 UNI Search Adapter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UNI 요청</w:t>
            </w:r>
          </w:p>
        </w:tc>
        <w:tc>
          <w:tcPr>
            <w:tcW w:type="dxa" w:w="5669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UNE 값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query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disasterType + situation summary + SOP goal + selected evidence instructions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top_k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기본 8, 화면/관리설정으로 제한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응답 results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filename, score, text, doc_id를 EvidenceChunk로 변환</w:t>
            </w:r>
          </w:p>
        </w:tc>
      </w:tr>
    </w:tbl>
    <w:p>
      <w:pPr>
        <w:spacing w:after="20"/>
      </w:pP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Search 결과는 LLM 생성 전에 사용자 업로드자료, 공식 매뉴얼, 기관자료의 우선순위와 충돌규칙을 적용한다. 유사도 점수만으로 최신 업로드 자료를 밀어내지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코드"/>
            </w:pPr>
            <w:r/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Evidence Priority (기본)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1. 이번 상황/훈련 사용자 업로드자료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2. 사용자 확정 SituationSnapshot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3. 기관 최신 대응절차/훈련계획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4. 공식 위기관리매뉴얼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5. 기존 재난안전계획서/SOP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6. 유사 재난사례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7. 일반 학습 DB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공식 규정과 업로드자료 충돌 시 자동 우선처리 금지 → Conflict UI</w:t>
            </w:r>
          </w:p>
        </w:tc>
      </w:tr>
    </w:tbl>
    <w:p>
      <w:pPr>
        <w:spacing w:after="20"/>
      </w:pPr>
    </w:p>
    <w:p>
      <w:pPr>
        <w:pStyle w:val="Heading2"/>
      </w:pPr>
      <w:r>
        <w:t>1.11 UNI /chat/json SOP SSE Adapter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SSE Event</w:t>
            </w:r>
          </w:p>
        </w:tc>
        <w:tc>
          <w:tcPr>
            <w:tcW w:type="dxa" w:w="5669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UNE 처리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__status__: searching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JOB_SEARCHING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__status__: reranking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JOB_RERANKING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__status__: generating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JOB_GENERATING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__thinking__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사용자 기본화면에는 미표시, 진단로그 제한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__compn__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SopNode 후보로 즉시 추가·Schema 부분검증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__sources__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EvidenceSource 매핑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__done__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전체 노드 수/파일정보 확인 후 Final Validation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__error__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Job 실패·부분결과 폐기 또는 사용자 선택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[DONE]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Stream 종료</w:t>
            </w:r>
          </w:p>
        </w:tc>
      </w:tr>
    </w:tbl>
    <w:p>
      <w:pPr>
        <w:spacing w:after="20"/>
      </w:pP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명세의 compns 구조가 UNE 표준 SopNode와 완전히 일치한다는 보장은 없으므로 UniSopMapper를 둔다. compnSn/type/name/task/branch/source를 매핑하고 누락 필드는 Validator warning으로 반환한다.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코드"/>
            </w:pPr>
            <w:r/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UNI __compn__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-&gt; UniRawCompn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-&gt; UniSopMapper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-&gt; SopNode {nodeId, type, name, sequence, tasks, decisionExpression, sourceRefs}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-&gt; Incremental Graph Validator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-&gt; 사용자 Canvas 임시표시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-&gt; __done__ 후 전체 DAG/시작·종료/분기/고립노드 검증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-&gt; DRAFT SOP 저장</w:t>
            </w:r>
          </w:p>
        </w:tc>
      </w:tr>
    </w:tbl>
    <w:p>
      <w:pPr>
        <w:spacing w:after="20"/>
      </w:pPr>
    </w:p>
    <w:p>
      <w:pPr>
        <w:pStyle w:val="Heading2"/>
      </w:pPr>
      <w:r>
        <w:t>1.12 UNI /chat 일반 편집 Adapter</w:t>
      </w: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/chat/은 UNE가 챗봇 화면을 개발하기 위한 API가 아니다. SelectionContext와 확정 근거를 Prompt Builder가 명시적으로 전달하고, 결과를 Document AI Contract의 의미적 Block 또는 Patch 제안으로 변환한다.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Operation</w:t>
            </w:r>
          </w:p>
        </w:tc>
        <w:tc>
          <w:tcPr>
            <w:tcW w:type="dxa" w:w="362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UNI query 구성</w:t>
            </w:r>
          </w:p>
        </w:tc>
        <w:tc>
          <w:tcPr>
            <w:tcW w:type="dxa" w:w="2494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결과 처리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REWRITE_SELECTION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선택본문+문체/길이/사실제약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REPLACE_RANGE ChangeSet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EXPAND_SELECTION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선택본문+추가할 근거 ID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본문 확장 Diff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ADD_EVIDENCE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선택본문+EvidenceChunk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Citation 연결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INSERT_AT_CURSOR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앞뒤 문맥+삽입목적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Prototype 적용 Block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JOURNAL_SUMMARIZE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Snapshot+Execution Events+시간범위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상황일지 의미 Block</w:t>
            </w:r>
          </w:p>
        </w:tc>
      </w:tr>
    </w:tbl>
    <w:p>
      <w:pPr>
        <w:spacing w:after="20"/>
      </w:pP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history/session_id는 UNE Document Session과 분리한다. UNI 세션 기능을 사용하더라도 UNE가 기준 revision, selection, evidence, operation을 감사로그에 보존하며 Provider 세션을 사실원장으로 사용하지 않는다.</w:t>
      </w:r>
    </w:p>
    <w:p>
      <w:pPr>
        <w:pStyle w:val="Heading2"/>
      </w:pPr>
      <w:r>
        <w:t>1.13 SOP 생성 Prompt/Context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코드"/>
            </w:pPr>
            <w:r/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System constraints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- 확정 SituationSnapshot의 값·시각·출처를 변경하거나 추정하지 말 것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- 사용자 업로드자료를 우선하되 공식 매뉴얼 충돌은 conflicts에 표기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- 시작/종료 노드 포함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- 행동노드는 임무, 담당역할, 완료조건, 전파대상/채널, 기한 포함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- 판단노드는 명시적 조건과 true/false 또는 다중분기 포함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- 모든 노드에 sourceRefs 연결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- UNE SOP JSON Schema 외 텍스트 출력 금지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94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검증</w:t>
            </w:r>
          </w:p>
        </w:tc>
        <w:tc>
          <w:tcPr>
            <w:tcW w:type="dxa" w:w="5556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실패 처리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JSON/SSE parse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해당 compn 격리, Stream 계속 가능 여부 판정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필수 노드/필드 누락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Repair 요청 1회 후 사용자 경고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고립노드/순환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Graph Validator 오류, 승인 금지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근거 없음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warning + 사용자 확인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상황 Fact 변조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생성결과 폐기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전파 수신자 미매핑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조직관리에서 사용자 지정</w:t>
            </w:r>
          </w:p>
        </w:tc>
      </w:tr>
    </w:tbl>
    <w:p>
      <w:pPr>
        <w:spacing w:after="20"/>
      </w:pPr>
    </w:p>
    <w:p>
      <w:pPr>
        <w:pStyle w:val="Heading2"/>
      </w:pPr>
      <w:r>
        <w:t>1.14 오류·Retry·Circuit Breaker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구간</w:t>
            </w:r>
          </w:p>
        </w:tc>
        <w:tc>
          <w:tcPr>
            <w:tcW w:type="dxa" w:w="3005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Timeout/Retry</w:t>
            </w:r>
          </w:p>
        </w:tc>
        <w:tc>
          <w:tcPr>
            <w:tcW w:type="dxa" w:w="3231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Fallback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KMA/MOIS API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연결 3초, 전체 10초, 2회 지수 Backoff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SafeKorea/사용자 입력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SafeKorea/Naver Web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전체 10초, 1회, Parser 실패 자동반복 금지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외부 링크/수동 입력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UNI Upload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60초 업로드, 처리 비동기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재시도 또는 파일 제외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UNI Reference Poll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최대 5분, 2/4/8/15초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참고요약 없이 Search 진행 가능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UNI Search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30초, 1회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선택 업로드자료 직접 Context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UNI chat/json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첫 이벤트 30초, 전체 5분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부분 SOP 폐기/재생성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UNI chat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전체 2분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사용자 편집 유지</w:t>
            </w:r>
          </w:p>
        </w:tc>
      </w:tr>
    </w:tbl>
    <w:p>
      <w:pPr>
        <w:spacing w:after="20"/>
      </w:pP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Provider별 최근 실패율이 임계치를 넘으면 Circuit OPEN으로 전환하고 화면에 UNAVAILABLE을 표시한다. 상황등록과 수동 SOP 편집은 계속 사용할 수 있어야 한다.</w:t>
      </w:r>
    </w:p>
    <w:p>
      <w:pPr>
        <w:pStyle w:val="Heading2"/>
      </w:pPr>
      <w:r>
        <w:t>1.15 데이터보안·감사·개인정보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사용자 업로드문서는 기본 THIS_INCIDENT 범위이며 자동으로 기관 전체 학습 DB에 편입하지 않는다.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개인정보·연락처·비공개 훈련정보를 업로드하기 전 분류/마스킹 정책과 접근권한을 적용한다.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UNI 요청에는 필요한 문맥만 최소화하여 전송하고, 원본 파일 ID·Prompt·응답·근거·사용자 결정을 추적한다.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공개 인증이 없는 UNI Endpoint는 내부망/Gateway에서만 사용하며 외부 URL을 사용자에게 직접 노출하지 않는다.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웹 보조수집 원문은 TTL 후 삭제 가능하되 sourceHash와 인용정보는 감사정책에 따라 보존한다.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상황 Snapshot과 Execution Log의 정정은 원본 삭제가 아니라 새 revision/정정 Event로 기록한다.</w:t>
      </w:r>
    </w:p>
    <w:p>
      <w:pPr>
        <w:pStyle w:val="Heading2"/>
      </w:pPr>
      <w:r>
        <w:t>1.16 개발·인수 E2E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17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4365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시나리오</w:t>
            </w:r>
          </w:p>
        </w:tc>
        <w:tc>
          <w:tcPr>
            <w:tcW w:type="dxa" w:w="2835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합격 기준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SIT-E2E-01</w:t>
            </w:r>
          </w:p>
        </w:tc>
        <w:tc>
          <w:tcPr>
            <w:tcW w:type="dxa" w:w="43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사용자 입력만으로 SituationSnapshot 확정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외부 장애에도 등록 가능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SIT-E2E-02</w:t>
            </w:r>
          </w:p>
        </w:tc>
        <w:tc>
          <w:tcPr>
            <w:tcW w:type="dxa" w:w="43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KMA 특보+MOIS 문자 조회 후 선택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출처·시각·freshness 유지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SIT-E2E-03</w:t>
            </w:r>
          </w:p>
        </w:tc>
        <w:tc>
          <w:tcPr>
            <w:tcW w:type="dxa" w:w="43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SafeKorea DOM 변경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파서 실패 감지·사용자 입력 fallback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SIT-E2E-04</w:t>
            </w:r>
          </w:p>
        </w:tc>
        <w:tc>
          <w:tcPr>
            <w:tcW w:type="dxa" w:w="43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Naver 사용자 요청형 보조수집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Feature Flag·출처·캐시·실패격리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SIT-E2E-05</w:t>
            </w:r>
          </w:p>
        </w:tc>
        <w:tc>
          <w:tcPr>
            <w:tcW w:type="dxa" w:w="43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충돌 Fact 비교·수정·확정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원본/수정값 모두 추적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SIT-E2E-06</w:t>
            </w:r>
          </w:p>
        </w:tc>
        <w:tc>
          <w:tcPr>
            <w:tcW w:type="dxa" w:w="43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훈련계획서 업로드→READY→Search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doc_id와 Evidence 연결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SIT-E2E-07</w:t>
            </w:r>
          </w:p>
        </w:tc>
        <w:tc>
          <w:tcPr>
            <w:tcW w:type="dxa" w:w="43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/chat/json compn SSE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노드 실시간표시·최종 Graph 검증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SIT-E2E-08</w:t>
            </w:r>
          </w:p>
        </w:tc>
        <w:tc>
          <w:tcPr>
            <w:tcW w:type="dxa" w:w="43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SOP 승인→UNE 전파→완료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Execution Log 시간순 축적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SIT-E2E-09</w:t>
            </w:r>
          </w:p>
        </w:tc>
        <w:tc>
          <w:tcPr>
            <w:tcW w:type="dxa" w:w="43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Snapshot+Log 상황일지 생성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AI 허위 Fact 0, 근거 추적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SIT-E2E-10</w:t>
            </w:r>
          </w:p>
        </w:tc>
        <w:tc>
          <w:tcPr>
            <w:tcW w:type="dxa" w:w="43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UNI 장애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수동 SOP/일지 편집과 기존 실행 지속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66666"/>
        <w:sz w:val="16"/>
      </w:rPr>
      <w:t xml:space="preserve">SituationContext 및 UNI Adapter 상세명세서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본문">
    <w:name w:val="본문"/>
    <w:basedOn w:val="Normal"/>
    <w:pPr>
      <w:spacing w:line="300" w:lineRule="auto" w:after="80"/>
    </w:pPr>
    <w:rPr>
      <w:rFonts w:ascii="맑은 고딕" w:hAnsi="맑은 고딕" w:eastAsia="맑은 고딕"/>
      <w:sz w:val="20"/>
    </w:rPr>
  </w:style>
  <w:style w:type="paragraph" w:customStyle="1" w:styleId="코드">
    <w:name w:val="코드"/>
    <w:pPr>
      <w:spacing w:after="0" w:line="240" w:lineRule="auto"/>
    </w:pPr>
    <w:rPr>
      <w:rFonts w:ascii="D2Coding" w:hAnsi="D2Coding" w:eastAsia="D2Coding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