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EBGaramond-bold.ttf" ContentType="application/x-font-ttf"/>
  <Override PartName="/word/fonts/EBGaramond-boldItalic.ttf" ContentType="application/x-font-ttf"/>
  <Override PartName="/word/fonts/EBGaramond-italic.ttf" ContentType="application/x-font-ttf"/>
  <Override PartName="/word/fonts/EBGaramon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 Nova Cond" w:cs="Arial Nova Cond" w:eastAsia="Arial Nova Cond" w:hAnsi="Arial Nova Cond"/>
          <w:sz w:val="48"/>
          <w:szCs w:val="48"/>
        </w:rPr>
      </w:pPr>
      <w:r w:rsidDel="00000000" w:rsidR="00000000" w:rsidRPr="00000000">
        <w:rPr>
          <w:rFonts w:ascii="Arial Nova Cond" w:cs="Arial Nova Cond" w:eastAsia="Arial Nova Cond" w:hAnsi="Arial Nova Cond"/>
          <w:sz w:val="48"/>
          <w:szCs w:val="48"/>
          <w:rtl w:val="0"/>
        </w:rPr>
        <w:t xml:space="preserve">Projektni list</w:t>
      </w:r>
    </w:p>
    <w:p w:rsidR="00000000" w:rsidDel="00000000" w:rsidP="00000000" w:rsidRDefault="00000000" w:rsidRPr="00000000" w14:paraId="00000002">
      <w:pPr>
        <w:rPr>
          <w:rFonts w:ascii="Arial Nova Cond" w:cs="Arial Nova Cond" w:eastAsia="Arial Nova Cond" w:hAnsi="Arial Nova C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Podjetje: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 xml:space="preserve">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Regius d.o.o.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  <w:tab/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Obdobje: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2020-10-21 - </w:t>
      </w:r>
    </w:p>
    <w:p w:rsidR="00000000" w:rsidDel="00000000" w:rsidP="00000000" w:rsidRDefault="00000000" w:rsidRPr="00000000" w14:paraId="00000004">
      <w:pPr>
        <w:spacing w:line="360" w:lineRule="auto"/>
        <w:ind w:left="6480" w:firstLine="720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2020-10-30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 Nova Cond" w:cs="Arial Nova Cond" w:eastAsia="Arial Nova Cond" w:hAnsi="Arial Nova Cond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Naročnik: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 xml:space="preserve">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Epping GmbH</w:t>
        <w:tab/>
        <w:tab/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Skupaj max 182 dni: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 Nova Cond" w:cs="Arial Nova Cond" w:eastAsia="Arial Nova Cond" w:hAnsi="Arial Nova Cond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ova Cond" w:cs="Arial Nova Cond" w:eastAsia="Arial Nova Cond" w:hAnsi="Arial Nova Cond"/>
          <w:rtl w:val="0"/>
        </w:rPr>
        <w:t xml:space="preserve">Naslov: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, , ,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 Nova Cond" w:cs="Arial Nova Cond" w:eastAsia="Arial Nova Cond" w:hAnsi="Arial Nova Cond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Številka pogodbe: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002 EPP / 2020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Fakturirano: 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 xml:space="preserve">EUR</w:t>
        <w:tab/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spacing w:line="360" w:lineRule="auto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Projekt: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 xml:space="preserve">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BVH MVH mit 13 WE</w:t>
        <w:tab/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Urna postavka: </w:t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31.00</w:t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line="360" w:lineRule="auto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Naslov gradbišča: (to kaj je napisano v pogodbi)</w:t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jc w:val="center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>BVH MVH mit 13 WE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 Nova Cond" w:cs="Arial Nova Cond" w:eastAsia="Arial Nova Cond" w:hAnsi="Arial Nova Cond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Odgovorne osebe za pogodbo s strani naročnika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Telefon</w:t>
        <w:tab/>
        <w:tab/>
        <w:tab/>
        <w:t xml:space="preserve">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/>
        <w:tab/>
        <w:tab/>
        <w:t xml:space="preserve"/>
        <w:tab/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 Nova Cond" w:cs="Arial Nova Cond" w:eastAsia="Arial Nova Cond" w:hAnsi="Arial Nova Cond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Odgovorna oseba za pogodbo s strani izvajalca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Telefon</w:t>
        <w:tab/>
        <w:tab/>
        <w:tab/>
        <w:t xml:space="preserve">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/>
        <w:tab/>
        <w:tab/>
        <w:t xml:space="preserve"/>
        <w:tab/>
        <w:t xml:space="preserve"/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 Nova Cond" w:cs="Arial Nova Cond" w:eastAsia="Arial Nova Cond" w:hAnsi="Arial Nova Cond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Odgovorna oseba na gradbišču s strani naročnika</w:t>
      </w:r>
      <w:r w:rsidDel="00000000" w:rsidR="00000000" w:rsidRPr="00000000">
        <w:rPr>
          <w:rFonts w:ascii="Arial Nova Cond" w:cs="Arial Nova Cond" w:eastAsia="Arial Nova Cond" w:hAnsi="Arial Nova Cond"/>
          <w:rtl w:val="0"/>
        </w:rPr>
        <w:tab/>
        <w:tab/>
      </w: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Telefon</w:t>
        <w:tab/>
        <w:tab/>
        <w:tab/>
        <w:t xml:space="preserve">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 Nova Cond" w:cs="Arial Nova Cond" w:eastAsia="Arial Nova Cond" w:hAnsi="Arial Nova Cond"/>
          <w:b w:val="1"/>
        </w:rPr>
      </w:pPr>
      <w:r w:rsidDel="00000000" w:rsidR="00000000" w:rsidRPr="00000000">
        <w:rPr>
          <w:rFonts w:ascii="Arial Nova Cond" w:cs="Arial Nova Cond" w:eastAsia="Arial Nova Cond" w:hAnsi="Arial Nova Cond"/>
          <w:sz w:val="18"/>
          <w:szCs w:val="18"/>
          <w:rtl w:val="0"/>
        </w:rPr>
        <w:t xml:space="preserve">Projektleiter</w:t>
        <w:tab/>
      </w:r>
      <w:r w:rsidDel="00000000" w:rsidR="00000000" w:rsidRPr="00000000">
        <w:rPr>
          <w:rFonts w:ascii="Arial Nova Cond" w:cs="Arial Nova Cond" w:eastAsia="Arial Nova Cond" w:hAnsi="Arial Nova Cond"/>
          <w:b w:val="1"/>
          <w:rtl w:val="0"/>
        </w:rPr>
        <w:t xml:space="preserve"/>
        <w:tab/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 Nova Cond" w:cs="Arial Nova Cond" w:eastAsia="Arial Nova Cond" w:hAnsi="Arial Nova Cond"/>
          <w:sz w:val="18"/>
          <w:szCs w:val="18"/>
        </w:rPr>
      </w:pPr>
      <w:r w:rsidDel="00000000" w:rsidR="00000000" w:rsidRPr="00000000">
        <w:rPr>
          <w:rFonts w:ascii="Arial Nova Cond" w:cs="Arial Nova Cond" w:eastAsia="Arial Nova Cond" w:hAnsi="Arial Nova Cond"/>
          <w:sz w:val="18"/>
          <w:szCs w:val="18"/>
          <w:rtl w:val="0"/>
        </w:rPr>
        <w:t xml:space="preserve">Bauleiter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 Nova Cond" w:cs="Arial Nova Cond" w:eastAsia="Arial Nova Cond" w:hAnsi="Arial Nova Cond"/>
          <w:sz w:val="18"/>
          <w:szCs w:val="18"/>
        </w:rPr>
      </w:pPr>
      <w:r w:rsidDel="00000000" w:rsidR="00000000" w:rsidRPr="00000000">
        <w:rPr>
          <w:rFonts w:ascii="Arial Nova Cond" w:cs="Arial Nova Cond" w:eastAsia="Arial Nova Cond" w:hAnsi="Arial Nova Cond"/>
          <w:sz w:val="18"/>
          <w:szCs w:val="18"/>
          <w:rtl w:val="0"/>
        </w:rPr>
        <w:t xml:space="preserve">Polier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 Nova Cond" w:cs="Arial Nova Cond" w:eastAsia="Arial Nova Cond" w:hAnsi="Arial Nova Cond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Vodja gradbišča s strani izvajalca</w:t>
        <w:tab/>
        <w:tab/>
        <w:tab/>
        <w:tab/>
        <w:t xml:space="preserve">Telefon</w:t>
        <w:tab/>
        <w:tab/>
        <w:tab/>
        <w:t xml:space="preserve">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Projektni vodja s strani izvajalca</w:t>
        <w:tab/>
        <w:tab/>
        <w:tab/>
        <w:tab/>
        <w:t xml:space="preserve">Telefon</w:t>
        <w:tab/>
        <w:tab/>
        <w:tab/>
        <w:t xml:space="preserve">Mail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/>
        <w:tab/>
        <w:t xml:space="preserve">       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6570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93600" y="366570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2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93600" y="366570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317500</wp:posOffset>
                </wp:positionV>
                <wp:extent cx="323850" cy="247650"/>
                <wp:effectExtent b="0" l="0" r="0" t="0"/>
                <wp:wrapNone/>
                <wp:docPr id="2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304800</wp:posOffset>
                </wp:positionV>
                <wp:extent cx="323850" cy="2476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6570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304800</wp:posOffset>
                </wp:positionV>
                <wp:extent cx="323850" cy="247650"/>
                <wp:effectExtent b="0" l="0" r="0" t="0"/>
                <wp:wrapNone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          Pogodba</w:t>
        <w:tab/>
        <w:t xml:space="preserve">  </w:t>
        <w:tab/>
        <w:t xml:space="preserve"> Aneks</w:t>
        <w:tab/>
        <w:tab/>
        <w:t xml:space="preserve">  Gradbeni dnevnik</w:t>
        <w:tab/>
        <w:t xml:space="preserve">       Spremembe pri projektu (popisane)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279400</wp:posOffset>
                </wp:positionV>
                <wp:extent cx="323850" cy="2476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93600" y="366570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279400</wp:posOffset>
                </wp:positionV>
                <wp:extent cx="323850" cy="247650"/>
                <wp:effectExtent b="0" l="0" r="0" t="0"/>
                <wp:wrapNone/>
                <wp:docPr id="2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line="360" w:lineRule="auto"/>
        <w:ind w:firstLine="567"/>
        <w:rPr>
          <w:rFonts w:ascii="Arial Nova Cond" w:cs="Arial Nova Cond" w:eastAsia="Arial Nova Cond" w:hAnsi="Arial Nova Cond"/>
          <w:sz w:val="20"/>
          <w:szCs w:val="20"/>
        </w:rPr>
      </w:pPr>
      <w:r w:rsidDel="00000000" w:rsidR="00000000" w:rsidRPr="00000000">
        <w:rPr>
          <w:rFonts w:ascii="Arial Nova Cond" w:cs="Arial Nova Cond" w:eastAsia="Arial Nova Cond" w:hAnsi="Arial Nova Cond"/>
          <w:sz w:val="20"/>
          <w:szCs w:val="20"/>
          <w:rtl w:val="0"/>
        </w:rPr>
        <w:t xml:space="preserve">Fakture (Excel)  </w:t>
        <w:tab/>
        <w:t xml:space="preserve"> </w:t>
      </w:r>
    </w:p>
    <w:p w:rsidR="00000000" w:rsidDel="00000000" w:rsidP="00000000" w:rsidRDefault="00000000" w:rsidRPr="00000000" w14:paraId="0000001B">
      <w:pPr>
        <w:tabs>
          <w:tab w:val="left" w:pos="2768"/>
        </w:tabs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134" w:top="1985" w:left="1417" w:right="849" w:header="340" w:footer="3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ova Con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76" w:lineRule="auto"/>
      <w:ind w:left="-426" w:right="0" w:firstLine="0"/>
      <w:jc w:val="left"/>
      <w:rPr>
        <w:rFonts w:ascii="EB Garamond" w:cs="EB Garamond" w:eastAsia="EB Garamond" w:hAnsi="EB Garamond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EB Garamond" w:cs="EB Garamond" w:eastAsia="EB Garamond" w:hAnsi="EB Garamond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REGIUS d.o.o., Lahova ulica 36, 2000 Maribor, Slovenija, DDV: SI71404732, matična št. 2222779000, TRR odprt pri Novi KBM SI56 0451 5000 1255 882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-126999</wp:posOffset>
              </wp:positionV>
              <wp:extent cx="162560" cy="8001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274245" y="3749520"/>
                        <a:ext cx="143510" cy="6096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cap="flat" cmpd="sng" w="1905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-126999</wp:posOffset>
              </wp:positionV>
              <wp:extent cx="162560" cy="80010"/>
              <wp:effectExtent b="0" l="0" r="0" t="0"/>
              <wp:wrapNone/>
              <wp:docPr id="2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" cy="80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-139699</wp:posOffset>
              </wp:positionV>
              <wp:extent cx="162560" cy="8001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74245" y="3749520"/>
                        <a:ext cx="143510" cy="6096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cap="flat" cmpd="sng" w="1905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-139699</wp:posOffset>
              </wp:positionV>
              <wp:extent cx="162560" cy="80010"/>
              <wp:effectExtent b="0" l="0" r="0" t="0"/>
              <wp:wrapNone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" cy="80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-139699</wp:posOffset>
              </wp:positionV>
              <wp:extent cx="162560" cy="8001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74245" y="3749520"/>
                        <a:ext cx="143510" cy="6096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cap="flat" cmpd="sng" w="1905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-139699</wp:posOffset>
              </wp:positionV>
              <wp:extent cx="162560" cy="80010"/>
              <wp:effectExtent b="0" l="0" r="0" t="0"/>
              <wp:wrapNone/>
              <wp:docPr id="2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" cy="80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-126999</wp:posOffset>
              </wp:positionV>
              <wp:extent cx="162560" cy="8001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74245" y="3749520"/>
                        <a:ext cx="143510" cy="6096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cap="flat" cmpd="sng" w="1905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-126999</wp:posOffset>
              </wp:positionV>
              <wp:extent cx="162560" cy="80010"/>
              <wp:effectExtent b="0" l="0" r="0" t="0"/>
              <wp:wrapNone/>
              <wp:docPr id="2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" cy="80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76" w:lineRule="auto"/>
      <w:ind w:left="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1fob9te" w:id="2"/>
    <w:bookmarkEnd w:id="2"/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-484504</wp:posOffset>
          </wp:positionH>
          <wp:positionV relativeFrom="paragraph">
            <wp:posOffset>-78739</wp:posOffset>
          </wp:positionV>
          <wp:extent cx="1633855" cy="699770"/>
          <wp:effectExtent b="0" l="0" r="0" t="0"/>
          <wp:wrapSquare wrapText="bothSides" distB="0" distT="0" distL="114300" distR="114300"/>
          <wp:docPr id="2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855" cy="6997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3952240</wp:posOffset>
          </wp:positionH>
          <wp:positionV relativeFrom="paragraph">
            <wp:posOffset>161925</wp:posOffset>
          </wp:positionV>
          <wp:extent cx="144780" cy="144780"/>
          <wp:effectExtent b="0" l="0" r="0" t="0"/>
          <wp:wrapNone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360" w:lineRule="auto"/>
      <w:ind w:left="0" w:right="0" w:firstLine="3540"/>
      <w:jc w:val="left"/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ef9721"/>
        <w:sz w:val="20"/>
        <w:szCs w:val="20"/>
        <w:u w:val="non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Fonts w:ascii="EB Garamond" w:cs="EB Garamond" w:eastAsia="EB Garamond" w:hAnsi="EB Garamond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+386 2 461 21 98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ef9721"/>
        <w:sz w:val="16"/>
        <w:szCs w:val="16"/>
        <w:u w:val="none"/>
        <w:shd w:fill="auto" w:val="clear"/>
        <w:vertAlign w:val="baseline"/>
        <w:rtl w:val="0"/>
      </w:rPr>
      <w:t xml:space="preserve">            </w:t>
    </w:r>
    <w:r w:rsidDel="00000000" w:rsidR="00000000" w:rsidRPr="00000000">
      <w:rPr>
        <w:rFonts w:ascii="EB Garamond" w:cs="EB Garamond" w:eastAsia="EB Garamond" w:hAnsi="EB Garamond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info@regius.si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3810</wp:posOffset>
          </wp:positionV>
          <wp:extent cx="148590" cy="148590"/>
          <wp:effectExtent b="0" l="0" r="0" t="0"/>
          <wp:wrapNone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" cy="1485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  <w:tab w:val="left" w:pos="5387"/>
      </w:tabs>
      <w:spacing w:after="0" w:before="0" w:line="36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  </w:t>
    </w:r>
    <w:r w:rsidDel="00000000" w:rsidR="00000000" w:rsidRPr="00000000">
      <w:rPr>
        <w:rFonts w:ascii="EB Garamond" w:cs="EB Garamond" w:eastAsia="EB Garamond" w:hAnsi="EB Garamond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+386 51 277 130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  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ef9721"/>
        <w:sz w:val="16"/>
        <w:szCs w:val="16"/>
        <w:u w:val="none"/>
        <w:shd w:fill="auto" w:val="clear"/>
        <w:vertAlign w:val="baseline"/>
        <w:rtl w:val="0"/>
      </w:rPr>
      <w:t xml:space="preserve">       </w:t>
    </w:r>
    <w:r w:rsidDel="00000000" w:rsidR="00000000" w:rsidRPr="00000000">
      <w:rPr>
        <w:rFonts w:ascii="EB Garamond" w:cs="EB Garamond" w:eastAsia="EB Garamond" w:hAnsi="EB Garamond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  <w:rtl w:val="0"/>
      </w:rPr>
      <w:t xml:space="preserve">www.regius.si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342900</wp:posOffset>
              </wp:positionV>
              <wp:extent cx="6013450" cy="4127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45625" y="3765713"/>
                        <a:ext cx="6000750" cy="2857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342900</wp:posOffset>
              </wp:positionV>
              <wp:extent cx="6013450" cy="41275"/>
              <wp:effectExtent b="0" l="0" r="0" t="0"/>
              <wp:wrapNone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345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3941651</wp:posOffset>
          </wp:positionH>
          <wp:positionV relativeFrom="paragraph">
            <wp:posOffset>3810</wp:posOffset>
          </wp:positionV>
          <wp:extent cx="148590" cy="148590"/>
          <wp:effectExtent b="0" l="0" r="0" t="0"/>
          <wp:wrapNone/>
          <wp:docPr id="2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" cy="1485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5043805</wp:posOffset>
          </wp:positionH>
          <wp:positionV relativeFrom="paragraph">
            <wp:posOffset>6350</wp:posOffset>
          </wp:positionV>
          <wp:extent cx="144780" cy="144780"/>
          <wp:effectExtent b="0" l="0" r="0" t="0"/>
          <wp:wrapNone/>
          <wp:docPr id="3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sl-SI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avaden" w:default="1">
    <w:name w:val="Normal"/>
    <w:qFormat w:val="1"/>
    <w:rsid w:val="00C827F5"/>
  </w:style>
  <w:style w:type="character" w:styleId="Privzetapisavaodstavka" w:default="1">
    <w:name w:val="Default Paragraph Font"/>
    <w:uiPriority w:val="1"/>
    <w:unhideWhenUsed w:val="1"/>
  </w:style>
  <w:style w:type="table" w:styleId="Navadnatabel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rezseznama" w:default="1">
    <w:name w:val="No List"/>
    <w:uiPriority w:val="99"/>
    <w:semiHidden w:val="1"/>
    <w:unhideWhenUsed w:val="1"/>
  </w:style>
  <w:style w:type="paragraph" w:styleId="Glava">
    <w:name w:val="header"/>
    <w:basedOn w:val="Navaden"/>
    <w:link w:val="GlavaZnak"/>
    <w:uiPriority w:val="99"/>
    <w:unhideWhenUsed w:val="1"/>
    <w:rsid w:val="00724E21"/>
    <w:pPr>
      <w:tabs>
        <w:tab w:val="center" w:pos="4536"/>
        <w:tab w:val="right" w:pos="9072"/>
      </w:tabs>
      <w:spacing w:after="0" w:line="240" w:lineRule="auto"/>
    </w:pPr>
  </w:style>
  <w:style w:type="character" w:styleId="GlavaZnak" w:customStyle="1">
    <w:name w:val="Glava Znak"/>
    <w:basedOn w:val="Privzetapisavaodstavka"/>
    <w:link w:val="Glava"/>
    <w:uiPriority w:val="99"/>
    <w:rsid w:val="00724E21"/>
  </w:style>
  <w:style w:type="paragraph" w:styleId="Noga">
    <w:name w:val="footer"/>
    <w:basedOn w:val="Navaden"/>
    <w:link w:val="NogaZnak"/>
    <w:uiPriority w:val="99"/>
    <w:unhideWhenUsed w:val="1"/>
    <w:rsid w:val="00724E21"/>
    <w:pPr>
      <w:tabs>
        <w:tab w:val="center" w:pos="4536"/>
        <w:tab w:val="right" w:pos="9072"/>
      </w:tabs>
      <w:spacing w:after="0" w:line="240" w:lineRule="auto"/>
    </w:pPr>
  </w:style>
  <w:style w:type="character" w:styleId="NogaZnak" w:customStyle="1">
    <w:name w:val="Noga Znak"/>
    <w:basedOn w:val="Privzetapisavaodstavka"/>
    <w:link w:val="Noga"/>
    <w:uiPriority w:val="99"/>
    <w:rsid w:val="00724E21"/>
  </w:style>
  <w:style w:type="table" w:styleId="Tabelamrea">
    <w:name w:val="Table Grid"/>
    <w:basedOn w:val="Navadnatabela"/>
    <w:uiPriority w:val="39"/>
    <w:rsid w:val="00724E2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tavekseznama">
    <w:name w:val="List Paragraph"/>
    <w:basedOn w:val="Navaden"/>
    <w:uiPriority w:val="34"/>
    <w:qFormat w:val="1"/>
    <w:rsid w:val="0010095D"/>
    <w:pPr>
      <w:ind w:left="720"/>
      <w:contextualSpacing w:val="1"/>
    </w:pPr>
  </w:style>
  <w:style w:type="character" w:styleId="Hiperpovezava">
    <w:name w:val="Hyperlink"/>
    <w:basedOn w:val="Privzetapisavaodstavka"/>
    <w:uiPriority w:val="99"/>
    <w:unhideWhenUsed w:val="1"/>
    <w:rsid w:val="00C827F5"/>
    <w:rPr>
      <w:color w:val="0563c1" w:themeColor="hyperlink"/>
      <w:u w:val="single"/>
    </w:rPr>
  </w:style>
  <w:style w:type="character" w:styleId="UnresolvedMention" w:customStyle="1">
    <w:name w:val="Unresolved Mention"/>
    <w:basedOn w:val="Privzetapisavaodstavka"/>
    <w:uiPriority w:val="99"/>
    <w:semiHidden w:val="1"/>
    <w:unhideWhenUsed w:val="1"/>
    <w:rsid w:val="00C827F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AGX3nXu5WCmlaYQbyHA5aRpENA==">AMUW2mUXaLxjdX+e2tvwXCdkvlbMpIsgy9v/IPlWefYw175OBgI+z9fmIHFBYe4V2szY0jO7cAtIpLSLhdX01mGDgENx6kbBtR4bh8cbQ38dimCNJ7fbisLdO1gx26sZ6tMeGwlfqnCv0QAHotcU804gk/dlkfA3bw==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2020-10-04T13:56:00Z</dcterms:created>
  <dc:creator>Jernej Mesarec</dc:creator>
</cp:coreProperties>
</file>