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Module 3 Project</w:t>
      </w:r>
    </w:p>
    <w:p>
      <w:pPr>
        <w:spacing w:before="0" w:after="0" w:line="276"/>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These tasks are to be completed during the project time for your track. For full-time these tasks will be completed in the afternoons after lunch break. For part-time these tasks are completed every other day, on the opposite days of the guided project instruction. Unlike Module 1 and 2, this writing assignment is more free-form. The prompt is at the bottom of this page.  A link to your assignment will still need to be submitted on the AirTable form at the end of the day. </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Lambda Lessons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these videos you will listen to successful Lambda Students and how they felt about their Lambda experience.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0">
        <w:r>
          <w:rPr>
            <w:rFonts w:ascii="Arial" w:hAnsi="Arial" w:cs="Arial" w:eastAsia="Arial"/>
            <w:color w:val="1155CC"/>
            <w:spacing w:val="0"/>
            <w:position w:val="0"/>
            <w:sz w:val="22"/>
            <w:u w:val="single"/>
            <w:shd w:fill="auto" w:val="clear"/>
          </w:rPr>
          <w:t xml:space="preserve">The Bar is High</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1155CC"/>
            <w:spacing w:val="0"/>
            <w:position w:val="0"/>
            <w:sz w:val="22"/>
            <w:u w:val="single"/>
            <w:shd w:fill="auto" w:val="clear"/>
          </w:rPr>
          <w:t xml:space="preserve">Allen Hai: Lambda School Story</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1155CC"/>
            <w:spacing w:val="0"/>
            <w:position w:val="0"/>
            <w:sz w:val="22"/>
            <w:u w:val="single"/>
            <w:shd w:fill="auto" w:val="clear"/>
          </w:rPr>
          <w:t xml:space="preserve">Lambda School Student Stories: Joram</w:t>
        </w:r>
      </w:hyperlink>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3">
        <w:r>
          <w:rPr>
            <w:rFonts w:ascii="Arial" w:hAnsi="Arial" w:cs="Arial" w:eastAsia="Arial"/>
            <w:color w:val="1155CC"/>
            <w:spacing w:val="0"/>
            <w:position w:val="0"/>
            <w:sz w:val="22"/>
            <w:u w:val="single"/>
            <w:shd w:fill="auto" w:val="clear"/>
          </w:rPr>
          <w:t xml:space="preserve">Go From Poverty to 6 figures in 6 months with Lambda School: Christopher Beards</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4">
        <w:r>
          <w:rPr>
            <w:rFonts w:ascii="Arial" w:hAnsi="Arial" w:cs="Arial" w:eastAsia="Arial"/>
            <w:color w:val="1155CC"/>
            <w:spacing w:val="0"/>
            <w:position w:val="0"/>
            <w:sz w:val="22"/>
            <w:u w:val="single"/>
            <w:shd w:fill="auto" w:val="clear"/>
          </w:rPr>
          <w:t xml:space="preserve">Lambda School: My advice for any new students</w:t>
        </w:r>
      </w:hyperlink>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Watch Projects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Friday afternoons many tracks have students present on their projects or builds for the week. We want you to have the opportunity to be able to view these presentations to get an idea of what you will be working on in the future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available, links will be dropped in Slack**</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What's Your Why? (This is your assignment prompt!)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you can imagine it, you can create it. If you can dream it, you can become it" - William Arthur Ward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Really dig deep and fully explain your "Why?" of starting Lambda School. Imagine what your future will look like.  This can take any format that will be useful to you in the future: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 written letter from your "future self" to your "present self" about how your life is different now that you completed Lambda school.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An electronic document with written details and pictures done in Pinterest, Trello, Notion, etc.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 website or blog entry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Hello present-self. This is your future-self. Well, you've made it. I'm from the future. Since that is where I am now, I'll let you know that it is amazing but amazing wouldn't be the perfect word to describe it. This is beyond any of what you may have ever conceived of, ever. I have offers from good companies, the real ones that you really thought you'd work at. Well, they came and it felt great.There are so many options, so many choices to make as to your desires. It's all here - your independence, your desire to live like a free person who doesn''t have to worry about much blowback from other sources. The money is here too. Isn't it great - well, the process is the one thing that took you here and I'm glad you did that for yourself. It might be hard to imagine but it also isn't you know? Just to read this letter, I can tell you now are doing work that isn't as bad - it's really engaging and in fact it opens up your mind to good things. I don't want to spoil it all for you but everyone was rooting for you to get here. I know you might be feeling nervous today, or something, but working is the truest form of flow and your mind works a lot better now that you have done things like Lambda School for yourself! I have a lot of things scheduled to do, and I'm not alone as well. Things looked pretty good.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Bapw9VgzluI&amp;feature=youtu.be&amp;t=1380" Id="docRId1" Type="http://schemas.openxmlformats.org/officeDocument/2006/relationships/hyperlink" /><Relationship TargetMode="External" Target="https://www.youtube.com/watch?v=NnujqB66xBo" Id="docRId3" Type="http://schemas.openxmlformats.org/officeDocument/2006/relationships/hyperlink" /><Relationship Target="numbering.xml" Id="docRId5" Type="http://schemas.openxmlformats.org/officeDocument/2006/relationships/numbering" /><Relationship TargetMode="External" Target="https://drive.google.com/file/d/1iNbeEw601W_7IDTeLRxkuxnxRYRdbJoq/view" Id="docRId0" Type="http://schemas.openxmlformats.org/officeDocument/2006/relationships/hyperlink" /><Relationship TargetMode="External" Target="https://www.youtube.com/watch?v=DxvzGgOirr8" Id="docRId2" Type="http://schemas.openxmlformats.org/officeDocument/2006/relationships/hyperlink" /><Relationship TargetMode="External" Target="https://www.youtube.com/watch?v=2sV1H6uwBlc" Id="docRId4" Type="http://schemas.openxmlformats.org/officeDocument/2006/relationships/hyperlink" /><Relationship Target="styles.xml" Id="docRId6" Type="http://schemas.openxmlformats.org/officeDocument/2006/relationships/styles" /></Relationships>
</file>