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D1D92" w14:textId="77777777" w:rsidR="004067A9" w:rsidRDefault="004067A9">
      <w:pPr>
        <w:spacing w:after="1800"/>
      </w:pPr>
    </w:p>
    <w:p w14:paraId="1E242D1A" w14:textId="77777777" w:rsidR="004067A9" w:rsidRDefault="004F05D8">
      <w:pPr>
        <w:spacing w:after="360"/>
        <w:jc w:val="center"/>
        <w:rPr>
          <w:lang w:eastAsia="zh-CN"/>
        </w:rPr>
      </w:pPr>
      <w:r>
        <w:rPr>
          <w:b/>
          <w:color w:val="7A5A00"/>
          <w:sz w:val="24"/>
          <w:lang w:eastAsia="zh-CN"/>
        </w:rPr>
        <w:t xml:space="preserve">IEEE 802.15.3d </w:t>
      </w:r>
      <w:r>
        <w:rPr>
          <w:b/>
          <w:color w:val="7A5A00"/>
          <w:sz w:val="24"/>
          <w:lang w:eastAsia="zh-CN"/>
        </w:rPr>
        <w:t>太赫兹物理层仿真平台</w:t>
      </w:r>
    </w:p>
    <w:p w14:paraId="6CE307B9" w14:textId="77777777" w:rsidR="004067A9" w:rsidRDefault="004F05D8">
      <w:pPr>
        <w:spacing w:after="200"/>
        <w:jc w:val="center"/>
        <w:rPr>
          <w:lang w:eastAsia="zh-CN"/>
        </w:rPr>
      </w:pPr>
      <w:r>
        <w:rPr>
          <w:b/>
          <w:color w:val="203748"/>
          <w:sz w:val="60"/>
          <w:lang w:eastAsia="zh-CN"/>
        </w:rPr>
        <w:t>链路级浮点仿真技术报告</w:t>
      </w:r>
    </w:p>
    <w:p w14:paraId="5CAC36C5" w14:textId="77777777" w:rsidR="004067A9" w:rsidRDefault="004F05D8">
      <w:pPr>
        <w:spacing w:after="1080"/>
        <w:jc w:val="center"/>
        <w:rPr>
          <w:lang w:eastAsia="zh-CN"/>
        </w:rPr>
      </w:pPr>
      <w:r>
        <w:rPr>
          <w:color w:val="2B5163"/>
          <w:sz w:val="30"/>
          <w:lang w:eastAsia="zh-CN"/>
        </w:rPr>
        <w:t>平台、模块、交互界面、功能及典型非理想条件测试</w:t>
      </w:r>
    </w:p>
    <w:p w14:paraId="55BE196D" w14:textId="77777777" w:rsidR="004067A9" w:rsidRDefault="004F05D8">
      <w:pPr>
        <w:spacing w:after="80"/>
        <w:jc w:val="center"/>
        <w:rPr>
          <w:lang w:eastAsia="zh-CN"/>
        </w:rPr>
      </w:pPr>
      <w:r>
        <w:rPr>
          <w:color w:val="505050"/>
          <w:lang w:eastAsia="zh-CN"/>
        </w:rPr>
        <w:t>报告版本：</w:t>
      </w:r>
      <w:r>
        <w:rPr>
          <w:color w:val="505050"/>
          <w:lang w:eastAsia="zh-CN"/>
        </w:rPr>
        <w:t>V1.0</w:t>
      </w:r>
    </w:p>
    <w:p w14:paraId="78E26015" w14:textId="77777777" w:rsidR="004067A9" w:rsidRDefault="004F05D8">
      <w:pPr>
        <w:spacing w:after="80"/>
        <w:jc w:val="center"/>
        <w:rPr>
          <w:lang w:eastAsia="zh-CN"/>
        </w:rPr>
      </w:pPr>
      <w:r>
        <w:rPr>
          <w:color w:val="505050"/>
          <w:lang w:eastAsia="zh-CN"/>
        </w:rPr>
        <w:t>技术状态：设计、实现与验证完成</w:t>
      </w:r>
    </w:p>
    <w:p w14:paraId="1F8CFEA4" w14:textId="77777777" w:rsidR="004067A9" w:rsidRDefault="004F05D8">
      <w:pPr>
        <w:spacing w:after="80"/>
        <w:jc w:val="center"/>
        <w:rPr>
          <w:lang w:eastAsia="zh-CN"/>
        </w:rPr>
      </w:pPr>
      <w:r>
        <w:rPr>
          <w:color w:val="505050"/>
          <w:lang w:eastAsia="zh-CN"/>
        </w:rPr>
        <w:t>编制日期：</w:t>
      </w:r>
      <w:r>
        <w:rPr>
          <w:color w:val="505050"/>
          <w:lang w:eastAsia="zh-CN"/>
        </w:rPr>
        <w:t xml:space="preserve">2026 </w:t>
      </w:r>
      <w:r>
        <w:rPr>
          <w:color w:val="505050"/>
          <w:lang w:eastAsia="zh-CN"/>
        </w:rPr>
        <w:t>年</w:t>
      </w:r>
      <w:r>
        <w:rPr>
          <w:color w:val="505050"/>
          <w:lang w:eastAsia="zh-CN"/>
        </w:rPr>
        <w:t xml:space="preserve"> 7 </w:t>
      </w:r>
      <w:r>
        <w:rPr>
          <w:color w:val="505050"/>
          <w:lang w:eastAsia="zh-CN"/>
        </w:rPr>
        <w:t>月</w:t>
      </w:r>
      <w:r>
        <w:rPr>
          <w:color w:val="505050"/>
          <w:lang w:eastAsia="zh-CN"/>
        </w:rPr>
        <w:t xml:space="preserve"> 17 </w:t>
      </w:r>
      <w:r>
        <w:rPr>
          <w:color w:val="505050"/>
          <w:lang w:eastAsia="zh-CN"/>
        </w:rPr>
        <w:t>日</w:t>
      </w:r>
    </w:p>
    <w:p w14:paraId="7F119A8A" w14:textId="77777777" w:rsidR="004067A9" w:rsidRDefault="004F05D8">
      <w:pPr>
        <w:spacing w:after="80"/>
        <w:jc w:val="center"/>
        <w:rPr>
          <w:lang w:eastAsia="zh-CN"/>
        </w:rPr>
      </w:pPr>
      <w:r>
        <w:rPr>
          <w:color w:val="505050"/>
          <w:lang w:eastAsia="zh-CN"/>
        </w:rPr>
        <w:t>适用对象：链路级浮点仿真、参数扫描、方案对比与测试验收</w:t>
      </w:r>
    </w:p>
    <w:p w14:paraId="61628C7A" w14:textId="77777777" w:rsidR="004067A9" w:rsidRDefault="004F05D8">
      <w:pPr>
        <w:rPr>
          <w:lang w:eastAsia="zh-CN"/>
        </w:rPr>
      </w:pPr>
      <w:r>
        <w:rPr>
          <w:lang w:eastAsia="zh-CN"/>
        </w:rPr>
        <w:br w:type="page"/>
      </w:r>
    </w:p>
    <w:p w14:paraId="1CB41756" w14:textId="77777777" w:rsidR="004067A9" w:rsidRDefault="004F05D8">
      <w:pPr>
        <w:pStyle w:val="1"/>
        <w:spacing w:before="0" w:after="120"/>
        <w:rPr>
          <w:lang w:eastAsia="zh-CN"/>
        </w:rPr>
      </w:pPr>
      <w:bookmarkStart w:id="0" w:name="_Toc235218961"/>
      <w:r>
        <w:rPr>
          <w:rFonts w:ascii="Calibri" w:eastAsia="微软雅黑" w:hAnsi="Calibri"/>
          <w:b w:val="0"/>
          <w:lang w:eastAsia="zh-CN"/>
        </w:rPr>
        <w:lastRenderedPageBreak/>
        <w:t>文档控制</w:t>
      </w:r>
      <w:bookmarkEnd w:id="0"/>
    </w:p>
    <w:p w14:paraId="43F0111D" w14:textId="77777777" w:rsidR="004067A9" w:rsidRDefault="004F05D8">
      <w:pPr>
        <w:keepNext/>
        <w:spacing w:before="160" w:after="80"/>
        <w:jc w:val="center"/>
        <w:rPr>
          <w:lang w:eastAsia="zh-CN"/>
        </w:rPr>
      </w:pPr>
      <w:r>
        <w:rPr>
          <w:b/>
          <w:color w:val="303030"/>
          <w:sz w:val="19"/>
          <w:lang w:eastAsia="zh-CN"/>
        </w:rPr>
        <w:t>表</w:t>
      </w:r>
      <w:r>
        <w:rPr>
          <w:b/>
          <w:color w:val="303030"/>
          <w:sz w:val="19"/>
          <w:lang w:eastAsia="zh-CN"/>
        </w:rPr>
        <w:t xml:space="preserve"> 0-1 </w:t>
      </w:r>
      <w:r>
        <w:rPr>
          <w:b/>
          <w:color w:val="303030"/>
          <w:sz w:val="19"/>
          <w:lang w:eastAsia="zh-CN"/>
        </w:rPr>
        <w:t>文档版本记录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2100"/>
        <w:gridCol w:w="2500"/>
        <w:gridCol w:w="3560"/>
      </w:tblGrid>
      <w:tr w:rsidR="004067A9" w14:paraId="7A715E25" w14:textId="77777777" w:rsidTr="00B734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5B53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版本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7E88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日期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3F927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状态</w:t>
            </w:r>
            <w:proofErr w:type="spellEnd"/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2D86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主要内容</w:t>
            </w:r>
            <w:proofErr w:type="spellEnd"/>
          </w:p>
        </w:tc>
      </w:tr>
      <w:tr w:rsidR="004067A9" w14:paraId="32C9C4E1" w14:textId="77777777" w:rsidTr="00B734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A3EE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8"/>
              </w:rPr>
              <w:t>V1.0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D048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8"/>
              </w:rPr>
              <w:t>2026-07-17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9266F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color w:val="111111"/>
                <w:sz w:val="18"/>
              </w:rPr>
              <w:t>完成</w:t>
            </w:r>
            <w:proofErr w:type="spellEnd"/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46B8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形成链路级浮点仿真平台、模块、交互界面、功能、参数组合测试及典型非理想条件测试的详细设计与实现报告。</w:t>
            </w:r>
          </w:p>
        </w:tc>
      </w:tr>
    </w:tbl>
    <w:p w14:paraId="0192C2E2" w14:textId="77777777" w:rsidR="004067A9" w:rsidRDefault="004067A9">
      <w:pPr>
        <w:spacing w:after="40"/>
        <w:rPr>
          <w:lang w:eastAsia="zh-CN"/>
        </w:rPr>
      </w:pPr>
    </w:p>
    <w:p w14:paraId="764B1517" w14:textId="77777777" w:rsidR="004067A9" w:rsidRDefault="004F05D8">
      <w:pPr>
        <w:pStyle w:val="21"/>
        <w:spacing w:before="0" w:after="120"/>
        <w:rPr>
          <w:lang w:eastAsia="zh-CN"/>
        </w:rPr>
      </w:pPr>
      <w:bookmarkStart w:id="1" w:name="_Toc235218962"/>
      <w:r>
        <w:rPr>
          <w:rFonts w:ascii="Calibri" w:eastAsia="微软雅黑" w:hAnsi="Calibri"/>
          <w:b w:val="0"/>
          <w:lang w:eastAsia="zh-CN"/>
        </w:rPr>
        <w:t>摘要</w:t>
      </w:r>
      <w:bookmarkEnd w:id="1"/>
    </w:p>
    <w:p w14:paraId="39750E04" w14:textId="77777777" w:rsidR="004067A9" w:rsidRDefault="004F05D8">
      <w:pPr>
        <w:rPr>
          <w:lang w:eastAsia="zh-CN"/>
        </w:rPr>
      </w:pPr>
      <w:r>
        <w:rPr>
          <w:lang w:eastAsia="zh-CN"/>
        </w:rPr>
        <w:t>本报告面向</w:t>
      </w:r>
      <w:r>
        <w:rPr>
          <w:lang w:eastAsia="zh-CN"/>
        </w:rPr>
        <w:t xml:space="preserve"> IEEE 802.15.3d </w:t>
      </w:r>
      <w:r>
        <w:rPr>
          <w:lang w:eastAsia="zh-CN"/>
        </w:rPr>
        <w:t>太赫兹物理层链路级浮点仿真平台，给出从系统架构、参数体系、发射机、信道、接收机、仿真调度、结果分析到图形交互界面的完整详细设计与实现说明。平台采用模块化复基带仿真方法，支持</w:t>
      </w:r>
      <w:r>
        <w:rPr>
          <w:lang w:eastAsia="zh-CN"/>
        </w:rPr>
        <w:t xml:space="preserve"> SC-FDE </w:t>
      </w:r>
      <w:r>
        <w:rPr>
          <w:lang w:eastAsia="zh-CN"/>
        </w:rPr>
        <w:t>与</w:t>
      </w:r>
      <w:r>
        <w:rPr>
          <w:lang w:eastAsia="zh-CN"/>
        </w:rPr>
        <w:t xml:space="preserve"> OFDM </w:t>
      </w:r>
      <w:r>
        <w:rPr>
          <w:lang w:eastAsia="zh-CN"/>
        </w:rPr>
        <w:t>两类链路体制，覆盖数据生成、扰码、</w:t>
      </w:r>
      <w:r>
        <w:rPr>
          <w:lang w:eastAsia="zh-CN"/>
        </w:rPr>
        <w:t xml:space="preserve">RS/LDPC </w:t>
      </w:r>
      <w:r>
        <w:rPr>
          <w:lang w:eastAsia="zh-CN"/>
        </w:rPr>
        <w:t>编码、数字调制、保护间隔、前导码、脉冲成形、多径、</w:t>
      </w:r>
      <w:r>
        <w:rPr>
          <w:lang w:eastAsia="zh-CN"/>
        </w:rPr>
        <w:t>AWGN</w:t>
      </w:r>
      <w:r>
        <w:rPr>
          <w:lang w:eastAsia="zh-CN"/>
        </w:rPr>
        <w:t>、载波频偏、相位噪声、</w:t>
      </w:r>
      <w:r>
        <w:rPr>
          <w:lang w:eastAsia="zh-CN"/>
        </w:rPr>
        <w:t xml:space="preserve">I/Q </w:t>
      </w:r>
      <w:r>
        <w:rPr>
          <w:lang w:eastAsia="zh-CN"/>
        </w:rPr>
        <w:t>不平衡、功率放大器非线性、同步、信道估计、均衡、解调、译码与性能统计等处理环节。</w:t>
      </w:r>
    </w:p>
    <w:p w14:paraId="5AA77BCE" w14:textId="77777777" w:rsidR="004067A9" w:rsidRDefault="004F05D8">
      <w:pPr>
        <w:rPr>
          <w:lang w:eastAsia="zh-CN"/>
        </w:rPr>
      </w:pPr>
      <w:r>
        <w:rPr>
          <w:lang w:eastAsia="zh-CN"/>
        </w:rPr>
        <w:t>平台提供</w:t>
      </w:r>
      <w:proofErr w:type="gramStart"/>
      <w:r>
        <w:rPr>
          <w:lang w:eastAsia="zh-CN"/>
        </w:rPr>
        <w:t>单方案</w:t>
      </w:r>
      <w:proofErr w:type="gramEnd"/>
      <w:r>
        <w:rPr>
          <w:lang w:eastAsia="zh-CN"/>
        </w:rPr>
        <w:t>蒙特卡洛运行、多参数扫描、多方案批量对比、工程配置导入导出、任务状态管理、结果图表归档和断点恢复等功能。交互界面采用顶部全局操作区、一级导航区、左右工作台和底部任务状态区的统一布局，覆盖平台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、链路设计、参数配置、信道集成、批量对比、任务中心、结果分析、</w:t>
      </w:r>
      <w:r>
        <w:rPr>
          <w:lang w:eastAsia="zh-CN"/>
        </w:rPr>
        <w:t xml:space="preserve">1 </w:t>
      </w:r>
      <w:proofErr w:type="spellStart"/>
      <w:r>
        <w:rPr>
          <w:lang w:eastAsia="zh-CN"/>
        </w:rPr>
        <w:t>Tbps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专项模式、</w:t>
      </w:r>
      <w:r>
        <w:rPr>
          <w:lang w:eastAsia="zh-CN"/>
        </w:rPr>
        <w:t xml:space="preserve">802.15.3d </w:t>
      </w:r>
      <w:r>
        <w:rPr>
          <w:lang w:eastAsia="zh-CN"/>
        </w:rPr>
        <w:t>扩展模式与系统设置等页面。</w:t>
      </w:r>
    </w:p>
    <w:p w14:paraId="66456B32" w14:textId="77777777" w:rsidR="004067A9" w:rsidRDefault="004F05D8">
      <w:pPr>
        <w:rPr>
          <w:lang w:eastAsia="zh-CN"/>
        </w:rPr>
      </w:pPr>
      <w:r>
        <w:rPr>
          <w:lang w:eastAsia="zh-CN"/>
        </w:rPr>
        <w:t>报告同时规定了参数组合测试矩阵、单一非理想因素对比方法以及</w:t>
      </w:r>
      <w:proofErr w:type="gramStart"/>
      <w:r>
        <w:rPr>
          <w:lang w:eastAsia="zh-CN"/>
        </w:rPr>
        <w:t>全因素组合非</w:t>
      </w:r>
      <w:proofErr w:type="gramEnd"/>
      <w:r>
        <w:rPr>
          <w:lang w:eastAsia="zh-CN"/>
        </w:rPr>
        <w:t>理想测试方法。单一非理想测试按</w:t>
      </w:r>
      <w:r>
        <w:rPr>
          <w:lang w:eastAsia="zh-CN"/>
        </w:rPr>
        <w:t>“</w:t>
      </w:r>
      <w:r>
        <w:rPr>
          <w:lang w:eastAsia="zh-CN"/>
        </w:rPr>
        <w:t>理想基线</w:t>
      </w:r>
      <w:r>
        <w:rPr>
          <w:lang w:eastAsia="zh-CN"/>
        </w:rPr>
        <w:t>—</w:t>
      </w:r>
      <w:r>
        <w:rPr>
          <w:lang w:eastAsia="zh-CN"/>
        </w:rPr>
        <w:t>未校正非理想</w:t>
      </w:r>
      <w:r>
        <w:rPr>
          <w:lang w:eastAsia="zh-CN"/>
        </w:rPr>
        <w:t>—</w:t>
      </w:r>
      <w:r>
        <w:rPr>
          <w:lang w:eastAsia="zh-CN"/>
        </w:rPr>
        <w:t>校正后非理想</w:t>
      </w:r>
      <w:r>
        <w:rPr>
          <w:lang w:eastAsia="zh-CN"/>
        </w:rPr>
        <w:t>”</w:t>
      </w:r>
      <w:r>
        <w:rPr>
          <w:lang w:eastAsia="zh-CN"/>
        </w:rPr>
        <w:t>组织；无对应校正手段的因素按</w:t>
      </w:r>
      <w:r>
        <w:rPr>
          <w:lang w:eastAsia="zh-CN"/>
        </w:rPr>
        <w:t>“</w:t>
      </w:r>
      <w:r>
        <w:rPr>
          <w:lang w:eastAsia="zh-CN"/>
        </w:rPr>
        <w:t>理想基线</w:t>
      </w:r>
      <w:r>
        <w:rPr>
          <w:lang w:eastAsia="zh-CN"/>
        </w:rPr>
        <w:t>—</w:t>
      </w:r>
      <w:r>
        <w:rPr>
          <w:lang w:eastAsia="zh-CN"/>
        </w:rPr>
        <w:t>非理想</w:t>
      </w:r>
      <w:r>
        <w:rPr>
          <w:lang w:eastAsia="zh-CN"/>
        </w:rPr>
        <w:t>”</w:t>
      </w:r>
      <w:r>
        <w:rPr>
          <w:lang w:eastAsia="zh-CN"/>
        </w:rPr>
        <w:t>组织。</w:t>
      </w:r>
      <w:proofErr w:type="gramStart"/>
      <w:r>
        <w:rPr>
          <w:lang w:eastAsia="zh-CN"/>
        </w:rPr>
        <w:t>组合非</w:t>
      </w:r>
      <w:proofErr w:type="gramEnd"/>
      <w:r>
        <w:rPr>
          <w:lang w:eastAsia="zh-CN"/>
        </w:rPr>
        <w:t>理想测试固定一组典型参数，对比关闭和启用接收校正链后的性能。所有缺失数值结果按要求保留为空白，图形位置仅给出图题。</w:t>
      </w:r>
    </w:p>
    <w:p w14:paraId="102E4372" w14:textId="77777777" w:rsidR="004067A9" w:rsidRDefault="004F05D8">
      <w:pPr>
        <w:pStyle w:val="21"/>
        <w:spacing w:before="0" w:after="120"/>
      </w:pPr>
      <w:bookmarkStart w:id="2" w:name="_Toc235218963"/>
      <w:proofErr w:type="spellStart"/>
      <w:r>
        <w:rPr>
          <w:rFonts w:ascii="Calibri" w:eastAsia="微软雅黑" w:hAnsi="Calibri"/>
          <w:b w:val="0"/>
        </w:rPr>
        <w:t>目录</w:t>
      </w:r>
      <w:bookmarkEnd w:id="2"/>
      <w:proofErr w:type="spellEnd"/>
    </w:p>
    <w:p w14:paraId="0E24AF29" w14:textId="020F8D91" w:rsidR="00B73477" w:rsidRDefault="004F05D8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218961" w:history="1">
        <w:r w:rsidR="00B73477" w:rsidRPr="002E3E70">
          <w:rPr>
            <w:rStyle w:val="aff9"/>
            <w:noProof/>
          </w:rPr>
          <w:t>文档控制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_Toc235218961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</w:t>
        </w:r>
        <w:r w:rsidR="00B73477">
          <w:rPr>
            <w:noProof/>
            <w:webHidden/>
          </w:rPr>
          <w:fldChar w:fldCharType="end"/>
        </w:r>
      </w:hyperlink>
    </w:p>
    <w:p w14:paraId="30606753" w14:textId="08641098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62" w:history="1">
        <w:r w:rsidR="00B73477" w:rsidRPr="002E3E70">
          <w:rPr>
            <w:rStyle w:val="aff9"/>
            <w:noProof/>
          </w:rPr>
          <w:t>摘要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_Toc235218962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</w:t>
        </w:r>
        <w:r w:rsidR="00B73477">
          <w:rPr>
            <w:noProof/>
            <w:webHidden/>
          </w:rPr>
          <w:fldChar w:fldCharType="end"/>
        </w:r>
      </w:hyperlink>
    </w:p>
    <w:p w14:paraId="7D68B42A" w14:textId="28AC2F49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63" w:history="1">
        <w:r w:rsidR="00B73477" w:rsidRPr="002E3E70">
          <w:rPr>
            <w:rStyle w:val="aff9"/>
            <w:noProof/>
          </w:rPr>
          <w:t>目录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_Toc235218963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</w:t>
        </w:r>
        <w:r w:rsidR="00B73477">
          <w:rPr>
            <w:noProof/>
            <w:webHidden/>
          </w:rPr>
          <w:fldChar w:fldCharType="end"/>
        </w:r>
      </w:hyperlink>
    </w:p>
    <w:p w14:paraId="34D4A75E" w14:textId="69FACAC3" w:rsidR="00B734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64" w:history="1">
        <w:r w:rsidR="00B73477" w:rsidRPr="002E3E70">
          <w:rPr>
            <w:rStyle w:val="aff9"/>
            <w:noProof/>
          </w:rPr>
          <w:t xml:space="preserve">1 </w:t>
        </w:r>
        <w:r w:rsidR="00B73477" w:rsidRPr="002E3E70">
          <w:rPr>
            <w:rStyle w:val="aff9"/>
            <w:noProof/>
          </w:rPr>
          <w:t>报告范围与技术目标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_Toc235218964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5</w:t>
        </w:r>
        <w:r w:rsidR="00B73477">
          <w:rPr>
            <w:noProof/>
            <w:webHidden/>
          </w:rPr>
          <w:fldChar w:fldCharType="end"/>
        </w:r>
      </w:hyperlink>
    </w:p>
    <w:p w14:paraId="5D25A194" w14:textId="6920E1BC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65" w:history="1">
        <w:r w:rsidR="00B73477" w:rsidRPr="002E3E70">
          <w:rPr>
            <w:rStyle w:val="aff9"/>
            <w:noProof/>
          </w:rPr>
          <w:t xml:space="preserve">1.1 </w:t>
        </w:r>
        <w:r w:rsidR="00B73477" w:rsidRPr="002E3E70">
          <w:rPr>
            <w:rStyle w:val="aff9"/>
            <w:noProof/>
          </w:rPr>
          <w:t>建设目标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_Toc235218965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5</w:t>
        </w:r>
        <w:r w:rsidR="00B73477">
          <w:rPr>
            <w:noProof/>
            <w:webHidden/>
          </w:rPr>
          <w:fldChar w:fldCharType="end"/>
        </w:r>
      </w:hyperlink>
    </w:p>
    <w:p w14:paraId="07B4A235" w14:textId="5388387F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66" w:history="1">
        <w:r w:rsidR="00B73477" w:rsidRPr="002E3E70">
          <w:rPr>
            <w:rStyle w:val="aff9"/>
            <w:noProof/>
          </w:rPr>
          <w:t xml:space="preserve">1.2 </w:t>
        </w:r>
        <w:r w:rsidR="00B73477" w:rsidRPr="002E3E70">
          <w:rPr>
            <w:rStyle w:val="aff9"/>
            <w:noProof/>
          </w:rPr>
          <w:t>报告内容边界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_Toc235218966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5</w:t>
        </w:r>
        <w:r w:rsidR="00B73477">
          <w:rPr>
            <w:noProof/>
            <w:webHidden/>
          </w:rPr>
          <w:fldChar w:fldCharType="end"/>
        </w:r>
      </w:hyperlink>
    </w:p>
    <w:p w14:paraId="37BF6CE6" w14:textId="07CF7DBF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67" w:history="1">
        <w:r w:rsidR="00B73477" w:rsidRPr="002E3E70">
          <w:rPr>
            <w:rStyle w:val="aff9"/>
            <w:noProof/>
          </w:rPr>
          <w:t xml:space="preserve">1.3 </w:t>
        </w:r>
        <w:r w:rsidR="00B73477" w:rsidRPr="002E3E70">
          <w:rPr>
            <w:rStyle w:val="aff9"/>
            <w:noProof/>
          </w:rPr>
          <w:t>验收输出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_Toc235218967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5</w:t>
        </w:r>
        <w:r w:rsidR="00B73477">
          <w:rPr>
            <w:noProof/>
            <w:webHidden/>
          </w:rPr>
          <w:fldChar w:fldCharType="end"/>
        </w:r>
      </w:hyperlink>
    </w:p>
    <w:p w14:paraId="45C17C63" w14:textId="2A4F593F" w:rsidR="00B734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68" w:history="1">
        <w:r w:rsidR="00B73477" w:rsidRPr="002E3E70">
          <w:rPr>
            <w:rStyle w:val="aff9"/>
            <w:noProof/>
          </w:rPr>
          <w:t xml:space="preserve">2 </w:t>
        </w:r>
        <w:r w:rsidR="00B73477" w:rsidRPr="002E3E70">
          <w:rPr>
            <w:rStyle w:val="aff9"/>
            <w:noProof/>
          </w:rPr>
          <w:t>平台总体设计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_Toc235218968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6</w:t>
        </w:r>
        <w:r w:rsidR="00B73477">
          <w:rPr>
            <w:noProof/>
            <w:webHidden/>
          </w:rPr>
          <w:fldChar w:fldCharType="end"/>
        </w:r>
      </w:hyperlink>
    </w:p>
    <w:p w14:paraId="2ACDAAB9" w14:textId="20614916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69" w:history="1">
        <w:r w:rsidR="00B73477" w:rsidRPr="002E3E70">
          <w:rPr>
            <w:rStyle w:val="aff9"/>
            <w:noProof/>
          </w:rPr>
          <w:t xml:space="preserve">2.1 </w:t>
        </w:r>
        <w:r w:rsidR="00B73477" w:rsidRPr="002E3E70">
          <w:rPr>
            <w:rStyle w:val="aff9"/>
            <w:noProof/>
          </w:rPr>
          <w:t>分层架构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_Toc235218969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6</w:t>
        </w:r>
        <w:r w:rsidR="00B73477">
          <w:rPr>
            <w:noProof/>
            <w:webHidden/>
          </w:rPr>
          <w:fldChar w:fldCharType="end"/>
        </w:r>
      </w:hyperlink>
    </w:p>
    <w:p w14:paraId="2F1B3CFF" w14:textId="77C5D7E9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70" w:history="1">
        <w:r w:rsidR="00B73477" w:rsidRPr="002E3E70">
          <w:rPr>
            <w:rStyle w:val="aff9"/>
            <w:noProof/>
          </w:rPr>
          <w:t xml:space="preserve">2.2 </w:t>
        </w:r>
        <w:r w:rsidR="00B73477" w:rsidRPr="002E3E70">
          <w:rPr>
            <w:rStyle w:val="aff9"/>
            <w:noProof/>
          </w:rPr>
          <w:t>运行环境与技术栈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_Toc235218970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6</w:t>
        </w:r>
        <w:r w:rsidR="00B73477">
          <w:rPr>
            <w:noProof/>
            <w:webHidden/>
          </w:rPr>
          <w:fldChar w:fldCharType="end"/>
        </w:r>
      </w:hyperlink>
    </w:p>
    <w:p w14:paraId="42FFC88C" w14:textId="5CD72056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71" w:history="1">
        <w:r w:rsidR="00B73477" w:rsidRPr="002E3E70">
          <w:rPr>
            <w:rStyle w:val="aff9"/>
            <w:noProof/>
          </w:rPr>
          <w:t xml:space="preserve">2.3 </w:t>
        </w:r>
        <w:r w:rsidR="00B73477" w:rsidRPr="002E3E70">
          <w:rPr>
            <w:rStyle w:val="aff9"/>
            <w:noProof/>
          </w:rPr>
          <w:t>统一信号数据接口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_Toc235218971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6</w:t>
        </w:r>
        <w:r w:rsidR="00B73477">
          <w:rPr>
            <w:noProof/>
            <w:webHidden/>
          </w:rPr>
          <w:fldChar w:fldCharType="end"/>
        </w:r>
      </w:hyperlink>
    </w:p>
    <w:p w14:paraId="69BD6864" w14:textId="7172F13C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72" w:history="1">
        <w:r w:rsidR="00B73477" w:rsidRPr="002E3E70">
          <w:rPr>
            <w:rStyle w:val="aff9"/>
            <w:noProof/>
          </w:rPr>
          <w:t xml:space="preserve">2.4 </w:t>
        </w:r>
        <w:r w:rsidR="00B73477" w:rsidRPr="002E3E70">
          <w:rPr>
            <w:rStyle w:val="aff9"/>
            <w:noProof/>
          </w:rPr>
          <w:t>端到端处理流程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_Toc235218972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7</w:t>
        </w:r>
        <w:r w:rsidR="00B73477">
          <w:rPr>
            <w:noProof/>
            <w:webHidden/>
          </w:rPr>
          <w:fldChar w:fldCharType="end"/>
        </w:r>
      </w:hyperlink>
    </w:p>
    <w:p w14:paraId="225AB3C0" w14:textId="79F057FA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73" w:history="1">
        <w:r w:rsidR="00B73477" w:rsidRPr="002E3E70">
          <w:rPr>
            <w:rStyle w:val="aff9"/>
            <w:noProof/>
          </w:rPr>
          <w:t xml:space="preserve">2.5 </w:t>
        </w:r>
        <w:r w:rsidR="00B73477" w:rsidRPr="002E3E70">
          <w:rPr>
            <w:rStyle w:val="aff9"/>
            <w:noProof/>
          </w:rPr>
          <w:t>工程与结果组织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_Toc235218973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7</w:t>
        </w:r>
        <w:r w:rsidR="00B73477">
          <w:rPr>
            <w:noProof/>
            <w:webHidden/>
          </w:rPr>
          <w:fldChar w:fldCharType="end"/>
        </w:r>
      </w:hyperlink>
    </w:p>
    <w:p w14:paraId="0CAE840D" w14:textId="387A0175" w:rsidR="00B734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74" w:history="1">
        <w:r w:rsidR="00B73477" w:rsidRPr="002E3E70">
          <w:rPr>
            <w:rStyle w:val="aff9"/>
            <w:noProof/>
          </w:rPr>
          <w:t xml:space="preserve">3 </w:t>
        </w:r>
        <w:r w:rsidR="00B73477" w:rsidRPr="002E3E70">
          <w:rPr>
            <w:rStyle w:val="aff9"/>
            <w:noProof/>
          </w:rPr>
          <w:t>链路与帧结构设计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_Toc235218974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8</w:t>
        </w:r>
        <w:r w:rsidR="00B73477">
          <w:rPr>
            <w:noProof/>
            <w:webHidden/>
          </w:rPr>
          <w:fldChar w:fldCharType="end"/>
        </w:r>
      </w:hyperlink>
    </w:p>
    <w:p w14:paraId="1E0C9C26" w14:textId="6F59E3ED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75" w:history="1">
        <w:r w:rsidR="00B73477" w:rsidRPr="002E3E70">
          <w:rPr>
            <w:rStyle w:val="aff9"/>
            <w:noProof/>
          </w:rPr>
          <w:t xml:space="preserve">3.1 </w:t>
        </w:r>
        <w:r w:rsidR="00B73477" w:rsidRPr="002E3E70">
          <w:rPr>
            <w:rStyle w:val="aff9"/>
            <w:noProof/>
          </w:rPr>
          <w:t>双体制链路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_Toc235218975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8</w:t>
        </w:r>
        <w:r w:rsidR="00B73477">
          <w:rPr>
            <w:noProof/>
            <w:webHidden/>
          </w:rPr>
          <w:fldChar w:fldCharType="end"/>
        </w:r>
      </w:hyperlink>
    </w:p>
    <w:p w14:paraId="64CF24D6" w14:textId="3E6296DD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76" w:history="1">
        <w:r w:rsidR="00B73477" w:rsidRPr="002E3E70">
          <w:rPr>
            <w:rStyle w:val="aff9"/>
            <w:noProof/>
          </w:rPr>
          <w:t xml:space="preserve">3.2 </w:t>
        </w:r>
        <w:r w:rsidR="00B73477" w:rsidRPr="002E3E70">
          <w:rPr>
            <w:rStyle w:val="aff9"/>
            <w:noProof/>
          </w:rPr>
          <w:t>物理层帧结构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_Toc235218976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8</w:t>
        </w:r>
        <w:r w:rsidR="00B73477">
          <w:rPr>
            <w:noProof/>
            <w:webHidden/>
          </w:rPr>
          <w:fldChar w:fldCharType="end"/>
        </w:r>
      </w:hyperlink>
    </w:p>
    <w:p w14:paraId="79C50712" w14:textId="57F087F6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77" w:history="1">
        <w:r w:rsidR="00B73477" w:rsidRPr="002E3E70">
          <w:rPr>
            <w:rStyle w:val="aff9"/>
            <w:noProof/>
          </w:rPr>
          <w:t xml:space="preserve">3.3 </w:t>
        </w:r>
        <w:r w:rsidR="00B73477" w:rsidRPr="002E3E70">
          <w:rPr>
            <w:rStyle w:val="aff9"/>
            <w:noProof/>
          </w:rPr>
          <w:t>默认基础参数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_Toc235218977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8</w:t>
        </w:r>
        <w:r w:rsidR="00B73477">
          <w:rPr>
            <w:noProof/>
            <w:webHidden/>
          </w:rPr>
          <w:fldChar w:fldCharType="end"/>
        </w:r>
      </w:hyperlink>
    </w:p>
    <w:p w14:paraId="16AD3BDF" w14:textId="5257122E" w:rsidR="00B734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78" w:history="1">
        <w:r w:rsidR="00B73477" w:rsidRPr="002E3E70">
          <w:rPr>
            <w:rStyle w:val="aff9"/>
            <w:noProof/>
          </w:rPr>
          <w:t xml:space="preserve">4 </w:t>
        </w:r>
        <w:r w:rsidR="00B73477" w:rsidRPr="002E3E70">
          <w:rPr>
            <w:rStyle w:val="aff9"/>
            <w:noProof/>
          </w:rPr>
          <w:t>物理层模块详细设计与实现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_Toc235218978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9</w:t>
        </w:r>
        <w:r w:rsidR="00B73477">
          <w:rPr>
            <w:noProof/>
            <w:webHidden/>
          </w:rPr>
          <w:fldChar w:fldCharType="end"/>
        </w:r>
      </w:hyperlink>
    </w:p>
    <w:p w14:paraId="0EDE9715" w14:textId="470D430C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79" w:history="1">
        <w:r w:rsidR="00B73477" w:rsidRPr="002E3E70">
          <w:rPr>
            <w:rStyle w:val="aff9"/>
            <w:noProof/>
          </w:rPr>
          <w:t xml:space="preserve">4.1 </w:t>
        </w:r>
        <w:r w:rsidR="00B73477" w:rsidRPr="002E3E70">
          <w:rPr>
            <w:rStyle w:val="aff9"/>
            <w:noProof/>
          </w:rPr>
          <w:t>参数与核心抽象模块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_Toc235218979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9</w:t>
        </w:r>
        <w:r w:rsidR="00B73477">
          <w:rPr>
            <w:noProof/>
            <w:webHidden/>
          </w:rPr>
          <w:fldChar w:fldCharType="end"/>
        </w:r>
      </w:hyperlink>
    </w:p>
    <w:p w14:paraId="0C56B588" w14:textId="3B049BA8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80" w:history="1">
        <w:r w:rsidR="00B73477" w:rsidRPr="002E3E70">
          <w:rPr>
            <w:rStyle w:val="aff9"/>
            <w:noProof/>
          </w:rPr>
          <w:t xml:space="preserve">4.2 </w:t>
        </w:r>
        <w:r w:rsidR="00B73477" w:rsidRPr="002E3E70">
          <w:rPr>
            <w:rStyle w:val="aff9"/>
            <w:noProof/>
          </w:rPr>
          <w:t>发射机模块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_Toc235218980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9</w:t>
        </w:r>
        <w:r w:rsidR="00B73477">
          <w:rPr>
            <w:noProof/>
            <w:webHidden/>
          </w:rPr>
          <w:fldChar w:fldCharType="end"/>
        </w:r>
      </w:hyperlink>
    </w:p>
    <w:p w14:paraId="757EDF05" w14:textId="3C83BC95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81" w:history="1">
        <w:r w:rsidR="00B73477" w:rsidRPr="002E3E70">
          <w:rPr>
            <w:rStyle w:val="aff9"/>
            <w:noProof/>
          </w:rPr>
          <w:t xml:space="preserve">4.3 </w:t>
        </w:r>
        <w:r w:rsidR="00B73477" w:rsidRPr="002E3E70">
          <w:rPr>
            <w:rStyle w:val="aff9"/>
            <w:noProof/>
          </w:rPr>
          <w:t>信道与射频非理想模块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_Toc235218981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10</w:t>
        </w:r>
        <w:r w:rsidR="00B73477">
          <w:rPr>
            <w:noProof/>
            <w:webHidden/>
          </w:rPr>
          <w:fldChar w:fldCharType="end"/>
        </w:r>
      </w:hyperlink>
    </w:p>
    <w:p w14:paraId="1F3EC0FF" w14:textId="311FE891" w:rsidR="00B73477" w:rsidRDefault="00000000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82" w:history="1">
        <w:r w:rsidR="00B73477" w:rsidRPr="002E3E70">
          <w:rPr>
            <w:rStyle w:val="aff9"/>
            <w:noProof/>
          </w:rPr>
          <w:t xml:space="preserve">4.3.1 </w:t>
        </w:r>
        <w:r w:rsidR="00B73477" w:rsidRPr="002E3E70">
          <w:rPr>
            <w:rStyle w:val="aff9"/>
            <w:noProof/>
          </w:rPr>
          <w:t>多径与大尺度衰落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_Toc235218982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10</w:t>
        </w:r>
        <w:r w:rsidR="00B73477">
          <w:rPr>
            <w:noProof/>
            <w:webHidden/>
          </w:rPr>
          <w:fldChar w:fldCharType="end"/>
        </w:r>
      </w:hyperlink>
    </w:p>
    <w:p w14:paraId="457ECBFB" w14:textId="42CDBF4F" w:rsidR="00B73477" w:rsidRDefault="00000000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83" w:history="1">
        <w:r w:rsidR="00B73477" w:rsidRPr="002E3E70">
          <w:rPr>
            <w:rStyle w:val="aff9"/>
            <w:noProof/>
          </w:rPr>
          <w:t>4.3.2 AWGN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_Toc235218983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10</w:t>
        </w:r>
        <w:r w:rsidR="00B73477">
          <w:rPr>
            <w:noProof/>
            <w:webHidden/>
          </w:rPr>
          <w:fldChar w:fldCharType="end"/>
        </w:r>
      </w:hyperlink>
    </w:p>
    <w:p w14:paraId="2C6431C1" w14:textId="01097729" w:rsidR="00B73477" w:rsidRDefault="00000000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84" w:history="1">
        <w:r w:rsidR="00B73477" w:rsidRPr="002E3E70">
          <w:rPr>
            <w:rStyle w:val="aff9"/>
            <w:noProof/>
          </w:rPr>
          <w:t xml:space="preserve">4.3.3 CFO </w:t>
        </w:r>
        <w:r w:rsidR="00B73477" w:rsidRPr="002E3E70">
          <w:rPr>
            <w:rStyle w:val="aff9"/>
            <w:noProof/>
          </w:rPr>
          <w:t>与相位噪声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_Toc235218984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10</w:t>
        </w:r>
        <w:r w:rsidR="00B73477">
          <w:rPr>
            <w:noProof/>
            <w:webHidden/>
          </w:rPr>
          <w:fldChar w:fldCharType="end"/>
        </w:r>
      </w:hyperlink>
    </w:p>
    <w:p w14:paraId="1AD57D3A" w14:textId="7C234272" w:rsidR="00B73477" w:rsidRDefault="00000000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85" w:history="1">
        <w:r w:rsidR="00B73477" w:rsidRPr="002E3E70">
          <w:rPr>
            <w:rStyle w:val="aff9"/>
            <w:noProof/>
          </w:rPr>
          <w:t xml:space="preserve">4.3.4 I/Q </w:t>
        </w:r>
        <w:r w:rsidR="00B73477" w:rsidRPr="002E3E70">
          <w:rPr>
            <w:rStyle w:val="aff9"/>
            <w:noProof/>
          </w:rPr>
          <w:t>不平衡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_Toc235218985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10</w:t>
        </w:r>
        <w:r w:rsidR="00B73477">
          <w:rPr>
            <w:noProof/>
            <w:webHidden/>
          </w:rPr>
          <w:fldChar w:fldCharType="end"/>
        </w:r>
      </w:hyperlink>
    </w:p>
    <w:p w14:paraId="0B31D1D2" w14:textId="2EA6E62F" w:rsidR="00B73477" w:rsidRDefault="00000000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86" w:history="1">
        <w:r w:rsidR="00B73477" w:rsidRPr="002E3E70">
          <w:rPr>
            <w:rStyle w:val="aff9"/>
            <w:noProof/>
          </w:rPr>
          <w:t xml:space="preserve">4.3.5 </w:t>
        </w:r>
        <w:r w:rsidR="00B73477" w:rsidRPr="002E3E70">
          <w:rPr>
            <w:rStyle w:val="aff9"/>
            <w:noProof/>
          </w:rPr>
          <w:t>功率放大器非线性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_Toc235218986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11</w:t>
        </w:r>
        <w:r w:rsidR="00B73477">
          <w:rPr>
            <w:noProof/>
            <w:webHidden/>
          </w:rPr>
          <w:fldChar w:fldCharType="end"/>
        </w:r>
      </w:hyperlink>
    </w:p>
    <w:p w14:paraId="114B1E2A" w14:textId="7A1CBCF5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87" w:history="1">
        <w:r w:rsidR="00B73477" w:rsidRPr="002E3E70">
          <w:rPr>
            <w:rStyle w:val="aff9"/>
            <w:noProof/>
          </w:rPr>
          <w:t xml:space="preserve">4.4 </w:t>
        </w:r>
        <w:r w:rsidR="00B73477" w:rsidRPr="002E3E70">
          <w:rPr>
            <w:rStyle w:val="aff9"/>
            <w:noProof/>
          </w:rPr>
          <w:t>接收机模块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_Toc235218987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11</w:t>
        </w:r>
        <w:r w:rsidR="00B73477">
          <w:rPr>
            <w:noProof/>
            <w:webHidden/>
          </w:rPr>
          <w:fldChar w:fldCharType="end"/>
        </w:r>
      </w:hyperlink>
    </w:p>
    <w:p w14:paraId="09D0DF91" w14:textId="711BFB1A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88" w:history="1">
        <w:r w:rsidR="00B73477" w:rsidRPr="002E3E70">
          <w:rPr>
            <w:rStyle w:val="aff9"/>
            <w:noProof/>
          </w:rPr>
          <w:t xml:space="preserve">4.5 </w:t>
        </w:r>
        <w:r w:rsidR="00B73477" w:rsidRPr="002E3E70">
          <w:rPr>
            <w:rStyle w:val="aff9"/>
            <w:noProof/>
          </w:rPr>
          <w:t>仿真管理与指标统计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_Toc235218988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12</w:t>
        </w:r>
        <w:r w:rsidR="00B73477">
          <w:rPr>
            <w:noProof/>
            <w:webHidden/>
          </w:rPr>
          <w:fldChar w:fldCharType="end"/>
        </w:r>
      </w:hyperlink>
    </w:p>
    <w:p w14:paraId="2D1D7AE5" w14:textId="6030A7CB" w:rsidR="00B734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89" w:history="1">
        <w:r w:rsidR="00B73477" w:rsidRPr="002E3E70">
          <w:rPr>
            <w:rStyle w:val="aff9"/>
            <w:noProof/>
          </w:rPr>
          <w:t xml:space="preserve">5 </w:t>
        </w:r>
        <w:r w:rsidR="00B73477" w:rsidRPr="002E3E70">
          <w:rPr>
            <w:rStyle w:val="aff9"/>
            <w:noProof/>
          </w:rPr>
          <w:t>交互界面详细设计与实现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_Toc235218989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12</w:t>
        </w:r>
        <w:r w:rsidR="00B73477">
          <w:rPr>
            <w:noProof/>
            <w:webHidden/>
          </w:rPr>
          <w:fldChar w:fldCharType="end"/>
        </w:r>
      </w:hyperlink>
    </w:p>
    <w:p w14:paraId="5F006607" w14:textId="0FA1353A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90" w:history="1">
        <w:r w:rsidR="00B73477" w:rsidRPr="002E3E70">
          <w:rPr>
            <w:rStyle w:val="aff9"/>
            <w:noProof/>
          </w:rPr>
          <w:t xml:space="preserve">5.1 </w:t>
        </w:r>
        <w:r w:rsidR="00B73477" w:rsidRPr="002E3E70">
          <w:rPr>
            <w:rStyle w:val="aff9"/>
            <w:noProof/>
          </w:rPr>
          <w:t>总体布局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_Toc235218990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12</w:t>
        </w:r>
        <w:r w:rsidR="00B73477">
          <w:rPr>
            <w:noProof/>
            <w:webHidden/>
          </w:rPr>
          <w:fldChar w:fldCharType="end"/>
        </w:r>
      </w:hyperlink>
    </w:p>
    <w:p w14:paraId="2D56F548" w14:textId="6C9CEF72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91" w:history="1">
        <w:r w:rsidR="00B73477" w:rsidRPr="002E3E70">
          <w:rPr>
            <w:rStyle w:val="aff9"/>
            <w:noProof/>
          </w:rPr>
          <w:t xml:space="preserve">5.2 </w:t>
        </w:r>
        <w:r w:rsidR="00B73477" w:rsidRPr="002E3E70">
          <w:rPr>
            <w:rStyle w:val="aff9"/>
            <w:noProof/>
          </w:rPr>
          <w:t>页面组成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_Toc235218991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13</w:t>
        </w:r>
        <w:r w:rsidR="00B73477">
          <w:rPr>
            <w:noProof/>
            <w:webHidden/>
          </w:rPr>
          <w:fldChar w:fldCharType="end"/>
        </w:r>
      </w:hyperlink>
    </w:p>
    <w:p w14:paraId="7C0CA3B8" w14:textId="364A05ED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92" w:history="1">
        <w:r w:rsidR="00B73477" w:rsidRPr="002E3E70">
          <w:rPr>
            <w:rStyle w:val="aff9"/>
            <w:noProof/>
          </w:rPr>
          <w:t xml:space="preserve">5.3 </w:t>
        </w:r>
        <w:r w:rsidR="00B73477" w:rsidRPr="002E3E70">
          <w:rPr>
            <w:rStyle w:val="aff9"/>
            <w:noProof/>
          </w:rPr>
          <w:t>参数配置界面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_Toc235218992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14</w:t>
        </w:r>
        <w:r w:rsidR="00B73477">
          <w:rPr>
            <w:noProof/>
            <w:webHidden/>
          </w:rPr>
          <w:fldChar w:fldCharType="end"/>
        </w:r>
      </w:hyperlink>
    </w:p>
    <w:p w14:paraId="0BF1BE83" w14:textId="71D045E5" w:rsidR="00B73477" w:rsidRDefault="00000000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93" w:history="1">
        <w:r w:rsidR="00B73477" w:rsidRPr="002E3E70">
          <w:rPr>
            <w:rStyle w:val="aff9"/>
            <w:noProof/>
          </w:rPr>
          <w:t xml:space="preserve">5.3.1 </w:t>
        </w:r>
        <w:r w:rsidR="00B73477" w:rsidRPr="002E3E70">
          <w:rPr>
            <w:rStyle w:val="aff9"/>
            <w:noProof/>
          </w:rPr>
          <w:t>系统与发射端参数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_Toc235218993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14</w:t>
        </w:r>
        <w:r w:rsidR="00B73477">
          <w:rPr>
            <w:noProof/>
            <w:webHidden/>
          </w:rPr>
          <w:fldChar w:fldCharType="end"/>
        </w:r>
      </w:hyperlink>
    </w:p>
    <w:p w14:paraId="54265405" w14:textId="4DA6FAD7" w:rsidR="00B73477" w:rsidRDefault="00000000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94" w:history="1">
        <w:r w:rsidR="00B73477" w:rsidRPr="002E3E70">
          <w:rPr>
            <w:rStyle w:val="aff9"/>
            <w:noProof/>
          </w:rPr>
          <w:t xml:space="preserve">5.3.2 </w:t>
        </w:r>
        <w:r w:rsidR="00B73477" w:rsidRPr="002E3E70">
          <w:rPr>
            <w:rStyle w:val="aff9"/>
            <w:noProof/>
          </w:rPr>
          <w:t>信道与接收端参数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_Toc235218994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14</w:t>
        </w:r>
        <w:r w:rsidR="00B73477">
          <w:rPr>
            <w:noProof/>
            <w:webHidden/>
          </w:rPr>
          <w:fldChar w:fldCharType="end"/>
        </w:r>
      </w:hyperlink>
    </w:p>
    <w:p w14:paraId="5D723901" w14:textId="5AD5DE78" w:rsidR="00B73477" w:rsidRDefault="00000000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95" w:history="1">
        <w:r w:rsidR="00B73477" w:rsidRPr="002E3E70">
          <w:rPr>
            <w:rStyle w:val="aff9"/>
            <w:noProof/>
          </w:rPr>
          <w:t xml:space="preserve">5.3.3 </w:t>
        </w:r>
        <w:r w:rsidR="00B73477" w:rsidRPr="002E3E70">
          <w:rPr>
            <w:rStyle w:val="aff9"/>
            <w:noProof/>
          </w:rPr>
          <w:t>任务运行参数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_Toc235218995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14</w:t>
        </w:r>
        <w:r w:rsidR="00B73477">
          <w:rPr>
            <w:noProof/>
            <w:webHidden/>
          </w:rPr>
          <w:fldChar w:fldCharType="end"/>
        </w:r>
      </w:hyperlink>
    </w:p>
    <w:p w14:paraId="0201B881" w14:textId="408BAFD7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96" w:history="1">
        <w:r w:rsidR="00B73477" w:rsidRPr="002E3E70">
          <w:rPr>
            <w:rStyle w:val="aff9"/>
            <w:noProof/>
          </w:rPr>
          <w:t xml:space="preserve">5.4 </w:t>
        </w:r>
        <w:r w:rsidR="00B73477" w:rsidRPr="002E3E70">
          <w:rPr>
            <w:rStyle w:val="aff9"/>
            <w:noProof/>
          </w:rPr>
          <w:t>信道可视化设计器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_Toc235218996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14</w:t>
        </w:r>
        <w:r w:rsidR="00B73477">
          <w:rPr>
            <w:noProof/>
            <w:webHidden/>
          </w:rPr>
          <w:fldChar w:fldCharType="end"/>
        </w:r>
      </w:hyperlink>
    </w:p>
    <w:p w14:paraId="170FD7E0" w14:textId="7F56F8E4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97" w:history="1">
        <w:r w:rsidR="00B73477" w:rsidRPr="002E3E70">
          <w:rPr>
            <w:rStyle w:val="aff9"/>
            <w:noProof/>
          </w:rPr>
          <w:t xml:space="preserve">5.5 </w:t>
        </w:r>
        <w:r w:rsidR="00B73477" w:rsidRPr="002E3E70">
          <w:rPr>
            <w:rStyle w:val="aff9"/>
            <w:noProof/>
          </w:rPr>
          <w:t>批量对比与任务中心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_Toc235218997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15</w:t>
        </w:r>
        <w:r w:rsidR="00B73477">
          <w:rPr>
            <w:noProof/>
            <w:webHidden/>
          </w:rPr>
          <w:fldChar w:fldCharType="end"/>
        </w:r>
      </w:hyperlink>
    </w:p>
    <w:p w14:paraId="55D969E4" w14:textId="6C9DE10F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98" w:history="1">
        <w:r w:rsidR="00B73477" w:rsidRPr="002E3E70">
          <w:rPr>
            <w:rStyle w:val="aff9"/>
            <w:noProof/>
          </w:rPr>
          <w:t xml:space="preserve">5.6 </w:t>
        </w:r>
        <w:r w:rsidR="00B73477" w:rsidRPr="002E3E70">
          <w:rPr>
            <w:rStyle w:val="aff9"/>
            <w:noProof/>
          </w:rPr>
          <w:t>结果分析与报告输出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_Toc235218998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15</w:t>
        </w:r>
        <w:r w:rsidR="00B73477">
          <w:rPr>
            <w:noProof/>
            <w:webHidden/>
          </w:rPr>
          <w:fldChar w:fldCharType="end"/>
        </w:r>
      </w:hyperlink>
    </w:p>
    <w:p w14:paraId="10C0458B" w14:textId="1B74090E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8999" w:history="1">
        <w:r w:rsidR="00B73477" w:rsidRPr="002E3E70">
          <w:rPr>
            <w:rStyle w:val="aff9"/>
            <w:noProof/>
          </w:rPr>
          <w:t xml:space="preserve">5.7 </w:t>
        </w:r>
        <w:r w:rsidR="00B73477" w:rsidRPr="002E3E70">
          <w:rPr>
            <w:rStyle w:val="aff9"/>
            <w:noProof/>
          </w:rPr>
          <w:t>断点恢复与系统设置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_Toc235218999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15</w:t>
        </w:r>
        <w:r w:rsidR="00B73477">
          <w:rPr>
            <w:noProof/>
            <w:webHidden/>
          </w:rPr>
          <w:fldChar w:fldCharType="end"/>
        </w:r>
      </w:hyperlink>
    </w:p>
    <w:p w14:paraId="3B38A6AF" w14:textId="5C411C5F" w:rsidR="00B734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00" w:history="1">
        <w:r w:rsidR="00B73477" w:rsidRPr="002E3E70">
          <w:rPr>
            <w:rStyle w:val="aff9"/>
            <w:noProof/>
          </w:rPr>
          <w:t xml:space="preserve">6 </w:t>
        </w:r>
        <w:r w:rsidR="00B73477" w:rsidRPr="002E3E70">
          <w:rPr>
            <w:rStyle w:val="aff9"/>
            <w:noProof/>
          </w:rPr>
          <w:t>平台功能与运行机制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_Toc235219000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15</w:t>
        </w:r>
        <w:r w:rsidR="00B73477">
          <w:rPr>
            <w:noProof/>
            <w:webHidden/>
          </w:rPr>
          <w:fldChar w:fldCharType="end"/>
        </w:r>
      </w:hyperlink>
    </w:p>
    <w:p w14:paraId="075F6277" w14:textId="7100ED9B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01" w:history="1">
        <w:r w:rsidR="00B73477" w:rsidRPr="002E3E70">
          <w:rPr>
            <w:rStyle w:val="aff9"/>
            <w:noProof/>
          </w:rPr>
          <w:t xml:space="preserve">6.1 </w:t>
        </w:r>
        <w:r w:rsidR="00B73477" w:rsidRPr="002E3E70">
          <w:rPr>
            <w:rStyle w:val="aff9"/>
            <w:noProof/>
          </w:rPr>
          <w:t>单方案仿真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_Toc235219001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15</w:t>
        </w:r>
        <w:r w:rsidR="00B73477">
          <w:rPr>
            <w:noProof/>
            <w:webHidden/>
          </w:rPr>
          <w:fldChar w:fldCharType="end"/>
        </w:r>
      </w:hyperlink>
    </w:p>
    <w:p w14:paraId="71512F5E" w14:textId="3BA456FB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02" w:history="1">
        <w:r w:rsidR="00B73477" w:rsidRPr="002E3E70">
          <w:rPr>
            <w:rStyle w:val="aff9"/>
            <w:noProof/>
          </w:rPr>
          <w:t xml:space="preserve">6.2 </w:t>
        </w:r>
        <w:r w:rsidR="00B73477" w:rsidRPr="002E3E70">
          <w:rPr>
            <w:rStyle w:val="aff9"/>
            <w:noProof/>
          </w:rPr>
          <w:t>蒙特卡洛与随机种子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_Toc235219002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16</w:t>
        </w:r>
        <w:r w:rsidR="00B73477">
          <w:rPr>
            <w:noProof/>
            <w:webHidden/>
          </w:rPr>
          <w:fldChar w:fldCharType="end"/>
        </w:r>
      </w:hyperlink>
    </w:p>
    <w:p w14:paraId="52931592" w14:textId="0427A5E0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03" w:history="1">
        <w:r w:rsidR="00B73477" w:rsidRPr="002E3E70">
          <w:rPr>
            <w:rStyle w:val="aff9"/>
            <w:noProof/>
          </w:rPr>
          <w:t xml:space="preserve">6.3 </w:t>
        </w:r>
        <w:r w:rsidR="00B73477" w:rsidRPr="002E3E70">
          <w:rPr>
            <w:rStyle w:val="aff9"/>
            <w:noProof/>
          </w:rPr>
          <w:t>参数扫描与批量方案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_Toc235219003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16</w:t>
        </w:r>
        <w:r w:rsidR="00B73477">
          <w:rPr>
            <w:noProof/>
            <w:webHidden/>
          </w:rPr>
          <w:fldChar w:fldCharType="end"/>
        </w:r>
      </w:hyperlink>
    </w:p>
    <w:p w14:paraId="6FAF5595" w14:textId="44A29064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04" w:history="1">
        <w:r w:rsidR="00B73477" w:rsidRPr="002E3E70">
          <w:rPr>
            <w:rStyle w:val="aff9"/>
            <w:noProof/>
          </w:rPr>
          <w:t xml:space="preserve">6.4 </w:t>
        </w:r>
        <w:r w:rsidR="00B73477" w:rsidRPr="002E3E70">
          <w:rPr>
            <w:rStyle w:val="aff9"/>
            <w:noProof/>
          </w:rPr>
          <w:t>图表与结果文件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_Toc235219004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16</w:t>
        </w:r>
        <w:r w:rsidR="00B73477">
          <w:rPr>
            <w:noProof/>
            <w:webHidden/>
          </w:rPr>
          <w:fldChar w:fldCharType="end"/>
        </w:r>
      </w:hyperlink>
    </w:p>
    <w:p w14:paraId="34732346" w14:textId="32C4C145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05" w:history="1">
        <w:r w:rsidR="00B73477" w:rsidRPr="002E3E70">
          <w:rPr>
            <w:rStyle w:val="aff9"/>
            <w:noProof/>
          </w:rPr>
          <w:t xml:space="preserve">6.5 </w:t>
        </w:r>
        <w:r w:rsidR="00B73477" w:rsidRPr="002E3E70">
          <w:rPr>
            <w:rStyle w:val="aff9"/>
            <w:noProof/>
          </w:rPr>
          <w:t>异常处理与可追溯性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_Toc235219005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17</w:t>
        </w:r>
        <w:r w:rsidR="00B73477">
          <w:rPr>
            <w:noProof/>
            <w:webHidden/>
          </w:rPr>
          <w:fldChar w:fldCharType="end"/>
        </w:r>
      </w:hyperlink>
    </w:p>
    <w:p w14:paraId="401D0EDE" w14:textId="6DE530FC" w:rsidR="00B734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06" w:history="1">
        <w:r w:rsidR="00B73477" w:rsidRPr="002E3E70">
          <w:rPr>
            <w:rStyle w:val="aff9"/>
            <w:noProof/>
          </w:rPr>
          <w:t xml:space="preserve">7 </w:t>
        </w:r>
        <w:r w:rsidR="00B73477" w:rsidRPr="002E3E70">
          <w:rPr>
            <w:rStyle w:val="aff9"/>
            <w:noProof/>
          </w:rPr>
          <w:t>测试方法与公共配置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_Toc235219006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17</w:t>
        </w:r>
        <w:r w:rsidR="00B73477">
          <w:rPr>
            <w:noProof/>
            <w:webHidden/>
          </w:rPr>
          <w:fldChar w:fldCharType="end"/>
        </w:r>
      </w:hyperlink>
    </w:p>
    <w:p w14:paraId="35D03DB4" w14:textId="0DBA682C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07" w:history="1">
        <w:r w:rsidR="00B73477" w:rsidRPr="002E3E70">
          <w:rPr>
            <w:rStyle w:val="aff9"/>
            <w:noProof/>
          </w:rPr>
          <w:t xml:space="preserve">7.1 </w:t>
        </w:r>
        <w:r w:rsidR="00B73477" w:rsidRPr="002E3E70">
          <w:rPr>
            <w:rStyle w:val="aff9"/>
            <w:noProof/>
          </w:rPr>
          <w:t>测试原则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_Toc235219007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17</w:t>
        </w:r>
        <w:r w:rsidR="00B73477">
          <w:rPr>
            <w:noProof/>
            <w:webHidden/>
          </w:rPr>
          <w:fldChar w:fldCharType="end"/>
        </w:r>
      </w:hyperlink>
    </w:p>
    <w:p w14:paraId="10DC012E" w14:textId="6D9635F0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08" w:history="1">
        <w:r w:rsidR="00B73477" w:rsidRPr="002E3E70">
          <w:rPr>
            <w:rStyle w:val="aff9"/>
            <w:noProof/>
          </w:rPr>
          <w:t xml:space="preserve">7.2 </w:t>
        </w:r>
        <w:r w:rsidR="00B73477" w:rsidRPr="002E3E70">
          <w:rPr>
            <w:rStyle w:val="aff9"/>
            <w:noProof/>
          </w:rPr>
          <w:t>理想基线定义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_Toc235219008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17</w:t>
        </w:r>
        <w:r w:rsidR="00B73477">
          <w:rPr>
            <w:noProof/>
            <w:webHidden/>
          </w:rPr>
          <w:fldChar w:fldCharType="end"/>
        </w:r>
      </w:hyperlink>
    </w:p>
    <w:p w14:paraId="6325EC91" w14:textId="749B431B" w:rsidR="00B734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09" w:history="1">
        <w:r w:rsidR="00B73477" w:rsidRPr="002E3E70">
          <w:rPr>
            <w:rStyle w:val="aff9"/>
            <w:noProof/>
          </w:rPr>
          <w:t xml:space="preserve">8 </w:t>
        </w:r>
        <w:r w:rsidR="00B73477" w:rsidRPr="002E3E70">
          <w:rPr>
            <w:rStyle w:val="aff9"/>
            <w:noProof/>
          </w:rPr>
          <w:t>各参数组合链路仿真结果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_Toc235219009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18</w:t>
        </w:r>
        <w:r w:rsidR="00B73477">
          <w:rPr>
            <w:noProof/>
            <w:webHidden/>
          </w:rPr>
          <w:fldChar w:fldCharType="end"/>
        </w:r>
      </w:hyperlink>
    </w:p>
    <w:p w14:paraId="40F172FB" w14:textId="060BA000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10" w:history="1">
        <w:r w:rsidR="00B73477" w:rsidRPr="002E3E70">
          <w:rPr>
            <w:rStyle w:val="aff9"/>
            <w:noProof/>
          </w:rPr>
          <w:t xml:space="preserve">8.1 SC-FDE </w:t>
        </w:r>
        <w:r w:rsidR="00B73477" w:rsidRPr="002E3E70">
          <w:rPr>
            <w:rStyle w:val="aff9"/>
            <w:noProof/>
          </w:rPr>
          <w:t>调制与编码组合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_Toc235219010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18</w:t>
        </w:r>
        <w:r w:rsidR="00B73477">
          <w:rPr>
            <w:noProof/>
            <w:webHidden/>
          </w:rPr>
          <w:fldChar w:fldCharType="end"/>
        </w:r>
      </w:hyperlink>
    </w:p>
    <w:p w14:paraId="09D4EE24" w14:textId="2AF65F2B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11" w:history="1">
        <w:r w:rsidR="00B73477" w:rsidRPr="002E3E70">
          <w:rPr>
            <w:rStyle w:val="aff9"/>
            <w:noProof/>
          </w:rPr>
          <w:t xml:space="preserve">8.2 OFDM </w:t>
        </w:r>
        <w:r w:rsidR="00B73477" w:rsidRPr="002E3E70">
          <w:rPr>
            <w:rStyle w:val="aff9"/>
            <w:noProof/>
          </w:rPr>
          <w:t>调制与编码组合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_Toc235219011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19</w:t>
        </w:r>
        <w:r w:rsidR="00B73477">
          <w:rPr>
            <w:noProof/>
            <w:webHidden/>
          </w:rPr>
          <w:fldChar w:fldCharType="end"/>
        </w:r>
      </w:hyperlink>
    </w:p>
    <w:p w14:paraId="48C07E38" w14:textId="02536BF9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12" w:history="1">
        <w:r w:rsidR="00B73477" w:rsidRPr="002E3E70">
          <w:rPr>
            <w:rStyle w:val="aff9"/>
            <w:noProof/>
          </w:rPr>
          <w:t xml:space="preserve">8.3 </w:t>
        </w:r>
        <w:r w:rsidR="00B73477" w:rsidRPr="002E3E70">
          <w:rPr>
            <w:rStyle w:val="aff9"/>
            <w:noProof/>
          </w:rPr>
          <w:t>保护间隔、滤波与均衡组合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_Toc235219012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19</w:t>
        </w:r>
        <w:r w:rsidR="00B73477">
          <w:rPr>
            <w:noProof/>
            <w:webHidden/>
          </w:rPr>
          <w:fldChar w:fldCharType="end"/>
        </w:r>
      </w:hyperlink>
    </w:p>
    <w:p w14:paraId="1BB70B74" w14:textId="3163F7BF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13" w:history="1">
        <w:r w:rsidR="00B73477" w:rsidRPr="002E3E70">
          <w:rPr>
            <w:rStyle w:val="aff9"/>
            <w:noProof/>
          </w:rPr>
          <w:t xml:space="preserve">8.4 </w:t>
        </w:r>
        <w:r w:rsidR="00B73477" w:rsidRPr="002E3E70">
          <w:rPr>
            <w:rStyle w:val="aff9"/>
            <w:noProof/>
          </w:rPr>
          <w:t>参数点原始结果记录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_Toc235219013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20</w:t>
        </w:r>
        <w:r w:rsidR="00B73477">
          <w:rPr>
            <w:noProof/>
            <w:webHidden/>
          </w:rPr>
          <w:fldChar w:fldCharType="end"/>
        </w:r>
      </w:hyperlink>
    </w:p>
    <w:p w14:paraId="583F2433" w14:textId="033B7EB2" w:rsidR="00B734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14" w:history="1">
        <w:r w:rsidR="00B73477" w:rsidRPr="002E3E70">
          <w:rPr>
            <w:rStyle w:val="aff9"/>
            <w:noProof/>
          </w:rPr>
          <w:t xml:space="preserve">9 </w:t>
        </w:r>
        <w:r w:rsidR="00B73477" w:rsidRPr="002E3E70">
          <w:rPr>
            <w:rStyle w:val="aff9"/>
            <w:noProof/>
          </w:rPr>
          <w:t>单一非理想条件测试结果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_Toc235219014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20</w:t>
        </w:r>
        <w:r w:rsidR="00B73477">
          <w:rPr>
            <w:noProof/>
            <w:webHidden/>
          </w:rPr>
          <w:fldChar w:fldCharType="end"/>
        </w:r>
      </w:hyperlink>
    </w:p>
    <w:p w14:paraId="095CA82D" w14:textId="4E60D663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15" w:history="1">
        <w:r w:rsidR="00B73477" w:rsidRPr="002E3E70">
          <w:rPr>
            <w:rStyle w:val="aff9"/>
            <w:noProof/>
          </w:rPr>
          <w:t xml:space="preserve">9.1 </w:t>
        </w:r>
        <w:r w:rsidR="00B73477" w:rsidRPr="002E3E70">
          <w:rPr>
            <w:rStyle w:val="aff9"/>
            <w:noProof/>
          </w:rPr>
          <w:t>多径信道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_Toc235219015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20</w:t>
        </w:r>
        <w:r w:rsidR="00B73477">
          <w:rPr>
            <w:noProof/>
            <w:webHidden/>
          </w:rPr>
          <w:fldChar w:fldCharType="end"/>
        </w:r>
      </w:hyperlink>
    </w:p>
    <w:p w14:paraId="42AC6C30" w14:textId="4CD89D36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16" w:history="1">
        <w:r w:rsidR="00B73477" w:rsidRPr="002E3E70">
          <w:rPr>
            <w:rStyle w:val="aff9"/>
            <w:noProof/>
          </w:rPr>
          <w:t xml:space="preserve">9.2 </w:t>
        </w:r>
        <w:r w:rsidR="00B73477" w:rsidRPr="002E3E70">
          <w:rPr>
            <w:rStyle w:val="aff9"/>
            <w:noProof/>
          </w:rPr>
          <w:t>载波频率偏移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_Toc235219016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21</w:t>
        </w:r>
        <w:r w:rsidR="00B73477">
          <w:rPr>
            <w:noProof/>
            <w:webHidden/>
          </w:rPr>
          <w:fldChar w:fldCharType="end"/>
        </w:r>
      </w:hyperlink>
    </w:p>
    <w:p w14:paraId="6BBF3CDC" w14:textId="4C23A788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17" w:history="1">
        <w:r w:rsidR="00B73477" w:rsidRPr="002E3E70">
          <w:rPr>
            <w:rStyle w:val="aff9"/>
            <w:noProof/>
          </w:rPr>
          <w:t xml:space="preserve">9.3 </w:t>
        </w:r>
        <w:r w:rsidR="00B73477" w:rsidRPr="002E3E70">
          <w:rPr>
            <w:rStyle w:val="aff9"/>
            <w:noProof/>
          </w:rPr>
          <w:t>相位噪声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_Toc235219017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21</w:t>
        </w:r>
        <w:r w:rsidR="00B73477">
          <w:rPr>
            <w:noProof/>
            <w:webHidden/>
          </w:rPr>
          <w:fldChar w:fldCharType="end"/>
        </w:r>
      </w:hyperlink>
    </w:p>
    <w:p w14:paraId="228EB271" w14:textId="3822E548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18" w:history="1">
        <w:r w:rsidR="00B73477" w:rsidRPr="002E3E70">
          <w:rPr>
            <w:rStyle w:val="aff9"/>
            <w:noProof/>
          </w:rPr>
          <w:t xml:space="preserve">9.4 I/Q </w:t>
        </w:r>
        <w:r w:rsidR="00B73477" w:rsidRPr="002E3E70">
          <w:rPr>
            <w:rStyle w:val="aff9"/>
            <w:noProof/>
          </w:rPr>
          <w:t>不平衡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_Toc235219018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22</w:t>
        </w:r>
        <w:r w:rsidR="00B73477">
          <w:rPr>
            <w:noProof/>
            <w:webHidden/>
          </w:rPr>
          <w:fldChar w:fldCharType="end"/>
        </w:r>
      </w:hyperlink>
    </w:p>
    <w:p w14:paraId="57606FE4" w14:textId="555F6CB8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19" w:history="1">
        <w:r w:rsidR="00B73477" w:rsidRPr="002E3E70">
          <w:rPr>
            <w:rStyle w:val="aff9"/>
            <w:noProof/>
          </w:rPr>
          <w:t xml:space="preserve">9.5 </w:t>
        </w:r>
        <w:r w:rsidR="00B73477" w:rsidRPr="002E3E70">
          <w:rPr>
            <w:rStyle w:val="aff9"/>
            <w:noProof/>
          </w:rPr>
          <w:t>功率放大器非线性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_Toc235219019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22</w:t>
        </w:r>
        <w:r w:rsidR="00B73477">
          <w:rPr>
            <w:noProof/>
            <w:webHidden/>
          </w:rPr>
          <w:fldChar w:fldCharType="end"/>
        </w:r>
      </w:hyperlink>
    </w:p>
    <w:p w14:paraId="29B16BAD" w14:textId="48C84F72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20" w:history="1">
        <w:r w:rsidR="00B73477" w:rsidRPr="002E3E70">
          <w:rPr>
            <w:rStyle w:val="aff9"/>
            <w:noProof/>
          </w:rPr>
          <w:t xml:space="preserve">9.6 </w:t>
        </w:r>
        <w:r w:rsidR="00B73477" w:rsidRPr="002E3E70">
          <w:rPr>
            <w:rStyle w:val="aff9"/>
            <w:noProof/>
          </w:rPr>
          <w:t>分数时延与定时偏差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_Toc235219020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23</w:t>
        </w:r>
        <w:r w:rsidR="00B73477">
          <w:rPr>
            <w:noProof/>
            <w:webHidden/>
          </w:rPr>
          <w:fldChar w:fldCharType="end"/>
        </w:r>
      </w:hyperlink>
    </w:p>
    <w:p w14:paraId="167C8A44" w14:textId="53D310A5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21" w:history="1">
        <w:r w:rsidR="00B73477" w:rsidRPr="002E3E70">
          <w:rPr>
            <w:rStyle w:val="aff9"/>
            <w:noProof/>
          </w:rPr>
          <w:t xml:space="preserve">9.7 </w:t>
        </w:r>
        <w:r w:rsidR="00B73477" w:rsidRPr="002E3E70">
          <w:rPr>
            <w:rStyle w:val="aff9"/>
            <w:noProof/>
          </w:rPr>
          <w:t>大尺度路径损耗与阴影衰落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_Toc235219021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23</w:t>
        </w:r>
        <w:r w:rsidR="00B73477">
          <w:rPr>
            <w:noProof/>
            <w:webHidden/>
          </w:rPr>
          <w:fldChar w:fldCharType="end"/>
        </w:r>
      </w:hyperlink>
    </w:p>
    <w:p w14:paraId="42D111F1" w14:textId="01481889" w:rsidR="00B734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22" w:history="1">
        <w:r w:rsidR="00B73477" w:rsidRPr="002E3E70">
          <w:rPr>
            <w:rStyle w:val="aff9"/>
            <w:noProof/>
          </w:rPr>
          <w:t xml:space="preserve">10 </w:t>
        </w:r>
        <w:r w:rsidR="00B73477" w:rsidRPr="002E3E70">
          <w:rPr>
            <w:rStyle w:val="aff9"/>
            <w:noProof/>
          </w:rPr>
          <w:t>全因素组合非理想测试结果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_Toc235219022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24</w:t>
        </w:r>
        <w:r w:rsidR="00B73477">
          <w:rPr>
            <w:noProof/>
            <w:webHidden/>
          </w:rPr>
          <w:fldChar w:fldCharType="end"/>
        </w:r>
      </w:hyperlink>
    </w:p>
    <w:p w14:paraId="69AA3014" w14:textId="1E33B4E3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23" w:history="1">
        <w:r w:rsidR="00B73477" w:rsidRPr="002E3E70">
          <w:rPr>
            <w:rStyle w:val="aff9"/>
            <w:noProof/>
          </w:rPr>
          <w:t xml:space="preserve">10.1 </w:t>
        </w:r>
        <w:r w:rsidR="00B73477" w:rsidRPr="002E3E70">
          <w:rPr>
            <w:rStyle w:val="aff9"/>
            <w:noProof/>
          </w:rPr>
          <w:t>固定典型参数组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_Toc235219023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24</w:t>
        </w:r>
        <w:r w:rsidR="00B73477">
          <w:rPr>
            <w:noProof/>
            <w:webHidden/>
          </w:rPr>
          <w:fldChar w:fldCharType="end"/>
        </w:r>
      </w:hyperlink>
    </w:p>
    <w:p w14:paraId="41034DD3" w14:textId="04941C25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24" w:history="1">
        <w:r w:rsidR="00B73477" w:rsidRPr="002E3E70">
          <w:rPr>
            <w:rStyle w:val="aff9"/>
            <w:noProof/>
          </w:rPr>
          <w:t xml:space="preserve">10.2 </w:t>
        </w:r>
        <w:r w:rsidR="00B73477" w:rsidRPr="002E3E70">
          <w:rPr>
            <w:rStyle w:val="aff9"/>
            <w:noProof/>
          </w:rPr>
          <w:t>校正链配置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_Toc235219024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25</w:t>
        </w:r>
        <w:r w:rsidR="00B73477">
          <w:rPr>
            <w:noProof/>
            <w:webHidden/>
          </w:rPr>
          <w:fldChar w:fldCharType="end"/>
        </w:r>
      </w:hyperlink>
    </w:p>
    <w:p w14:paraId="36CD7A55" w14:textId="10042395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25" w:history="1">
        <w:r w:rsidR="00B73477" w:rsidRPr="002E3E70">
          <w:rPr>
            <w:rStyle w:val="aff9"/>
            <w:noProof/>
          </w:rPr>
          <w:t xml:space="preserve">10.3 </w:t>
        </w:r>
        <w:r w:rsidR="00B73477" w:rsidRPr="002E3E70">
          <w:rPr>
            <w:rStyle w:val="aff9"/>
            <w:noProof/>
          </w:rPr>
          <w:t>组合测试结果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_Toc235219025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25</w:t>
        </w:r>
        <w:r w:rsidR="00B73477">
          <w:rPr>
            <w:noProof/>
            <w:webHidden/>
          </w:rPr>
          <w:fldChar w:fldCharType="end"/>
        </w:r>
      </w:hyperlink>
    </w:p>
    <w:p w14:paraId="03DAF130" w14:textId="2A60E25D" w:rsidR="00B734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26" w:history="1">
        <w:r w:rsidR="00B73477" w:rsidRPr="002E3E70">
          <w:rPr>
            <w:rStyle w:val="aff9"/>
            <w:noProof/>
          </w:rPr>
          <w:t xml:space="preserve">11 </w:t>
        </w:r>
        <w:r w:rsidR="00B73477" w:rsidRPr="002E3E70">
          <w:rPr>
            <w:rStyle w:val="aff9"/>
            <w:noProof/>
          </w:rPr>
          <w:t>测试结论与验收状态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_Toc235219026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26</w:t>
        </w:r>
        <w:r w:rsidR="00B73477">
          <w:rPr>
            <w:noProof/>
            <w:webHidden/>
          </w:rPr>
          <w:fldChar w:fldCharType="end"/>
        </w:r>
      </w:hyperlink>
    </w:p>
    <w:p w14:paraId="01637DE8" w14:textId="360FF25A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27" w:history="1">
        <w:r w:rsidR="00B73477" w:rsidRPr="002E3E70">
          <w:rPr>
            <w:rStyle w:val="aff9"/>
            <w:noProof/>
          </w:rPr>
          <w:t xml:space="preserve">11.1 </w:t>
        </w:r>
        <w:r w:rsidR="00B73477" w:rsidRPr="002E3E70">
          <w:rPr>
            <w:rStyle w:val="aff9"/>
            <w:noProof/>
          </w:rPr>
          <w:t>设计与实现结论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_Toc235219027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26</w:t>
        </w:r>
        <w:r w:rsidR="00B73477">
          <w:rPr>
            <w:noProof/>
            <w:webHidden/>
          </w:rPr>
          <w:fldChar w:fldCharType="end"/>
        </w:r>
      </w:hyperlink>
    </w:p>
    <w:p w14:paraId="60E1DAFC" w14:textId="759390AE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28" w:history="1">
        <w:r w:rsidR="00B73477" w:rsidRPr="002E3E70">
          <w:rPr>
            <w:rStyle w:val="aff9"/>
            <w:noProof/>
          </w:rPr>
          <w:t xml:space="preserve">11.2 </w:t>
        </w:r>
        <w:r w:rsidR="00B73477" w:rsidRPr="002E3E70">
          <w:rPr>
            <w:rStyle w:val="aff9"/>
            <w:noProof/>
          </w:rPr>
          <w:t>功能验收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_Toc235219028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26</w:t>
        </w:r>
        <w:r w:rsidR="00B73477">
          <w:rPr>
            <w:noProof/>
            <w:webHidden/>
          </w:rPr>
          <w:fldChar w:fldCharType="end"/>
        </w:r>
      </w:hyperlink>
    </w:p>
    <w:p w14:paraId="539AEE1B" w14:textId="1649504E" w:rsidR="00B73477" w:rsidRDefault="0000000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29" w:history="1">
        <w:r w:rsidR="00B73477" w:rsidRPr="002E3E70">
          <w:rPr>
            <w:rStyle w:val="aff9"/>
            <w:noProof/>
          </w:rPr>
          <w:t xml:space="preserve">11.3 </w:t>
        </w:r>
        <w:r w:rsidR="00B73477" w:rsidRPr="002E3E70">
          <w:rPr>
            <w:rStyle w:val="aff9"/>
            <w:noProof/>
          </w:rPr>
          <w:t>后续结果归档要求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_Toc235219029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27</w:t>
        </w:r>
        <w:r w:rsidR="00B73477">
          <w:rPr>
            <w:noProof/>
            <w:webHidden/>
          </w:rPr>
          <w:fldChar w:fldCharType="end"/>
        </w:r>
      </w:hyperlink>
    </w:p>
    <w:p w14:paraId="79AD7113" w14:textId="3F67C9F3" w:rsidR="00B734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30" w:history="1">
        <w:r w:rsidR="00B73477" w:rsidRPr="002E3E70">
          <w:rPr>
            <w:rStyle w:val="aff9"/>
            <w:noProof/>
          </w:rPr>
          <w:t>附录</w:t>
        </w:r>
        <w:r w:rsidR="00B73477" w:rsidRPr="002E3E70">
          <w:rPr>
            <w:rStyle w:val="aff9"/>
            <w:noProof/>
          </w:rPr>
          <w:t xml:space="preserve"> A </w:t>
        </w:r>
        <w:r w:rsidR="00B73477" w:rsidRPr="002E3E70">
          <w:rPr>
            <w:rStyle w:val="aff9"/>
            <w:noProof/>
          </w:rPr>
          <w:t>关键参数索引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_Toc235219030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27</w:t>
        </w:r>
        <w:r w:rsidR="00B73477">
          <w:rPr>
            <w:noProof/>
            <w:webHidden/>
          </w:rPr>
          <w:fldChar w:fldCharType="end"/>
        </w:r>
      </w:hyperlink>
    </w:p>
    <w:p w14:paraId="0DD7DBFE" w14:textId="4B356020" w:rsidR="00B73477" w:rsidRDefault="00000000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5219031" w:history="1">
        <w:r w:rsidR="00B73477" w:rsidRPr="002E3E70">
          <w:rPr>
            <w:rStyle w:val="aff9"/>
            <w:noProof/>
          </w:rPr>
          <w:t>附录</w:t>
        </w:r>
        <w:r w:rsidR="00B73477" w:rsidRPr="002E3E70">
          <w:rPr>
            <w:rStyle w:val="aff9"/>
            <w:noProof/>
          </w:rPr>
          <w:t xml:space="preserve"> B </w:t>
        </w:r>
        <w:r w:rsidR="00B73477" w:rsidRPr="002E3E70">
          <w:rPr>
            <w:rStyle w:val="aff9"/>
            <w:noProof/>
          </w:rPr>
          <w:t>图题清单</w:t>
        </w:r>
        <w:r w:rsidR="00B73477">
          <w:rPr>
            <w:noProof/>
            <w:webHidden/>
          </w:rPr>
          <w:tab/>
        </w:r>
        <w:r w:rsidR="00B73477">
          <w:rPr>
            <w:noProof/>
            <w:webHidden/>
          </w:rPr>
          <w:fldChar w:fldCharType="begin"/>
        </w:r>
        <w:r w:rsidR="00B73477">
          <w:rPr>
            <w:noProof/>
            <w:webHidden/>
          </w:rPr>
          <w:instrText xml:space="preserve"> PAGEREF _Toc235219031 \h </w:instrText>
        </w:r>
        <w:r w:rsidR="00B73477">
          <w:rPr>
            <w:noProof/>
            <w:webHidden/>
          </w:rPr>
        </w:r>
        <w:r w:rsidR="00B73477">
          <w:rPr>
            <w:noProof/>
            <w:webHidden/>
          </w:rPr>
          <w:fldChar w:fldCharType="separate"/>
        </w:r>
        <w:r w:rsidR="00B73477">
          <w:rPr>
            <w:noProof/>
            <w:webHidden/>
          </w:rPr>
          <w:t>28</w:t>
        </w:r>
        <w:r w:rsidR="00B73477">
          <w:rPr>
            <w:noProof/>
            <w:webHidden/>
          </w:rPr>
          <w:fldChar w:fldCharType="end"/>
        </w:r>
      </w:hyperlink>
    </w:p>
    <w:p w14:paraId="63088ACF" w14:textId="2D1F5CF1" w:rsidR="004067A9" w:rsidRDefault="004F05D8">
      <w:pPr>
        <w:spacing w:after="160"/>
      </w:pPr>
      <w:r>
        <w:fldChar w:fldCharType="end"/>
      </w:r>
    </w:p>
    <w:p w14:paraId="59C20F33" w14:textId="77777777" w:rsidR="004067A9" w:rsidRDefault="004F05D8">
      <w:r>
        <w:br w:type="page"/>
      </w:r>
    </w:p>
    <w:p w14:paraId="04CDF5DE" w14:textId="77777777" w:rsidR="004067A9" w:rsidRDefault="004F05D8">
      <w:pPr>
        <w:pStyle w:val="1"/>
        <w:spacing w:before="0" w:after="120"/>
        <w:rPr>
          <w:lang w:eastAsia="zh-CN"/>
        </w:rPr>
      </w:pPr>
      <w:bookmarkStart w:id="3" w:name="_Toc235218964"/>
      <w:r>
        <w:rPr>
          <w:rFonts w:ascii="Calibri" w:eastAsia="微软雅黑" w:hAnsi="Calibri"/>
          <w:b w:val="0"/>
          <w:lang w:eastAsia="zh-CN"/>
        </w:rPr>
        <w:lastRenderedPageBreak/>
        <w:t xml:space="preserve">1 </w:t>
      </w:r>
      <w:r>
        <w:rPr>
          <w:rFonts w:ascii="Calibri" w:eastAsia="微软雅黑" w:hAnsi="Calibri"/>
          <w:b w:val="0"/>
          <w:lang w:eastAsia="zh-CN"/>
        </w:rPr>
        <w:t>报告范围与技术目标</w:t>
      </w:r>
      <w:bookmarkEnd w:id="3"/>
    </w:p>
    <w:p w14:paraId="6C5DED0F" w14:textId="77777777" w:rsidR="004067A9" w:rsidRDefault="004F05D8">
      <w:pPr>
        <w:pStyle w:val="21"/>
        <w:spacing w:before="0" w:after="120"/>
        <w:rPr>
          <w:lang w:eastAsia="zh-CN"/>
        </w:rPr>
      </w:pPr>
      <w:bookmarkStart w:id="4" w:name="_Toc235218965"/>
      <w:r>
        <w:rPr>
          <w:rFonts w:ascii="Calibri" w:eastAsia="微软雅黑" w:hAnsi="Calibri"/>
          <w:b w:val="0"/>
          <w:lang w:eastAsia="zh-CN"/>
        </w:rPr>
        <w:t xml:space="preserve">1.1 </w:t>
      </w:r>
      <w:r>
        <w:rPr>
          <w:rFonts w:ascii="Calibri" w:eastAsia="微软雅黑" w:hAnsi="Calibri"/>
          <w:b w:val="0"/>
          <w:lang w:eastAsia="zh-CN"/>
        </w:rPr>
        <w:t>建设目标</w:t>
      </w:r>
      <w:bookmarkEnd w:id="4"/>
    </w:p>
    <w:p w14:paraId="6A5C471E" w14:textId="77777777" w:rsidR="004067A9" w:rsidRDefault="004F05D8">
      <w:pPr>
        <w:rPr>
          <w:lang w:eastAsia="zh-CN"/>
        </w:rPr>
      </w:pPr>
      <w:r>
        <w:rPr>
          <w:lang w:eastAsia="zh-CN"/>
        </w:rPr>
        <w:t>平台用于在统一的软件环境中</w:t>
      </w:r>
      <w:proofErr w:type="gramStart"/>
      <w:r>
        <w:rPr>
          <w:lang w:eastAsia="zh-CN"/>
        </w:rPr>
        <w:t>完成太赫兹</w:t>
      </w:r>
      <w:proofErr w:type="gramEnd"/>
      <w:r>
        <w:rPr>
          <w:lang w:eastAsia="zh-CN"/>
        </w:rPr>
        <w:t>物理层方案的可复现链路级浮点验证。核心目标包括：建立</w:t>
      </w:r>
      <w:proofErr w:type="gramStart"/>
      <w:r>
        <w:rPr>
          <w:lang w:eastAsia="zh-CN"/>
        </w:rPr>
        <w:t>端到端复基带</w:t>
      </w:r>
      <w:proofErr w:type="gramEnd"/>
      <w:r>
        <w:rPr>
          <w:lang w:eastAsia="zh-CN"/>
        </w:rPr>
        <w:t>处理链；将各类算法封装为可替换模块；统一参数、数据和结果接口；支持多体制、多参数和多非理想因素组合；以</w:t>
      </w:r>
      <w:r>
        <w:rPr>
          <w:lang w:eastAsia="zh-CN"/>
        </w:rPr>
        <w:t xml:space="preserve"> BER</w:t>
      </w:r>
      <w:r>
        <w:rPr>
          <w:lang w:eastAsia="zh-CN"/>
        </w:rPr>
        <w:t>、</w:t>
      </w:r>
      <w:r>
        <w:rPr>
          <w:lang w:eastAsia="zh-CN"/>
        </w:rPr>
        <w:t>FER</w:t>
      </w:r>
      <w:r>
        <w:rPr>
          <w:lang w:eastAsia="zh-CN"/>
        </w:rPr>
        <w:t>、</w:t>
      </w:r>
      <w:r>
        <w:rPr>
          <w:lang w:eastAsia="zh-CN"/>
        </w:rPr>
        <w:t>EVM</w:t>
      </w:r>
      <w:r>
        <w:rPr>
          <w:lang w:eastAsia="zh-CN"/>
        </w:rPr>
        <w:t>、吞吐率、信道估计</w:t>
      </w:r>
      <w:r>
        <w:rPr>
          <w:lang w:eastAsia="zh-CN"/>
        </w:rPr>
        <w:t xml:space="preserve"> NMSE</w:t>
      </w:r>
      <w:r>
        <w:rPr>
          <w:lang w:eastAsia="zh-CN"/>
        </w:rPr>
        <w:t>、同步成功率和频偏残差等指标评估链路性能；通过图形界面完成工程化配置、运行监控与结果汇报。</w:t>
      </w:r>
    </w:p>
    <w:p w14:paraId="71212EAD" w14:textId="77777777" w:rsidR="004067A9" w:rsidRDefault="004F05D8">
      <w:pPr>
        <w:pStyle w:val="21"/>
        <w:spacing w:before="0" w:after="120"/>
        <w:rPr>
          <w:lang w:eastAsia="zh-CN"/>
        </w:rPr>
      </w:pPr>
      <w:bookmarkStart w:id="5" w:name="_Toc235218966"/>
      <w:r>
        <w:rPr>
          <w:rFonts w:ascii="Calibri" w:eastAsia="微软雅黑" w:hAnsi="Calibri"/>
          <w:b w:val="0"/>
          <w:lang w:eastAsia="zh-CN"/>
        </w:rPr>
        <w:t xml:space="preserve">1.2 </w:t>
      </w:r>
      <w:r>
        <w:rPr>
          <w:rFonts w:ascii="Calibri" w:eastAsia="微软雅黑" w:hAnsi="Calibri"/>
          <w:b w:val="0"/>
          <w:lang w:eastAsia="zh-CN"/>
        </w:rPr>
        <w:t>报告内容边界</w:t>
      </w:r>
      <w:bookmarkEnd w:id="5"/>
    </w:p>
    <w:p w14:paraId="21088874" w14:textId="77777777" w:rsidR="004067A9" w:rsidRDefault="004F05D8">
      <w:pPr>
        <w:rPr>
          <w:lang w:eastAsia="zh-CN"/>
        </w:rPr>
      </w:pPr>
      <w:r>
        <w:rPr>
          <w:lang w:eastAsia="zh-CN"/>
        </w:rPr>
        <w:t>报告覆盖浮点软件模型和图形化仿真工作台，不涉及定点量化误差、</w:t>
      </w:r>
      <w:r>
        <w:rPr>
          <w:lang w:eastAsia="zh-CN"/>
        </w:rPr>
        <w:t xml:space="preserve">RTL </w:t>
      </w:r>
      <w:r>
        <w:rPr>
          <w:lang w:eastAsia="zh-CN"/>
        </w:rPr>
        <w:t>时序、射频芯片版图和硬件在环实时性验证。</w:t>
      </w:r>
      <w:r>
        <w:rPr>
          <w:lang w:eastAsia="zh-CN"/>
        </w:rPr>
        <w:t>MIMO</w:t>
      </w:r>
      <w:r>
        <w:rPr>
          <w:lang w:eastAsia="zh-CN"/>
        </w:rPr>
        <w:t>、波束赋形、标准条文映射与</w:t>
      </w:r>
      <w:r>
        <w:rPr>
          <w:lang w:eastAsia="zh-CN"/>
        </w:rPr>
        <w:t xml:space="preserve"> 1 </w:t>
      </w:r>
      <w:proofErr w:type="spellStart"/>
      <w:r>
        <w:rPr>
          <w:lang w:eastAsia="zh-CN"/>
        </w:rPr>
        <w:t>Tbps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专项页面作为平台一级扩展能力进行设计，当前链路结果章节以</w:t>
      </w:r>
      <w:r>
        <w:rPr>
          <w:lang w:eastAsia="zh-CN"/>
        </w:rPr>
        <w:t xml:space="preserve"> SISO </w:t>
      </w:r>
      <w:r>
        <w:rPr>
          <w:lang w:eastAsia="zh-CN"/>
        </w:rPr>
        <w:t>复基带</w:t>
      </w:r>
      <w:r>
        <w:rPr>
          <w:lang w:eastAsia="zh-CN"/>
        </w:rPr>
        <w:t xml:space="preserve"> SC-FDE/OFDM </w:t>
      </w:r>
      <w:r>
        <w:rPr>
          <w:lang w:eastAsia="zh-CN"/>
        </w:rPr>
        <w:t>流程为主要对象。</w:t>
      </w:r>
    </w:p>
    <w:p w14:paraId="5F67894E" w14:textId="77777777" w:rsidR="004067A9" w:rsidRDefault="004F05D8">
      <w:pPr>
        <w:pStyle w:val="21"/>
        <w:spacing w:before="0" w:after="120"/>
      </w:pPr>
      <w:bookmarkStart w:id="6" w:name="_Toc235218967"/>
      <w:r>
        <w:rPr>
          <w:rFonts w:ascii="Calibri" w:eastAsia="微软雅黑" w:hAnsi="Calibri"/>
          <w:b w:val="0"/>
        </w:rPr>
        <w:t xml:space="preserve">1.3 </w:t>
      </w:r>
      <w:proofErr w:type="spellStart"/>
      <w:r>
        <w:rPr>
          <w:rFonts w:ascii="Calibri" w:eastAsia="微软雅黑" w:hAnsi="Calibri"/>
          <w:b w:val="0"/>
        </w:rPr>
        <w:t>验收输出</w:t>
      </w:r>
      <w:bookmarkEnd w:id="6"/>
      <w:proofErr w:type="spellEnd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041FAC42" w14:textId="77777777" w:rsidTr="006F5725">
        <w:trPr>
          <w:cantSplit/>
          <w:tblHeader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B53E6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输出类别</w:t>
            </w:r>
            <w:proofErr w:type="spellEnd"/>
          </w:p>
        </w:tc>
        <w:tc>
          <w:tcPr>
            <w:tcW w:w="25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5AE0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主要内容</w:t>
            </w:r>
            <w:proofErr w:type="spellEnd"/>
          </w:p>
        </w:tc>
        <w:tc>
          <w:tcPr>
            <w:tcW w:w="50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FF52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验收判据</w:t>
            </w:r>
            <w:proofErr w:type="spellEnd"/>
          </w:p>
        </w:tc>
      </w:tr>
      <w:tr w:rsidR="004067A9" w14:paraId="7EFD1ACF" w14:textId="77777777" w:rsidTr="006F5725"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0DA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软件平台</w:t>
            </w:r>
            <w:proofErr w:type="spellEnd"/>
          </w:p>
        </w:tc>
        <w:tc>
          <w:tcPr>
            <w:tcW w:w="25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D045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参数、发射机、信道、接收机、仿真管理、结果分析和</w:t>
            </w:r>
            <w:r>
              <w:rPr>
                <w:color w:val="111111"/>
                <w:sz w:val="18"/>
                <w:lang w:eastAsia="zh-CN"/>
              </w:rPr>
              <w:t xml:space="preserve"> UI </w:t>
            </w:r>
            <w:r>
              <w:rPr>
                <w:color w:val="111111"/>
                <w:sz w:val="18"/>
                <w:lang w:eastAsia="zh-CN"/>
              </w:rPr>
              <w:t>分层实现</w:t>
            </w:r>
          </w:p>
        </w:tc>
        <w:tc>
          <w:tcPr>
            <w:tcW w:w="50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AB8C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模块可独立调用，端到端链路可配置运行</w:t>
            </w:r>
          </w:p>
        </w:tc>
      </w:tr>
      <w:tr w:rsidR="004067A9" w14:paraId="204E298C" w14:textId="77777777" w:rsidTr="006F5725"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6844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工程配置</w:t>
            </w:r>
            <w:proofErr w:type="spellEnd"/>
          </w:p>
        </w:tc>
        <w:tc>
          <w:tcPr>
            <w:tcW w:w="25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ED649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proofErr w:type="gramStart"/>
            <w:r>
              <w:rPr>
                <w:color w:val="111111"/>
                <w:sz w:val="18"/>
                <w:lang w:eastAsia="zh-CN"/>
              </w:rPr>
              <w:t>单方案</w:t>
            </w:r>
            <w:proofErr w:type="gramEnd"/>
            <w:r>
              <w:rPr>
                <w:color w:val="111111"/>
                <w:sz w:val="18"/>
                <w:lang w:eastAsia="zh-CN"/>
              </w:rPr>
              <w:t>配置、批量方案矩阵、随机种子与输出目录</w:t>
            </w:r>
          </w:p>
        </w:tc>
        <w:tc>
          <w:tcPr>
            <w:tcW w:w="50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A9B3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可保存、导入、复现和追踪</w:t>
            </w:r>
          </w:p>
        </w:tc>
      </w:tr>
      <w:tr w:rsidR="004067A9" w14:paraId="128DEF6B" w14:textId="77777777" w:rsidTr="006F5725"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9A73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性能结果</w:t>
            </w:r>
            <w:proofErr w:type="spellEnd"/>
          </w:p>
        </w:tc>
        <w:tc>
          <w:tcPr>
            <w:tcW w:w="25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2FA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BER/</w:t>
            </w:r>
            <w:proofErr w:type="spellStart"/>
            <w:r>
              <w:rPr>
                <w:color w:val="111111"/>
                <w:sz w:val="18"/>
              </w:rPr>
              <w:t>FER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EVM</w:t>
            </w:r>
            <w:r>
              <w:rPr>
                <w:color w:val="111111"/>
                <w:sz w:val="18"/>
              </w:rPr>
              <w:t>、吞吐率、</w:t>
            </w:r>
            <w:r>
              <w:rPr>
                <w:color w:val="111111"/>
                <w:sz w:val="18"/>
              </w:rPr>
              <w:t>NMSE</w:t>
            </w:r>
            <w:r>
              <w:rPr>
                <w:color w:val="111111"/>
                <w:sz w:val="18"/>
              </w:rPr>
              <w:t>、同步与频偏指标</w:t>
            </w:r>
            <w:proofErr w:type="spellEnd"/>
          </w:p>
        </w:tc>
        <w:tc>
          <w:tcPr>
            <w:tcW w:w="50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0516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按参数点和方案完整归档</w:t>
            </w:r>
          </w:p>
        </w:tc>
      </w:tr>
      <w:tr w:rsidR="004067A9" w14:paraId="11773C11" w14:textId="77777777" w:rsidTr="006F5725"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87D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可视化</w:t>
            </w:r>
            <w:proofErr w:type="spellEnd"/>
          </w:p>
        </w:tc>
        <w:tc>
          <w:tcPr>
            <w:tcW w:w="25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A7EF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波形、频谱、功率、星座、眼图、</w:t>
            </w:r>
            <w:r>
              <w:rPr>
                <w:color w:val="111111"/>
                <w:sz w:val="18"/>
                <w:lang w:eastAsia="zh-CN"/>
              </w:rPr>
              <w:t xml:space="preserve">PDP/CIR </w:t>
            </w:r>
            <w:r>
              <w:rPr>
                <w:color w:val="111111"/>
                <w:sz w:val="18"/>
                <w:lang w:eastAsia="zh-CN"/>
              </w:rPr>
              <w:t>和性能曲线</w:t>
            </w:r>
          </w:p>
        </w:tc>
        <w:tc>
          <w:tcPr>
            <w:tcW w:w="50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71B0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图表与任务、参数、结果一一对应</w:t>
            </w:r>
          </w:p>
        </w:tc>
      </w:tr>
      <w:tr w:rsidR="004067A9" w14:paraId="10B6DA66" w14:textId="77777777" w:rsidTr="006F5725"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0476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非理想验证</w:t>
            </w:r>
            <w:proofErr w:type="spellEnd"/>
          </w:p>
        </w:tc>
        <w:tc>
          <w:tcPr>
            <w:tcW w:w="25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E3C2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单因素三者</w:t>
            </w:r>
            <w:r>
              <w:rPr>
                <w:color w:val="111111"/>
                <w:sz w:val="18"/>
                <w:lang w:eastAsia="zh-CN"/>
              </w:rPr>
              <w:t>/</w:t>
            </w:r>
            <w:r>
              <w:rPr>
                <w:color w:val="111111"/>
                <w:sz w:val="18"/>
                <w:lang w:eastAsia="zh-CN"/>
              </w:rPr>
              <w:t>两者对</w:t>
            </w:r>
            <w:proofErr w:type="gramStart"/>
            <w:r>
              <w:rPr>
                <w:color w:val="111111"/>
                <w:sz w:val="18"/>
                <w:lang w:eastAsia="zh-CN"/>
              </w:rPr>
              <w:t>比及全因素</w:t>
            </w:r>
            <w:proofErr w:type="gramEnd"/>
            <w:r>
              <w:rPr>
                <w:color w:val="111111"/>
                <w:sz w:val="18"/>
                <w:lang w:eastAsia="zh-CN"/>
              </w:rPr>
              <w:t>组合校正对比</w:t>
            </w:r>
          </w:p>
        </w:tc>
        <w:tc>
          <w:tcPr>
            <w:tcW w:w="50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487E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比较条件一致，参数和校正开关可追溯</w:t>
            </w:r>
          </w:p>
        </w:tc>
      </w:tr>
    </w:tbl>
    <w:p w14:paraId="51E53F9D" w14:textId="77777777" w:rsidR="004067A9" w:rsidRDefault="004067A9">
      <w:pPr>
        <w:spacing w:after="40"/>
        <w:rPr>
          <w:lang w:eastAsia="zh-CN"/>
        </w:rPr>
      </w:pPr>
    </w:p>
    <w:p w14:paraId="62C64B97" w14:textId="77777777" w:rsidR="004067A9" w:rsidRDefault="004F05D8">
      <w:pPr>
        <w:pStyle w:val="1"/>
        <w:spacing w:before="0" w:after="120"/>
        <w:rPr>
          <w:lang w:eastAsia="zh-CN"/>
        </w:rPr>
      </w:pPr>
      <w:bookmarkStart w:id="7" w:name="_Toc235218968"/>
      <w:r>
        <w:rPr>
          <w:rFonts w:ascii="Calibri" w:eastAsia="微软雅黑" w:hAnsi="Calibri"/>
          <w:b w:val="0"/>
          <w:lang w:eastAsia="zh-CN"/>
        </w:rPr>
        <w:lastRenderedPageBreak/>
        <w:t xml:space="preserve">2 </w:t>
      </w:r>
      <w:r>
        <w:rPr>
          <w:rFonts w:ascii="Calibri" w:eastAsia="微软雅黑" w:hAnsi="Calibri"/>
          <w:b w:val="0"/>
          <w:lang w:eastAsia="zh-CN"/>
        </w:rPr>
        <w:t>平台总体设计</w:t>
      </w:r>
      <w:bookmarkEnd w:id="7"/>
    </w:p>
    <w:p w14:paraId="6C4ECCB9" w14:textId="77777777" w:rsidR="004067A9" w:rsidRDefault="004F05D8">
      <w:pPr>
        <w:pStyle w:val="21"/>
        <w:spacing w:before="0" w:after="120"/>
        <w:rPr>
          <w:lang w:eastAsia="zh-CN"/>
        </w:rPr>
      </w:pPr>
      <w:bookmarkStart w:id="8" w:name="_Toc235218969"/>
      <w:r>
        <w:rPr>
          <w:rFonts w:ascii="Calibri" w:eastAsia="微软雅黑" w:hAnsi="Calibri"/>
          <w:b w:val="0"/>
          <w:lang w:eastAsia="zh-CN"/>
        </w:rPr>
        <w:t xml:space="preserve">2.1 </w:t>
      </w:r>
      <w:r>
        <w:rPr>
          <w:rFonts w:ascii="Calibri" w:eastAsia="微软雅黑" w:hAnsi="Calibri"/>
          <w:b w:val="0"/>
          <w:lang w:eastAsia="zh-CN"/>
        </w:rPr>
        <w:t>分层架构</w:t>
      </w:r>
      <w:bookmarkEnd w:id="8"/>
    </w:p>
    <w:p w14:paraId="2610D27D" w14:textId="77777777" w:rsidR="004067A9" w:rsidRDefault="004F05D8">
      <w:pPr>
        <w:rPr>
          <w:lang w:eastAsia="zh-CN"/>
        </w:rPr>
      </w:pPr>
      <w:r>
        <w:rPr>
          <w:lang w:eastAsia="zh-CN"/>
        </w:rPr>
        <w:t>平台采用</w:t>
      </w:r>
      <w:r>
        <w:rPr>
          <w:lang w:eastAsia="zh-CN"/>
        </w:rPr>
        <w:t>“</w:t>
      </w:r>
      <w:r>
        <w:rPr>
          <w:lang w:eastAsia="zh-CN"/>
        </w:rPr>
        <w:t>核心抽象层</w:t>
      </w:r>
      <w:r>
        <w:rPr>
          <w:lang w:eastAsia="zh-CN"/>
        </w:rPr>
        <w:t>—</w:t>
      </w:r>
      <w:r>
        <w:rPr>
          <w:lang w:eastAsia="zh-CN"/>
        </w:rPr>
        <w:t>物理层算法层</w:t>
      </w:r>
      <w:r>
        <w:rPr>
          <w:lang w:eastAsia="zh-CN"/>
        </w:rPr>
        <w:t>—</w:t>
      </w:r>
      <w:r>
        <w:rPr>
          <w:lang w:eastAsia="zh-CN"/>
        </w:rPr>
        <w:t>仿真编排层</w:t>
      </w:r>
      <w:r>
        <w:rPr>
          <w:lang w:eastAsia="zh-CN"/>
        </w:rPr>
        <w:t>—</w:t>
      </w:r>
      <w:r>
        <w:rPr>
          <w:lang w:eastAsia="zh-CN"/>
        </w:rPr>
        <w:t>服务层</w:t>
      </w:r>
      <w:r>
        <w:rPr>
          <w:lang w:eastAsia="zh-CN"/>
        </w:rPr>
        <w:t>—</w:t>
      </w:r>
      <w:r>
        <w:rPr>
          <w:lang w:eastAsia="zh-CN"/>
        </w:rPr>
        <w:t>交互展示层</w:t>
      </w:r>
      <w:r>
        <w:rPr>
          <w:lang w:eastAsia="zh-CN"/>
        </w:rPr>
        <w:t>”</w:t>
      </w:r>
      <w:r>
        <w:rPr>
          <w:lang w:eastAsia="zh-CN"/>
        </w:rPr>
        <w:t>的五层架构。核心抽象层定义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BaseParams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BaseTransmitter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BaseChannel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BaseReceiver</w:t>
      </w:r>
      <w:proofErr w:type="spellEnd"/>
      <w:r>
        <w:rPr>
          <w:lang w:eastAsia="zh-CN"/>
        </w:rPr>
        <w:t>；物理层</w:t>
      </w:r>
      <w:proofErr w:type="gramStart"/>
      <w:r>
        <w:rPr>
          <w:lang w:eastAsia="zh-CN"/>
        </w:rPr>
        <w:t>算法层按发射机</w:t>
      </w:r>
      <w:proofErr w:type="gramEnd"/>
      <w:r>
        <w:rPr>
          <w:lang w:eastAsia="zh-CN"/>
        </w:rPr>
        <w:t>、信道和接收机目录组织；仿真编排层由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SimulationManager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承担参数覆盖、随机种子、蒙特卡洛与扫描；服务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 xml:space="preserve"> UI </w:t>
      </w:r>
      <w:r>
        <w:rPr>
          <w:lang w:eastAsia="zh-CN"/>
        </w:rPr>
        <w:t>参数映射、线程调度、工程目录和结果图表；交互展示层采用</w:t>
      </w:r>
      <w:r>
        <w:rPr>
          <w:lang w:eastAsia="zh-CN"/>
        </w:rPr>
        <w:t xml:space="preserve"> PySide6 </w:t>
      </w:r>
      <w:r>
        <w:rPr>
          <w:lang w:eastAsia="zh-CN"/>
        </w:rPr>
        <w:t>构建统一工作台。</w:t>
      </w:r>
    </w:p>
    <w:p w14:paraId="6E67D3DC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2-1 </w:t>
      </w:r>
      <w:r>
        <w:rPr>
          <w:color w:val="404040"/>
          <w:sz w:val="19"/>
          <w:lang w:eastAsia="zh-CN"/>
        </w:rPr>
        <w:t>链路级浮点仿真平台总体分层架构</w:t>
      </w:r>
    </w:p>
    <w:p w14:paraId="20377F95" w14:textId="77777777" w:rsidR="004067A9" w:rsidRDefault="004F05D8">
      <w:pPr>
        <w:pStyle w:val="21"/>
        <w:spacing w:before="0" w:after="120"/>
      </w:pPr>
      <w:bookmarkStart w:id="9" w:name="_Toc235218970"/>
      <w:r>
        <w:rPr>
          <w:rFonts w:ascii="Calibri" w:eastAsia="微软雅黑" w:hAnsi="Calibri"/>
          <w:b w:val="0"/>
        </w:rPr>
        <w:t xml:space="preserve">2.2 </w:t>
      </w:r>
      <w:proofErr w:type="spellStart"/>
      <w:r>
        <w:rPr>
          <w:rFonts w:ascii="Calibri" w:eastAsia="微软雅黑" w:hAnsi="Calibri"/>
          <w:b w:val="0"/>
        </w:rPr>
        <w:t>运行环境与技术栈</w:t>
      </w:r>
      <w:bookmarkEnd w:id="9"/>
      <w:proofErr w:type="spellEnd"/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62D989E1" w14:textId="77777777" w:rsidTr="00B734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36E5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类别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B8C6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选型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45A5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用途</w:t>
            </w:r>
            <w:proofErr w:type="spellEnd"/>
          </w:p>
        </w:tc>
      </w:tr>
      <w:tr w:rsidR="004067A9" w14:paraId="153344F2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6CC2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开发语言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2E2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Python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B302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模块实现、数值仿真、任务编排与界面服务</w:t>
            </w:r>
          </w:p>
        </w:tc>
      </w:tr>
      <w:tr w:rsidR="004067A9" w14:paraId="2D1B3427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BCF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数值计算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6E9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NumPy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26C6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复数向量、</w:t>
            </w:r>
            <w:r>
              <w:rPr>
                <w:color w:val="111111"/>
                <w:sz w:val="18"/>
                <w:lang w:eastAsia="zh-CN"/>
              </w:rPr>
              <w:t>FFT</w:t>
            </w:r>
            <w:r>
              <w:rPr>
                <w:color w:val="111111"/>
                <w:sz w:val="18"/>
                <w:lang w:eastAsia="zh-CN"/>
              </w:rPr>
              <w:t>、卷积、矩阵运算和统计</w:t>
            </w:r>
          </w:p>
        </w:tc>
      </w:tr>
      <w:tr w:rsidR="004067A9" w14:paraId="5854EFF6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74D1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科学计算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A35B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SciPy </w:t>
            </w:r>
            <w:proofErr w:type="spellStart"/>
            <w:r>
              <w:rPr>
                <w:color w:val="111111"/>
                <w:sz w:val="18"/>
              </w:rPr>
              <w:t>兼容算法接口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A90E1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滤波、信号处理与扩展算法</w:t>
            </w:r>
          </w:p>
        </w:tc>
      </w:tr>
      <w:tr w:rsidR="004067A9" w14:paraId="39848B60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A39B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图形绘制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591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Matplotlib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6A6C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时域、频域、星座、眼图和性能曲线</w:t>
            </w:r>
          </w:p>
        </w:tc>
      </w:tr>
      <w:tr w:rsidR="004067A9" w14:paraId="37E1DBB0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A90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桌面界面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6D5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PySide6 / Qt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0BC9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工作台、表单、任务线程、信号槽和图表展示</w:t>
            </w:r>
          </w:p>
        </w:tc>
      </w:tr>
      <w:tr w:rsidR="004067A9" w14:paraId="77CFBA6F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B538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配置与结果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0DB8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JSON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CSV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PNG</w:t>
            </w:r>
            <w:r>
              <w:rPr>
                <w:color w:val="111111"/>
                <w:sz w:val="18"/>
              </w:rPr>
              <w:t>、工程目录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926BC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参数持久化、批量结果、图表归档和工程复现</w:t>
            </w:r>
          </w:p>
        </w:tc>
      </w:tr>
    </w:tbl>
    <w:p w14:paraId="773020BE" w14:textId="77777777" w:rsidR="004067A9" w:rsidRDefault="004067A9">
      <w:pPr>
        <w:spacing w:after="40"/>
        <w:rPr>
          <w:lang w:eastAsia="zh-CN"/>
        </w:rPr>
      </w:pPr>
    </w:p>
    <w:p w14:paraId="0C6512EF" w14:textId="77777777" w:rsidR="004067A9" w:rsidRDefault="004F05D8">
      <w:pPr>
        <w:pStyle w:val="21"/>
        <w:spacing w:before="0" w:after="120"/>
        <w:rPr>
          <w:lang w:eastAsia="zh-CN"/>
        </w:rPr>
      </w:pPr>
      <w:bookmarkStart w:id="10" w:name="_Toc235218971"/>
      <w:r>
        <w:rPr>
          <w:rFonts w:ascii="Calibri" w:eastAsia="微软雅黑" w:hAnsi="Calibri"/>
          <w:b w:val="0"/>
          <w:lang w:eastAsia="zh-CN"/>
        </w:rPr>
        <w:t xml:space="preserve">2.3 </w:t>
      </w:r>
      <w:r>
        <w:rPr>
          <w:rFonts w:ascii="Calibri" w:eastAsia="微软雅黑" w:hAnsi="Calibri"/>
          <w:b w:val="0"/>
          <w:lang w:eastAsia="zh-CN"/>
        </w:rPr>
        <w:t>统一信号数据接口</w:t>
      </w:r>
      <w:bookmarkEnd w:id="10"/>
    </w:p>
    <w:p w14:paraId="1C9422AF" w14:textId="77777777" w:rsidR="004067A9" w:rsidRDefault="004F05D8">
      <w:pPr>
        <w:rPr>
          <w:lang w:eastAsia="zh-CN"/>
        </w:rPr>
      </w:pPr>
      <w:r>
        <w:rPr>
          <w:lang w:eastAsia="zh-CN"/>
        </w:rPr>
        <w:t>模块间采用字典传递信号和元数据。</w:t>
      </w:r>
      <w:proofErr w:type="spellStart"/>
      <w:r>
        <w:t>核心字段包括</w:t>
      </w:r>
      <w:proofErr w:type="spellEnd"/>
      <w:r>
        <w:t xml:space="preserve"> </w:t>
      </w:r>
      <w:proofErr w:type="spellStart"/>
      <w:r>
        <w:rPr>
          <w:rFonts w:ascii="Consolas" w:hAnsi="Consolas"/>
          <w:color w:val="1F4D78"/>
          <w:sz w:val="19"/>
        </w:rPr>
        <w:t>signal_stream</w:t>
      </w:r>
      <w:r>
        <w:t>、</w:t>
      </w:r>
      <w:r>
        <w:rPr>
          <w:rFonts w:ascii="Consolas" w:hAnsi="Consolas"/>
          <w:color w:val="1F4D78"/>
          <w:sz w:val="19"/>
        </w:rPr>
        <w:t>sample_rate_Hz</w:t>
      </w:r>
      <w:r>
        <w:t>、</w:t>
      </w:r>
      <w:r>
        <w:rPr>
          <w:rFonts w:ascii="Consolas" w:hAnsi="Consolas"/>
          <w:color w:val="1F4D78"/>
          <w:sz w:val="19"/>
        </w:rPr>
        <w:t>signal_length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Consolas" w:hAnsi="Consolas"/>
          <w:color w:val="1F4D78"/>
          <w:sz w:val="19"/>
        </w:rPr>
        <w:t>duration_seconds</w:t>
      </w:r>
      <w:proofErr w:type="spellEnd"/>
      <w:r>
        <w:t>。</w:t>
      </w:r>
      <w:r>
        <w:rPr>
          <w:lang w:eastAsia="zh-CN"/>
        </w:rPr>
        <w:t>编码、调制、前导码、信道估计及均衡模块在此基础上附加补零位数、噪声方差、信道频响、细同步偏移、路径信息和估计值。各模块入口执行长度、采样率和时长一致性校验，保证阶段输出可以直接交给下一模块。</w:t>
      </w:r>
    </w:p>
    <w:p w14:paraId="7A034E77" w14:textId="77777777" w:rsidR="004067A9" w:rsidRDefault="004F05D8">
      <w:pPr>
        <w:keepNext/>
        <w:spacing w:before="160" w:after="80"/>
        <w:jc w:val="center"/>
        <w:rPr>
          <w:lang w:eastAsia="zh-CN"/>
        </w:rPr>
      </w:pPr>
      <w:r>
        <w:rPr>
          <w:b/>
          <w:color w:val="303030"/>
          <w:sz w:val="19"/>
          <w:lang w:eastAsia="zh-CN"/>
        </w:rPr>
        <w:lastRenderedPageBreak/>
        <w:t>表</w:t>
      </w:r>
      <w:r>
        <w:rPr>
          <w:b/>
          <w:color w:val="303030"/>
          <w:sz w:val="19"/>
          <w:lang w:eastAsia="zh-CN"/>
        </w:rPr>
        <w:t xml:space="preserve"> 2-1 </w:t>
      </w:r>
      <w:r>
        <w:rPr>
          <w:b/>
          <w:color w:val="303030"/>
          <w:sz w:val="19"/>
          <w:lang w:eastAsia="zh-CN"/>
        </w:rPr>
        <w:t>统一信号字典关键字段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2D341EAE" w14:textId="77777777" w:rsidTr="00B734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2297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字段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E254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类型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CAAE0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说明</w:t>
            </w:r>
            <w:proofErr w:type="spellEnd"/>
          </w:p>
        </w:tc>
      </w:tr>
      <w:tr w:rsidR="004067A9" w14:paraId="6A9B2403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C1BE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signal_stream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6946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ndarray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54E56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比特、符号或复基带采样流</w:t>
            </w:r>
          </w:p>
        </w:tc>
      </w:tr>
      <w:tr w:rsidR="004067A9" w14:paraId="4CBA773C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18112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sample_rate_Hz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84A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float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D0D6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当前阶段采样率</w:t>
            </w:r>
            <w:proofErr w:type="spellEnd"/>
          </w:p>
        </w:tc>
      </w:tr>
      <w:tr w:rsidR="004067A9" w14:paraId="00FB5AF2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D1C4E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signal_length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983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int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E1C1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当前阶段数据长度</w:t>
            </w:r>
            <w:proofErr w:type="spellEnd"/>
          </w:p>
        </w:tc>
      </w:tr>
      <w:tr w:rsidR="004067A9" w14:paraId="0610F113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A15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duration_seconds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A0D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float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298D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按采样率计算的有效时长</w:t>
            </w:r>
          </w:p>
        </w:tc>
      </w:tr>
      <w:tr w:rsidR="004067A9" w14:paraId="48E0A486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1A2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padding_bit_num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2E9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int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939F0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分包、编码或调制引入的补零位数</w:t>
            </w:r>
          </w:p>
        </w:tc>
      </w:tr>
      <w:tr w:rsidR="004067A9" w14:paraId="724352BD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477B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channel_freq_response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0C9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list/</w:t>
            </w:r>
            <w:proofErr w:type="spellStart"/>
            <w:r>
              <w:rPr>
                <w:color w:val="111111"/>
                <w:sz w:val="18"/>
              </w:rPr>
              <w:t>ndarray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A832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proofErr w:type="gramStart"/>
            <w:r>
              <w:rPr>
                <w:color w:val="111111"/>
                <w:sz w:val="18"/>
                <w:lang w:eastAsia="zh-CN"/>
              </w:rPr>
              <w:t>逐帧信道</w:t>
            </w:r>
            <w:proofErr w:type="gramEnd"/>
            <w:r>
              <w:rPr>
                <w:color w:val="111111"/>
                <w:sz w:val="18"/>
                <w:lang w:eastAsia="zh-CN"/>
              </w:rPr>
              <w:t>频率响应估计</w:t>
            </w:r>
          </w:p>
        </w:tc>
      </w:tr>
      <w:tr w:rsidR="004067A9" w14:paraId="76A79817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0EEE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noise_var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741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float/list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14F9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噪声方差估计</w:t>
            </w:r>
            <w:proofErr w:type="spellEnd"/>
          </w:p>
        </w:tc>
      </w:tr>
    </w:tbl>
    <w:p w14:paraId="16829FB2" w14:textId="77777777" w:rsidR="004067A9" w:rsidRDefault="004067A9">
      <w:pPr>
        <w:spacing w:after="40"/>
      </w:pPr>
    </w:p>
    <w:p w14:paraId="2C353486" w14:textId="77777777" w:rsidR="004067A9" w:rsidRDefault="004F05D8">
      <w:pPr>
        <w:pStyle w:val="21"/>
        <w:spacing w:before="0" w:after="120"/>
      </w:pPr>
      <w:bookmarkStart w:id="11" w:name="_Toc235218972"/>
      <w:r>
        <w:rPr>
          <w:rFonts w:ascii="Calibri" w:eastAsia="微软雅黑" w:hAnsi="Calibri"/>
          <w:b w:val="0"/>
        </w:rPr>
        <w:t xml:space="preserve">2.4 </w:t>
      </w:r>
      <w:proofErr w:type="spellStart"/>
      <w:r>
        <w:rPr>
          <w:rFonts w:ascii="Calibri" w:eastAsia="微软雅黑" w:hAnsi="Calibri"/>
          <w:b w:val="0"/>
        </w:rPr>
        <w:t>端到端处理流程</w:t>
      </w:r>
      <w:bookmarkEnd w:id="11"/>
      <w:proofErr w:type="spellEnd"/>
    </w:p>
    <w:p w14:paraId="102CCFC0" w14:textId="77777777" w:rsidR="004067A9" w:rsidRDefault="004F05D8">
      <w:pPr>
        <w:rPr>
          <w:lang w:eastAsia="zh-CN"/>
        </w:rPr>
      </w:pPr>
      <w:r>
        <w:rPr>
          <w:lang w:eastAsia="zh-CN"/>
        </w:rPr>
        <w:t>发射链按</w:t>
      </w:r>
      <w:r>
        <w:rPr>
          <w:lang w:eastAsia="zh-CN"/>
        </w:rPr>
        <w:t>“</w:t>
      </w:r>
      <w:r>
        <w:rPr>
          <w:lang w:eastAsia="zh-CN"/>
        </w:rPr>
        <w:t>数据生成</w:t>
      </w:r>
      <w:r>
        <w:rPr>
          <w:lang w:eastAsia="zh-CN"/>
        </w:rPr>
        <w:t>—</w:t>
      </w:r>
      <w:r>
        <w:rPr>
          <w:lang w:eastAsia="zh-CN"/>
        </w:rPr>
        <w:t>扰码</w:t>
      </w:r>
      <w:r>
        <w:rPr>
          <w:lang w:eastAsia="zh-CN"/>
        </w:rPr>
        <w:t>—</w:t>
      </w:r>
      <w:r>
        <w:rPr>
          <w:lang w:eastAsia="zh-CN"/>
        </w:rPr>
        <w:t>编码</w:t>
      </w:r>
      <w:r>
        <w:rPr>
          <w:lang w:eastAsia="zh-CN"/>
        </w:rPr>
        <w:t>—</w:t>
      </w:r>
      <w:r>
        <w:rPr>
          <w:lang w:eastAsia="zh-CN"/>
        </w:rPr>
        <w:t>调制</w:t>
      </w:r>
      <w:r>
        <w:rPr>
          <w:lang w:eastAsia="zh-CN"/>
        </w:rPr>
        <w:t xml:space="preserve">—SC-FDE </w:t>
      </w:r>
      <w:r>
        <w:rPr>
          <w:lang w:eastAsia="zh-CN"/>
        </w:rPr>
        <w:t>保护间隔或</w:t>
      </w:r>
      <w:r>
        <w:rPr>
          <w:lang w:eastAsia="zh-CN"/>
        </w:rPr>
        <w:t xml:space="preserve"> OFDM </w:t>
      </w:r>
      <w:r>
        <w:rPr>
          <w:lang w:eastAsia="zh-CN"/>
        </w:rPr>
        <w:t>处理</w:t>
      </w:r>
      <w:r>
        <w:rPr>
          <w:lang w:eastAsia="zh-CN"/>
        </w:rPr>
        <w:t>—</w:t>
      </w:r>
      <w:r>
        <w:rPr>
          <w:lang w:eastAsia="zh-CN"/>
        </w:rPr>
        <w:t>前导码</w:t>
      </w:r>
      <w:r>
        <w:rPr>
          <w:lang w:eastAsia="zh-CN"/>
        </w:rPr>
        <w:t>—</w:t>
      </w:r>
      <w:r>
        <w:rPr>
          <w:lang w:eastAsia="zh-CN"/>
        </w:rPr>
        <w:t>脉冲成形</w:t>
      </w:r>
      <w:r>
        <w:rPr>
          <w:lang w:eastAsia="zh-CN"/>
        </w:rPr>
        <w:t>”</w:t>
      </w:r>
      <w:r>
        <w:rPr>
          <w:lang w:eastAsia="zh-CN"/>
        </w:rPr>
        <w:t>执行；信道链按</w:t>
      </w:r>
      <w:r>
        <w:rPr>
          <w:lang w:eastAsia="zh-CN"/>
        </w:rPr>
        <w:t>“</w:t>
      </w:r>
      <w:r>
        <w:rPr>
          <w:lang w:eastAsia="zh-CN"/>
        </w:rPr>
        <w:t>发射端</w:t>
      </w:r>
      <w:r>
        <w:rPr>
          <w:lang w:eastAsia="zh-CN"/>
        </w:rPr>
        <w:t xml:space="preserve"> I/Q </w:t>
      </w:r>
      <w:r>
        <w:rPr>
          <w:lang w:eastAsia="zh-CN"/>
        </w:rPr>
        <w:t>不平衡</w:t>
      </w:r>
      <w:r>
        <w:rPr>
          <w:lang w:eastAsia="zh-CN"/>
        </w:rPr>
        <w:t>—</w:t>
      </w:r>
      <w:r>
        <w:rPr>
          <w:lang w:eastAsia="zh-CN"/>
        </w:rPr>
        <w:t>功放非线性</w:t>
      </w:r>
      <w:r>
        <w:rPr>
          <w:lang w:eastAsia="zh-CN"/>
        </w:rPr>
        <w:t>—</w:t>
      </w:r>
      <w:r>
        <w:rPr>
          <w:lang w:eastAsia="zh-CN"/>
        </w:rPr>
        <w:t>多径与大尺度衰落</w:t>
      </w:r>
      <w:r>
        <w:rPr>
          <w:lang w:eastAsia="zh-CN"/>
        </w:rPr>
        <w:t>—AWGN—CFO/</w:t>
      </w:r>
      <w:r>
        <w:rPr>
          <w:lang w:eastAsia="zh-CN"/>
        </w:rPr>
        <w:t>相位噪声</w:t>
      </w:r>
      <w:r>
        <w:rPr>
          <w:lang w:eastAsia="zh-CN"/>
        </w:rPr>
        <w:t>—</w:t>
      </w:r>
      <w:r>
        <w:rPr>
          <w:lang w:eastAsia="zh-CN"/>
        </w:rPr>
        <w:t>接收端</w:t>
      </w:r>
      <w:r>
        <w:rPr>
          <w:lang w:eastAsia="zh-CN"/>
        </w:rPr>
        <w:t xml:space="preserve"> I/Q </w:t>
      </w:r>
      <w:r>
        <w:rPr>
          <w:lang w:eastAsia="zh-CN"/>
        </w:rPr>
        <w:t>不平衡</w:t>
      </w:r>
      <w:r>
        <w:rPr>
          <w:lang w:eastAsia="zh-CN"/>
        </w:rPr>
        <w:t>”</w:t>
      </w:r>
      <w:r>
        <w:rPr>
          <w:lang w:eastAsia="zh-CN"/>
        </w:rPr>
        <w:t>执行；接收链按</w:t>
      </w:r>
      <w:r>
        <w:rPr>
          <w:lang w:eastAsia="zh-CN"/>
        </w:rPr>
        <w:t>“</w:t>
      </w:r>
      <w:r>
        <w:rPr>
          <w:lang w:eastAsia="zh-CN"/>
        </w:rPr>
        <w:t>匹配滤波</w:t>
      </w:r>
      <w:r>
        <w:rPr>
          <w:lang w:eastAsia="zh-CN"/>
        </w:rPr>
        <w:t>—</w:t>
      </w:r>
      <w:r>
        <w:rPr>
          <w:lang w:eastAsia="zh-CN"/>
        </w:rPr>
        <w:t>粗同步</w:t>
      </w:r>
      <w:r>
        <w:rPr>
          <w:lang w:eastAsia="zh-CN"/>
        </w:rPr>
        <w:t>—</w:t>
      </w:r>
      <w:r>
        <w:rPr>
          <w:lang w:eastAsia="zh-CN"/>
        </w:rPr>
        <w:t>粗频偏补偿</w:t>
      </w:r>
      <w:r>
        <w:rPr>
          <w:lang w:eastAsia="zh-CN"/>
        </w:rPr>
        <w:t>—</w:t>
      </w:r>
      <w:r>
        <w:rPr>
          <w:lang w:eastAsia="zh-CN"/>
        </w:rPr>
        <w:t>细同步</w:t>
      </w:r>
      <w:r>
        <w:rPr>
          <w:lang w:eastAsia="zh-CN"/>
        </w:rPr>
        <w:t>—</w:t>
      </w:r>
      <w:r>
        <w:rPr>
          <w:lang w:eastAsia="zh-CN"/>
        </w:rPr>
        <w:t>下采样</w:t>
      </w:r>
      <w:r>
        <w:rPr>
          <w:lang w:eastAsia="zh-CN"/>
        </w:rPr>
        <w:t>—</w:t>
      </w:r>
      <w:r>
        <w:rPr>
          <w:lang w:eastAsia="zh-CN"/>
        </w:rPr>
        <w:t>细频偏补偿</w:t>
      </w:r>
      <w:r>
        <w:rPr>
          <w:lang w:eastAsia="zh-CN"/>
        </w:rPr>
        <w:t>—</w:t>
      </w:r>
      <w:r>
        <w:rPr>
          <w:lang w:eastAsia="zh-CN"/>
        </w:rPr>
        <w:t>噪声估计</w:t>
      </w:r>
      <w:r>
        <w:rPr>
          <w:lang w:eastAsia="zh-CN"/>
        </w:rPr>
        <w:t>—</w:t>
      </w:r>
      <w:r>
        <w:rPr>
          <w:lang w:eastAsia="zh-CN"/>
        </w:rPr>
        <w:t>信道估计</w:t>
      </w:r>
      <w:r>
        <w:rPr>
          <w:lang w:eastAsia="zh-CN"/>
        </w:rPr>
        <w:t>/</w:t>
      </w:r>
      <w:r>
        <w:rPr>
          <w:lang w:eastAsia="zh-CN"/>
        </w:rPr>
        <w:t>均衡或</w:t>
      </w:r>
      <w:r>
        <w:rPr>
          <w:lang w:eastAsia="zh-CN"/>
        </w:rPr>
        <w:t xml:space="preserve"> OFDM </w:t>
      </w:r>
      <w:r>
        <w:rPr>
          <w:lang w:eastAsia="zh-CN"/>
        </w:rPr>
        <w:t>解调</w:t>
      </w:r>
      <w:r>
        <w:rPr>
          <w:lang w:eastAsia="zh-CN"/>
        </w:rPr>
        <w:t>—</w:t>
      </w:r>
      <w:r>
        <w:rPr>
          <w:lang w:eastAsia="zh-CN"/>
        </w:rPr>
        <w:t>软解调</w:t>
      </w:r>
      <w:r>
        <w:rPr>
          <w:lang w:eastAsia="zh-CN"/>
        </w:rPr>
        <w:t>—</w:t>
      </w:r>
      <w:r>
        <w:rPr>
          <w:lang w:eastAsia="zh-CN"/>
        </w:rPr>
        <w:t>译码</w:t>
      </w:r>
      <w:r>
        <w:rPr>
          <w:lang w:eastAsia="zh-CN"/>
        </w:rPr>
        <w:t>—</w:t>
      </w:r>
      <w:r>
        <w:rPr>
          <w:lang w:eastAsia="zh-CN"/>
        </w:rPr>
        <w:t>解扰</w:t>
      </w:r>
      <w:r>
        <w:rPr>
          <w:lang w:eastAsia="zh-CN"/>
        </w:rPr>
        <w:t>”</w:t>
      </w:r>
      <w:r>
        <w:rPr>
          <w:lang w:eastAsia="zh-CN"/>
        </w:rPr>
        <w:t>执行。</w:t>
      </w:r>
    </w:p>
    <w:p w14:paraId="222AAEC7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2-2 </w:t>
      </w:r>
      <w:r>
        <w:rPr>
          <w:color w:val="404040"/>
          <w:sz w:val="19"/>
          <w:lang w:eastAsia="zh-CN"/>
        </w:rPr>
        <w:t>端到端链路处理流程</w:t>
      </w:r>
    </w:p>
    <w:p w14:paraId="5A7FBA58" w14:textId="77777777" w:rsidR="004067A9" w:rsidRDefault="004F05D8">
      <w:pPr>
        <w:pStyle w:val="21"/>
        <w:spacing w:before="0" w:after="120"/>
        <w:rPr>
          <w:lang w:eastAsia="zh-CN"/>
        </w:rPr>
      </w:pPr>
      <w:bookmarkStart w:id="12" w:name="_Toc235218973"/>
      <w:r>
        <w:rPr>
          <w:rFonts w:ascii="Calibri" w:eastAsia="微软雅黑" w:hAnsi="Calibri"/>
          <w:b w:val="0"/>
          <w:lang w:eastAsia="zh-CN"/>
        </w:rPr>
        <w:t xml:space="preserve">2.5 </w:t>
      </w:r>
      <w:r>
        <w:rPr>
          <w:rFonts w:ascii="Calibri" w:eastAsia="微软雅黑" w:hAnsi="Calibri"/>
          <w:b w:val="0"/>
          <w:lang w:eastAsia="zh-CN"/>
        </w:rPr>
        <w:t>工程与结果组织</w:t>
      </w:r>
      <w:bookmarkEnd w:id="12"/>
    </w:p>
    <w:p w14:paraId="711CA8B1" w14:textId="77777777" w:rsidR="004067A9" w:rsidRDefault="004F05D8">
      <w:pPr>
        <w:rPr>
          <w:lang w:eastAsia="zh-CN"/>
        </w:rPr>
      </w:pPr>
      <w:r>
        <w:rPr>
          <w:lang w:eastAsia="zh-CN"/>
        </w:rPr>
        <w:t>每个工程包含配置文件、任务信息、阶段输出和结果图表。</w:t>
      </w:r>
      <w:proofErr w:type="gramStart"/>
      <w:r>
        <w:rPr>
          <w:lang w:eastAsia="zh-CN"/>
        </w:rPr>
        <w:t>单方案</w:t>
      </w:r>
      <w:proofErr w:type="gramEnd"/>
      <w:r>
        <w:rPr>
          <w:lang w:eastAsia="zh-CN"/>
        </w:rPr>
        <w:t>工程按</w:t>
      </w:r>
      <w:r>
        <w:rPr>
          <w:lang w:eastAsia="zh-CN"/>
        </w:rPr>
        <w:t xml:space="preserve"> transmitter</w:t>
      </w:r>
      <w:r>
        <w:rPr>
          <w:lang w:eastAsia="zh-CN"/>
        </w:rPr>
        <w:t>、</w:t>
      </w:r>
      <w:r>
        <w:rPr>
          <w:lang w:eastAsia="zh-CN"/>
        </w:rPr>
        <w:t>channel</w:t>
      </w:r>
      <w:r>
        <w:rPr>
          <w:lang w:eastAsia="zh-CN"/>
        </w:rPr>
        <w:t>、</w:t>
      </w:r>
      <w:r>
        <w:rPr>
          <w:lang w:eastAsia="zh-CN"/>
        </w:rPr>
        <w:t xml:space="preserve">receiver </w:t>
      </w:r>
      <w:r>
        <w:rPr>
          <w:lang w:eastAsia="zh-CN"/>
        </w:rPr>
        <w:t>分类保存；</w:t>
      </w:r>
      <w:proofErr w:type="gramStart"/>
      <w:r>
        <w:rPr>
          <w:lang w:eastAsia="zh-CN"/>
        </w:rPr>
        <w:t>批量工程</w:t>
      </w:r>
      <w:proofErr w:type="gramEnd"/>
      <w:r>
        <w:rPr>
          <w:lang w:eastAsia="zh-CN"/>
        </w:rPr>
        <w:t>按方案标签和</w:t>
      </w:r>
      <w:r>
        <w:rPr>
          <w:lang w:eastAsia="zh-CN"/>
        </w:rPr>
        <w:t xml:space="preserve"> SNR </w:t>
      </w:r>
      <w:r>
        <w:rPr>
          <w:lang w:eastAsia="zh-CN"/>
        </w:rPr>
        <w:t>参数点建立子目录，并汇总</w:t>
      </w:r>
      <w:proofErr w:type="gramStart"/>
      <w:r>
        <w:rPr>
          <w:lang w:eastAsia="zh-CN"/>
        </w:rPr>
        <w:t>方案级</w:t>
      </w:r>
      <w:proofErr w:type="gramEnd"/>
      <w:r>
        <w:rPr>
          <w:lang w:eastAsia="zh-CN"/>
        </w:rPr>
        <w:t xml:space="preserve"> JSON/CSV </w:t>
      </w:r>
      <w:r>
        <w:rPr>
          <w:lang w:eastAsia="zh-CN"/>
        </w:rPr>
        <w:t>结果和对比图。任务记录包括工程名、模式、关键参数、阶段、进度、已用时长、预计剩余、状态和结果路径。</w:t>
      </w:r>
    </w:p>
    <w:p w14:paraId="73808FA0" w14:textId="77777777" w:rsidR="004067A9" w:rsidRDefault="004F05D8">
      <w:pPr>
        <w:pStyle w:val="1"/>
        <w:spacing w:before="0" w:after="120"/>
        <w:rPr>
          <w:lang w:eastAsia="zh-CN"/>
        </w:rPr>
      </w:pPr>
      <w:bookmarkStart w:id="13" w:name="_Toc235218974"/>
      <w:r>
        <w:rPr>
          <w:rFonts w:ascii="Calibri" w:eastAsia="微软雅黑" w:hAnsi="Calibri"/>
          <w:b w:val="0"/>
          <w:lang w:eastAsia="zh-CN"/>
        </w:rPr>
        <w:lastRenderedPageBreak/>
        <w:t xml:space="preserve">3 </w:t>
      </w:r>
      <w:r>
        <w:rPr>
          <w:rFonts w:ascii="Calibri" w:eastAsia="微软雅黑" w:hAnsi="Calibri"/>
          <w:b w:val="0"/>
          <w:lang w:eastAsia="zh-CN"/>
        </w:rPr>
        <w:t>链路与帧结构设计</w:t>
      </w:r>
      <w:bookmarkEnd w:id="13"/>
    </w:p>
    <w:p w14:paraId="2612DABF" w14:textId="77777777" w:rsidR="004067A9" w:rsidRDefault="004F05D8">
      <w:pPr>
        <w:pStyle w:val="21"/>
        <w:spacing w:before="0" w:after="120"/>
        <w:rPr>
          <w:lang w:eastAsia="zh-CN"/>
        </w:rPr>
      </w:pPr>
      <w:bookmarkStart w:id="14" w:name="_Toc235218975"/>
      <w:r>
        <w:rPr>
          <w:rFonts w:ascii="Calibri" w:eastAsia="微软雅黑" w:hAnsi="Calibri"/>
          <w:b w:val="0"/>
          <w:lang w:eastAsia="zh-CN"/>
        </w:rPr>
        <w:t xml:space="preserve">3.1 </w:t>
      </w:r>
      <w:r>
        <w:rPr>
          <w:rFonts w:ascii="Calibri" w:eastAsia="微软雅黑" w:hAnsi="Calibri"/>
          <w:b w:val="0"/>
          <w:lang w:eastAsia="zh-CN"/>
        </w:rPr>
        <w:t>双体制链路</w:t>
      </w:r>
      <w:bookmarkEnd w:id="14"/>
    </w:p>
    <w:p w14:paraId="3C5EA156" w14:textId="77777777" w:rsidR="004067A9" w:rsidRDefault="004F05D8">
      <w:pPr>
        <w:rPr>
          <w:lang w:eastAsia="zh-CN"/>
        </w:rPr>
      </w:pPr>
      <w:r>
        <w:rPr>
          <w:lang w:eastAsia="zh-CN"/>
        </w:rPr>
        <w:t>平台以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1F4D78"/>
          <w:sz w:val="19"/>
          <w:lang w:eastAsia="zh-CN"/>
        </w:rPr>
        <w:t>link_mode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区分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1F4D78"/>
          <w:sz w:val="19"/>
          <w:lang w:eastAsia="zh-CN"/>
        </w:rPr>
        <w:t>sc-fde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1F4D78"/>
          <w:sz w:val="19"/>
          <w:lang w:eastAsia="zh-CN"/>
        </w:rPr>
        <w:t>ofdm</w:t>
      </w:r>
      <w:proofErr w:type="spellEnd"/>
      <w:r>
        <w:rPr>
          <w:lang w:eastAsia="zh-CN"/>
        </w:rPr>
        <w:t>。</w:t>
      </w:r>
      <w:r>
        <w:rPr>
          <w:lang w:eastAsia="zh-CN"/>
        </w:rPr>
        <w:t xml:space="preserve">SC-FDE </w:t>
      </w:r>
      <w:r>
        <w:rPr>
          <w:lang w:eastAsia="zh-CN"/>
        </w:rPr>
        <w:t>采用单载波调制、保护间隔、训练序列信道估计和频域均衡；</w:t>
      </w:r>
      <w:r>
        <w:rPr>
          <w:lang w:eastAsia="zh-CN"/>
        </w:rPr>
        <w:t xml:space="preserve">OFDM </w:t>
      </w:r>
      <w:r>
        <w:rPr>
          <w:lang w:eastAsia="zh-CN"/>
        </w:rPr>
        <w:t>采用</w:t>
      </w:r>
      <w:r>
        <w:rPr>
          <w:lang w:eastAsia="zh-CN"/>
        </w:rPr>
        <w:t xml:space="preserve"> 512 </w:t>
      </w:r>
      <w:r>
        <w:rPr>
          <w:lang w:eastAsia="zh-CN"/>
        </w:rPr>
        <w:t>子载波、块状导频、</w:t>
      </w:r>
      <w:r>
        <w:rPr>
          <w:lang w:eastAsia="zh-CN"/>
        </w:rPr>
        <w:t>IFFT/FFT</w:t>
      </w:r>
      <w:r>
        <w:rPr>
          <w:lang w:eastAsia="zh-CN"/>
        </w:rPr>
        <w:t>、循环前缀、导频</w:t>
      </w:r>
      <w:r>
        <w:rPr>
          <w:lang w:eastAsia="zh-CN"/>
        </w:rPr>
        <w:t xml:space="preserve"> LS </w:t>
      </w:r>
      <w:r>
        <w:rPr>
          <w:lang w:eastAsia="zh-CN"/>
        </w:rPr>
        <w:t>估计与相位跟踪。两种体制共用数据生成、编译码、前导码、成形滤波、信道、同步和结果统计接口。</w:t>
      </w:r>
    </w:p>
    <w:p w14:paraId="156032D1" w14:textId="77777777" w:rsidR="004067A9" w:rsidRDefault="004F05D8">
      <w:pPr>
        <w:pStyle w:val="21"/>
        <w:spacing w:before="0" w:after="120"/>
        <w:rPr>
          <w:lang w:eastAsia="zh-CN"/>
        </w:rPr>
      </w:pPr>
      <w:bookmarkStart w:id="15" w:name="_Toc235218976"/>
      <w:r>
        <w:rPr>
          <w:rFonts w:ascii="Calibri" w:eastAsia="微软雅黑" w:hAnsi="Calibri"/>
          <w:b w:val="0"/>
          <w:lang w:eastAsia="zh-CN"/>
        </w:rPr>
        <w:t xml:space="preserve">3.2 </w:t>
      </w:r>
      <w:r>
        <w:rPr>
          <w:rFonts w:ascii="Calibri" w:eastAsia="微软雅黑" w:hAnsi="Calibri"/>
          <w:b w:val="0"/>
          <w:lang w:eastAsia="zh-CN"/>
        </w:rPr>
        <w:t>物理层</w:t>
      </w:r>
      <w:proofErr w:type="gramStart"/>
      <w:r>
        <w:rPr>
          <w:rFonts w:ascii="Calibri" w:eastAsia="微软雅黑" w:hAnsi="Calibri"/>
          <w:b w:val="0"/>
          <w:lang w:eastAsia="zh-CN"/>
        </w:rPr>
        <w:t>帧</w:t>
      </w:r>
      <w:proofErr w:type="gramEnd"/>
      <w:r>
        <w:rPr>
          <w:rFonts w:ascii="Calibri" w:eastAsia="微软雅黑" w:hAnsi="Calibri"/>
          <w:b w:val="0"/>
          <w:lang w:eastAsia="zh-CN"/>
        </w:rPr>
        <w:t>结构</w:t>
      </w:r>
      <w:bookmarkEnd w:id="15"/>
    </w:p>
    <w:p w14:paraId="268A35D9" w14:textId="77777777" w:rsidR="004067A9" w:rsidRDefault="004F05D8">
      <w:pPr>
        <w:rPr>
          <w:lang w:eastAsia="zh-CN"/>
        </w:rPr>
      </w:pPr>
      <w:r>
        <w:rPr>
          <w:lang w:eastAsia="zh-CN"/>
        </w:rPr>
        <w:t>前导码由</w:t>
      </w:r>
      <w:r>
        <w:rPr>
          <w:lang w:eastAsia="zh-CN"/>
        </w:rPr>
        <w:t xml:space="preserve"> SYNC</w:t>
      </w:r>
      <w:r>
        <w:rPr>
          <w:lang w:eastAsia="zh-CN"/>
        </w:rPr>
        <w:t>、</w:t>
      </w:r>
      <w:r>
        <w:rPr>
          <w:lang w:eastAsia="zh-CN"/>
        </w:rPr>
        <w:t xml:space="preserve">SFD </w:t>
      </w:r>
      <w:r>
        <w:rPr>
          <w:lang w:eastAsia="zh-CN"/>
        </w:rPr>
        <w:t>和</w:t>
      </w:r>
      <w:r>
        <w:rPr>
          <w:lang w:eastAsia="zh-CN"/>
        </w:rPr>
        <w:t xml:space="preserve"> CES </w:t>
      </w:r>
      <w:r>
        <w:rPr>
          <w:lang w:eastAsia="zh-CN"/>
        </w:rPr>
        <w:t>组成。</w:t>
      </w:r>
      <w:r>
        <w:rPr>
          <w:lang w:eastAsia="zh-CN"/>
        </w:rPr>
        <w:t xml:space="preserve">SYNC </w:t>
      </w:r>
      <w:r>
        <w:rPr>
          <w:lang w:eastAsia="zh-CN"/>
        </w:rPr>
        <w:t>使用</w:t>
      </w:r>
      <w:r>
        <w:rPr>
          <w:lang w:eastAsia="zh-CN"/>
        </w:rPr>
        <w:t xml:space="preserve"> a128 </w:t>
      </w:r>
      <w:r>
        <w:rPr>
          <w:lang w:eastAsia="zh-CN"/>
        </w:rPr>
        <w:t>重复序列完成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检测与粗频偏估计；</w:t>
      </w:r>
      <w:r>
        <w:rPr>
          <w:lang w:eastAsia="zh-CN"/>
        </w:rPr>
        <w:t xml:space="preserve">SFD </w:t>
      </w:r>
      <w:r>
        <w:rPr>
          <w:lang w:eastAsia="zh-CN"/>
        </w:rPr>
        <w:t>用于精确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定界；</w:t>
      </w:r>
      <w:r>
        <w:rPr>
          <w:lang w:eastAsia="zh-CN"/>
        </w:rPr>
        <w:t xml:space="preserve">CES </w:t>
      </w:r>
      <w:r>
        <w:rPr>
          <w:lang w:eastAsia="zh-CN"/>
        </w:rPr>
        <w:t>由训练序列构成，用于时域相关、信道冲激响应和频域响应估计。数据区由多个子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构成，</w:t>
      </w:r>
      <w:r>
        <w:rPr>
          <w:lang w:eastAsia="zh-CN"/>
        </w:rPr>
        <w:t xml:space="preserve">SC-FDE </w:t>
      </w:r>
      <w:proofErr w:type="gramStart"/>
      <w:r>
        <w:rPr>
          <w:lang w:eastAsia="zh-CN"/>
        </w:rPr>
        <w:t>子帧插入</w:t>
      </w:r>
      <w:proofErr w:type="gramEnd"/>
      <w:r>
        <w:rPr>
          <w:lang w:eastAsia="zh-CN"/>
        </w:rPr>
        <w:t xml:space="preserve"> CP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Golay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保护间隔，</w:t>
      </w:r>
      <w:r>
        <w:rPr>
          <w:lang w:eastAsia="zh-CN"/>
        </w:rPr>
        <w:t xml:space="preserve">OFDM </w:t>
      </w:r>
      <w:proofErr w:type="gramStart"/>
      <w:r>
        <w:rPr>
          <w:lang w:eastAsia="zh-CN"/>
        </w:rPr>
        <w:t>子帧在</w:t>
      </w:r>
      <w:proofErr w:type="gramEnd"/>
      <w:r>
        <w:rPr>
          <w:lang w:eastAsia="zh-CN"/>
        </w:rPr>
        <w:t>指定索引插入块状导频。</w:t>
      </w:r>
    </w:p>
    <w:p w14:paraId="1F4088F8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3-1 SC-FDE </w:t>
      </w:r>
      <w:r>
        <w:rPr>
          <w:color w:val="404040"/>
          <w:sz w:val="19"/>
          <w:lang w:eastAsia="zh-CN"/>
        </w:rPr>
        <w:t>物理层</w:t>
      </w:r>
      <w:proofErr w:type="gramStart"/>
      <w:r>
        <w:rPr>
          <w:color w:val="404040"/>
          <w:sz w:val="19"/>
          <w:lang w:eastAsia="zh-CN"/>
        </w:rPr>
        <w:t>帧</w:t>
      </w:r>
      <w:proofErr w:type="gramEnd"/>
      <w:r>
        <w:rPr>
          <w:color w:val="404040"/>
          <w:sz w:val="19"/>
          <w:lang w:eastAsia="zh-CN"/>
        </w:rPr>
        <w:t>结构</w:t>
      </w:r>
    </w:p>
    <w:p w14:paraId="09D36258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3-2 OFDM </w:t>
      </w:r>
      <w:r>
        <w:rPr>
          <w:color w:val="404040"/>
          <w:sz w:val="19"/>
          <w:lang w:eastAsia="zh-CN"/>
        </w:rPr>
        <w:t>物理层</w:t>
      </w:r>
      <w:proofErr w:type="gramStart"/>
      <w:r>
        <w:rPr>
          <w:color w:val="404040"/>
          <w:sz w:val="19"/>
          <w:lang w:eastAsia="zh-CN"/>
        </w:rPr>
        <w:t>帧</w:t>
      </w:r>
      <w:proofErr w:type="gramEnd"/>
      <w:r>
        <w:rPr>
          <w:color w:val="404040"/>
          <w:sz w:val="19"/>
          <w:lang w:eastAsia="zh-CN"/>
        </w:rPr>
        <w:t>结构与导频位置</w:t>
      </w:r>
    </w:p>
    <w:p w14:paraId="0D70920E" w14:textId="77777777" w:rsidR="004067A9" w:rsidRDefault="004F05D8">
      <w:pPr>
        <w:pStyle w:val="21"/>
        <w:spacing w:before="0" w:after="120"/>
      </w:pPr>
      <w:bookmarkStart w:id="16" w:name="_Toc235218977"/>
      <w:r>
        <w:rPr>
          <w:rFonts w:ascii="Calibri" w:eastAsia="微软雅黑" w:hAnsi="Calibri"/>
          <w:b w:val="0"/>
        </w:rPr>
        <w:t xml:space="preserve">3.3 </w:t>
      </w:r>
      <w:proofErr w:type="spellStart"/>
      <w:r>
        <w:rPr>
          <w:rFonts w:ascii="Calibri" w:eastAsia="微软雅黑" w:hAnsi="Calibri"/>
          <w:b w:val="0"/>
        </w:rPr>
        <w:t>默认基础参数</w:t>
      </w:r>
      <w:bookmarkEnd w:id="16"/>
      <w:proofErr w:type="spellEnd"/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11AAF13F" w14:textId="77777777" w:rsidTr="00B734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CC86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参数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5F551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默认值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0E696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说明</w:t>
            </w:r>
            <w:proofErr w:type="spellEnd"/>
          </w:p>
        </w:tc>
      </w:tr>
      <w:tr w:rsidR="004067A9" w14:paraId="620EB385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AED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载波频率</w:t>
            </w:r>
            <w:proofErr w:type="spellEnd"/>
            <w:r>
              <w:rPr>
                <w:color w:val="111111"/>
                <w:sz w:val="18"/>
              </w:rPr>
              <w:t xml:space="preserve"> fc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52D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1 THz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679C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复基带频偏与物理噪声参数使用</w:t>
            </w:r>
          </w:p>
        </w:tc>
      </w:tr>
      <w:tr w:rsidR="004067A9" w14:paraId="243E75A7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EC13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带宽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914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30 GHz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6514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信号与噪声带宽</w:t>
            </w:r>
            <w:proofErr w:type="spellEnd"/>
          </w:p>
        </w:tc>
      </w:tr>
      <w:tr w:rsidR="004067A9" w14:paraId="284E4015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42C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链路模式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FEE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SC-FDE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7EC5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可切换</w:t>
            </w:r>
            <w:proofErr w:type="spellEnd"/>
            <w:r>
              <w:rPr>
                <w:color w:val="111111"/>
                <w:sz w:val="18"/>
              </w:rPr>
              <w:t xml:space="preserve"> OFDM</w:t>
            </w:r>
          </w:p>
        </w:tc>
      </w:tr>
      <w:tr w:rsidR="004067A9" w14:paraId="5525803E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2A7D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数据子帧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D47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45 × 512 symbols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28B4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单帧数据区</w:t>
            </w:r>
            <w:proofErr w:type="spellEnd"/>
          </w:p>
        </w:tc>
      </w:tr>
      <w:tr w:rsidR="004067A9" w14:paraId="02C81F27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B83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GI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9132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CP</w:t>
            </w:r>
            <w:r>
              <w:rPr>
                <w:color w:val="111111"/>
                <w:sz w:val="18"/>
              </w:rPr>
              <w:t>，</w:t>
            </w:r>
            <w:r>
              <w:rPr>
                <w:color w:val="111111"/>
                <w:sz w:val="18"/>
              </w:rPr>
              <w:t>32 symbols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DFEC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可切换</w:t>
            </w:r>
            <w:proofErr w:type="spellEnd"/>
            <w:r>
              <w:rPr>
                <w:color w:val="111111"/>
                <w:sz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</w:rPr>
              <w:t>Golay</w:t>
            </w:r>
            <w:proofErr w:type="spellEnd"/>
          </w:p>
        </w:tc>
      </w:tr>
      <w:tr w:rsidR="004067A9" w14:paraId="16D56880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DA69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调制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C44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64QAM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D88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NCBPS=6</w:t>
            </w:r>
          </w:p>
        </w:tc>
      </w:tr>
      <w:tr w:rsidR="004067A9" w14:paraId="694C0FBB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B0B9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编码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61D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RS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CE52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支持</w:t>
            </w:r>
            <w:proofErr w:type="spellEnd"/>
            <w:r>
              <w:rPr>
                <w:color w:val="111111"/>
                <w:sz w:val="18"/>
              </w:rPr>
              <w:t xml:space="preserve"> RS </w:t>
            </w:r>
            <w:r>
              <w:rPr>
                <w:color w:val="111111"/>
                <w:sz w:val="18"/>
              </w:rPr>
              <w:t>与</w:t>
            </w:r>
            <w:r>
              <w:rPr>
                <w:color w:val="111111"/>
                <w:sz w:val="18"/>
              </w:rPr>
              <w:t xml:space="preserve"> LDPC</w:t>
            </w:r>
          </w:p>
        </w:tc>
      </w:tr>
      <w:tr w:rsidR="004067A9" w14:paraId="68C30FFE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6103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过采样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6F0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4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4F8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成形与匹配滤波</w:t>
            </w:r>
            <w:proofErr w:type="spellEnd"/>
          </w:p>
        </w:tc>
      </w:tr>
      <w:tr w:rsidR="004067A9" w14:paraId="1C78690B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6475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成形滤波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A68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RRC</w:t>
            </w:r>
            <w:r>
              <w:rPr>
                <w:color w:val="111111"/>
                <w:sz w:val="18"/>
              </w:rPr>
              <w:t>，滚降</w:t>
            </w:r>
            <w:proofErr w:type="spellEnd"/>
            <w:r>
              <w:rPr>
                <w:color w:val="111111"/>
                <w:sz w:val="18"/>
              </w:rPr>
              <w:t xml:space="preserve"> 0.22</w:t>
            </w:r>
            <w:r>
              <w:rPr>
                <w:color w:val="111111"/>
                <w:sz w:val="18"/>
              </w:rPr>
              <w:t>，长度</w:t>
            </w:r>
            <w:r>
              <w:rPr>
                <w:color w:val="111111"/>
                <w:sz w:val="18"/>
              </w:rPr>
              <w:t xml:space="preserve"> 32 symbols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49AE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支持</w:t>
            </w:r>
            <w:proofErr w:type="spellEnd"/>
            <w:r>
              <w:rPr>
                <w:color w:val="111111"/>
                <w:sz w:val="18"/>
              </w:rPr>
              <w:t xml:space="preserve"> RC/RRC/</w:t>
            </w:r>
            <w:proofErr w:type="spellStart"/>
            <w:r>
              <w:rPr>
                <w:color w:val="111111"/>
                <w:sz w:val="18"/>
              </w:rPr>
              <w:t>矩形</w:t>
            </w:r>
            <w:proofErr w:type="spellEnd"/>
          </w:p>
        </w:tc>
      </w:tr>
      <w:tr w:rsidR="004067A9" w14:paraId="23719D71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7C0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lastRenderedPageBreak/>
              <w:t>OFDM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4DD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512 </w:t>
            </w:r>
            <w:r>
              <w:rPr>
                <w:color w:val="111111"/>
                <w:sz w:val="18"/>
              </w:rPr>
              <w:t>子载波，</w:t>
            </w:r>
            <w:r>
              <w:rPr>
                <w:color w:val="111111"/>
                <w:sz w:val="18"/>
              </w:rPr>
              <w:t xml:space="preserve">48 </w:t>
            </w:r>
            <w:proofErr w:type="spellStart"/>
            <w:r>
              <w:rPr>
                <w:color w:val="111111"/>
                <w:sz w:val="18"/>
              </w:rPr>
              <w:t>子帧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BD64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导频块索引</w:t>
            </w:r>
            <w:proofErr w:type="spellEnd"/>
            <w:r>
              <w:rPr>
                <w:color w:val="111111"/>
                <w:sz w:val="18"/>
              </w:rPr>
              <w:t xml:space="preserve"> 0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16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32</w:t>
            </w:r>
          </w:p>
        </w:tc>
      </w:tr>
    </w:tbl>
    <w:p w14:paraId="58B1B21E" w14:textId="77777777" w:rsidR="004067A9" w:rsidRDefault="004067A9">
      <w:pPr>
        <w:spacing w:after="40"/>
      </w:pPr>
    </w:p>
    <w:p w14:paraId="340B2056" w14:textId="77777777" w:rsidR="004067A9" w:rsidRDefault="004F05D8">
      <w:pPr>
        <w:pStyle w:val="1"/>
        <w:spacing w:before="0" w:after="120"/>
        <w:rPr>
          <w:lang w:eastAsia="zh-CN"/>
        </w:rPr>
      </w:pPr>
      <w:bookmarkStart w:id="17" w:name="_Toc235218978"/>
      <w:r>
        <w:rPr>
          <w:rFonts w:ascii="Calibri" w:eastAsia="微软雅黑" w:hAnsi="Calibri"/>
          <w:b w:val="0"/>
          <w:lang w:eastAsia="zh-CN"/>
        </w:rPr>
        <w:t xml:space="preserve">4 </w:t>
      </w:r>
      <w:r>
        <w:rPr>
          <w:rFonts w:ascii="Calibri" w:eastAsia="微软雅黑" w:hAnsi="Calibri"/>
          <w:b w:val="0"/>
          <w:lang w:eastAsia="zh-CN"/>
        </w:rPr>
        <w:t>物理层模块详细设计与实现</w:t>
      </w:r>
      <w:bookmarkEnd w:id="17"/>
    </w:p>
    <w:p w14:paraId="29E44B40" w14:textId="77777777" w:rsidR="004067A9" w:rsidRDefault="004F05D8">
      <w:pPr>
        <w:pStyle w:val="21"/>
        <w:spacing w:before="0" w:after="120"/>
      </w:pPr>
      <w:bookmarkStart w:id="18" w:name="_Toc235218979"/>
      <w:r>
        <w:rPr>
          <w:rFonts w:ascii="Calibri" w:eastAsia="微软雅黑" w:hAnsi="Calibri"/>
          <w:b w:val="0"/>
        </w:rPr>
        <w:t xml:space="preserve">4.1 </w:t>
      </w:r>
      <w:proofErr w:type="spellStart"/>
      <w:r>
        <w:rPr>
          <w:rFonts w:ascii="Calibri" w:eastAsia="微软雅黑" w:hAnsi="Calibri"/>
          <w:b w:val="0"/>
        </w:rPr>
        <w:t>参数与核心抽象模块</w:t>
      </w:r>
      <w:bookmarkEnd w:id="18"/>
      <w:proofErr w:type="spellEnd"/>
    </w:p>
    <w:p w14:paraId="36279F15" w14:textId="77777777" w:rsidR="004067A9" w:rsidRDefault="004F05D8">
      <w:proofErr w:type="spellStart"/>
      <w:r>
        <w:rPr>
          <w:rFonts w:ascii="Consolas" w:hAnsi="Consolas"/>
          <w:color w:val="1F4D78"/>
          <w:sz w:val="19"/>
        </w:rPr>
        <w:t>BaseParams</w:t>
      </w:r>
      <w:proofErr w:type="spellEnd"/>
      <w:r>
        <w:t xml:space="preserve"> </w:t>
      </w:r>
      <w:proofErr w:type="spellStart"/>
      <w:r>
        <w:t>提供参数字典、更新、读取、克隆和校验接口，</w:t>
      </w:r>
      <w:r>
        <w:rPr>
          <w:rFonts w:ascii="Consolas" w:hAnsi="Consolas"/>
          <w:color w:val="1F4D78"/>
          <w:sz w:val="19"/>
        </w:rPr>
        <w:t>PHYParams</w:t>
      </w:r>
      <w:proofErr w:type="spellEnd"/>
      <w:r>
        <w:t xml:space="preserve"> </w:t>
      </w:r>
      <w:proofErr w:type="spellStart"/>
      <w:r>
        <w:t>集中定义链路、编译码、成形、信道、接收机和仿真控制参数。</w:t>
      </w:r>
      <w:r>
        <w:rPr>
          <w:rFonts w:ascii="Consolas" w:hAnsi="Consolas"/>
          <w:color w:val="1F4D78"/>
          <w:sz w:val="19"/>
        </w:rPr>
        <w:t>BaseTransmitter</w:t>
      </w:r>
      <w:r>
        <w:t>、</w:t>
      </w:r>
      <w:r>
        <w:rPr>
          <w:rFonts w:ascii="Consolas" w:hAnsi="Consolas"/>
          <w:color w:val="1F4D78"/>
          <w:sz w:val="19"/>
        </w:rPr>
        <w:t>BaseChannel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Consolas" w:hAnsi="Consolas"/>
          <w:color w:val="1F4D78"/>
          <w:sz w:val="19"/>
        </w:rPr>
        <w:t>BaseReceiver</w:t>
      </w:r>
      <w:proofErr w:type="spellEnd"/>
      <w:r>
        <w:t xml:space="preserve"> </w:t>
      </w:r>
      <w:proofErr w:type="spellStart"/>
      <w:r>
        <w:t>规定端到端对象的公共状态与调用边界，便于新增波形、信道和接收算法时保持一致的接口</w:t>
      </w:r>
      <w:proofErr w:type="spellEnd"/>
      <w:r>
        <w:t>。</w:t>
      </w:r>
    </w:p>
    <w:p w14:paraId="290EB163" w14:textId="77777777" w:rsidR="004067A9" w:rsidRDefault="004F05D8">
      <w:pPr>
        <w:pStyle w:val="21"/>
        <w:spacing w:before="0" w:after="120"/>
      </w:pPr>
      <w:bookmarkStart w:id="19" w:name="_Toc235218980"/>
      <w:r>
        <w:rPr>
          <w:rFonts w:ascii="Calibri" w:eastAsia="微软雅黑" w:hAnsi="Calibri"/>
          <w:b w:val="0"/>
        </w:rPr>
        <w:t xml:space="preserve">4.2 </w:t>
      </w:r>
      <w:proofErr w:type="spellStart"/>
      <w:r>
        <w:rPr>
          <w:rFonts w:ascii="Calibri" w:eastAsia="微软雅黑" w:hAnsi="Calibri"/>
          <w:b w:val="0"/>
        </w:rPr>
        <w:t>发射机模块</w:t>
      </w:r>
      <w:bookmarkEnd w:id="19"/>
      <w:proofErr w:type="spellEnd"/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795F8A88" w14:textId="77777777" w:rsidTr="00B734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7E4C1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模块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8606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类</w:t>
            </w:r>
            <w:r>
              <w:rPr>
                <w:b/>
                <w:color w:val="0B2545"/>
                <w:sz w:val="18"/>
              </w:rPr>
              <w:t>/</w:t>
            </w:r>
            <w:proofErr w:type="spellStart"/>
            <w:r>
              <w:rPr>
                <w:b/>
                <w:color w:val="0B2545"/>
                <w:sz w:val="18"/>
              </w:rPr>
              <w:t>文件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59B7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详细设计与实现</w:t>
            </w:r>
            <w:proofErr w:type="spellEnd"/>
          </w:p>
        </w:tc>
      </w:tr>
      <w:tr w:rsidR="004067A9" w14:paraId="01F07BC6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876E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比特流处理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62E6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BitStreamProcessor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E686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支持</w:t>
            </w:r>
            <w:r>
              <w:rPr>
                <w:color w:val="111111"/>
                <w:sz w:val="18"/>
                <w:lang w:eastAsia="zh-CN"/>
              </w:rPr>
              <w:t xml:space="preserve"> PRBS </w:t>
            </w:r>
            <w:r>
              <w:rPr>
                <w:color w:val="111111"/>
                <w:sz w:val="18"/>
                <w:lang w:eastAsia="zh-CN"/>
              </w:rPr>
              <w:t>与文件输入，按时长、采样率或指定长度生成比特流；随机种子由仿真管理器统一控制。</w:t>
            </w:r>
          </w:p>
        </w:tc>
      </w:tr>
      <w:tr w:rsidR="004067A9" w14:paraId="040D5AE7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0D49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扰码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5F6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Scrambler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B872A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采用初始化值</w:t>
            </w:r>
            <w:r>
              <w:rPr>
                <w:color w:val="111111"/>
                <w:sz w:val="18"/>
                <w:lang w:eastAsia="zh-CN"/>
              </w:rPr>
              <w:t xml:space="preserve"> </w:t>
            </w:r>
            <w:proofErr w:type="spellStart"/>
            <w:r>
              <w:rPr>
                <w:color w:val="111111"/>
                <w:sz w:val="18"/>
                <w:lang w:eastAsia="zh-CN"/>
              </w:rPr>
              <w:t>c_init</w:t>
            </w:r>
            <w:proofErr w:type="spellEnd"/>
            <w:r>
              <w:rPr>
                <w:color w:val="111111"/>
                <w:sz w:val="18"/>
                <w:lang w:eastAsia="zh-CN"/>
              </w:rPr>
              <w:t xml:space="preserve"> </w:t>
            </w:r>
            <w:r>
              <w:rPr>
                <w:color w:val="111111"/>
                <w:sz w:val="18"/>
                <w:lang w:eastAsia="zh-CN"/>
              </w:rPr>
              <w:t>生成伪</w:t>
            </w:r>
            <w:proofErr w:type="gramStart"/>
            <w:r>
              <w:rPr>
                <w:color w:val="111111"/>
                <w:sz w:val="18"/>
                <w:lang w:eastAsia="zh-CN"/>
              </w:rPr>
              <w:t>随机扰码序列</w:t>
            </w:r>
            <w:proofErr w:type="gramEnd"/>
            <w:r>
              <w:rPr>
                <w:color w:val="111111"/>
                <w:sz w:val="18"/>
                <w:lang w:eastAsia="zh-CN"/>
              </w:rPr>
              <w:t>，支持启停；接收端使用对应解扰模块恢复。</w:t>
            </w:r>
          </w:p>
        </w:tc>
      </w:tr>
      <w:tr w:rsidR="004067A9" w14:paraId="11F473CD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0EF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信道编码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B77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Encoder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C7B56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支持</w:t>
            </w:r>
            <w:r>
              <w:rPr>
                <w:color w:val="111111"/>
                <w:sz w:val="18"/>
                <w:lang w:eastAsia="zh-CN"/>
              </w:rPr>
              <w:t xml:space="preserve"> RS </w:t>
            </w:r>
            <w:r>
              <w:rPr>
                <w:color w:val="111111"/>
                <w:sz w:val="18"/>
                <w:lang w:eastAsia="zh-CN"/>
              </w:rPr>
              <w:t>与</w:t>
            </w:r>
            <w:r>
              <w:rPr>
                <w:color w:val="111111"/>
                <w:sz w:val="18"/>
                <w:lang w:eastAsia="zh-CN"/>
              </w:rPr>
              <w:t xml:space="preserve"> LDPC</w:t>
            </w:r>
            <w:r>
              <w:rPr>
                <w:color w:val="111111"/>
                <w:sz w:val="18"/>
                <w:lang w:eastAsia="zh-CN"/>
              </w:rPr>
              <w:t>。</w:t>
            </w:r>
            <w:r>
              <w:rPr>
                <w:color w:val="111111"/>
                <w:sz w:val="18"/>
                <w:lang w:eastAsia="zh-CN"/>
              </w:rPr>
              <w:t xml:space="preserve">RS </w:t>
            </w:r>
            <w:proofErr w:type="gramStart"/>
            <w:r>
              <w:rPr>
                <w:color w:val="111111"/>
                <w:sz w:val="18"/>
                <w:lang w:eastAsia="zh-CN"/>
              </w:rPr>
              <w:t>支持短码参数</w:t>
            </w:r>
            <w:proofErr w:type="gramEnd"/>
            <w:r>
              <w:rPr>
                <w:color w:val="111111"/>
                <w:sz w:val="18"/>
                <w:lang w:eastAsia="zh-CN"/>
              </w:rPr>
              <w:t>与硬判决</w:t>
            </w:r>
            <w:r>
              <w:rPr>
                <w:color w:val="111111"/>
                <w:sz w:val="18"/>
                <w:lang w:eastAsia="zh-CN"/>
              </w:rPr>
              <w:t xml:space="preserve">/Chase </w:t>
            </w:r>
            <w:r>
              <w:rPr>
                <w:color w:val="111111"/>
                <w:sz w:val="18"/>
                <w:lang w:eastAsia="zh-CN"/>
              </w:rPr>
              <w:t>类译码；</w:t>
            </w:r>
            <w:r>
              <w:rPr>
                <w:color w:val="111111"/>
                <w:sz w:val="18"/>
                <w:lang w:eastAsia="zh-CN"/>
              </w:rPr>
              <w:t xml:space="preserve">LDPC </w:t>
            </w:r>
            <w:r>
              <w:rPr>
                <w:color w:val="111111"/>
                <w:sz w:val="18"/>
                <w:lang w:eastAsia="zh-CN"/>
              </w:rPr>
              <w:t>支持工程矩阵及</w:t>
            </w:r>
            <w:r>
              <w:rPr>
                <w:color w:val="111111"/>
                <w:sz w:val="18"/>
                <w:lang w:eastAsia="zh-CN"/>
              </w:rPr>
              <w:t xml:space="preserve"> 802.15.3d </w:t>
            </w:r>
            <w:r>
              <w:rPr>
                <w:color w:val="111111"/>
                <w:sz w:val="18"/>
                <w:lang w:eastAsia="zh-CN"/>
              </w:rPr>
              <w:t>码率配置、最小和与归一化最小和算法。</w:t>
            </w:r>
          </w:p>
        </w:tc>
      </w:tr>
      <w:tr w:rsidR="004067A9" w14:paraId="5033A5D9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45F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调制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851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THzModulator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704E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按</w:t>
            </w:r>
            <w:r>
              <w:rPr>
                <w:color w:val="111111"/>
                <w:sz w:val="18"/>
              </w:rPr>
              <w:t xml:space="preserve"> NCBPS </w:t>
            </w:r>
            <w:proofErr w:type="spellStart"/>
            <w:r>
              <w:rPr>
                <w:color w:val="111111"/>
                <w:sz w:val="18"/>
              </w:rPr>
              <w:t>支持</w:t>
            </w:r>
            <w:proofErr w:type="spellEnd"/>
            <w:r>
              <w:rPr>
                <w:color w:val="111111"/>
                <w:sz w:val="18"/>
              </w:rPr>
              <w:t xml:space="preserve"> BPSK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QPSK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8PSK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16QAM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64QAM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256QAM</w:t>
            </w:r>
            <w:r>
              <w:rPr>
                <w:color w:val="111111"/>
                <w:sz w:val="18"/>
              </w:rPr>
              <w:t>，并保留</w:t>
            </w:r>
            <w:r>
              <w:rPr>
                <w:color w:val="111111"/>
                <w:sz w:val="18"/>
              </w:rPr>
              <w:t xml:space="preserve"> APSK </w:t>
            </w:r>
            <w:proofErr w:type="spellStart"/>
            <w:r>
              <w:rPr>
                <w:color w:val="111111"/>
                <w:sz w:val="18"/>
              </w:rPr>
              <w:t>环参数接口</w:t>
            </w:r>
            <w:proofErr w:type="spellEnd"/>
            <w:r>
              <w:rPr>
                <w:color w:val="111111"/>
                <w:sz w:val="18"/>
              </w:rPr>
              <w:t>。</w:t>
            </w:r>
          </w:p>
        </w:tc>
      </w:tr>
      <w:tr w:rsidR="004067A9" w14:paraId="5FA1EAE2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5BC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SC-FDE GI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4F634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GIInserter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61935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proofErr w:type="gramStart"/>
            <w:r>
              <w:rPr>
                <w:color w:val="111111"/>
                <w:sz w:val="18"/>
                <w:lang w:eastAsia="zh-CN"/>
              </w:rPr>
              <w:t>按子帧切分</w:t>
            </w:r>
            <w:proofErr w:type="gramEnd"/>
            <w:r>
              <w:rPr>
                <w:color w:val="111111"/>
                <w:sz w:val="18"/>
                <w:lang w:eastAsia="zh-CN"/>
              </w:rPr>
              <w:t>符号流，插入</w:t>
            </w:r>
            <w:r>
              <w:rPr>
                <w:color w:val="111111"/>
                <w:sz w:val="18"/>
                <w:lang w:eastAsia="zh-CN"/>
              </w:rPr>
              <w:t xml:space="preserve"> CP </w:t>
            </w:r>
            <w:r>
              <w:rPr>
                <w:color w:val="111111"/>
                <w:sz w:val="18"/>
                <w:lang w:eastAsia="zh-CN"/>
              </w:rPr>
              <w:t>或</w:t>
            </w:r>
            <w:r>
              <w:rPr>
                <w:color w:val="111111"/>
                <w:sz w:val="18"/>
                <w:lang w:eastAsia="zh-CN"/>
              </w:rPr>
              <w:t xml:space="preserve"> </w:t>
            </w:r>
            <w:proofErr w:type="spellStart"/>
            <w:r>
              <w:rPr>
                <w:color w:val="111111"/>
                <w:sz w:val="18"/>
                <w:lang w:eastAsia="zh-CN"/>
              </w:rPr>
              <w:t>Golay</w:t>
            </w:r>
            <w:proofErr w:type="spellEnd"/>
            <w:r>
              <w:rPr>
                <w:color w:val="111111"/>
                <w:sz w:val="18"/>
                <w:lang w:eastAsia="zh-CN"/>
              </w:rPr>
              <w:t xml:space="preserve"> </w:t>
            </w:r>
            <w:r>
              <w:rPr>
                <w:color w:val="111111"/>
                <w:sz w:val="18"/>
                <w:lang w:eastAsia="zh-CN"/>
              </w:rPr>
              <w:t>序列，记录补齐</w:t>
            </w:r>
            <w:proofErr w:type="gramStart"/>
            <w:r>
              <w:rPr>
                <w:color w:val="111111"/>
                <w:sz w:val="18"/>
                <w:lang w:eastAsia="zh-CN"/>
              </w:rPr>
              <w:t>和子帧元数据</w:t>
            </w:r>
            <w:proofErr w:type="gramEnd"/>
            <w:r>
              <w:rPr>
                <w:color w:val="111111"/>
                <w:sz w:val="18"/>
                <w:lang w:eastAsia="zh-CN"/>
              </w:rPr>
              <w:t>。</w:t>
            </w:r>
          </w:p>
        </w:tc>
      </w:tr>
      <w:tr w:rsidR="004067A9" w14:paraId="5E1F0F6D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B7C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OFDM </w:t>
            </w:r>
            <w:proofErr w:type="spellStart"/>
            <w:r>
              <w:rPr>
                <w:color w:val="111111"/>
                <w:sz w:val="18"/>
              </w:rPr>
              <w:t>处理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C7F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TxOFDMProcesser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7944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完成子载波映射、块状导频插入、</w:t>
            </w:r>
            <w:r>
              <w:rPr>
                <w:color w:val="111111"/>
                <w:sz w:val="18"/>
                <w:lang w:eastAsia="zh-CN"/>
              </w:rPr>
              <w:t xml:space="preserve">IFFT </w:t>
            </w:r>
            <w:r>
              <w:rPr>
                <w:color w:val="111111"/>
                <w:sz w:val="18"/>
                <w:lang w:eastAsia="zh-CN"/>
              </w:rPr>
              <w:t>与</w:t>
            </w:r>
            <w:r>
              <w:rPr>
                <w:color w:val="111111"/>
                <w:sz w:val="18"/>
                <w:lang w:eastAsia="zh-CN"/>
              </w:rPr>
              <w:t xml:space="preserve"> CP </w:t>
            </w:r>
            <w:r>
              <w:rPr>
                <w:color w:val="111111"/>
                <w:sz w:val="18"/>
                <w:lang w:eastAsia="zh-CN"/>
              </w:rPr>
              <w:t>组织，保持与</w:t>
            </w:r>
            <w:r>
              <w:rPr>
                <w:color w:val="111111"/>
                <w:sz w:val="18"/>
                <w:lang w:eastAsia="zh-CN"/>
              </w:rPr>
              <w:t xml:space="preserve"> SC-FDE </w:t>
            </w:r>
            <w:r>
              <w:rPr>
                <w:color w:val="111111"/>
                <w:sz w:val="18"/>
                <w:lang w:eastAsia="zh-CN"/>
              </w:rPr>
              <w:t>相同的输出字典。</w:t>
            </w:r>
          </w:p>
        </w:tc>
      </w:tr>
      <w:tr w:rsidR="004067A9" w14:paraId="2C863668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ADC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前导码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80D5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PreambleInsertor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3C4D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生成短</w:t>
            </w:r>
            <w:r>
              <w:rPr>
                <w:color w:val="111111"/>
                <w:sz w:val="18"/>
                <w:lang w:eastAsia="zh-CN"/>
              </w:rPr>
              <w:t>/</w:t>
            </w:r>
            <w:r>
              <w:rPr>
                <w:color w:val="111111"/>
                <w:sz w:val="18"/>
                <w:lang w:eastAsia="zh-CN"/>
              </w:rPr>
              <w:t>长前导，拼接</w:t>
            </w:r>
            <w:r>
              <w:rPr>
                <w:color w:val="111111"/>
                <w:sz w:val="18"/>
                <w:lang w:eastAsia="zh-CN"/>
              </w:rPr>
              <w:t xml:space="preserve"> SYNC</w:t>
            </w:r>
            <w:r>
              <w:rPr>
                <w:color w:val="111111"/>
                <w:sz w:val="18"/>
                <w:lang w:eastAsia="zh-CN"/>
              </w:rPr>
              <w:t>、</w:t>
            </w:r>
            <w:r>
              <w:rPr>
                <w:color w:val="111111"/>
                <w:sz w:val="18"/>
                <w:lang w:eastAsia="zh-CN"/>
              </w:rPr>
              <w:t>SFD</w:t>
            </w:r>
            <w:r>
              <w:rPr>
                <w:color w:val="111111"/>
                <w:sz w:val="18"/>
                <w:lang w:eastAsia="zh-CN"/>
              </w:rPr>
              <w:t>、</w:t>
            </w:r>
            <w:r>
              <w:rPr>
                <w:color w:val="111111"/>
                <w:sz w:val="18"/>
                <w:lang w:eastAsia="zh-CN"/>
              </w:rPr>
              <w:t>CES</w:t>
            </w:r>
            <w:r>
              <w:rPr>
                <w:color w:val="111111"/>
                <w:sz w:val="18"/>
                <w:lang w:eastAsia="zh-CN"/>
              </w:rPr>
              <w:t>，并向接收端暴露已知参考序列。</w:t>
            </w:r>
          </w:p>
        </w:tc>
      </w:tr>
      <w:tr w:rsidR="004067A9" w14:paraId="20680FFC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04DB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脉冲成形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0D92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TxPulseShaper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3C81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完成上采样和</w:t>
            </w:r>
            <w:r>
              <w:rPr>
                <w:color w:val="111111"/>
                <w:sz w:val="18"/>
                <w:lang w:eastAsia="zh-CN"/>
              </w:rPr>
              <w:t xml:space="preserve"> RC/RRC/</w:t>
            </w:r>
            <w:r>
              <w:rPr>
                <w:color w:val="111111"/>
                <w:sz w:val="18"/>
                <w:lang w:eastAsia="zh-CN"/>
              </w:rPr>
              <w:t>矩形滤波，输出过采样复基带波形及采样率元数据。</w:t>
            </w:r>
          </w:p>
        </w:tc>
      </w:tr>
      <w:tr w:rsidR="004067A9" w14:paraId="4EA1438B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03CC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lastRenderedPageBreak/>
              <w:t>发射机编排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08D5C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THzTransmitter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03F9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封装各阶段，既支持逐阶段调用以保存中间结果，也支持一键执行完整发射流程。</w:t>
            </w:r>
          </w:p>
        </w:tc>
      </w:tr>
    </w:tbl>
    <w:p w14:paraId="1BA90E67" w14:textId="77777777" w:rsidR="004067A9" w:rsidRDefault="004067A9">
      <w:pPr>
        <w:spacing w:after="40"/>
        <w:rPr>
          <w:lang w:eastAsia="zh-CN"/>
        </w:rPr>
      </w:pPr>
    </w:p>
    <w:p w14:paraId="3F9A5644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4-1 </w:t>
      </w:r>
      <w:r>
        <w:rPr>
          <w:color w:val="404040"/>
          <w:sz w:val="19"/>
          <w:lang w:eastAsia="zh-CN"/>
        </w:rPr>
        <w:t>发射机模块组成与数据流</w:t>
      </w:r>
    </w:p>
    <w:p w14:paraId="1EEC482B" w14:textId="77777777" w:rsidR="004067A9" w:rsidRDefault="004F05D8">
      <w:pPr>
        <w:pStyle w:val="21"/>
        <w:spacing w:before="0" w:after="120"/>
        <w:rPr>
          <w:lang w:eastAsia="zh-CN"/>
        </w:rPr>
      </w:pPr>
      <w:bookmarkStart w:id="20" w:name="_Toc235218981"/>
      <w:r>
        <w:rPr>
          <w:rFonts w:ascii="Calibri" w:eastAsia="微软雅黑" w:hAnsi="Calibri"/>
          <w:b w:val="0"/>
          <w:lang w:eastAsia="zh-CN"/>
        </w:rPr>
        <w:t xml:space="preserve">4.3 </w:t>
      </w:r>
      <w:r>
        <w:rPr>
          <w:rFonts w:ascii="Calibri" w:eastAsia="微软雅黑" w:hAnsi="Calibri"/>
          <w:b w:val="0"/>
          <w:lang w:eastAsia="zh-CN"/>
        </w:rPr>
        <w:t>信道与</w:t>
      </w:r>
      <w:proofErr w:type="gramStart"/>
      <w:r>
        <w:rPr>
          <w:rFonts w:ascii="Calibri" w:eastAsia="微软雅黑" w:hAnsi="Calibri"/>
          <w:b w:val="0"/>
          <w:lang w:eastAsia="zh-CN"/>
        </w:rPr>
        <w:t>射频非</w:t>
      </w:r>
      <w:proofErr w:type="gramEnd"/>
      <w:r>
        <w:rPr>
          <w:rFonts w:ascii="Calibri" w:eastAsia="微软雅黑" w:hAnsi="Calibri"/>
          <w:b w:val="0"/>
          <w:lang w:eastAsia="zh-CN"/>
        </w:rPr>
        <w:t>理想模块</w:t>
      </w:r>
      <w:bookmarkEnd w:id="20"/>
    </w:p>
    <w:p w14:paraId="69996ED0" w14:textId="77777777" w:rsidR="004067A9" w:rsidRDefault="004F05D8">
      <w:pPr>
        <w:pStyle w:val="31"/>
        <w:spacing w:before="0" w:after="120"/>
        <w:rPr>
          <w:lang w:eastAsia="zh-CN"/>
        </w:rPr>
      </w:pPr>
      <w:bookmarkStart w:id="21" w:name="_Toc235218982"/>
      <w:r>
        <w:rPr>
          <w:rFonts w:ascii="Calibri" w:eastAsia="微软雅黑" w:hAnsi="Calibri"/>
          <w:b w:val="0"/>
          <w:lang w:eastAsia="zh-CN"/>
        </w:rPr>
        <w:t xml:space="preserve">4.3.1 </w:t>
      </w:r>
      <w:r>
        <w:rPr>
          <w:rFonts w:ascii="Calibri" w:eastAsia="微软雅黑" w:hAnsi="Calibri"/>
          <w:b w:val="0"/>
          <w:lang w:eastAsia="zh-CN"/>
        </w:rPr>
        <w:t>多径与大尺度衰落</w:t>
      </w:r>
      <w:bookmarkEnd w:id="21"/>
    </w:p>
    <w:p w14:paraId="3E3D0F8F" w14:textId="77777777" w:rsidR="004067A9" w:rsidRDefault="004F05D8">
      <w:proofErr w:type="spellStart"/>
      <w:r>
        <w:rPr>
          <w:rFonts w:ascii="Consolas" w:hAnsi="Consolas"/>
          <w:color w:val="1F4D78"/>
          <w:sz w:val="19"/>
        </w:rPr>
        <w:t>MultipathChannel</w:t>
      </w:r>
      <w:proofErr w:type="spellEnd"/>
      <w:r>
        <w:t xml:space="preserve"> </w:t>
      </w:r>
      <w:proofErr w:type="spellStart"/>
      <w:r>
        <w:t>支持人工路径和</w:t>
      </w:r>
      <w:proofErr w:type="spellEnd"/>
      <w:r>
        <w:t xml:space="preserve"> PDP </w:t>
      </w:r>
      <w:proofErr w:type="spellStart"/>
      <w:r>
        <w:t>自动生成。人工路径以采样点或秒定义时延，以复增益、功率和增益类型定义路径；</w:t>
      </w:r>
      <w:r>
        <w:t>PDP</w:t>
      </w:r>
      <w:proofErr w:type="spellEnd"/>
      <w:r>
        <w:t xml:space="preserve"> </w:t>
      </w:r>
      <w:proofErr w:type="spellStart"/>
      <w:r>
        <w:t>支持</w:t>
      </w:r>
      <w:proofErr w:type="spellEnd"/>
      <w:r>
        <w:t xml:space="preserve"> </w:t>
      </w:r>
      <w:proofErr w:type="spellStart"/>
      <w:r>
        <w:t>uniform</w:t>
      </w:r>
      <w:r>
        <w:t>、</w:t>
      </w:r>
      <w:r>
        <w:t>exponential</w:t>
      </w:r>
      <w:r>
        <w:t>、</w:t>
      </w:r>
      <w:r>
        <w:t>custom</w:t>
      </w:r>
      <w:r>
        <w:t>，路径增益支持</w:t>
      </w:r>
      <w:proofErr w:type="spellEnd"/>
      <w:r>
        <w:t xml:space="preserve"> </w:t>
      </w:r>
      <w:proofErr w:type="spellStart"/>
      <w:r>
        <w:t>static</w:t>
      </w:r>
      <w:r>
        <w:t>、</w:t>
      </w:r>
      <w:r>
        <w:t>Rayleigh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Rician</w:t>
      </w:r>
      <w:r>
        <w:t>。时变粒度支持</w:t>
      </w:r>
      <w:proofErr w:type="spellEnd"/>
      <w:r>
        <w:t xml:space="preserve"> </w:t>
      </w:r>
      <w:proofErr w:type="spellStart"/>
      <w:r>
        <w:t>static</w:t>
      </w:r>
      <w:r>
        <w:t>、</w:t>
      </w:r>
      <w:r>
        <w:t>frame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block</w:t>
      </w:r>
      <w:r>
        <w:t>；分数延迟采用带窗</w:t>
      </w:r>
      <w:proofErr w:type="spellEnd"/>
      <w:r>
        <w:t xml:space="preserve"> </w:t>
      </w:r>
      <w:proofErr w:type="spellStart"/>
      <w:r>
        <w:t>sinc</w:t>
      </w:r>
      <w:proofErr w:type="spellEnd"/>
      <w:r>
        <w:t xml:space="preserve"> </w:t>
      </w:r>
      <w:proofErr w:type="spellStart"/>
      <w:r>
        <w:t>FIR</w:t>
      </w:r>
      <w:r>
        <w:t>；帧间记忆用于连续信号状态。大尺度模型支持</w:t>
      </w:r>
      <w:proofErr w:type="spellEnd"/>
      <w:r>
        <w:t xml:space="preserve"> FSPL </w:t>
      </w:r>
      <w:r>
        <w:t>与</w:t>
      </w:r>
      <w:r>
        <w:t xml:space="preserve"> </w:t>
      </w:r>
      <w:proofErr w:type="spellStart"/>
      <w:r>
        <w:t>log-distance</w:t>
      </w:r>
      <w:r>
        <w:t>，并可叠加对数正态阴影衰落</w:t>
      </w:r>
      <w:proofErr w:type="spellEnd"/>
      <w:r>
        <w:t>。</w:t>
      </w:r>
    </w:p>
    <w:p w14:paraId="478AAD4D" w14:textId="77777777" w:rsidR="004067A9" w:rsidRDefault="004F05D8">
      <w:pPr>
        <w:pStyle w:val="31"/>
        <w:spacing w:before="0" w:after="120"/>
        <w:rPr>
          <w:lang w:eastAsia="zh-CN"/>
        </w:rPr>
      </w:pPr>
      <w:bookmarkStart w:id="22" w:name="_Toc235218983"/>
      <w:r>
        <w:rPr>
          <w:rFonts w:ascii="Calibri" w:eastAsia="微软雅黑" w:hAnsi="Calibri"/>
          <w:b w:val="0"/>
          <w:lang w:eastAsia="zh-CN"/>
        </w:rPr>
        <w:t>4.3.2 AWGN</w:t>
      </w:r>
      <w:bookmarkEnd w:id="22"/>
    </w:p>
    <w:p w14:paraId="2E274056" w14:textId="77777777" w:rsidR="004067A9" w:rsidRDefault="004F05D8">
      <w:pPr>
        <w:rPr>
          <w:lang w:eastAsia="zh-CN"/>
        </w:rPr>
      </w:pPr>
      <w:r>
        <w:rPr>
          <w:rFonts w:ascii="Consolas" w:hAnsi="Consolas"/>
          <w:color w:val="1F4D78"/>
          <w:sz w:val="19"/>
          <w:lang w:eastAsia="zh-CN"/>
        </w:rPr>
        <w:t>AWGN</w:t>
      </w:r>
      <w:r>
        <w:rPr>
          <w:lang w:eastAsia="zh-CN"/>
        </w:rPr>
        <w:t xml:space="preserve"> </w:t>
      </w:r>
      <w:r>
        <w:rPr>
          <w:lang w:eastAsia="zh-CN"/>
        </w:rPr>
        <w:t>支持两种噪声设定：一是按当前信号功率和</w:t>
      </w:r>
      <w:r>
        <w:rPr>
          <w:lang w:eastAsia="zh-CN"/>
        </w:rPr>
        <w:t xml:space="preserve"> SNR </w:t>
      </w:r>
      <w:r>
        <w:rPr>
          <w:lang w:eastAsia="zh-CN"/>
        </w:rPr>
        <w:t>计算噪声方差，二是按带宽、噪声温度和噪声系数计算物理噪声功率。复噪声的</w:t>
      </w:r>
      <w:r>
        <w:rPr>
          <w:lang w:eastAsia="zh-CN"/>
        </w:rPr>
        <w:t xml:space="preserve"> I/Q </w:t>
      </w:r>
      <w:r>
        <w:rPr>
          <w:lang w:eastAsia="zh-CN"/>
        </w:rPr>
        <w:t>两路独立生成并保持总噪声功率定义一致。</w:t>
      </w:r>
    </w:p>
    <w:p w14:paraId="32DBE328" w14:textId="77777777" w:rsidR="004067A9" w:rsidRDefault="004F05D8">
      <w:pPr>
        <w:pStyle w:val="31"/>
        <w:spacing w:before="0" w:after="120"/>
        <w:rPr>
          <w:lang w:eastAsia="zh-CN"/>
        </w:rPr>
      </w:pPr>
      <w:bookmarkStart w:id="23" w:name="_Toc235218984"/>
      <w:r>
        <w:rPr>
          <w:rFonts w:ascii="Calibri" w:eastAsia="微软雅黑" w:hAnsi="Calibri"/>
          <w:b w:val="0"/>
          <w:lang w:eastAsia="zh-CN"/>
        </w:rPr>
        <w:t xml:space="preserve">4.3.3 CFO </w:t>
      </w:r>
      <w:r>
        <w:rPr>
          <w:rFonts w:ascii="Calibri" w:eastAsia="微软雅黑" w:hAnsi="Calibri"/>
          <w:b w:val="0"/>
          <w:lang w:eastAsia="zh-CN"/>
        </w:rPr>
        <w:t>与相位噪声</w:t>
      </w:r>
      <w:bookmarkEnd w:id="23"/>
    </w:p>
    <w:p w14:paraId="38A64D0C" w14:textId="77777777" w:rsidR="004067A9" w:rsidRDefault="004F05D8">
      <w:pPr>
        <w:rPr>
          <w:lang w:eastAsia="zh-CN"/>
        </w:rPr>
      </w:pPr>
      <w:r>
        <w:rPr>
          <w:rFonts w:ascii="Consolas" w:hAnsi="Consolas"/>
          <w:color w:val="1F4D78"/>
          <w:sz w:val="19"/>
          <w:lang w:eastAsia="zh-CN"/>
        </w:rPr>
        <w:t>CFO</w:t>
      </w:r>
      <w:r>
        <w:rPr>
          <w:lang w:eastAsia="zh-CN"/>
        </w:rPr>
        <w:t xml:space="preserve"> </w:t>
      </w:r>
      <w:r>
        <w:rPr>
          <w:lang w:eastAsia="zh-CN"/>
        </w:rPr>
        <w:t>按载波频率和</w:t>
      </w:r>
      <w:r>
        <w:rPr>
          <w:lang w:eastAsia="zh-CN"/>
        </w:rPr>
        <w:t xml:space="preserve"> ppm </w:t>
      </w:r>
      <w:r>
        <w:rPr>
          <w:lang w:eastAsia="zh-CN"/>
        </w:rPr>
        <w:t>计算频偏，并对复基带信号施加连续相位旋转。相位噪声使用给定标准差和低通带宽生成相关相位过程，与</w:t>
      </w:r>
      <w:r>
        <w:rPr>
          <w:lang w:eastAsia="zh-CN"/>
        </w:rPr>
        <w:t xml:space="preserve"> CFO </w:t>
      </w:r>
      <w:r>
        <w:rPr>
          <w:lang w:eastAsia="zh-CN"/>
        </w:rPr>
        <w:t>相位共同作用于波形。</w:t>
      </w:r>
    </w:p>
    <w:p w14:paraId="5EE6A531" w14:textId="77777777" w:rsidR="004067A9" w:rsidRDefault="004F05D8">
      <w:pPr>
        <w:pStyle w:val="31"/>
        <w:spacing w:before="0" w:after="120"/>
        <w:rPr>
          <w:lang w:eastAsia="zh-CN"/>
        </w:rPr>
      </w:pPr>
      <w:bookmarkStart w:id="24" w:name="_Toc235218985"/>
      <w:r>
        <w:rPr>
          <w:rFonts w:ascii="Calibri" w:eastAsia="微软雅黑" w:hAnsi="Calibri"/>
          <w:b w:val="0"/>
          <w:lang w:eastAsia="zh-CN"/>
        </w:rPr>
        <w:t xml:space="preserve">4.3.4 I/Q </w:t>
      </w:r>
      <w:r>
        <w:rPr>
          <w:rFonts w:ascii="Calibri" w:eastAsia="微软雅黑" w:hAnsi="Calibri"/>
          <w:b w:val="0"/>
          <w:lang w:eastAsia="zh-CN"/>
        </w:rPr>
        <w:t>不平衡</w:t>
      </w:r>
      <w:bookmarkEnd w:id="24"/>
    </w:p>
    <w:p w14:paraId="515C2EDA" w14:textId="77777777" w:rsidR="004067A9" w:rsidRDefault="004F05D8">
      <w:pPr>
        <w:rPr>
          <w:lang w:eastAsia="zh-CN"/>
        </w:rPr>
      </w:pPr>
      <w:proofErr w:type="spellStart"/>
      <w:r>
        <w:rPr>
          <w:rFonts w:ascii="Consolas" w:hAnsi="Consolas"/>
          <w:color w:val="1F4D78"/>
          <w:sz w:val="19"/>
          <w:lang w:eastAsia="zh-CN"/>
        </w:rPr>
        <w:t>IQImbalance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支持</w:t>
      </w:r>
      <w:r>
        <w:rPr>
          <w:lang w:eastAsia="zh-CN"/>
        </w:rPr>
        <w:t xml:space="preserve"> TX</w:t>
      </w:r>
      <w:r>
        <w:rPr>
          <w:lang w:eastAsia="zh-CN"/>
        </w:rPr>
        <w:t>、</w:t>
      </w:r>
      <w:r>
        <w:rPr>
          <w:lang w:eastAsia="zh-CN"/>
        </w:rPr>
        <w:t xml:space="preserve">RX </w:t>
      </w:r>
      <w:r>
        <w:rPr>
          <w:lang w:eastAsia="zh-CN"/>
        </w:rPr>
        <w:t>或两端作用，包含频率无关模型和频率相关</w:t>
      </w:r>
      <w:r>
        <w:rPr>
          <w:lang w:eastAsia="zh-CN"/>
        </w:rPr>
        <w:t xml:space="preserve"> FIR </w:t>
      </w:r>
      <w:r>
        <w:rPr>
          <w:lang w:eastAsia="zh-CN"/>
        </w:rPr>
        <w:t>模型。频率无关模型由幅度不平衡和正交相位误差计算广义线性系数；频率相关模型分别对</w:t>
      </w:r>
      <w:r>
        <w:rPr>
          <w:lang w:eastAsia="zh-CN"/>
        </w:rPr>
        <w:t xml:space="preserve"> I/Q </w:t>
      </w:r>
      <w:r>
        <w:rPr>
          <w:lang w:eastAsia="zh-CN"/>
        </w:rPr>
        <w:t>分支滤波后重构。可选功率归一化用于隔离镜像干扰与总功率变化的影响。</w:t>
      </w:r>
    </w:p>
    <w:p w14:paraId="587E4A2B" w14:textId="77777777" w:rsidR="004067A9" w:rsidRDefault="004F05D8">
      <w:pPr>
        <w:pStyle w:val="31"/>
        <w:spacing w:before="0" w:after="120"/>
      </w:pPr>
      <w:bookmarkStart w:id="25" w:name="_Toc235218986"/>
      <w:r>
        <w:rPr>
          <w:rFonts w:ascii="Calibri" w:eastAsia="微软雅黑" w:hAnsi="Calibri"/>
          <w:b w:val="0"/>
        </w:rPr>
        <w:lastRenderedPageBreak/>
        <w:t xml:space="preserve">4.3.5 </w:t>
      </w:r>
      <w:proofErr w:type="spellStart"/>
      <w:r>
        <w:rPr>
          <w:rFonts w:ascii="Calibri" w:eastAsia="微软雅黑" w:hAnsi="Calibri"/>
          <w:b w:val="0"/>
        </w:rPr>
        <w:t>功率放大器非线性</w:t>
      </w:r>
      <w:bookmarkEnd w:id="25"/>
      <w:proofErr w:type="spellEnd"/>
    </w:p>
    <w:p w14:paraId="7FF03FD0" w14:textId="77777777" w:rsidR="004067A9" w:rsidRDefault="004F05D8">
      <w:proofErr w:type="spellStart"/>
      <w:r>
        <w:rPr>
          <w:rFonts w:ascii="Consolas" w:hAnsi="Consolas"/>
          <w:color w:val="1F4D78"/>
          <w:sz w:val="19"/>
        </w:rPr>
        <w:t>ModifiedRappPA</w:t>
      </w:r>
      <w:proofErr w:type="spellEnd"/>
      <w:r>
        <w:t xml:space="preserve"> </w:t>
      </w:r>
      <w:proofErr w:type="spellStart"/>
      <w:r>
        <w:t>实现</w:t>
      </w:r>
      <w:proofErr w:type="spellEnd"/>
      <w:r>
        <w:t xml:space="preserve"> Modified Rapp AM-AM/AM-PM </w:t>
      </w:r>
      <w:proofErr w:type="spellStart"/>
      <w:r>
        <w:t>模型，支持按目标输入功率自动缩放、频点参数数据集读取和默认</w:t>
      </w:r>
      <w:proofErr w:type="spellEnd"/>
      <w:r>
        <w:t xml:space="preserve"> 300 GHz </w:t>
      </w:r>
      <w:proofErr w:type="spellStart"/>
      <w:r>
        <w:t>参数。输出保留缩放因子、输入</w:t>
      </w:r>
      <w:proofErr w:type="spellEnd"/>
      <w:r>
        <w:t>/</w:t>
      </w:r>
      <w:proofErr w:type="spellStart"/>
      <w:r>
        <w:t>输出功率和峰均比等诊断信息，用于评估压缩和相位畸变</w:t>
      </w:r>
      <w:proofErr w:type="spellEnd"/>
      <w:r>
        <w:t>。</w:t>
      </w:r>
    </w:p>
    <w:p w14:paraId="3ECD19DB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4-2 </w:t>
      </w:r>
      <w:r>
        <w:rPr>
          <w:color w:val="404040"/>
          <w:sz w:val="19"/>
          <w:lang w:eastAsia="zh-CN"/>
        </w:rPr>
        <w:t>信道及</w:t>
      </w:r>
      <w:proofErr w:type="gramStart"/>
      <w:r>
        <w:rPr>
          <w:color w:val="404040"/>
          <w:sz w:val="19"/>
          <w:lang w:eastAsia="zh-CN"/>
        </w:rPr>
        <w:t>射频非</w:t>
      </w:r>
      <w:proofErr w:type="gramEnd"/>
      <w:r>
        <w:rPr>
          <w:color w:val="404040"/>
          <w:sz w:val="19"/>
          <w:lang w:eastAsia="zh-CN"/>
        </w:rPr>
        <w:t>理想因素级联顺序</w:t>
      </w:r>
    </w:p>
    <w:p w14:paraId="5D65B3CF" w14:textId="77777777" w:rsidR="004067A9" w:rsidRDefault="004F05D8">
      <w:pPr>
        <w:pStyle w:val="21"/>
        <w:spacing w:before="0" w:after="120"/>
      </w:pPr>
      <w:bookmarkStart w:id="26" w:name="_Toc235218987"/>
      <w:r>
        <w:rPr>
          <w:rFonts w:ascii="Calibri" w:eastAsia="微软雅黑" w:hAnsi="Calibri"/>
          <w:b w:val="0"/>
        </w:rPr>
        <w:t xml:space="preserve">4.4 </w:t>
      </w:r>
      <w:proofErr w:type="spellStart"/>
      <w:r>
        <w:rPr>
          <w:rFonts w:ascii="Calibri" w:eastAsia="微软雅黑" w:hAnsi="Calibri"/>
          <w:b w:val="0"/>
        </w:rPr>
        <w:t>接收机模块</w:t>
      </w:r>
      <w:bookmarkEnd w:id="26"/>
      <w:proofErr w:type="spellEnd"/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470215FB" w14:textId="77777777" w:rsidTr="00B734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FF075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阶段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6D53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模块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0B87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实现要点</w:t>
            </w:r>
            <w:proofErr w:type="spellEnd"/>
          </w:p>
        </w:tc>
      </w:tr>
      <w:tr w:rsidR="004067A9" w14:paraId="45DE068A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1327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匹配滤波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9841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RxMatchedFilter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EF4B1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复用发射端成形滤波器参数，抑制带外噪声并形成</w:t>
            </w:r>
            <w:r>
              <w:rPr>
                <w:color w:val="111111"/>
                <w:sz w:val="18"/>
                <w:lang w:eastAsia="zh-CN"/>
              </w:rPr>
              <w:t xml:space="preserve"> Nyquist </w:t>
            </w:r>
            <w:r>
              <w:rPr>
                <w:color w:val="111111"/>
                <w:sz w:val="18"/>
                <w:lang w:eastAsia="zh-CN"/>
              </w:rPr>
              <w:t>成形对。</w:t>
            </w:r>
          </w:p>
        </w:tc>
      </w:tr>
      <w:tr w:rsidR="004067A9" w14:paraId="48DDF7C4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A69C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粗同步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9DA4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CoarseSync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76DE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利用过采样</w:t>
            </w:r>
            <w:r>
              <w:rPr>
                <w:color w:val="111111"/>
                <w:sz w:val="18"/>
                <w:lang w:eastAsia="zh-CN"/>
              </w:rPr>
              <w:t xml:space="preserve"> SYNC </w:t>
            </w:r>
            <w:r>
              <w:rPr>
                <w:color w:val="111111"/>
                <w:sz w:val="18"/>
                <w:lang w:eastAsia="zh-CN"/>
              </w:rPr>
              <w:t>互相关峰检测确定</w:t>
            </w:r>
            <w:proofErr w:type="gramStart"/>
            <w:r>
              <w:rPr>
                <w:color w:val="111111"/>
                <w:sz w:val="18"/>
                <w:lang w:eastAsia="zh-CN"/>
              </w:rPr>
              <w:t>帧</w:t>
            </w:r>
            <w:proofErr w:type="gramEnd"/>
            <w:r>
              <w:rPr>
                <w:color w:val="111111"/>
                <w:sz w:val="18"/>
                <w:lang w:eastAsia="zh-CN"/>
              </w:rPr>
              <w:t>起点。</w:t>
            </w:r>
          </w:p>
        </w:tc>
      </w:tr>
      <w:tr w:rsidR="004067A9" w14:paraId="52B0BB80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7013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粗</w:t>
            </w:r>
            <w:r>
              <w:rPr>
                <w:color w:val="111111"/>
                <w:sz w:val="18"/>
              </w:rPr>
              <w:t xml:space="preserve"> CFO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704E9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CFOEstimator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41544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利用</w:t>
            </w:r>
            <w:r>
              <w:rPr>
                <w:color w:val="111111"/>
                <w:sz w:val="18"/>
                <w:lang w:eastAsia="zh-CN"/>
              </w:rPr>
              <w:t xml:space="preserve"> SYNC </w:t>
            </w:r>
            <w:r>
              <w:rPr>
                <w:color w:val="111111"/>
                <w:sz w:val="18"/>
                <w:lang w:eastAsia="zh-CN"/>
              </w:rPr>
              <w:t>重复结构估计大范围频偏，并以</w:t>
            </w:r>
            <w:proofErr w:type="gramStart"/>
            <w:r>
              <w:rPr>
                <w:color w:val="111111"/>
                <w:sz w:val="18"/>
                <w:lang w:eastAsia="zh-CN"/>
              </w:rPr>
              <w:t>全帧连续</w:t>
            </w:r>
            <w:proofErr w:type="gramEnd"/>
            <w:r>
              <w:rPr>
                <w:color w:val="111111"/>
                <w:sz w:val="18"/>
                <w:lang w:eastAsia="zh-CN"/>
              </w:rPr>
              <w:t>相位方式补偿。</w:t>
            </w:r>
          </w:p>
        </w:tc>
      </w:tr>
      <w:tr w:rsidR="004067A9" w14:paraId="7A4879C5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6099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细同步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F6B9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FineSync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E882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利用</w:t>
            </w:r>
            <w:r>
              <w:rPr>
                <w:color w:val="111111"/>
                <w:sz w:val="18"/>
                <w:lang w:eastAsia="zh-CN"/>
              </w:rPr>
              <w:t xml:space="preserve"> SFD </w:t>
            </w:r>
            <w:r>
              <w:rPr>
                <w:color w:val="111111"/>
                <w:sz w:val="18"/>
                <w:lang w:eastAsia="zh-CN"/>
              </w:rPr>
              <w:t>相关完成</w:t>
            </w:r>
            <w:proofErr w:type="gramStart"/>
            <w:r>
              <w:rPr>
                <w:color w:val="111111"/>
                <w:sz w:val="18"/>
                <w:lang w:eastAsia="zh-CN"/>
              </w:rPr>
              <w:t>帧</w:t>
            </w:r>
            <w:proofErr w:type="gramEnd"/>
            <w:r>
              <w:rPr>
                <w:color w:val="111111"/>
                <w:sz w:val="18"/>
                <w:lang w:eastAsia="zh-CN"/>
              </w:rPr>
              <w:t>边界细化和训练字段定位。</w:t>
            </w:r>
          </w:p>
        </w:tc>
      </w:tr>
      <w:tr w:rsidR="004067A9" w14:paraId="2BC88BAC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483C3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符号恢复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99CC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Downsampler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BE54D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在匹配滤波和同步后按过采样倍数抽样，恢复符号速率数据。</w:t>
            </w:r>
          </w:p>
        </w:tc>
      </w:tr>
      <w:tr w:rsidR="004067A9" w14:paraId="6C4ED97E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110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细</w:t>
            </w:r>
            <w:r>
              <w:rPr>
                <w:color w:val="111111"/>
                <w:sz w:val="18"/>
              </w:rPr>
              <w:t xml:space="preserve"> CFO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7D86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CFOEstimator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6AED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在符号</w:t>
            </w:r>
            <w:proofErr w:type="gramStart"/>
            <w:r>
              <w:rPr>
                <w:color w:val="111111"/>
                <w:sz w:val="18"/>
                <w:lang w:eastAsia="zh-CN"/>
              </w:rPr>
              <w:t>率域再次</w:t>
            </w:r>
            <w:proofErr w:type="gramEnd"/>
            <w:r>
              <w:rPr>
                <w:color w:val="111111"/>
                <w:sz w:val="18"/>
                <w:lang w:eastAsia="zh-CN"/>
              </w:rPr>
              <w:t>估计残余频偏，</w:t>
            </w:r>
            <w:proofErr w:type="gramStart"/>
            <w:r>
              <w:rPr>
                <w:color w:val="111111"/>
                <w:sz w:val="18"/>
                <w:lang w:eastAsia="zh-CN"/>
              </w:rPr>
              <w:t>降低长帧相位</w:t>
            </w:r>
            <w:proofErr w:type="gramEnd"/>
            <w:r>
              <w:rPr>
                <w:color w:val="111111"/>
                <w:sz w:val="18"/>
                <w:lang w:eastAsia="zh-CN"/>
              </w:rPr>
              <w:t>累积。</w:t>
            </w:r>
          </w:p>
        </w:tc>
      </w:tr>
      <w:tr w:rsidR="004067A9" w14:paraId="04CA57E8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A96F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I/Q </w:t>
            </w:r>
            <w:proofErr w:type="spellStart"/>
            <w:r>
              <w:rPr>
                <w:color w:val="111111"/>
                <w:sz w:val="18"/>
              </w:rPr>
              <w:t>校正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FDB7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IQCompensator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IQRealParallelCalibrator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29D9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基于训练序列的实数并行</w:t>
            </w:r>
            <w:r>
              <w:rPr>
                <w:color w:val="111111"/>
                <w:sz w:val="18"/>
                <w:lang w:eastAsia="zh-CN"/>
              </w:rPr>
              <w:t xml:space="preserve"> LS </w:t>
            </w:r>
            <w:r>
              <w:rPr>
                <w:color w:val="111111"/>
                <w:sz w:val="18"/>
                <w:lang w:eastAsia="zh-CN"/>
              </w:rPr>
              <w:t>估计四路耦合</w:t>
            </w:r>
            <w:r>
              <w:rPr>
                <w:color w:val="111111"/>
                <w:sz w:val="18"/>
                <w:lang w:eastAsia="zh-CN"/>
              </w:rPr>
              <w:t xml:space="preserve"> FIR</w:t>
            </w:r>
            <w:r>
              <w:rPr>
                <w:color w:val="111111"/>
                <w:sz w:val="18"/>
                <w:lang w:eastAsia="zh-CN"/>
              </w:rPr>
              <w:t>，设计后补偿滤波器和直流偏置补偿量。</w:t>
            </w:r>
          </w:p>
        </w:tc>
      </w:tr>
      <w:tr w:rsidR="004067A9" w14:paraId="53D2E7BF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0C3D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信道估计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5967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ChannelEstimator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84B5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 xml:space="preserve">SC-FDE </w:t>
            </w:r>
            <w:r>
              <w:rPr>
                <w:color w:val="111111"/>
                <w:sz w:val="18"/>
                <w:lang w:eastAsia="zh-CN"/>
              </w:rPr>
              <w:t>使用</w:t>
            </w:r>
            <w:r>
              <w:rPr>
                <w:color w:val="111111"/>
                <w:sz w:val="18"/>
                <w:lang w:eastAsia="zh-CN"/>
              </w:rPr>
              <w:t xml:space="preserve"> CES </w:t>
            </w:r>
            <w:r>
              <w:rPr>
                <w:color w:val="111111"/>
                <w:sz w:val="18"/>
                <w:lang w:eastAsia="zh-CN"/>
              </w:rPr>
              <w:t>相关估计时域</w:t>
            </w:r>
            <w:r>
              <w:rPr>
                <w:color w:val="111111"/>
                <w:sz w:val="18"/>
                <w:lang w:eastAsia="zh-CN"/>
              </w:rPr>
              <w:t xml:space="preserve"> CIR </w:t>
            </w:r>
            <w:r>
              <w:rPr>
                <w:color w:val="111111"/>
                <w:sz w:val="18"/>
                <w:lang w:eastAsia="zh-CN"/>
              </w:rPr>
              <w:t>和频域响应；</w:t>
            </w:r>
            <w:r>
              <w:rPr>
                <w:color w:val="111111"/>
                <w:sz w:val="18"/>
                <w:lang w:eastAsia="zh-CN"/>
              </w:rPr>
              <w:t xml:space="preserve">OFDM </w:t>
            </w:r>
            <w:r>
              <w:rPr>
                <w:color w:val="111111"/>
                <w:sz w:val="18"/>
                <w:lang w:eastAsia="zh-CN"/>
              </w:rPr>
              <w:t>使用导频</w:t>
            </w:r>
            <w:r>
              <w:rPr>
                <w:color w:val="111111"/>
                <w:sz w:val="18"/>
                <w:lang w:eastAsia="zh-CN"/>
              </w:rPr>
              <w:t xml:space="preserve"> LS </w:t>
            </w:r>
            <w:r>
              <w:rPr>
                <w:color w:val="111111"/>
                <w:sz w:val="18"/>
                <w:lang w:eastAsia="zh-CN"/>
              </w:rPr>
              <w:t>估计并进行插值与相位跟踪。</w:t>
            </w:r>
          </w:p>
        </w:tc>
      </w:tr>
      <w:tr w:rsidR="004067A9" w14:paraId="271ED104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7BF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噪声估计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0DC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NoiseEstimator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2FC1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使用重复</w:t>
            </w:r>
            <w:r>
              <w:rPr>
                <w:color w:val="111111"/>
                <w:sz w:val="18"/>
                <w:lang w:eastAsia="zh-CN"/>
              </w:rPr>
              <w:t xml:space="preserve"> SYNC </w:t>
            </w:r>
            <w:r>
              <w:rPr>
                <w:color w:val="111111"/>
                <w:sz w:val="18"/>
                <w:lang w:eastAsia="zh-CN"/>
              </w:rPr>
              <w:t>块差分统计噪声方差，</w:t>
            </w:r>
            <w:proofErr w:type="gramStart"/>
            <w:r>
              <w:rPr>
                <w:color w:val="111111"/>
                <w:sz w:val="18"/>
                <w:lang w:eastAsia="zh-CN"/>
              </w:rPr>
              <w:t>支持逐帧和</w:t>
            </w:r>
            <w:proofErr w:type="gramEnd"/>
            <w:r>
              <w:rPr>
                <w:color w:val="111111"/>
                <w:sz w:val="18"/>
                <w:lang w:eastAsia="zh-CN"/>
              </w:rPr>
              <w:t>全局估计。</w:t>
            </w:r>
          </w:p>
        </w:tc>
      </w:tr>
      <w:tr w:rsidR="004067A9" w14:paraId="28389B0A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3F06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频域均衡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A857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FreqDomainEqualizer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DF4E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支持</w:t>
            </w:r>
            <w:r>
              <w:rPr>
                <w:color w:val="111111"/>
                <w:sz w:val="18"/>
                <w:lang w:eastAsia="zh-CN"/>
              </w:rPr>
              <w:t xml:space="preserve"> ZF </w:t>
            </w:r>
            <w:r>
              <w:rPr>
                <w:color w:val="111111"/>
                <w:sz w:val="18"/>
                <w:lang w:eastAsia="zh-CN"/>
              </w:rPr>
              <w:t>与</w:t>
            </w:r>
            <w:r>
              <w:rPr>
                <w:color w:val="111111"/>
                <w:sz w:val="18"/>
                <w:lang w:eastAsia="zh-CN"/>
              </w:rPr>
              <w:t xml:space="preserve"> MMSE</w:t>
            </w:r>
            <w:r>
              <w:rPr>
                <w:color w:val="111111"/>
                <w:sz w:val="18"/>
                <w:lang w:eastAsia="zh-CN"/>
              </w:rPr>
              <w:t>；按</w:t>
            </w:r>
            <w:r>
              <w:rPr>
                <w:color w:val="111111"/>
                <w:sz w:val="18"/>
                <w:lang w:eastAsia="zh-CN"/>
              </w:rPr>
              <w:t xml:space="preserve"> GI </w:t>
            </w:r>
            <w:r>
              <w:rPr>
                <w:color w:val="111111"/>
                <w:sz w:val="18"/>
                <w:lang w:eastAsia="zh-CN"/>
              </w:rPr>
              <w:t>类型去除保护间隔，在</w:t>
            </w:r>
            <w:r>
              <w:rPr>
                <w:color w:val="111111"/>
                <w:sz w:val="18"/>
                <w:lang w:eastAsia="zh-CN"/>
              </w:rPr>
              <w:t xml:space="preserve"> FFT </w:t>
            </w:r>
            <w:r>
              <w:rPr>
                <w:color w:val="111111"/>
                <w:sz w:val="18"/>
                <w:lang w:eastAsia="zh-CN"/>
              </w:rPr>
              <w:t>域均衡并恢复有效数据符号。</w:t>
            </w:r>
          </w:p>
        </w:tc>
      </w:tr>
      <w:tr w:rsidR="004067A9" w14:paraId="75A84EB3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9119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解调译码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23FB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THzDemodulator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Decoder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DeScrambler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1AFE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基于噪声方差产生软信息，完成</w:t>
            </w:r>
            <w:r>
              <w:rPr>
                <w:color w:val="111111"/>
                <w:sz w:val="18"/>
                <w:lang w:eastAsia="zh-CN"/>
              </w:rPr>
              <w:t xml:space="preserve"> RS/LDPC </w:t>
            </w:r>
            <w:r>
              <w:rPr>
                <w:color w:val="111111"/>
                <w:sz w:val="18"/>
                <w:lang w:eastAsia="zh-CN"/>
              </w:rPr>
              <w:t>译码、长度对齐和解扰。</w:t>
            </w:r>
          </w:p>
        </w:tc>
      </w:tr>
    </w:tbl>
    <w:p w14:paraId="54E00D5B" w14:textId="77777777" w:rsidR="004067A9" w:rsidRDefault="004067A9">
      <w:pPr>
        <w:spacing w:after="40"/>
        <w:rPr>
          <w:lang w:eastAsia="zh-CN"/>
        </w:rPr>
      </w:pPr>
    </w:p>
    <w:p w14:paraId="326D3E4A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lastRenderedPageBreak/>
        <w:t>图</w:t>
      </w:r>
      <w:r>
        <w:rPr>
          <w:color w:val="404040"/>
          <w:sz w:val="19"/>
          <w:lang w:eastAsia="zh-CN"/>
        </w:rPr>
        <w:t xml:space="preserve"> 4-3 </w:t>
      </w:r>
      <w:r>
        <w:rPr>
          <w:color w:val="404040"/>
          <w:sz w:val="19"/>
          <w:lang w:eastAsia="zh-CN"/>
        </w:rPr>
        <w:t>接收机同步、估计、均衡与译码流程</w:t>
      </w:r>
    </w:p>
    <w:p w14:paraId="23FB7BBE" w14:textId="77777777" w:rsidR="004067A9" w:rsidRDefault="004F05D8">
      <w:pPr>
        <w:pStyle w:val="21"/>
        <w:spacing w:before="0" w:after="120"/>
        <w:rPr>
          <w:lang w:eastAsia="zh-CN"/>
        </w:rPr>
      </w:pPr>
      <w:bookmarkStart w:id="27" w:name="_Toc235218988"/>
      <w:r>
        <w:rPr>
          <w:rFonts w:ascii="Calibri" w:eastAsia="微软雅黑" w:hAnsi="Calibri"/>
          <w:b w:val="0"/>
          <w:lang w:eastAsia="zh-CN"/>
        </w:rPr>
        <w:t xml:space="preserve">4.5 </w:t>
      </w:r>
      <w:r>
        <w:rPr>
          <w:rFonts w:ascii="Calibri" w:eastAsia="微软雅黑" w:hAnsi="Calibri"/>
          <w:b w:val="0"/>
          <w:lang w:eastAsia="zh-CN"/>
        </w:rPr>
        <w:t>仿真管理与指标统计</w:t>
      </w:r>
      <w:bookmarkEnd w:id="27"/>
    </w:p>
    <w:p w14:paraId="01C70038" w14:textId="77777777" w:rsidR="004067A9" w:rsidRDefault="004F05D8">
      <w:pPr>
        <w:rPr>
          <w:lang w:eastAsia="zh-CN"/>
        </w:rPr>
      </w:pPr>
      <w:proofErr w:type="spellStart"/>
      <w:r>
        <w:rPr>
          <w:rFonts w:ascii="Consolas" w:hAnsi="Consolas"/>
          <w:color w:val="1F4D78"/>
          <w:sz w:val="19"/>
          <w:lang w:eastAsia="zh-CN"/>
        </w:rPr>
        <w:t>SimulationManager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从基础参数克隆单</w:t>
      </w:r>
      <w:proofErr w:type="gramStart"/>
      <w:r>
        <w:rPr>
          <w:lang w:eastAsia="zh-CN"/>
        </w:rPr>
        <w:t>次运行</w:t>
      </w:r>
      <w:proofErr w:type="gramEnd"/>
      <w:r>
        <w:rPr>
          <w:lang w:eastAsia="zh-CN"/>
        </w:rPr>
        <w:t>参数，叠加控制参数和局部覆盖参数，按固定种子、递增种子或时间种子生成随机状态。管理器支持单次运行、蒙特卡洛、多参数笛卡尔积扫描和结果回调，并保存每个阶段的中间字典。</w:t>
      </w:r>
      <w:r>
        <w:rPr>
          <w:lang w:eastAsia="zh-CN"/>
        </w:rPr>
        <w:t xml:space="preserve">BER </w:t>
      </w:r>
      <w:r>
        <w:rPr>
          <w:lang w:eastAsia="zh-CN"/>
        </w:rPr>
        <w:t>通过对齐发射和接收比特流后计算；平台指标体系扩展到</w:t>
      </w:r>
      <w:r>
        <w:rPr>
          <w:lang w:eastAsia="zh-CN"/>
        </w:rPr>
        <w:t xml:space="preserve"> FER</w:t>
      </w:r>
      <w:r>
        <w:rPr>
          <w:lang w:eastAsia="zh-CN"/>
        </w:rPr>
        <w:t>、</w:t>
      </w:r>
      <w:r>
        <w:rPr>
          <w:lang w:eastAsia="zh-CN"/>
        </w:rPr>
        <w:t>EVM</w:t>
      </w:r>
      <w:r>
        <w:rPr>
          <w:lang w:eastAsia="zh-CN"/>
        </w:rPr>
        <w:t>、吞吐率、</w:t>
      </w:r>
      <w:r>
        <w:rPr>
          <w:lang w:eastAsia="zh-CN"/>
        </w:rPr>
        <w:t>NMSE</w:t>
      </w:r>
      <w:r>
        <w:rPr>
          <w:lang w:eastAsia="zh-CN"/>
        </w:rPr>
        <w:t>、同步成功率和频偏残差。</w:t>
      </w:r>
    </w:p>
    <w:p w14:paraId="4A600FCD" w14:textId="77777777" w:rsidR="004067A9" w:rsidRDefault="004F05D8">
      <w:pPr>
        <w:keepNext/>
        <w:spacing w:before="160" w:after="80"/>
        <w:jc w:val="center"/>
      </w:pPr>
      <w:r>
        <w:rPr>
          <w:b/>
          <w:color w:val="303030"/>
          <w:sz w:val="19"/>
        </w:rPr>
        <w:t>表</w:t>
      </w:r>
      <w:r>
        <w:rPr>
          <w:b/>
          <w:color w:val="303030"/>
          <w:sz w:val="19"/>
        </w:rPr>
        <w:t xml:space="preserve"> 4-1 </w:t>
      </w:r>
      <w:proofErr w:type="spellStart"/>
      <w:r>
        <w:rPr>
          <w:b/>
          <w:color w:val="303030"/>
          <w:sz w:val="19"/>
        </w:rPr>
        <w:t>性能指标定义</w:t>
      </w:r>
      <w:proofErr w:type="spellEnd"/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0ED43719" w14:textId="77777777" w:rsidTr="00B734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12CD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指标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1F75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定义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B54D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用途</w:t>
            </w:r>
            <w:proofErr w:type="spellEnd"/>
          </w:p>
        </w:tc>
      </w:tr>
      <w:tr w:rsidR="004067A9" w14:paraId="6CF5627D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71C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BER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D161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错误比特数</w:t>
            </w:r>
            <w:r>
              <w:rPr>
                <w:color w:val="111111"/>
                <w:sz w:val="18"/>
                <w:lang w:eastAsia="zh-CN"/>
              </w:rPr>
              <w:t xml:space="preserve"> / </w:t>
            </w:r>
            <w:r>
              <w:rPr>
                <w:color w:val="111111"/>
                <w:sz w:val="18"/>
                <w:lang w:eastAsia="zh-CN"/>
              </w:rPr>
              <w:t>比较比特数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4F2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端到端可靠性主指标</w:t>
            </w:r>
            <w:proofErr w:type="spellEnd"/>
          </w:p>
        </w:tc>
      </w:tr>
      <w:tr w:rsidR="004067A9" w14:paraId="3F830E89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39E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FER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A9A1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错误帧数</w:t>
            </w:r>
            <w:proofErr w:type="spellEnd"/>
            <w:r>
              <w:rPr>
                <w:color w:val="111111"/>
                <w:sz w:val="18"/>
              </w:rPr>
              <w:t xml:space="preserve"> / </w:t>
            </w:r>
            <w:proofErr w:type="spellStart"/>
            <w:r>
              <w:rPr>
                <w:color w:val="111111"/>
                <w:sz w:val="18"/>
              </w:rPr>
              <w:t>总帧数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8278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编译码与业务</w:t>
            </w:r>
            <w:proofErr w:type="gramStart"/>
            <w:r>
              <w:rPr>
                <w:color w:val="111111"/>
                <w:sz w:val="18"/>
                <w:lang w:eastAsia="zh-CN"/>
              </w:rPr>
              <w:t>帧</w:t>
            </w:r>
            <w:proofErr w:type="gramEnd"/>
            <w:r>
              <w:rPr>
                <w:color w:val="111111"/>
                <w:sz w:val="18"/>
                <w:lang w:eastAsia="zh-CN"/>
              </w:rPr>
              <w:t>可靠性</w:t>
            </w:r>
          </w:p>
        </w:tc>
      </w:tr>
      <w:tr w:rsidR="004067A9" w14:paraId="735F78E3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688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EVM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A756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误差矢量均方根</w:t>
            </w:r>
            <w:r>
              <w:rPr>
                <w:color w:val="111111"/>
                <w:sz w:val="18"/>
                <w:lang w:eastAsia="zh-CN"/>
              </w:rPr>
              <w:t xml:space="preserve"> / </w:t>
            </w:r>
            <w:r>
              <w:rPr>
                <w:color w:val="111111"/>
                <w:sz w:val="18"/>
                <w:lang w:eastAsia="zh-CN"/>
              </w:rPr>
              <w:t>参考符号均方根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47E56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调制质量与非线性影响</w:t>
            </w:r>
          </w:p>
        </w:tc>
      </w:tr>
      <w:tr w:rsidR="004067A9" w14:paraId="7B462F70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9FE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NMSE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B863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信道估计误差功率</w:t>
            </w:r>
            <w:r>
              <w:rPr>
                <w:color w:val="111111"/>
                <w:sz w:val="18"/>
                <w:lang w:eastAsia="zh-CN"/>
              </w:rPr>
              <w:t xml:space="preserve"> / </w:t>
            </w:r>
            <w:r>
              <w:rPr>
                <w:color w:val="111111"/>
                <w:sz w:val="18"/>
                <w:lang w:eastAsia="zh-CN"/>
              </w:rPr>
              <w:t>真实信道功率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D572C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信道估计算法评估</w:t>
            </w:r>
            <w:proofErr w:type="spellEnd"/>
          </w:p>
        </w:tc>
      </w:tr>
      <w:tr w:rsidR="004067A9" w14:paraId="27651288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D0A6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残余</w:t>
            </w:r>
            <w:proofErr w:type="spellEnd"/>
            <w:r>
              <w:rPr>
                <w:color w:val="111111"/>
                <w:sz w:val="18"/>
              </w:rPr>
              <w:t xml:space="preserve"> CFO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5EFA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补偿后估计频偏绝对值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B5B29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频偏校正能力</w:t>
            </w:r>
            <w:proofErr w:type="spellEnd"/>
          </w:p>
        </w:tc>
      </w:tr>
      <w:tr w:rsidR="004067A9" w14:paraId="5013E0AB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AEB1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同步成功率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9A7C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正确定位帧数</w:t>
            </w:r>
            <w:proofErr w:type="spellEnd"/>
            <w:r>
              <w:rPr>
                <w:color w:val="111111"/>
                <w:sz w:val="18"/>
              </w:rPr>
              <w:t xml:space="preserve"> / </w:t>
            </w:r>
            <w:proofErr w:type="spellStart"/>
            <w:r>
              <w:rPr>
                <w:color w:val="111111"/>
                <w:sz w:val="18"/>
              </w:rPr>
              <w:t>总帧数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96D54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同步稳健性</w:t>
            </w:r>
            <w:proofErr w:type="spellEnd"/>
          </w:p>
        </w:tc>
      </w:tr>
      <w:tr w:rsidR="004067A9" w14:paraId="209BBA10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DFF5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净吞吐率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90B2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proofErr w:type="gramStart"/>
            <w:r>
              <w:rPr>
                <w:color w:val="111111"/>
                <w:sz w:val="18"/>
                <w:lang w:eastAsia="zh-CN"/>
              </w:rPr>
              <w:t>正确净荷比特</w:t>
            </w:r>
            <w:proofErr w:type="gramEnd"/>
            <w:r>
              <w:rPr>
                <w:color w:val="111111"/>
                <w:sz w:val="18"/>
                <w:lang w:eastAsia="zh-CN"/>
              </w:rPr>
              <w:t xml:space="preserve"> / </w:t>
            </w:r>
            <w:r>
              <w:rPr>
                <w:color w:val="111111"/>
                <w:sz w:val="18"/>
                <w:lang w:eastAsia="zh-CN"/>
              </w:rPr>
              <w:t>仿真时长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DC93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体制效率与工程性能</w:t>
            </w:r>
            <w:proofErr w:type="spellEnd"/>
          </w:p>
        </w:tc>
      </w:tr>
    </w:tbl>
    <w:p w14:paraId="113DB64E" w14:textId="77777777" w:rsidR="004067A9" w:rsidRDefault="004067A9">
      <w:pPr>
        <w:spacing w:after="40"/>
      </w:pPr>
    </w:p>
    <w:p w14:paraId="0787948C" w14:textId="77777777" w:rsidR="004067A9" w:rsidRDefault="004F05D8">
      <w:pPr>
        <w:pStyle w:val="1"/>
        <w:spacing w:before="0" w:after="120"/>
        <w:rPr>
          <w:lang w:eastAsia="zh-CN"/>
        </w:rPr>
      </w:pPr>
      <w:bookmarkStart w:id="28" w:name="_Toc235218989"/>
      <w:r>
        <w:rPr>
          <w:rFonts w:ascii="Calibri" w:eastAsia="微软雅黑" w:hAnsi="Calibri"/>
          <w:b w:val="0"/>
          <w:lang w:eastAsia="zh-CN"/>
        </w:rPr>
        <w:t xml:space="preserve">5 </w:t>
      </w:r>
      <w:r>
        <w:rPr>
          <w:rFonts w:ascii="Calibri" w:eastAsia="微软雅黑" w:hAnsi="Calibri"/>
          <w:b w:val="0"/>
          <w:lang w:eastAsia="zh-CN"/>
        </w:rPr>
        <w:t>交互界面详细设计与实现</w:t>
      </w:r>
      <w:bookmarkEnd w:id="28"/>
    </w:p>
    <w:p w14:paraId="775A79E6" w14:textId="77777777" w:rsidR="004067A9" w:rsidRDefault="004F05D8">
      <w:pPr>
        <w:pStyle w:val="21"/>
        <w:spacing w:before="0" w:after="120"/>
        <w:rPr>
          <w:lang w:eastAsia="zh-CN"/>
        </w:rPr>
      </w:pPr>
      <w:bookmarkStart w:id="29" w:name="_Toc235218990"/>
      <w:r>
        <w:rPr>
          <w:rFonts w:ascii="Calibri" w:eastAsia="微软雅黑" w:hAnsi="Calibri"/>
          <w:b w:val="0"/>
          <w:lang w:eastAsia="zh-CN"/>
        </w:rPr>
        <w:t xml:space="preserve">5.1 </w:t>
      </w:r>
      <w:r>
        <w:rPr>
          <w:rFonts w:ascii="Calibri" w:eastAsia="微软雅黑" w:hAnsi="Calibri"/>
          <w:b w:val="0"/>
          <w:lang w:eastAsia="zh-CN"/>
        </w:rPr>
        <w:t>总体布局</w:t>
      </w:r>
      <w:bookmarkEnd w:id="29"/>
    </w:p>
    <w:p w14:paraId="650371DA" w14:textId="77777777" w:rsidR="004067A9" w:rsidRDefault="004F05D8">
      <w:pPr>
        <w:rPr>
          <w:lang w:eastAsia="zh-CN"/>
        </w:rPr>
      </w:pPr>
      <w:r>
        <w:rPr>
          <w:lang w:eastAsia="zh-CN"/>
        </w:rPr>
        <w:t>主窗口最小尺寸为</w:t>
      </w:r>
      <w:r>
        <w:rPr>
          <w:lang w:eastAsia="zh-CN"/>
        </w:rPr>
        <w:t xml:space="preserve"> 1440 × 900</w:t>
      </w:r>
      <w:r>
        <w:rPr>
          <w:lang w:eastAsia="zh-CN"/>
        </w:rPr>
        <w:t>。顶部栏显示平台名称、研制单位、当前工程、用户和版本，并提供</w:t>
      </w:r>
      <w:r>
        <w:rPr>
          <w:lang w:eastAsia="zh-CN"/>
        </w:rPr>
        <w:t>“</w:t>
      </w:r>
      <w:r>
        <w:rPr>
          <w:lang w:eastAsia="zh-CN"/>
        </w:rPr>
        <w:t>导出报告、运行、暂停、停止</w:t>
      </w:r>
      <w:r>
        <w:rPr>
          <w:lang w:eastAsia="zh-CN"/>
        </w:rPr>
        <w:t>”</w:t>
      </w:r>
      <w:r>
        <w:rPr>
          <w:lang w:eastAsia="zh-CN"/>
        </w:rPr>
        <w:t>全局操作。一级导航横向排列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页面入口。页面主体采用左侧</w:t>
      </w:r>
      <w:proofErr w:type="gramStart"/>
      <w:r>
        <w:rPr>
          <w:lang w:eastAsia="zh-CN"/>
        </w:rPr>
        <w:t>配置区</w:t>
      </w:r>
      <w:proofErr w:type="gramEnd"/>
      <w:r>
        <w:rPr>
          <w:lang w:eastAsia="zh-CN"/>
        </w:rPr>
        <w:t>与右侧标签</w:t>
      </w:r>
      <w:proofErr w:type="gramStart"/>
      <w:r>
        <w:rPr>
          <w:lang w:eastAsia="zh-CN"/>
        </w:rPr>
        <w:t>化结果区</w:t>
      </w:r>
      <w:proofErr w:type="gramEnd"/>
      <w:r>
        <w:rPr>
          <w:lang w:eastAsia="zh-CN"/>
        </w:rPr>
        <w:t>；底部状态栏持续显示任务编号、阶段、进度、最近保存时间和恢复点数量。</w:t>
      </w:r>
    </w:p>
    <w:p w14:paraId="5033976E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lastRenderedPageBreak/>
        <w:t>图</w:t>
      </w:r>
      <w:r>
        <w:rPr>
          <w:color w:val="404040"/>
          <w:sz w:val="19"/>
          <w:lang w:eastAsia="zh-CN"/>
        </w:rPr>
        <w:t xml:space="preserve"> 5-1 </w:t>
      </w:r>
      <w:r>
        <w:rPr>
          <w:color w:val="404040"/>
          <w:sz w:val="19"/>
          <w:lang w:eastAsia="zh-CN"/>
        </w:rPr>
        <w:t>太赫兹通信物理层仿真平台主界面</w:t>
      </w:r>
    </w:p>
    <w:p w14:paraId="66452BA1" w14:textId="77777777" w:rsidR="004067A9" w:rsidRDefault="004F05D8">
      <w:pPr>
        <w:pStyle w:val="21"/>
        <w:spacing w:before="0" w:after="120"/>
      </w:pPr>
      <w:bookmarkStart w:id="30" w:name="_Toc235218991"/>
      <w:r>
        <w:rPr>
          <w:rFonts w:ascii="Calibri" w:eastAsia="微软雅黑" w:hAnsi="Calibri"/>
          <w:b w:val="0"/>
        </w:rPr>
        <w:t xml:space="preserve">5.2 </w:t>
      </w:r>
      <w:proofErr w:type="spellStart"/>
      <w:r>
        <w:rPr>
          <w:rFonts w:ascii="Calibri" w:eastAsia="微软雅黑" w:hAnsi="Calibri"/>
          <w:b w:val="0"/>
        </w:rPr>
        <w:t>页面组成</w:t>
      </w:r>
      <w:bookmarkEnd w:id="30"/>
      <w:proofErr w:type="spellEnd"/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64399499" w14:textId="77777777" w:rsidTr="00B734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A312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页面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AC5F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左侧配置</w:t>
            </w:r>
            <w:proofErr w:type="spellEnd"/>
            <w:r>
              <w:rPr>
                <w:b/>
                <w:color w:val="0B2545"/>
                <w:sz w:val="18"/>
              </w:rPr>
              <w:t>/</w:t>
            </w:r>
            <w:proofErr w:type="spellStart"/>
            <w:r>
              <w:rPr>
                <w:b/>
                <w:color w:val="0B2545"/>
                <w:sz w:val="18"/>
              </w:rPr>
              <w:t>入口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B99D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右侧展示与功能</w:t>
            </w:r>
            <w:proofErr w:type="spellEnd"/>
          </w:p>
        </w:tc>
      </w:tr>
      <w:tr w:rsidR="004067A9" w14:paraId="59F67D4C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A64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首页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919B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新建单链路、批量实验、</w:t>
            </w:r>
            <w:r>
              <w:rPr>
                <w:color w:val="111111"/>
                <w:sz w:val="18"/>
                <w:lang w:eastAsia="zh-CN"/>
              </w:rPr>
              <w:t xml:space="preserve">1 </w:t>
            </w:r>
            <w:proofErr w:type="spellStart"/>
            <w:r>
              <w:rPr>
                <w:color w:val="111111"/>
                <w:sz w:val="18"/>
                <w:lang w:eastAsia="zh-CN"/>
              </w:rPr>
              <w:t>Tbps</w:t>
            </w:r>
            <w:proofErr w:type="spellEnd"/>
            <w:r>
              <w:rPr>
                <w:color w:val="111111"/>
                <w:sz w:val="18"/>
                <w:lang w:eastAsia="zh-CN"/>
              </w:rPr>
              <w:t xml:space="preserve"> </w:t>
            </w:r>
            <w:r>
              <w:rPr>
                <w:color w:val="111111"/>
                <w:sz w:val="18"/>
                <w:lang w:eastAsia="zh-CN"/>
              </w:rPr>
              <w:t>工程、标准模板、历史工程复制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D588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平台能力、最近任务、最近结果和快速恢复入口</w:t>
            </w:r>
          </w:p>
        </w:tc>
      </w:tr>
      <w:tr w:rsidR="004067A9" w14:paraId="296BC3D0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C3F8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仿真链路设计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E87E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链路模式、浮点</w:t>
            </w:r>
            <w:r>
              <w:rPr>
                <w:color w:val="111111"/>
                <w:sz w:val="18"/>
                <w:lang w:eastAsia="zh-CN"/>
              </w:rPr>
              <w:t>/</w:t>
            </w:r>
            <w:r>
              <w:rPr>
                <w:color w:val="111111"/>
                <w:sz w:val="18"/>
                <w:lang w:eastAsia="zh-CN"/>
              </w:rPr>
              <w:t>定点、空间模式、波形方案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1D17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链路框图、数据流、物理层结构、指标摘要和模式说明</w:t>
            </w:r>
          </w:p>
        </w:tc>
      </w:tr>
      <w:tr w:rsidR="004067A9" w14:paraId="41A14CE9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CED7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参数配置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E480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系统级、发射端、信道、接收端和任务运行参数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C688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参数总</w:t>
            </w:r>
            <w:proofErr w:type="gramStart"/>
            <w:r>
              <w:rPr>
                <w:color w:val="111111"/>
                <w:sz w:val="18"/>
                <w:lang w:eastAsia="zh-CN"/>
              </w:rPr>
              <w:t>览</w:t>
            </w:r>
            <w:proofErr w:type="gramEnd"/>
            <w:r>
              <w:rPr>
                <w:color w:val="111111"/>
                <w:sz w:val="18"/>
                <w:lang w:eastAsia="zh-CN"/>
              </w:rPr>
              <w:t>、理论速率、链路预算、依赖关系和校验提示</w:t>
            </w:r>
          </w:p>
        </w:tc>
      </w:tr>
      <w:tr w:rsidR="004067A9" w14:paraId="123C17FB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6A13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信道集成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362A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信道模块启停、作用范围、优先级、</w:t>
            </w:r>
            <w:r>
              <w:rPr>
                <w:color w:val="111111"/>
                <w:sz w:val="18"/>
                <w:lang w:eastAsia="zh-CN"/>
              </w:rPr>
              <w:t>SNR</w:t>
            </w:r>
            <w:r>
              <w:rPr>
                <w:color w:val="111111"/>
                <w:sz w:val="18"/>
                <w:lang w:eastAsia="zh-CN"/>
              </w:rPr>
              <w:t>、多径、</w:t>
            </w:r>
            <w:r>
              <w:rPr>
                <w:color w:val="111111"/>
                <w:sz w:val="18"/>
                <w:lang w:eastAsia="zh-CN"/>
              </w:rPr>
              <w:t>CFO</w:t>
            </w:r>
            <w:r>
              <w:rPr>
                <w:color w:val="111111"/>
                <w:sz w:val="18"/>
                <w:lang w:eastAsia="zh-CN"/>
              </w:rPr>
              <w:t>、吸收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CC3E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信道框图、时频响应、</w:t>
            </w:r>
            <w:r>
              <w:rPr>
                <w:color w:val="111111"/>
                <w:sz w:val="18"/>
                <w:lang w:eastAsia="zh-CN"/>
              </w:rPr>
              <w:t>CIR/PDP</w:t>
            </w:r>
            <w:r>
              <w:rPr>
                <w:color w:val="111111"/>
                <w:sz w:val="18"/>
                <w:lang w:eastAsia="zh-CN"/>
              </w:rPr>
              <w:t>、星座</w:t>
            </w:r>
            <w:r>
              <w:rPr>
                <w:color w:val="111111"/>
                <w:sz w:val="18"/>
                <w:lang w:eastAsia="zh-CN"/>
              </w:rPr>
              <w:t>/CFO</w:t>
            </w:r>
            <w:r>
              <w:rPr>
                <w:color w:val="111111"/>
                <w:sz w:val="18"/>
                <w:lang w:eastAsia="zh-CN"/>
              </w:rPr>
              <w:t>、角域</w:t>
            </w:r>
            <w:r>
              <w:rPr>
                <w:color w:val="111111"/>
                <w:sz w:val="18"/>
                <w:lang w:eastAsia="zh-CN"/>
              </w:rPr>
              <w:t>/</w:t>
            </w:r>
            <w:r>
              <w:rPr>
                <w:color w:val="111111"/>
                <w:sz w:val="18"/>
                <w:lang w:eastAsia="zh-CN"/>
              </w:rPr>
              <w:t>波束</w:t>
            </w:r>
          </w:p>
        </w:tc>
      </w:tr>
      <w:tr w:rsidR="004067A9" w14:paraId="3EE4D1BC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A72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批量对比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CBD3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工程名称、自变量、</w:t>
            </w:r>
            <w:r>
              <w:rPr>
                <w:color w:val="111111"/>
                <w:sz w:val="18"/>
                <w:lang w:eastAsia="zh-CN"/>
              </w:rPr>
              <w:t xml:space="preserve">SNR </w:t>
            </w:r>
            <w:r>
              <w:rPr>
                <w:color w:val="111111"/>
                <w:sz w:val="18"/>
                <w:lang w:eastAsia="zh-CN"/>
              </w:rPr>
              <w:t>范围、串并行、并发数、方案标签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4820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参数矩阵、规模预估、结果叠图、方案列表和结论摘要</w:t>
            </w:r>
          </w:p>
        </w:tc>
      </w:tr>
      <w:tr w:rsidR="004067A9" w14:paraId="1400A1A1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F887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任务中心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14E13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proofErr w:type="gramStart"/>
            <w:r>
              <w:rPr>
                <w:color w:val="111111"/>
                <w:sz w:val="18"/>
                <w:lang w:eastAsia="zh-CN"/>
              </w:rPr>
              <w:t>按状态</w:t>
            </w:r>
            <w:proofErr w:type="gramEnd"/>
            <w:r>
              <w:rPr>
                <w:color w:val="111111"/>
                <w:sz w:val="18"/>
                <w:lang w:eastAsia="zh-CN"/>
              </w:rPr>
              <w:t>筛选、恢复入口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D12A1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任务列表、进度、日志、配置快照、中间结果和恢复建议</w:t>
            </w:r>
          </w:p>
        </w:tc>
      </w:tr>
      <w:tr w:rsidR="004067A9" w14:paraId="64C574B3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49C5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结果分析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F1D2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任务、方案、</w:t>
            </w:r>
            <w:r>
              <w:rPr>
                <w:color w:val="111111"/>
                <w:sz w:val="18"/>
                <w:lang w:eastAsia="zh-CN"/>
              </w:rPr>
              <w:t xml:space="preserve">SNR </w:t>
            </w:r>
            <w:r>
              <w:rPr>
                <w:color w:val="111111"/>
                <w:sz w:val="18"/>
                <w:lang w:eastAsia="zh-CN"/>
              </w:rPr>
              <w:t>点、导出格式筛选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C475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总</w:t>
            </w:r>
            <w:proofErr w:type="gramStart"/>
            <w:r>
              <w:rPr>
                <w:color w:val="111111"/>
                <w:sz w:val="18"/>
                <w:lang w:eastAsia="zh-CN"/>
              </w:rPr>
              <w:t>览</w:t>
            </w:r>
            <w:proofErr w:type="gramEnd"/>
            <w:r>
              <w:rPr>
                <w:color w:val="111111"/>
                <w:sz w:val="18"/>
                <w:lang w:eastAsia="zh-CN"/>
              </w:rPr>
              <w:t>、发射端图、信道图、接收端图、方案对比和报告导出</w:t>
            </w:r>
          </w:p>
        </w:tc>
      </w:tr>
      <w:tr w:rsidR="004067A9" w14:paraId="7C07B7DC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D9B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1 </w:t>
            </w:r>
            <w:proofErr w:type="spellStart"/>
            <w:r>
              <w:rPr>
                <w:color w:val="111111"/>
                <w:sz w:val="18"/>
              </w:rPr>
              <w:t>Tbps</w:t>
            </w:r>
            <w:proofErr w:type="spellEnd"/>
            <w:r>
              <w:rPr>
                <w:color w:val="111111"/>
                <w:sz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</w:rPr>
              <w:t>专项模式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D70F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目标速率、调制、编码、带宽、并行度、帧结构、波束和信道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4046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速率计算、波形结构、链路预算、资源消耗和方案优选</w:t>
            </w:r>
          </w:p>
        </w:tc>
      </w:tr>
      <w:tr w:rsidR="004067A9" w14:paraId="2BB090D7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6BA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802.15.3d </w:t>
            </w:r>
            <w:proofErr w:type="spellStart"/>
            <w:r>
              <w:rPr>
                <w:color w:val="111111"/>
                <w:sz w:val="18"/>
              </w:rPr>
              <w:t>扩展模式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F14D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标准模板、链路模式、合</w:t>
            </w:r>
            <w:proofErr w:type="gramStart"/>
            <w:r>
              <w:rPr>
                <w:color w:val="111111"/>
                <w:sz w:val="18"/>
                <w:lang w:eastAsia="zh-CN"/>
              </w:rPr>
              <w:t>规</w:t>
            </w:r>
            <w:proofErr w:type="gramEnd"/>
            <w:r>
              <w:rPr>
                <w:color w:val="111111"/>
                <w:sz w:val="18"/>
                <w:lang w:eastAsia="zh-CN"/>
              </w:rPr>
              <w:t>检查和分析模板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13CE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标准链路、性能指标、模式差异和合</w:t>
            </w:r>
            <w:proofErr w:type="gramStart"/>
            <w:r>
              <w:rPr>
                <w:color w:val="111111"/>
                <w:sz w:val="18"/>
                <w:lang w:eastAsia="zh-CN"/>
              </w:rPr>
              <w:t>规</w:t>
            </w:r>
            <w:proofErr w:type="gramEnd"/>
            <w:r>
              <w:rPr>
                <w:color w:val="111111"/>
                <w:sz w:val="18"/>
                <w:lang w:eastAsia="zh-CN"/>
              </w:rPr>
              <w:t>状态</w:t>
            </w:r>
          </w:p>
        </w:tc>
      </w:tr>
      <w:tr w:rsidR="004067A9" w14:paraId="3F7EB2E0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5B21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系统设置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BE5B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主题、首页、语言、日志、导出、并发和服务地址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79D5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全局配置摘要和接口状态</w:t>
            </w:r>
          </w:p>
        </w:tc>
      </w:tr>
    </w:tbl>
    <w:p w14:paraId="7AA114B0" w14:textId="77777777" w:rsidR="004067A9" w:rsidRDefault="004067A9">
      <w:pPr>
        <w:spacing w:after="40"/>
        <w:rPr>
          <w:lang w:eastAsia="zh-CN"/>
        </w:rPr>
      </w:pPr>
    </w:p>
    <w:p w14:paraId="10A39190" w14:textId="77777777" w:rsidR="004067A9" w:rsidRDefault="004F05D8">
      <w:pPr>
        <w:pStyle w:val="21"/>
        <w:spacing w:before="0" w:after="120"/>
        <w:rPr>
          <w:lang w:eastAsia="zh-CN"/>
        </w:rPr>
      </w:pPr>
      <w:bookmarkStart w:id="31" w:name="_Toc235218992"/>
      <w:r>
        <w:rPr>
          <w:rFonts w:ascii="Calibri" w:eastAsia="微软雅黑" w:hAnsi="Calibri"/>
          <w:b w:val="0"/>
          <w:lang w:eastAsia="zh-CN"/>
        </w:rPr>
        <w:lastRenderedPageBreak/>
        <w:t xml:space="preserve">5.3 </w:t>
      </w:r>
      <w:r>
        <w:rPr>
          <w:rFonts w:ascii="Calibri" w:eastAsia="微软雅黑" w:hAnsi="Calibri"/>
          <w:b w:val="0"/>
          <w:lang w:eastAsia="zh-CN"/>
        </w:rPr>
        <w:t>参数配置界面</w:t>
      </w:r>
      <w:bookmarkEnd w:id="31"/>
    </w:p>
    <w:p w14:paraId="6E13EAE5" w14:textId="77777777" w:rsidR="004067A9" w:rsidRDefault="004F05D8">
      <w:pPr>
        <w:pStyle w:val="31"/>
        <w:spacing w:before="0" w:after="120"/>
        <w:rPr>
          <w:lang w:eastAsia="zh-CN"/>
        </w:rPr>
      </w:pPr>
      <w:bookmarkStart w:id="32" w:name="_Toc235218993"/>
      <w:r>
        <w:rPr>
          <w:rFonts w:ascii="Calibri" w:eastAsia="微软雅黑" w:hAnsi="Calibri"/>
          <w:b w:val="0"/>
          <w:lang w:eastAsia="zh-CN"/>
        </w:rPr>
        <w:t xml:space="preserve">5.3.1 </w:t>
      </w:r>
      <w:r>
        <w:rPr>
          <w:rFonts w:ascii="Calibri" w:eastAsia="微软雅黑" w:hAnsi="Calibri"/>
          <w:b w:val="0"/>
          <w:lang w:eastAsia="zh-CN"/>
        </w:rPr>
        <w:t>系统与发射端参数</w:t>
      </w:r>
      <w:bookmarkEnd w:id="32"/>
    </w:p>
    <w:p w14:paraId="0D274C21" w14:textId="77777777" w:rsidR="004067A9" w:rsidRDefault="004F05D8">
      <w:pPr>
        <w:rPr>
          <w:lang w:eastAsia="zh-CN"/>
        </w:rPr>
      </w:pPr>
      <w:r>
        <w:rPr>
          <w:lang w:eastAsia="zh-CN"/>
        </w:rPr>
        <w:t>系统</w:t>
      </w:r>
      <w:proofErr w:type="gramStart"/>
      <w:r>
        <w:rPr>
          <w:lang w:eastAsia="zh-CN"/>
        </w:rPr>
        <w:t>级区域</w:t>
      </w:r>
      <w:proofErr w:type="gramEnd"/>
      <w:r>
        <w:rPr>
          <w:lang w:eastAsia="zh-CN"/>
        </w:rPr>
        <w:t>包含工程名称、标准模式、链路名称、体制、浮点</w:t>
      </w:r>
      <w:r>
        <w:rPr>
          <w:lang w:eastAsia="zh-CN"/>
        </w:rPr>
        <w:t>/</w:t>
      </w:r>
      <w:r>
        <w:rPr>
          <w:lang w:eastAsia="zh-CN"/>
        </w:rPr>
        <w:t>定点、带宽和载频。发射</w:t>
      </w:r>
      <w:proofErr w:type="gramStart"/>
      <w:r>
        <w:rPr>
          <w:lang w:eastAsia="zh-CN"/>
        </w:rPr>
        <w:t>端区域</w:t>
      </w:r>
      <w:proofErr w:type="gramEnd"/>
      <w:r>
        <w:rPr>
          <w:lang w:eastAsia="zh-CN"/>
        </w:rPr>
        <w:t>包含比特源、采样率、位深度、</w:t>
      </w:r>
      <w:proofErr w:type="gramStart"/>
      <w:r>
        <w:rPr>
          <w:lang w:eastAsia="zh-CN"/>
        </w:rPr>
        <w:t>子帧长度</w:t>
      </w:r>
      <w:proofErr w:type="gramEnd"/>
      <w:r>
        <w:rPr>
          <w:lang w:eastAsia="zh-CN"/>
        </w:rPr>
        <w:t>/</w:t>
      </w:r>
      <w:r>
        <w:rPr>
          <w:lang w:eastAsia="zh-CN"/>
        </w:rPr>
        <w:t>数量、</w:t>
      </w:r>
      <w:r>
        <w:rPr>
          <w:lang w:eastAsia="zh-CN"/>
        </w:rPr>
        <w:t>GI</w:t>
      </w:r>
      <w:r>
        <w:rPr>
          <w:lang w:eastAsia="zh-CN"/>
        </w:rPr>
        <w:t>、调制、编码、扰码、前导码、导频、</w:t>
      </w:r>
      <w:r>
        <w:rPr>
          <w:lang w:eastAsia="zh-CN"/>
        </w:rPr>
        <w:t>MIMO</w:t>
      </w:r>
      <w:r>
        <w:rPr>
          <w:lang w:eastAsia="zh-CN"/>
        </w:rPr>
        <w:t>、子载波映射、成形滤波、滚降、滤波器跨度和发射功率。控件根据参数类型采用文本框、下拉框、整数旋钮或浮点旋钮，并通过工具提示说明单位和约束。</w:t>
      </w:r>
    </w:p>
    <w:p w14:paraId="37A0480F" w14:textId="77777777" w:rsidR="004067A9" w:rsidRDefault="004F05D8">
      <w:pPr>
        <w:pStyle w:val="31"/>
        <w:spacing w:before="0" w:after="120"/>
        <w:rPr>
          <w:lang w:eastAsia="zh-CN"/>
        </w:rPr>
      </w:pPr>
      <w:bookmarkStart w:id="33" w:name="_Toc235218994"/>
      <w:r>
        <w:rPr>
          <w:rFonts w:ascii="Calibri" w:eastAsia="微软雅黑" w:hAnsi="Calibri"/>
          <w:b w:val="0"/>
          <w:lang w:eastAsia="zh-CN"/>
        </w:rPr>
        <w:t xml:space="preserve">5.3.2 </w:t>
      </w:r>
      <w:r>
        <w:rPr>
          <w:rFonts w:ascii="Calibri" w:eastAsia="微软雅黑" w:hAnsi="Calibri"/>
          <w:b w:val="0"/>
          <w:lang w:eastAsia="zh-CN"/>
        </w:rPr>
        <w:t>信道与接收端参数</w:t>
      </w:r>
      <w:bookmarkEnd w:id="33"/>
    </w:p>
    <w:p w14:paraId="1AF93886" w14:textId="77777777" w:rsidR="004067A9" w:rsidRDefault="004F05D8">
      <w:pPr>
        <w:rPr>
          <w:lang w:eastAsia="zh-CN"/>
        </w:rPr>
      </w:pPr>
      <w:r>
        <w:rPr>
          <w:lang w:eastAsia="zh-CN"/>
        </w:rPr>
        <w:t>信道区域集中设置</w:t>
      </w:r>
      <w:r>
        <w:rPr>
          <w:lang w:eastAsia="zh-CN"/>
        </w:rPr>
        <w:t xml:space="preserve"> SNR</w:t>
      </w:r>
      <w:r>
        <w:rPr>
          <w:lang w:eastAsia="zh-CN"/>
        </w:rPr>
        <w:t>、路径损耗、多径路径数、</w:t>
      </w:r>
      <w:r>
        <w:rPr>
          <w:lang w:eastAsia="zh-CN"/>
        </w:rPr>
        <w:t>CFO</w:t>
      </w:r>
      <w:r>
        <w:rPr>
          <w:lang w:eastAsia="zh-CN"/>
        </w:rPr>
        <w:t>、相位噪声、大气吸收、天线方向图、波束和</w:t>
      </w:r>
      <w:r>
        <w:rPr>
          <w:lang w:eastAsia="zh-CN"/>
        </w:rPr>
        <w:t xml:space="preserve"> MIMO </w:t>
      </w:r>
      <w:r>
        <w:rPr>
          <w:lang w:eastAsia="zh-CN"/>
        </w:rPr>
        <w:t>矩阵。接收</w:t>
      </w:r>
      <w:proofErr w:type="gramStart"/>
      <w:r>
        <w:rPr>
          <w:lang w:eastAsia="zh-CN"/>
        </w:rPr>
        <w:t>端区域</w:t>
      </w:r>
      <w:proofErr w:type="gramEnd"/>
      <w:r>
        <w:rPr>
          <w:lang w:eastAsia="zh-CN"/>
        </w:rPr>
        <w:t>选择粗</w:t>
      </w:r>
      <w:r>
        <w:rPr>
          <w:lang w:eastAsia="zh-CN"/>
        </w:rPr>
        <w:t>/</w:t>
      </w:r>
      <w:r>
        <w:rPr>
          <w:lang w:eastAsia="zh-CN"/>
        </w:rPr>
        <w:t>细同步、载波同步、频偏估计、定时恢复、信道估计、均衡和译码算法。界面参数在运行前映射为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1F4D78"/>
          <w:sz w:val="19"/>
          <w:lang w:eastAsia="zh-CN"/>
        </w:rPr>
        <w:t>PHYParams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键值并执行单位换算。</w:t>
      </w:r>
    </w:p>
    <w:p w14:paraId="65FA34AF" w14:textId="77777777" w:rsidR="004067A9" w:rsidRDefault="004F05D8">
      <w:pPr>
        <w:pStyle w:val="31"/>
        <w:spacing w:before="0" w:after="120"/>
        <w:rPr>
          <w:lang w:eastAsia="zh-CN"/>
        </w:rPr>
      </w:pPr>
      <w:bookmarkStart w:id="34" w:name="_Toc235218995"/>
      <w:r>
        <w:rPr>
          <w:rFonts w:ascii="Calibri" w:eastAsia="微软雅黑" w:hAnsi="Calibri"/>
          <w:b w:val="0"/>
          <w:lang w:eastAsia="zh-CN"/>
        </w:rPr>
        <w:t xml:space="preserve">5.3.3 </w:t>
      </w:r>
      <w:r>
        <w:rPr>
          <w:rFonts w:ascii="Calibri" w:eastAsia="微软雅黑" w:hAnsi="Calibri"/>
          <w:b w:val="0"/>
          <w:lang w:eastAsia="zh-CN"/>
        </w:rPr>
        <w:t>任务运行参数</w:t>
      </w:r>
      <w:bookmarkEnd w:id="34"/>
    </w:p>
    <w:p w14:paraId="4AC40CC4" w14:textId="77777777" w:rsidR="004067A9" w:rsidRDefault="004F05D8">
      <w:pPr>
        <w:rPr>
          <w:lang w:eastAsia="zh-CN"/>
        </w:rPr>
      </w:pPr>
      <w:r>
        <w:rPr>
          <w:lang w:eastAsia="zh-CN"/>
        </w:rPr>
        <w:t>运行次数、随机种子策略、保存中间结果、启用断点续跑、完整日志和中间图表导出组成任务控制区。参数总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页实时给出理论峰值速率、净有效速率、频谱占用和复杂度；校验页以</w:t>
      </w:r>
      <w:r>
        <w:rPr>
          <w:lang w:eastAsia="zh-CN"/>
        </w:rPr>
        <w:t>“</w:t>
      </w:r>
      <w:r>
        <w:rPr>
          <w:lang w:eastAsia="zh-CN"/>
        </w:rPr>
        <w:t>通过、提示、警告</w:t>
      </w:r>
      <w:r>
        <w:rPr>
          <w:lang w:eastAsia="zh-CN"/>
        </w:rPr>
        <w:t>”</w:t>
      </w:r>
      <w:r>
        <w:rPr>
          <w:lang w:eastAsia="zh-CN"/>
        </w:rPr>
        <w:t>分级展示依赖关系和修正建议。</w:t>
      </w:r>
    </w:p>
    <w:p w14:paraId="5E2AAA52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5-2 </w:t>
      </w:r>
      <w:r>
        <w:rPr>
          <w:color w:val="404040"/>
          <w:sz w:val="19"/>
          <w:lang w:eastAsia="zh-CN"/>
        </w:rPr>
        <w:t>最新参数配置工作台</w:t>
      </w:r>
    </w:p>
    <w:p w14:paraId="25D4F3F1" w14:textId="77777777" w:rsidR="004067A9" w:rsidRDefault="004F05D8">
      <w:pPr>
        <w:pStyle w:val="21"/>
        <w:spacing w:before="0" w:after="120"/>
        <w:rPr>
          <w:lang w:eastAsia="zh-CN"/>
        </w:rPr>
      </w:pPr>
      <w:bookmarkStart w:id="35" w:name="_Toc235218996"/>
      <w:r>
        <w:rPr>
          <w:rFonts w:ascii="Calibri" w:eastAsia="微软雅黑" w:hAnsi="Calibri"/>
          <w:b w:val="0"/>
          <w:lang w:eastAsia="zh-CN"/>
        </w:rPr>
        <w:t xml:space="preserve">5.4 </w:t>
      </w:r>
      <w:r>
        <w:rPr>
          <w:rFonts w:ascii="Calibri" w:eastAsia="微软雅黑" w:hAnsi="Calibri"/>
          <w:b w:val="0"/>
          <w:lang w:eastAsia="zh-CN"/>
        </w:rPr>
        <w:t>信道可视化设计器</w:t>
      </w:r>
      <w:bookmarkEnd w:id="35"/>
    </w:p>
    <w:p w14:paraId="759F2A75" w14:textId="77777777" w:rsidR="004067A9" w:rsidRDefault="004F05D8">
      <w:pPr>
        <w:rPr>
          <w:lang w:eastAsia="zh-CN"/>
        </w:rPr>
      </w:pPr>
      <w:r>
        <w:rPr>
          <w:lang w:eastAsia="zh-CN"/>
        </w:rPr>
        <w:t>信道集成页将</w:t>
      </w:r>
      <w:r>
        <w:rPr>
          <w:lang w:eastAsia="zh-CN"/>
        </w:rPr>
        <w:t xml:space="preserve"> AWGN</w:t>
      </w:r>
      <w:r>
        <w:rPr>
          <w:lang w:eastAsia="zh-CN"/>
        </w:rPr>
        <w:t>、多径、路径损耗、分子吸收、</w:t>
      </w:r>
      <w:r>
        <w:rPr>
          <w:lang w:eastAsia="zh-CN"/>
        </w:rPr>
        <w:t>CFO</w:t>
      </w:r>
      <w:r>
        <w:rPr>
          <w:lang w:eastAsia="zh-CN"/>
        </w:rPr>
        <w:t>、相位噪声、</w:t>
      </w:r>
      <w:r>
        <w:rPr>
          <w:lang w:eastAsia="zh-CN"/>
        </w:rPr>
        <w:t xml:space="preserve">I/Q </w:t>
      </w:r>
      <w:r>
        <w:rPr>
          <w:lang w:eastAsia="zh-CN"/>
        </w:rPr>
        <w:t>不平衡、功放非线性和</w:t>
      </w:r>
      <w:r>
        <w:rPr>
          <w:lang w:eastAsia="zh-CN"/>
        </w:rPr>
        <w:t xml:space="preserve"> MIMO </w:t>
      </w:r>
      <w:r>
        <w:rPr>
          <w:lang w:eastAsia="zh-CN"/>
        </w:rPr>
        <w:t>信道组织为可启停模块。用户选择模块后编辑参数、作用范围和执行优先级，右侧同步展示级联框图、时域响应、频域响应、</w:t>
      </w:r>
      <w:r>
        <w:rPr>
          <w:lang w:eastAsia="zh-CN"/>
        </w:rPr>
        <w:t>CIR/PDP</w:t>
      </w:r>
      <w:r>
        <w:rPr>
          <w:lang w:eastAsia="zh-CN"/>
        </w:rPr>
        <w:t>、星座旋转及角域视图。配置可保存为信道模板并加入批量对比方案。</w:t>
      </w:r>
    </w:p>
    <w:p w14:paraId="762CB666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lastRenderedPageBreak/>
        <w:t>图</w:t>
      </w:r>
      <w:r>
        <w:rPr>
          <w:color w:val="404040"/>
          <w:sz w:val="19"/>
          <w:lang w:eastAsia="zh-CN"/>
        </w:rPr>
        <w:t xml:space="preserve"> 5-3 </w:t>
      </w:r>
      <w:r>
        <w:rPr>
          <w:color w:val="404040"/>
          <w:sz w:val="19"/>
          <w:lang w:eastAsia="zh-CN"/>
        </w:rPr>
        <w:t>信道集成与非理想因素配置界面</w:t>
      </w:r>
    </w:p>
    <w:p w14:paraId="2C5E5679" w14:textId="77777777" w:rsidR="004067A9" w:rsidRDefault="004F05D8">
      <w:pPr>
        <w:pStyle w:val="21"/>
        <w:spacing w:before="0" w:after="120"/>
        <w:rPr>
          <w:lang w:eastAsia="zh-CN"/>
        </w:rPr>
      </w:pPr>
      <w:bookmarkStart w:id="36" w:name="_Toc235218997"/>
      <w:r>
        <w:rPr>
          <w:rFonts w:ascii="Calibri" w:eastAsia="微软雅黑" w:hAnsi="Calibri"/>
          <w:b w:val="0"/>
          <w:lang w:eastAsia="zh-CN"/>
        </w:rPr>
        <w:t xml:space="preserve">5.5 </w:t>
      </w:r>
      <w:r>
        <w:rPr>
          <w:rFonts w:ascii="Calibri" w:eastAsia="微软雅黑" w:hAnsi="Calibri"/>
          <w:b w:val="0"/>
          <w:lang w:eastAsia="zh-CN"/>
        </w:rPr>
        <w:t>批量对比与任务中心</w:t>
      </w:r>
      <w:bookmarkEnd w:id="36"/>
    </w:p>
    <w:p w14:paraId="3A283DB1" w14:textId="77777777" w:rsidR="004067A9" w:rsidRDefault="004F05D8">
      <w:pPr>
        <w:rPr>
          <w:lang w:eastAsia="zh-CN"/>
        </w:rPr>
      </w:pPr>
      <w:r>
        <w:rPr>
          <w:lang w:eastAsia="zh-CN"/>
        </w:rPr>
        <w:t>批量对比页以方案为行、参数为列构造实验矩阵，支持</w:t>
      </w:r>
      <w:r>
        <w:rPr>
          <w:lang w:eastAsia="zh-CN"/>
        </w:rPr>
        <w:t xml:space="preserve"> SNR </w:t>
      </w:r>
      <w:r>
        <w:rPr>
          <w:lang w:eastAsia="zh-CN"/>
        </w:rPr>
        <w:t>范围、运行方式、最大并发数、保存中间结果和方案优先级。后端为每个方案和</w:t>
      </w:r>
      <w:r>
        <w:rPr>
          <w:lang w:eastAsia="zh-CN"/>
        </w:rPr>
        <w:t xml:space="preserve"> SNR </w:t>
      </w:r>
      <w:r>
        <w:rPr>
          <w:lang w:eastAsia="zh-CN"/>
        </w:rPr>
        <w:t>点建立独立仿真上下文，汇总</w:t>
      </w:r>
      <w:r>
        <w:rPr>
          <w:lang w:eastAsia="zh-CN"/>
        </w:rPr>
        <w:t xml:space="preserve"> BER </w:t>
      </w:r>
      <w:r>
        <w:rPr>
          <w:lang w:eastAsia="zh-CN"/>
        </w:rPr>
        <w:t>等指标并生成叠加曲线。任务中心统一显示</w:t>
      </w:r>
      <w:proofErr w:type="gramStart"/>
      <w:r>
        <w:rPr>
          <w:lang w:eastAsia="zh-CN"/>
        </w:rPr>
        <w:t>单方案</w:t>
      </w:r>
      <w:proofErr w:type="gramEnd"/>
      <w:r>
        <w:rPr>
          <w:lang w:eastAsia="zh-CN"/>
        </w:rPr>
        <w:t>与批量任务的阶段、进度、耗时、预计剩余和状态，点击任务可查看配置快照、日志和中间图表。</w:t>
      </w:r>
    </w:p>
    <w:p w14:paraId="34D3920F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5-4 </w:t>
      </w:r>
      <w:r>
        <w:rPr>
          <w:color w:val="404040"/>
          <w:sz w:val="19"/>
          <w:lang w:eastAsia="zh-CN"/>
        </w:rPr>
        <w:t>多方案批量对比界面</w:t>
      </w:r>
    </w:p>
    <w:p w14:paraId="33970C5C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5-5 </w:t>
      </w:r>
      <w:r>
        <w:rPr>
          <w:color w:val="404040"/>
          <w:sz w:val="19"/>
          <w:lang w:eastAsia="zh-CN"/>
        </w:rPr>
        <w:t>任务中心与运行状态监控界面</w:t>
      </w:r>
    </w:p>
    <w:p w14:paraId="44C20721" w14:textId="77777777" w:rsidR="004067A9" w:rsidRDefault="004F05D8">
      <w:pPr>
        <w:pStyle w:val="21"/>
        <w:spacing w:before="0" w:after="120"/>
        <w:rPr>
          <w:lang w:eastAsia="zh-CN"/>
        </w:rPr>
      </w:pPr>
      <w:bookmarkStart w:id="37" w:name="_Toc235218998"/>
      <w:r>
        <w:rPr>
          <w:rFonts w:ascii="Calibri" w:eastAsia="微软雅黑" w:hAnsi="Calibri"/>
          <w:b w:val="0"/>
          <w:lang w:eastAsia="zh-CN"/>
        </w:rPr>
        <w:t xml:space="preserve">5.6 </w:t>
      </w:r>
      <w:r>
        <w:rPr>
          <w:rFonts w:ascii="Calibri" w:eastAsia="微软雅黑" w:hAnsi="Calibri"/>
          <w:b w:val="0"/>
          <w:lang w:eastAsia="zh-CN"/>
        </w:rPr>
        <w:t>结果分析与报告输出</w:t>
      </w:r>
      <w:bookmarkEnd w:id="37"/>
    </w:p>
    <w:p w14:paraId="6298516E" w14:textId="77777777" w:rsidR="004067A9" w:rsidRDefault="004F05D8">
      <w:pPr>
        <w:rPr>
          <w:lang w:eastAsia="zh-CN"/>
        </w:rPr>
      </w:pPr>
      <w:r>
        <w:rPr>
          <w:lang w:eastAsia="zh-CN"/>
        </w:rPr>
        <w:t>结果</w:t>
      </w:r>
      <w:proofErr w:type="gramStart"/>
      <w:r>
        <w:rPr>
          <w:lang w:eastAsia="zh-CN"/>
        </w:rPr>
        <w:t>分析页按任务</w:t>
      </w:r>
      <w:proofErr w:type="gramEnd"/>
      <w:r>
        <w:rPr>
          <w:lang w:eastAsia="zh-CN"/>
        </w:rPr>
        <w:t>模式动态切换</w:t>
      </w:r>
      <w:proofErr w:type="gramStart"/>
      <w:r>
        <w:rPr>
          <w:lang w:eastAsia="zh-CN"/>
        </w:rPr>
        <w:t>单方案</w:t>
      </w:r>
      <w:proofErr w:type="gramEnd"/>
      <w:r>
        <w:rPr>
          <w:lang w:eastAsia="zh-CN"/>
        </w:rPr>
        <w:t>和多方案筛选控件。</w:t>
      </w:r>
      <w:proofErr w:type="gramStart"/>
      <w:r>
        <w:rPr>
          <w:lang w:eastAsia="zh-CN"/>
        </w:rPr>
        <w:t>单方案</w:t>
      </w:r>
      <w:proofErr w:type="gramEnd"/>
      <w:r>
        <w:rPr>
          <w:lang w:eastAsia="zh-CN"/>
        </w:rPr>
        <w:t>直接从工程目录加载发射、信道和接收阶段图；批量任务可选择方案和</w:t>
      </w:r>
      <w:r>
        <w:rPr>
          <w:lang w:eastAsia="zh-CN"/>
        </w:rPr>
        <w:t xml:space="preserve"> SNR </w:t>
      </w:r>
      <w:r>
        <w:rPr>
          <w:lang w:eastAsia="zh-CN"/>
        </w:rPr>
        <w:t>点并加载对应子目录，同时显示总对比曲线。用户可选择</w:t>
      </w:r>
      <w:r>
        <w:rPr>
          <w:lang w:eastAsia="zh-CN"/>
        </w:rPr>
        <w:t xml:space="preserve"> PNG</w:t>
      </w:r>
      <w:r>
        <w:rPr>
          <w:lang w:eastAsia="zh-CN"/>
        </w:rPr>
        <w:t>、</w:t>
      </w:r>
      <w:r>
        <w:rPr>
          <w:lang w:eastAsia="zh-CN"/>
        </w:rPr>
        <w:t>CSV</w:t>
      </w:r>
      <w:r>
        <w:rPr>
          <w:lang w:eastAsia="zh-CN"/>
        </w:rPr>
        <w:t>、</w:t>
      </w:r>
      <w:r>
        <w:rPr>
          <w:lang w:eastAsia="zh-CN"/>
        </w:rPr>
        <w:t xml:space="preserve">PDF </w:t>
      </w:r>
      <w:r>
        <w:rPr>
          <w:lang w:eastAsia="zh-CN"/>
        </w:rPr>
        <w:t>或</w:t>
      </w:r>
      <w:r>
        <w:rPr>
          <w:lang w:eastAsia="zh-CN"/>
        </w:rPr>
        <w:t xml:space="preserve"> Word </w:t>
      </w:r>
      <w:r>
        <w:rPr>
          <w:lang w:eastAsia="zh-CN"/>
        </w:rPr>
        <w:t>输出，报告导出调用统一结果服务，将参数、指标、表格和</w:t>
      </w:r>
      <w:proofErr w:type="gramStart"/>
      <w:r>
        <w:rPr>
          <w:lang w:eastAsia="zh-CN"/>
        </w:rPr>
        <w:t>图题按</w:t>
      </w:r>
      <w:proofErr w:type="gramEnd"/>
      <w:r>
        <w:rPr>
          <w:lang w:eastAsia="zh-CN"/>
        </w:rPr>
        <w:t>任务版本归档。</w:t>
      </w:r>
    </w:p>
    <w:p w14:paraId="0878DE01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5-6 </w:t>
      </w:r>
      <w:r>
        <w:rPr>
          <w:color w:val="404040"/>
          <w:sz w:val="19"/>
          <w:lang w:eastAsia="zh-CN"/>
        </w:rPr>
        <w:t>结果分析与图表浏览界面</w:t>
      </w:r>
    </w:p>
    <w:p w14:paraId="1FE97534" w14:textId="77777777" w:rsidR="004067A9" w:rsidRDefault="004F05D8">
      <w:pPr>
        <w:pStyle w:val="21"/>
        <w:spacing w:before="0" w:after="120"/>
        <w:rPr>
          <w:lang w:eastAsia="zh-CN"/>
        </w:rPr>
      </w:pPr>
      <w:bookmarkStart w:id="38" w:name="_Toc235218999"/>
      <w:r>
        <w:rPr>
          <w:rFonts w:ascii="Calibri" w:eastAsia="微软雅黑" w:hAnsi="Calibri"/>
          <w:b w:val="0"/>
          <w:lang w:eastAsia="zh-CN"/>
        </w:rPr>
        <w:t xml:space="preserve">5.7 </w:t>
      </w:r>
      <w:r>
        <w:rPr>
          <w:rFonts w:ascii="Calibri" w:eastAsia="微软雅黑" w:hAnsi="Calibri"/>
          <w:b w:val="0"/>
          <w:lang w:eastAsia="zh-CN"/>
        </w:rPr>
        <w:t>断点恢复与系统设置</w:t>
      </w:r>
      <w:bookmarkEnd w:id="38"/>
    </w:p>
    <w:p w14:paraId="5A41FF24" w14:textId="77777777" w:rsidR="004067A9" w:rsidRDefault="004F05D8">
      <w:pPr>
        <w:rPr>
          <w:lang w:eastAsia="zh-CN"/>
        </w:rPr>
      </w:pPr>
      <w:r>
        <w:rPr>
          <w:lang w:eastAsia="zh-CN"/>
        </w:rPr>
        <w:t>断点</w:t>
      </w:r>
      <w:proofErr w:type="gramStart"/>
      <w:r>
        <w:rPr>
          <w:lang w:eastAsia="zh-CN"/>
        </w:rPr>
        <w:t>续跑页展示</w:t>
      </w:r>
      <w:proofErr w:type="gramEnd"/>
      <w:r>
        <w:rPr>
          <w:lang w:eastAsia="zh-CN"/>
        </w:rPr>
        <w:t>中断原因、恢复状态、可恢复层级、参数快照、中间数据、恢复路径和差异校验。恢复前校验配置、随机种子、信道状态和输出目录，确保从任务级、参数点级、链路</w:t>
      </w:r>
      <w:proofErr w:type="gramStart"/>
      <w:r>
        <w:rPr>
          <w:lang w:eastAsia="zh-CN"/>
        </w:rPr>
        <w:t>阶段级</w:t>
      </w:r>
      <w:proofErr w:type="gramEnd"/>
      <w:r>
        <w:rPr>
          <w:lang w:eastAsia="zh-CN"/>
        </w:rPr>
        <w:t>或图表生成级继续。系统设置</w:t>
      </w:r>
      <w:proofErr w:type="gramStart"/>
      <w:r>
        <w:rPr>
          <w:lang w:eastAsia="zh-CN"/>
        </w:rPr>
        <w:t>页统一</w:t>
      </w:r>
      <w:proofErr w:type="gramEnd"/>
      <w:r>
        <w:rPr>
          <w:lang w:eastAsia="zh-CN"/>
        </w:rPr>
        <w:t>管理主题、默认首页、语言、日志、导出格式、并发数及配置</w:t>
      </w:r>
      <w:r>
        <w:rPr>
          <w:lang w:eastAsia="zh-CN"/>
        </w:rPr>
        <w:t>/</w:t>
      </w:r>
      <w:r>
        <w:rPr>
          <w:lang w:eastAsia="zh-CN"/>
        </w:rPr>
        <w:t>任务</w:t>
      </w:r>
      <w:r>
        <w:rPr>
          <w:lang w:eastAsia="zh-CN"/>
        </w:rPr>
        <w:t>/</w:t>
      </w:r>
      <w:r>
        <w:rPr>
          <w:lang w:eastAsia="zh-CN"/>
        </w:rPr>
        <w:t>结果服务地址。</w:t>
      </w:r>
    </w:p>
    <w:p w14:paraId="30E5EB36" w14:textId="77777777" w:rsidR="004067A9" w:rsidRDefault="004F05D8">
      <w:pPr>
        <w:pStyle w:val="1"/>
        <w:spacing w:before="0" w:after="120"/>
        <w:rPr>
          <w:lang w:eastAsia="zh-CN"/>
        </w:rPr>
      </w:pPr>
      <w:bookmarkStart w:id="39" w:name="_Toc235219000"/>
      <w:r>
        <w:rPr>
          <w:rFonts w:ascii="Calibri" w:eastAsia="微软雅黑" w:hAnsi="Calibri"/>
          <w:b w:val="0"/>
          <w:lang w:eastAsia="zh-CN"/>
        </w:rPr>
        <w:t xml:space="preserve">6 </w:t>
      </w:r>
      <w:r>
        <w:rPr>
          <w:rFonts w:ascii="Calibri" w:eastAsia="微软雅黑" w:hAnsi="Calibri"/>
          <w:b w:val="0"/>
          <w:lang w:eastAsia="zh-CN"/>
        </w:rPr>
        <w:t>平台功能与运行机制</w:t>
      </w:r>
      <w:bookmarkEnd w:id="39"/>
    </w:p>
    <w:p w14:paraId="7F7D3601" w14:textId="77777777" w:rsidR="004067A9" w:rsidRDefault="004F05D8">
      <w:pPr>
        <w:pStyle w:val="21"/>
        <w:spacing w:before="0" w:after="120"/>
        <w:rPr>
          <w:lang w:eastAsia="zh-CN"/>
        </w:rPr>
      </w:pPr>
      <w:bookmarkStart w:id="40" w:name="_Toc235219001"/>
      <w:r>
        <w:rPr>
          <w:rFonts w:ascii="Calibri" w:eastAsia="微软雅黑" w:hAnsi="Calibri"/>
          <w:b w:val="0"/>
          <w:lang w:eastAsia="zh-CN"/>
        </w:rPr>
        <w:t xml:space="preserve">6.1 </w:t>
      </w:r>
      <w:proofErr w:type="gramStart"/>
      <w:r>
        <w:rPr>
          <w:rFonts w:ascii="Calibri" w:eastAsia="微软雅黑" w:hAnsi="Calibri"/>
          <w:b w:val="0"/>
          <w:lang w:eastAsia="zh-CN"/>
        </w:rPr>
        <w:t>单方案</w:t>
      </w:r>
      <w:proofErr w:type="gramEnd"/>
      <w:r>
        <w:rPr>
          <w:rFonts w:ascii="Calibri" w:eastAsia="微软雅黑" w:hAnsi="Calibri"/>
          <w:b w:val="0"/>
          <w:lang w:eastAsia="zh-CN"/>
        </w:rPr>
        <w:t>仿真</w:t>
      </w:r>
      <w:bookmarkEnd w:id="40"/>
    </w:p>
    <w:p w14:paraId="018DB7D5" w14:textId="77777777" w:rsidR="004067A9" w:rsidRDefault="004F05D8">
      <w:pPr>
        <w:pStyle w:val="a"/>
        <w:spacing w:after="80"/>
        <w:ind w:left="540" w:hanging="271"/>
      </w:pPr>
      <w:proofErr w:type="spellStart"/>
      <w:r>
        <w:t>新建工程或导入配置，选择</w:t>
      </w:r>
      <w:proofErr w:type="spellEnd"/>
      <w:r>
        <w:t xml:space="preserve"> SC-FDE/OFDM </w:t>
      </w:r>
      <w:proofErr w:type="spellStart"/>
      <w:r>
        <w:t>与浮点模式</w:t>
      </w:r>
      <w:proofErr w:type="spellEnd"/>
      <w:r>
        <w:t>。</w:t>
      </w:r>
    </w:p>
    <w:p w14:paraId="34D21669" w14:textId="77777777" w:rsidR="004067A9" w:rsidRDefault="004F05D8">
      <w:pPr>
        <w:pStyle w:val="a"/>
        <w:spacing w:after="80"/>
        <w:ind w:left="540" w:hanging="271"/>
        <w:rPr>
          <w:lang w:eastAsia="zh-CN"/>
        </w:rPr>
      </w:pPr>
      <w:r>
        <w:rPr>
          <w:lang w:eastAsia="zh-CN"/>
        </w:rPr>
        <w:lastRenderedPageBreak/>
        <w:t>配置发射、信道、接收和运行参数并执行参数校验。</w:t>
      </w:r>
    </w:p>
    <w:p w14:paraId="7AB27E2D" w14:textId="77777777" w:rsidR="004067A9" w:rsidRDefault="004F05D8">
      <w:pPr>
        <w:pStyle w:val="a"/>
        <w:spacing w:after="80"/>
        <w:ind w:left="540" w:hanging="271"/>
        <w:rPr>
          <w:lang w:eastAsia="zh-CN"/>
        </w:rPr>
      </w:pPr>
      <w:r>
        <w:rPr>
          <w:lang w:eastAsia="zh-CN"/>
        </w:rPr>
        <w:t>保存工程，生成任务记录和结果目录。</w:t>
      </w:r>
    </w:p>
    <w:p w14:paraId="2C9F8D5B" w14:textId="77777777" w:rsidR="004067A9" w:rsidRDefault="004F05D8">
      <w:pPr>
        <w:pStyle w:val="a"/>
        <w:spacing w:after="80"/>
        <w:ind w:left="540" w:hanging="271"/>
        <w:rPr>
          <w:lang w:eastAsia="zh-CN"/>
        </w:rPr>
      </w:pPr>
      <w:r>
        <w:rPr>
          <w:lang w:eastAsia="zh-CN"/>
        </w:rPr>
        <w:t>启动后台仿真线程，逐阶段保存信号和进度。</w:t>
      </w:r>
    </w:p>
    <w:p w14:paraId="7FFEA7CF" w14:textId="77777777" w:rsidR="004067A9" w:rsidRDefault="004F05D8">
      <w:pPr>
        <w:pStyle w:val="a"/>
        <w:spacing w:after="80"/>
        <w:ind w:left="540" w:hanging="271"/>
        <w:rPr>
          <w:lang w:eastAsia="zh-CN"/>
        </w:rPr>
      </w:pPr>
      <w:r>
        <w:rPr>
          <w:lang w:eastAsia="zh-CN"/>
        </w:rPr>
        <w:t>完成指标统计与图表生成，结果分析页自动加载。</w:t>
      </w:r>
    </w:p>
    <w:p w14:paraId="6778A28A" w14:textId="77777777" w:rsidR="004067A9" w:rsidRDefault="004F05D8">
      <w:pPr>
        <w:pStyle w:val="21"/>
        <w:spacing w:before="0" w:after="120"/>
        <w:rPr>
          <w:lang w:eastAsia="zh-CN"/>
        </w:rPr>
      </w:pPr>
      <w:bookmarkStart w:id="41" w:name="_Toc235219002"/>
      <w:r>
        <w:rPr>
          <w:rFonts w:ascii="Calibri" w:eastAsia="微软雅黑" w:hAnsi="Calibri"/>
          <w:b w:val="0"/>
          <w:lang w:eastAsia="zh-CN"/>
        </w:rPr>
        <w:t xml:space="preserve">6.2 </w:t>
      </w:r>
      <w:r>
        <w:rPr>
          <w:rFonts w:ascii="Calibri" w:eastAsia="微软雅黑" w:hAnsi="Calibri"/>
          <w:b w:val="0"/>
          <w:lang w:eastAsia="zh-CN"/>
        </w:rPr>
        <w:t>蒙特卡洛与随机种子</w:t>
      </w:r>
      <w:bookmarkEnd w:id="41"/>
    </w:p>
    <w:p w14:paraId="1A00692B" w14:textId="77777777" w:rsidR="004067A9" w:rsidRDefault="004F05D8">
      <w:pPr>
        <w:rPr>
          <w:lang w:eastAsia="zh-CN"/>
        </w:rPr>
      </w:pPr>
      <w:r>
        <w:rPr>
          <w:lang w:eastAsia="zh-CN"/>
        </w:rPr>
        <w:t>固定种子用于回归测试；递增种子用于同一配置的独立重复试验；时间种子用于探索性仿真。每次运行在结果中保存有效种子，保证异常结果可复现。蒙特卡洛进度约按</w:t>
      </w:r>
      <w:r>
        <w:rPr>
          <w:lang w:eastAsia="zh-CN"/>
        </w:rPr>
        <w:t xml:space="preserve"> 5% </w:t>
      </w:r>
      <w:r>
        <w:rPr>
          <w:lang w:eastAsia="zh-CN"/>
        </w:rPr>
        <w:t>粒度上报，任务服务据已完成比例估算剩余时间。</w:t>
      </w:r>
    </w:p>
    <w:p w14:paraId="1CCF52B7" w14:textId="77777777" w:rsidR="004067A9" w:rsidRDefault="004F05D8">
      <w:pPr>
        <w:pStyle w:val="21"/>
        <w:spacing w:before="0" w:after="120"/>
        <w:rPr>
          <w:lang w:eastAsia="zh-CN"/>
        </w:rPr>
      </w:pPr>
      <w:bookmarkStart w:id="42" w:name="_Toc235219003"/>
      <w:r>
        <w:rPr>
          <w:rFonts w:ascii="Calibri" w:eastAsia="微软雅黑" w:hAnsi="Calibri"/>
          <w:b w:val="0"/>
          <w:lang w:eastAsia="zh-CN"/>
        </w:rPr>
        <w:t xml:space="preserve">6.3 </w:t>
      </w:r>
      <w:r>
        <w:rPr>
          <w:rFonts w:ascii="Calibri" w:eastAsia="微软雅黑" w:hAnsi="Calibri"/>
          <w:b w:val="0"/>
          <w:lang w:eastAsia="zh-CN"/>
        </w:rPr>
        <w:t>参数扫描与批量方案</w:t>
      </w:r>
      <w:bookmarkEnd w:id="42"/>
    </w:p>
    <w:p w14:paraId="58A503E1" w14:textId="77777777" w:rsidR="004067A9" w:rsidRDefault="004F05D8">
      <w:pPr>
        <w:rPr>
          <w:lang w:eastAsia="zh-CN"/>
        </w:rPr>
      </w:pPr>
      <w:r>
        <w:rPr>
          <w:lang w:eastAsia="zh-CN"/>
        </w:rPr>
        <w:t>单参数扫描生成指标曲线，双参数扫描生成二维矩阵和热图，多参数</w:t>
      </w:r>
      <w:proofErr w:type="gramStart"/>
      <w:r>
        <w:rPr>
          <w:lang w:eastAsia="zh-CN"/>
        </w:rPr>
        <w:t>扫描按</w:t>
      </w:r>
      <w:proofErr w:type="gramEnd"/>
      <w:r>
        <w:rPr>
          <w:lang w:eastAsia="zh-CN"/>
        </w:rPr>
        <w:t>参数网格的笛卡尔积执行。批量方案在此基础上增加方案标签、工程归属、优先级、串行</w:t>
      </w:r>
      <w:r>
        <w:rPr>
          <w:lang w:eastAsia="zh-CN"/>
        </w:rPr>
        <w:t>/</w:t>
      </w:r>
      <w:r>
        <w:rPr>
          <w:lang w:eastAsia="zh-CN"/>
        </w:rPr>
        <w:t>并行选择和最大并发约束。每个参数点保留完整参数快照，</w:t>
      </w:r>
      <w:proofErr w:type="gramStart"/>
      <w:r>
        <w:rPr>
          <w:lang w:eastAsia="zh-CN"/>
        </w:rPr>
        <w:t>避免叠图时</w:t>
      </w:r>
      <w:proofErr w:type="gramEnd"/>
      <w:r>
        <w:rPr>
          <w:lang w:eastAsia="zh-CN"/>
        </w:rPr>
        <w:t>丢失条件信息。</w:t>
      </w:r>
    </w:p>
    <w:p w14:paraId="4D92C0EE" w14:textId="77777777" w:rsidR="004067A9" w:rsidRDefault="004F05D8">
      <w:pPr>
        <w:pStyle w:val="21"/>
        <w:spacing w:before="0" w:after="120"/>
      </w:pPr>
      <w:bookmarkStart w:id="43" w:name="_Toc235219004"/>
      <w:r>
        <w:rPr>
          <w:rFonts w:ascii="Calibri" w:eastAsia="微软雅黑" w:hAnsi="Calibri"/>
          <w:b w:val="0"/>
        </w:rPr>
        <w:t xml:space="preserve">6.4 </w:t>
      </w:r>
      <w:proofErr w:type="spellStart"/>
      <w:r>
        <w:rPr>
          <w:rFonts w:ascii="Calibri" w:eastAsia="微软雅黑" w:hAnsi="Calibri"/>
          <w:b w:val="0"/>
        </w:rPr>
        <w:t>图表与结果文件</w:t>
      </w:r>
      <w:bookmarkEnd w:id="43"/>
      <w:proofErr w:type="spellEnd"/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1D94E674" w14:textId="77777777" w:rsidTr="00B734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3D69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阶段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9B8B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标准图表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F863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文件组织</w:t>
            </w:r>
            <w:proofErr w:type="spellEnd"/>
          </w:p>
        </w:tc>
      </w:tr>
      <w:tr w:rsidR="004067A9" w14:paraId="6AED2589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9A69C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发射端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B0E6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时域、频谱、功率、星座、眼图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35B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transmitter/</w:t>
            </w:r>
          </w:p>
        </w:tc>
      </w:tr>
      <w:tr w:rsidR="004067A9" w14:paraId="654E4FFE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EF3C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信道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78B05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接收时域、频谱、功率、星座、眼图、</w:t>
            </w:r>
            <w:r>
              <w:rPr>
                <w:color w:val="111111"/>
                <w:sz w:val="18"/>
                <w:lang w:eastAsia="zh-CN"/>
              </w:rPr>
              <w:t>CIR/PDP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F77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channel/</w:t>
            </w:r>
          </w:p>
        </w:tc>
      </w:tr>
      <w:tr w:rsidR="004067A9" w14:paraId="5AA160FB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FB338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接收端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2D0E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匹配滤波前后频谱、恢复符号、均衡前后星座、估计响应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576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receiver/</w:t>
            </w:r>
          </w:p>
        </w:tc>
      </w:tr>
      <w:tr w:rsidR="004067A9" w14:paraId="3DD727F9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6C39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性能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CE4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BER/</w:t>
            </w:r>
            <w:proofErr w:type="spellStart"/>
            <w:r>
              <w:rPr>
                <w:color w:val="111111"/>
                <w:sz w:val="18"/>
              </w:rPr>
              <w:t>FER-SNR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EVM</w:t>
            </w:r>
            <w:r>
              <w:rPr>
                <w:color w:val="111111"/>
                <w:sz w:val="18"/>
              </w:rPr>
              <w:t>、吞吐率、</w:t>
            </w:r>
            <w:r>
              <w:rPr>
                <w:color w:val="111111"/>
                <w:sz w:val="18"/>
              </w:rPr>
              <w:t>NMSE</w:t>
            </w:r>
            <w:r>
              <w:rPr>
                <w:color w:val="111111"/>
                <w:sz w:val="18"/>
              </w:rPr>
              <w:t>、残余</w:t>
            </w:r>
            <w:proofErr w:type="spellEnd"/>
            <w:r>
              <w:rPr>
                <w:color w:val="111111"/>
                <w:sz w:val="18"/>
              </w:rPr>
              <w:t xml:space="preserve"> CFO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5DB8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工程根目录或</w:t>
            </w:r>
            <w:proofErr w:type="spellEnd"/>
            <w:r>
              <w:rPr>
                <w:color w:val="111111"/>
                <w:sz w:val="18"/>
              </w:rPr>
              <w:t xml:space="preserve"> summary/</w:t>
            </w:r>
          </w:p>
        </w:tc>
      </w:tr>
    </w:tbl>
    <w:p w14:paraId="022543EB" w14:textId="77777777" w:rsidR="004067A9" w:rsidRDefault="004067A9">
      <w:pPr>
        <w:spacing w:after="40"/>
      </w:pPr>
    </w:p>
    <w:p w14:paraId="6AAB3448" w14:textId="77777777" w:rsidR="004067A9" w:rsidRDefault="004F05D8">
      <w:pPr>
        <w:pStyle w:val="21"/>
        <w:spacing w:before="0" w:after="120"/>
      </w:pPr>
      <w:bookmarkStart w:id="44" w:name="_Toc235219005"/>
      <w:r>
        <w:rPr>
          <w:rFonts w:ascii="Calibri" w:eastAsia="微软雅黑" w:hAnsi="Calibri"/>
          <w:b w:val="0"/>
        </w:rPr>
        <w:lastRenderedPageBreak/>
        <w:t xml:space="preserve">6.5 </w:t>
      </w:r>
      <w:proofErr w:type="spellStart"/>
      <w:r>
        <w:rPr>
          <w:rFonts w:ascii="Calibri" w:eastAsia="微软雅黑" w:hAnsi="Calibri"/>
          <w:b w:val="0"/>
        </w:rPr>
        <w:t>异常处理与可追溯性</w:t>
      </w:r>
      <w:bookmarkEnd w:id="44"/>
      <w:proofErr w:type="spellEnd"/>
    </w:p>
    <w:p w14:paraId="4501AAEA" w14:textId="77777777" w:rsidR="004067A9" w:rsidRDefault="004F05D8">
      <w:pPr>
        <w:rPr>
          <w:lang w:eastAsia="zh-CN"/>
        </w:rPr>
      </w:pPr>
      <w:r>
        <w:rPr>
          <w:lang w:eastAsia="zh-CN"/>
        </w:rPr>
        <w:t>模块对必要字段、信号长度、采样率、时长、路径参数、滤波器长度、衰落类型和均衡条件进行显式校验。任务异常时记录错误、参数快照、阶段和输出路径；停止操作终止活动线程；恢复操作使用最近快照继续执行。所有结果均以工程名、任务号、方案标签、参数点和随机种子建立追踪关系。</w:t>
      </w:r>
    </w:p>
    <w:p w14:paraId="6C06AE0B" w14:textId="77777777" w:rsidR="004067A9" w:rsidRDefault="004F05D8">
      <w:pPr>
        <w:pStyle w:val="1"/>
        <w:spacing w:before="0" w:after="120"/>
        <w:rPr>
          <w:lang w:eastAsia="zh-CN"/>
        </w:rPr>
      </w:pPr>
      <w:bookmarkStart w:id="45" w:name="_Toc235219006"/>
      <w:r>
        <w:rPr>
          <w:rFonts w:ascii="Calibri" w:eastAsia="微软雅黑" w:hAnsi="Calibri"/>
          <w:b w:val="0"/>
          <w:lang w:eastAsia="zh-CN"/>
        </w:rPr>
        <w:t xml:space="preserve">7 </w:t>
      </w:r>
      <w:r>
        <w:rPr>
          <w:rFonts w:ascii="Calibri" w:eastAsia="微软雅黑" w:hAnsi="Calibri"/>
          <w:b w:val="0"/>
          <w:lang w:eastAsia="zh-CN"/>
        </w:rPr>
        <w:t>测试方法与公共配置</w:t>
      </w:r>
      <w:bookmarkEnd w:id="45"/>
    </w:p>
    <w:p w14:paraId="574FD06F" w14:textId="77777777" w:rsidR="004067A9" w:rsidRDefault="004F05D8">
      <w:pPr>
        <w:pStyle w:val="21"/>
        <w:spacing w:before="0" w:after="120"/>
        <w:rPr>
          <w:lang w:eastAsia="zh-CN"/>
        </w:rPr>
      </w:pPr>
      <w:bookmarkStart w:id="46" w:name="_Toc235219007"/>
      <w:r>
        <w:rPr>
          <w:rFonts w:ascii="Calibri" w:eastAsia="微软雅黑" w:hAnsi="Calibri"/>
          <w:b w:val="0"/>
          <w:lang w:eastAsia="zh-CN"/>
        </w:rPr>
        <w:t xml:space="preserve">7.1 </w:t>
      </w:r>
      <w:r>
        <w:rPr>
          <w:rFonts w:ascii="Calibri" w:eastAsia="微软雅黑" w:hAnsi="Calibri"/>
          <w:b w:val="0"/>
          <w:lang w:eastAsia="zh-CN"/>
        </w:rPr>
        <w:t>测试原则</w:t>
      </w:r>
      <w:bookmarkEnd w:id="46"/>
    </w:p>
    <w:p w14:paraId="2BFC16A8" w14:textId="77777777" w:rsidR="004067A9" w:rsidRDefault="004F05D8">
      <w:r>
        <w:rPr>
          <w:lang w:eastAsia="zh-CN"/>
        </w:rPr>
        <w:t>所有对比试验除被测因素及校正开关外，其余参数、比特源、随机种子、运行次数和统计长度保持一致。</w:t>
      </w:r>
      <w:r>
        <w:rPr>
          <w:lang w:eastAsia="zh-CN"/>
        </w:rPr>
        <w:t xml:space="preserve">BER/FER </w:t>
      </w:r>
      <w:r>
        <w:rPr>
          <w:lang w:eastAsia="zh-CN"/>
        </w:rPr>
        <w:t>曲线采用对数纵坐标；零误码点同时报告累计比特数；星座、眼图和频谱使用相同抽样窗口与坐标范围。</w:t>
      </w:r>
      <w:proofErr w:type="spellStart"/>
      <w:r>
        <w:t>单一非理想测试遵循两类结构</w:t>
      </w:r>
      <w:proofErr w:type="spellEnd"/>
      <w:r>
        <w:t>：</w:t>
      </w:r>
    </w:p>
    <w:p w14:paraId="00FDE6D4" w14:textId="77777777" w:rsidR="004067A9" w:rsidRDefault="004F05D8">
      <w:pPr>
        <w:pStyle w:val="a0"/>
        <w:spacing w:after="80"/>
        <w:ind w:left="540" w:hanging="271"/>
        <w:rPr>
          <w:lang w:eastAsia="zh-CN"/>
        </w:rPr>
      </w:pPr>
      <w:r>
        <w:rPr>
          <w:lang w:eastAsia="zh-CN"/>
        </w:rPr>
        <w:t>存在校正手段：理想基线、单一非理想且关闭校正、单一非理想且启用校正三者对比。</w:t>
      </w:r>
    </w:p>
    <w:p w14:paraId="278D048C" w14:textId="77777777" w:rsidR="004067A9" w:rsidRDefault="004F05D8">
      <w:pPr>
        <w:pStyle w:val="a0"/>
        <w:spacing w:after="80"/>
        <w:ind w:left="540" w:hanging="271"/>
        <w:rPr>
          <w:lang w:eastAsia="zh-CN"/>
        </w:rPr>
      </w:pPr>
      <w:r>
        <w:rPr>
          <w:lang w:eastAsia="zh-CN"/>
        </w:rPr>
        <w:t>不存在校正手段：理想基线与单一非理想两者对比。</w:t>
      </w:r>
    </w:p>
    <w:p w14:paraId="67F424CF" w14:textId="77777777" w:rsidR="004067A9" w:rsidRDefault="004F05D8">
      <w:pPr>
        <w:pStyle w:val="21"/>
        <w:spacing w:before="0" w:after="120"/>
        <w:rPr>
          <w:lang w:eastAsia="zh-CN"/>
        </w:rPr>
      </w:pPr>
      <w:bookmarkStart w:id="47" w:name="_Toc235219008"/>
      <w:r>
        <w:rPr>
          <w:rFonts w:ascii="Calibri" w:eastAsia="微软雅黑" w:hAnsi="Calibri"/>
          <w:b w:val="0"/>
          <w:lang w:eastAsia="zh-CN"/>
        </w:rPr>
        <w:t xml:space="preserve">7.2 </w:t>
      </w:r>
      <w:r>
        <w:rPr>
          <w:rFonts w:ascii="Calibri" w:eastAsia="微软雅黑" w:hAnsi="Calibri"/>
          <w:b w:val="0"/>
          <w:lang w:eastAsia="zh-CN"/>
        </w:rPr>
        <w:t>理想基线定义</w:t>
      </w:r>
      <w:bookmarkEnd w:id="47"/>
    </w:p>
    <w:p w14:paraId="1C34F626" w14:textId="77777777" w:rsidR="004067A9" w:rsidRDefault="004F05D8">
      <w:pPr>
        <w:rPr>
          <w:lang w:eastAsia="zh-CN"/>
        </w:rPr>
      </w:pPr>
      <w:r>
        <w:rPr>
          <w:lang w:eastAsia="zh-CN"/>
        </w:rPr>
        <w:t>理想基线保留</w:t>
      </w:r>
      <w:r>
        <w:rPr>
          <w:lang w:eastAsia="zh-CN"/>
        </w:rPr>
        <w:t xml:space="preserve"> AWGN </w:t>
      </w:r>
      <w:r>
        <w:rPr>
          <w:lang w:eastAsia="zh-CN"/>
        </w:rPr>
        <w:t>作为</w:t>
      </w:r>
      <w:r>
        <w:rPr>
          <w:lang w:eastAsia="zh-CN"/>
        </w:rPr>
        <w:t xml:space="preserve"> SNR </w:t>
      </w:r>
      <w:r>
        <w:rPr>
          <w:lang w:eastAsia="zh-CN"/>
        </w:rPr>
        <w:t>控制条件，关闭多径、大尺度衰落、</w:t>
      </w:r>
      <w:r>
        <w:rPr>
          <w:lang w:eastAsia="zh-CN"/>
        </w:rPr>
        <w:t>CFO</w:t>
      </w:r>
      <w:r>
        <w:rPr>
          <w:lang w:eastAsia="zh-CN"/>
        </w:rPr>
        <w:t>、相位噪声、</w:t>
      </w:r>
      <w:r>
        <w:rPr>
          <w:lang w:eastAsia="zh-CN"/>
        </w:rPr>
        <w:t xml:space="preserve">I/Q </w:t>
      </w:r>
      <w:r>
        <w:rPr>
          <w:lang w:eastAsia="zh-CN"/>
        </w:rPr>
        <w:t>不平衡和功放非线性；同步起点正确，信道响应为单位冲激。</w:t>
      </w:r>
      <w:proofErr w:type="gramStart"/>
      <w:r>
        <w:rPr>
          <w:lang w:eastAsia="zh-CN"/>
        </w:rPr>
        <w:t>接收端仍执行</w:t>
      </w:r>
      <w:proofErr w:type="gramEnd"/>
      <w:r>
        <w:rPr>
          <w:lang w:eastAsia="zh-CN"/>
        </w:rPr>
        <w:t>标准同步、匹配滤波、解调译码流程，以保证与非理想测试的处理链一致。</w:t>
      </w:r>
    </w:p>
    <w:p w14:paraId="36D3E2FA" w14:textId="77777777" w:rsidR="004067A9" w:rsidRDefault="004F05D8">
      <w:pPr>
        <w:keepNext/>
        <w:spacing w:before="160" w:after="80"/>
        <w:jc w:val="center"/>
      </w:pPr>
      <w:r>
        <w:rPr>
          <w:b/>
          <w:color w:val="303030"/>
          <w:sz w:val="19"/>
        </w:rPr>
        <w:t>表</w:t>
      </w:r>
      <w:r>
        <w:rPr>
          <w:b/>
          <w:color w:val="303030"/>
          <w:sz w:val="19"/>
        </w:rPr>
        <w:t xml:space="preserve"> 7-1 </w:t>
      </w:r>
      <w:proofErr w:type="spellStart"/>
      <w:r>
        <w:rPr>
          <w:b/>
          <w:color w:val="303030"/>
          <w:sz w:val="19"/>
        </w:rPr>
        <w:t>公共测试配置</w:t>
      </w:r>
      <w:proofErr w:type="spellEnd"/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578C9190" w14:textId="77777777" w:rsidTr="00B734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5C1F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项目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0029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配置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D1C7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备注</w:t>
            </w:r>
            <w:proofErr w:type="spellEnd"/>
          </w:p>
        </w:tc>
      </w:tr>
      <w:tr w:rsidR="004067A9" w14:paraId="7385092F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2C16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链路模式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1B9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SC-FDE </w:t>
            </w:r>
            <w:proofErr w:type="spellStart"/>
            <w:r>
              <w:rPr>
                <w:color w:val="111111"/>
                <w:sz w:val="18"/>
              </w:rPr>
              <w:t>为主，</w:t>
            </w:r>
            <w:r>
              <w:rPr>
                <w:color w:val="111111"/>
                <w:sz w:val="18"/>
              </w:rPr>
              <w:t>OFDM</w:t>
            </w:r>
            <w:proofErr w:type="spellEnd"/>
            <w:r>
              <w:rPr>
                <w:color w:val="111111"/>
                <w:sz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</w:rPr>
              <w:t>对照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24C8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分别归档</w:t>
            </w:r>
            <w:proofErr w:type="spellEnd"/>
          </w:p>
        </w:tc>
      </w:tr>
      <w:tr w:rsidR="004067A9" w14:paraId="4B1D831E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4BEE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带宽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载频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CD0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30 GHz / 300 GHz </w:t>
            </w:r>
            <w:r>
              <w:rPr>
                <w:color w:val="111111"/>
                <w:sz w:val="18"/>
              </w:rPr>
              <w:t>或</w:t>
            </w:r>
            <w:r>
              <w:rPr>
                <w:color w:val="111111"/>
                <w:sz w:val="18"/>
              </w:rPr>
              <w:t xml:space="preserve"> 1 THz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E1D5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每组固定</w:t>
            </w:r>
            <w:proofErr w:type="spellEnd"/>
          </w:p>
        </w:tc>
      </w:tr>
      <w:tr w:rsidR="004067A9" w14:paraId="455A3ED8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EE77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成形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1989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RRC</w:t>
            </w:r>
            <w:r>
              <w:rPr>
                <w:color w:val="111111"/>
                <w:sz w:val="18"/>
                <w:lang w:eastAsia="zh-CN"/>
              </w:rPr>
              <w:t>，滚降</w:t>
            </w:r>
            <w:r>
              <w:rPr>
                <w:color w:val="111111"/>
                <w:sz w:val="18"/>
                <w:lang w:eastAsia="zh-CN"/>
              </w:rPr>
              <w:t xml:space="preserve"> 0.22</w:t>
            </w:r>
            <w:r>
              <w:rPr>
                <w:color w:val="111111"/>
                <w:sz w:val="18"/>
                <w:lang w:eastAsia="zh-CN"/>
              </w:rPr>
              <w:t>，过采样</w:t>
            </w:r>
            <w:r>
              <w:rPr>
                <w:color w:val="111111"/>
                <w:sz w:val="18"/>
                <w:lang w:eastAsia="zh-CN"/>
              </w:rPr>
              <w:t xml:space="preserve"> 4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492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匹配滤波</w:t>
            </w:r>
            <w:proofErr w:type="spellEnd"/>
          </w:p>
        </w:tc>
      </w:tr>
      <w:tr w:rsidR="004067A9" w14:paraId="4697FF6B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C5CD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前导码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217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long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A8F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SYNC/SFD/CES</w:t>
            </w:r>
          </w:p>
        </w:tc>
      </w:tr>
      <w:tr w:rsidR="004067A9" w14:paraId="79B6B732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E9718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随机种子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4AC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固定种子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DD67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同组对比完全一致</w:t>
            </w:r>
            <w:proofErr w:type="spellEnd"/>
          </w:p>
        </w:tc>
      </w:tr>
      <w:tr w:rsidR="004067A9" w14:paraId="3E824F55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DFE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lastRenderedPageBreak/>
              <w:t xml:space="preserve">SNR </w:t>
            </w:r>
            <w:r>
              <w:rPr>
                <w:color w:val="111111"/>
                <w:sz w:val="18"/>
              </w:rPr>
              <w:t>点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08D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0:2:30 dB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0FACC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可按</w:t>
            </w:r>
            <w:proofErr w:type="gramStart"/>
            <w:r>
              <w:rPr>
                <w:color w:val="111111"/>
                <w:sz w:val="18"/>
                <w:lang w:eastAsia="zh-CN"/>
              </w:rPr>
              <w:t>调制阶数加密</w:t>
            </w:r>
            <w:proofErr w:type="gramEnd"/>
            <w:r>
              <w:rPr>
                <w:color w:val="111111"/>
                <w:sz w:val="18"/>
                <w:lang w:eastAsia="zh-CN"/>
              </w:rPr>
              <w:t>瀑布区</w:t>
            </w:r>
          </w:p>
        </w:tc>
      </w:tr>
      <w:tr w:rsidR="004067A9" w14:paraId="1138D4B2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46F3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终止条件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8E4C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每点达到目标错误数或最大比特数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F863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记录累计比特</w:t>
            </w:r>
            <w:proofErr w:type="spellEnd"/>
            <w:r>
              <w:rPr>
                <w:color w:val="111111"/>
                <w:sz w:val="18"/>
              </w:rPr>
              <w:t>/</w:t>
            </w:r>
            <w:r>
              <w:rPr>
                <w:color w:val="111111"/>
                <w:sz w:val="18"/>
              </w:rPr>
              <w:t>帧</w:t>
            </w:r>
          </w:p>
        </w:tc>
      </w:tr>
    </w:tbl>
    <w:p w14:paraId="4C446543" w14:textId="77777777" w:rsidR="004067A9" w:rsidRDefault="004067A9">
      <w:pPr>
        <w:spacing w:after="40"/>
      </w:pPr>
    </w:p>
    <w:p w14:paraId="76EDA8CF" w14:textId="77777777" w:rsidR="004067A9" w:rsidRDefault="004F05D8">
      <w:pPr>
        <w:pStyle w:val="1"/>
        <w:spacing w:before="0" w:after="120"/>
        <w:rPr>
          <w:lang w:eastAsia="zh-CN"/>
        </w:rPr>
      </w:pPr>
      <w:bookmarkStart w:id="48" w:name="_Toc235219009"/>
      <w:r>
        <w:rPr>
          <w:rFonts w:ascii="Calibri" w:eastAsia="微软雅黑" w:hAnsi="Calibri"/>
          <w:b w:val="0"/>
          <w:lang w:eastAsia="zh-CN"/>
        </w:rPr>
        <w:t xml:space="preserve">8 </w:t>
      </w:r>
      <w:r>
        <w:rPr>
          <w:rFonts w:ascii="Calibri" w:eastAsia="微软雅黑" w:hAnsi="Calibri"/>
          <w:b w:val="0"/>
          <w:lang w:eastAsia="zh-CN"/>
        </w:rPr>
        <w:t>各参数组合链路仿真结果</w:t>
      </w:r>
      <w:bookmarkEnd w:id="48"/>
    </w:p>
    <w:p w14:paraId="1671F581" w14:textId="77777777" w:rsidR="004067A9" w:rsidRDefault="004F05D8">
      <w:pPr>
        <w:pStyle w:val="21"/>
        <w:spacing w:before="0" w:after="120"/>
        <w:rPr>
          <w:lang w:eastAsia="zh-CN"/>
        </w:rPr>
      </w:pPr>
      <w:bookmarkStart w:id="49" w:name="_Toc235219010"/>
      <w:r>
        <w:rPr>
          <w:rFonts w:ascii="Calibri" w:eastAsia="微软雅黑" w:hAnsi="Calibri"/>
          <w:b w:val="0"/>
          <w:lang w:eastAsia="zh-CN"/>
        </w:rPr>
        <w:t xml:space="preserve">8.1 SC-FDE </w:t>
      </w:r>
      <w:r>
        <w:rPr>
          <w:rFonts w:ascii="Calibri" w:eastAsia="微软雅黑" w:hAnsi="Calibri"/>
          <w:b w:val="0"/>
          <w:lang w:eastAsia="zh-CN"/>
        </w:rPr>
        <w:t>调制与编码组合</w:t>
      </w:r>
      <w:bookmarkEnd w:id="49"/>
    </w:p>
    <w:p w14:paraId="2CE40359" w14:textId="77777777" w:rsidR="004067A9" w:rsidRDefault="004F05D8">
      <w:pPr>
        <w:keepNext/>
        <w:spacing w:before="160" w:after="80"/>
        <w:jc w:val="center"/>
        <w:rPr>
          <w:lang w:eastAsia="zh-CN"/>
        </w:rPr>
      </w:pPr>
      <w:r>
        <w:rPr>
          <w:b/>
          <w:color w:val="303030"/>
          <w:sz w:val="19"/>
          <w:lang w:eastAsia="zh-CN"/>
        </w:rPr>
        <w:t>表</w:t>
      </w:r>
      <w:r>
        <w:rPr>
          <w:b/>
          <w:color w:val="303030"/>
          <w:sz w:val="19"/>
          <w:lang w:eastAsia="zh-CN"/>
        </w:rPr>
        <w:t xml:space="preserve"> 8-1 SC-FDE </w:t>
      </w:r>
      <w:r>
        <w:rPr>
          <w:b/>
          <w:color w:val="303030"/>
          <w:sz w:val="19"/>
          <w:lang w:eastAsia="zh-CN"/>
        </w:rPr>
        <w:t>调制编码组合结果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20"/>
        <w:gridCol w:w="1020"/>
        <w:gridCol w:w="1020"/>
        <w:gridCol w:w="1080"/>
        <w:gridCol w:w="1080"/>
        <w:gridCol w:w="1080"/>
        <w:gridCol w:w="1140"/>
        <w:gridCol w:w="1200"/>
      </w:tblGrid>
      <w:tr w:rsidR="004067A9" w14:paraId="44E692C4" w14:textId="77777777" w:rsidTr="00B734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12AA0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编号</w:t>
            </w:r>
            <w:proofErr w:type="spellEnd"/>
          </w:p>
        </w:tc>
        <w:tc>
          <w:tcPr>
            <w:tcW w:w="1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05EE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调制</w:t>
            </w:r>
            <w:proofErr w:type="spellEnd"/>
          </w:p>
        </w:tc>
        <w:tc>
          <w:tcPr>
            <w:tcW w:w="1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5215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编码</w:t>
            </w:r>
            <w:proofErr w:type="spellEnd"/>
          </w:p>
        </w:tc>
        <w:tc>
          <w:tcPr>
            <w:tcW w:w="1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A234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码率</w:t>
            </w:r>
            <w:proofErr w:type="spellEnd"/>
            <w:r>
              <w:rPr>
                <w:b/>
                <w:color w:val="0B2545"/>
                <w:sz w:val="16"/>
              </w:rPr>
              <w:t>/</w:t>
            </w:r>
            <w:proofErr w:type="spellStart"/>
            <w:r>
              <w:rPr>
                <w:b/>
                <w:color w:val="0B2545"/>
                <w:sz w:val="16"/>
              </w:rPr>
              <w:t>参数</w:t>
            </w:r>
            <w:proofErr w:type="spellEnd"/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9609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均衡</w:t>
            </w:r>
            <w:proofErr w:type="spellEnd"/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958A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目标</w:t>
            </w:r>
            <w:proofErr w:type="spellEnd"/>
            <w:r>
              <w:rPr>
                <w:b/>
                <w:color w:val="0B2545"/>
                <w:sz w:val="16"/>
              </w:rPr>
              <w:t xml:space="preserve"> BER </w:t>
            </w:r>
            <w:proofErr w:type="spellStart"/>
            <w:r>
              <w:rPr>
                <w:b/>
                <w:color w:val="0B2545"/>
                <w:sz w:val="16"/>
              </w:rPr>
              <w:t>对应</w:t>
            </w:r>
            <w:proofErr w:type="spellEnd"/>
            <w:r>
              <w:rPr>
                <w:b/>
                <w:color w:val="0B2545"/>
                <w:sz w:val="16"/>
              </w:rPr>
              <w:t xml:space="preserve"> SNR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8070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6"/>
              </w:rPr>
              <w:t>FER</w:t>
            </w:r>
          </w:p>
        </w:tc>
        <w:tc>
          <w:tcPr>
            <w:tcW w:w="11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1019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6"/>
              </w:rPr>
              <w:t>EVM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4688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净吞吐率</w:t>
            </w:r>
            <w:proofErr w:type="spellEnd"/>
          </w:p>
        </w:tc>
      </w:tr>
      <w:tr w:rsidR="004067A9" w14:paraId="3D39A5C7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94E5B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SC-01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DB2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BPSK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C4F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RS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7170" w14:textId="77777777" w:rsidR="004067A9" w:rsidRDefault="004F05D8">
            <w:pPr>
              <w:spacing w:after="0" w:line="264" w:lineRule="auto"/>
            </w:pPr>
            <w:proofErr w:type="gramStart"/>
            <w:r>
              <w:rPr>
                <w:color w:val="111111"/>
                <w:sz w:val="16"/>
              </w:rPr>
              <w:t>RS(</w:t>
            </w:r>
            <w:proofErr w:type="gramEnd"/>
            <w:r>
              <w:rPr>
                <w:color w:val="111111"/>
                <w:sz w:val="16"/>
              </w:rPr>
              <w:t xml:space="preserve">15,11) </w:t>
            </w:r>
            <w:proofErr w:type="spellStart"/>
            <w:r>
              <w:rPr>
                <w:color w:val="111111"/>
                <w:sz w:val="16"/>
              </w:rPr>
              <w:t>配置</w:t>
            </w:r>
            <w:proofErr w:type="spellEnd"/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8ED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581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B08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A88D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0200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5CBCB58E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9993C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SC-02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79C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QPSK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844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RS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92B8" w14:textId="77777777" w:rsidR="004067A9" w:rsidRDefault="004F05D8">
            <w:pPr>
              <w:spacing w:after="0" w:line="264" w:lineRule="auto"/>
            </w:pPr>
            <w:proofErr w:type="gramStart"/>
            <w:r>
              <w:rPr>
                <w:color w:val="111111"/>
                <w:sz w:val="16"/>
              </w:rPr>
              <w:t>RS(</w:t>
            </w:r>
            <w:proofErr w:type="gramEnd"/>
            <w:r>
              <w:rPr>
                <w:color w:val="111111"/>
                <w:sz w:val="16"/>
              </w:rPr>
              <w:t xml:space="preserve">15,11) </w:t>
            </w:r>
            <w:proofErr w:type="spellStart"/>
            <w:r>
              <w:rPr>
                <w:color w:val="111111"/>
                <w:sz w:val="16"/>
              </w:rPr>
              <w:t>配置</w:t>
            </w:r>
            <w:proofErr w:type="spellEnd"/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864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DCE5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1F88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6F3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995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40622F92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EF9D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SC-03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2A8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16QAM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9A3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RS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F36B" w14:textId="77777777" w:rsidR="004067A9" w:rsidRDefault="004F05D8">
            <w:pPr>
              <w:spacing w:after="0" w:line="264" w:lineRule="auto"/>
            </w:pPr>
            <w:proofErr w:type="gramStart"/>
            <w:r>
              <w:rPr>
                <w:color w:val="111111"/>
                <w:sz w:val="16"/>
              </w:rPr>
              <w:t>RS(</w:t>
            </w:r>
            <w:proofErr w:type="gramEnd"/>
            <w:r>
              <w:rPr>
                <w:color w:val="111111"/>
                <w:sz w:val="16"/>
              </w:rPr>
              <w:t xml:space="preserve">15,11) </w:t>
            </w:r>
            <w:proofErr w:type="spellStart"/>
            <w:r>
              <w:rPr>
                <w:color w:val="111111"/>
                <w:sz w:val="16"/>
              </w:rPr>
              <w:t>配置</w:t>
            </w:r>
            <w:proofErr w:type="spellEnd"/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815A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29F7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D01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45D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1F6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5A44634F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D1A1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SC-04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1BBF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64QAM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3FE1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RS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B322" w14:textId="77777777" w:rsidR="004067A9" w:rsidRDefault="004F05D8">
            <w:pPr>
              <w:spacing w:after="0" w:line="264" w:lineRule="auto"/>
            </w:pPr>
            <w:proofErr w:type="gramStart"/>
            <w:r>
              <w:rPr>
                <w:color w:val="111111"/>
                <w:sz w:val="16"/>
              </w:rPr>
              <w:t>RS(</w:t>
            </w:r>
            <w:proofErr w:type="gramEnd"/>
            <w:r>
              <w:rPr>
                <w:color w:val="111111"/>
                <w:sz w:val="16"/>
              </w:rPr>
              <w:t xml:space="preserve">15,11) </w:t>
            </w:r>
            <w:proofErr w:type="spellStart"/>
            <w:r>
              <w:rPr>
                <w:color w:val="111111"/>
                <w:sz w:val="16"/>
              </w:rPr>
              <w:t>配置</w:t>
            </w:r>
            <w:proofErr w:type="spellEnd"/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FAD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DBA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7AF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460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6F8D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05602239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B16F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SC-05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99B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QPSK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93C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LDPC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AC0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6"/>
              </w:rPr>
              <w:t>工程码率</w:t>
            </w:r>
            <w:proofErr w:type="spellEnd"/>
            <w:r>
              <w:rPr>
                <w:color w:val="111111"/>
                <w:sz w:val="16"/>
              </w:rPr>
              <w:t xml:space="preserve"> 1/2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A91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E76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994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6B5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E34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174DD101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93FC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SC-06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1BF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16QAM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592E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LDPC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1612B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6"/>
              </w:rPr>
              <w:t>工程码率</w:t>
            </w:r>
            <w:proofErr w:type="spellEnd"/>
            <w:r>
              <w:rPr>
                <w:color w:val="111111"/>
                <w:sz w:val="16"/>
              </w:rPr>
              <w:t xml:space="preserve"> 1/2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596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B9C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0C3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569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DD4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67E98A1D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DAC6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SC-07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956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64QAM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6D9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LDPC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6BB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14/15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ED6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732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6CC5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839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FFD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73FEE738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69A8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SC-08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13D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256QAM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253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LDPC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DB2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14/15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9DB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353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C1C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C46B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0872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</w:tbl>
    <w:p w14:paraId="14F944AF" w14:textId="77777777" w:rsidR="004067A9" w:rsidRDefault="004067A9">
      <w:pPr>
        <w:spacing w:after="40"/>
      </w:pPr>
    </w:p>
    <w:p w14:paraId="39CCB26F" w14:textId="77777777" w:rsidR="004067A9" w:rsidRDefault="004F05D8">
      <w:pPr>
        <w:keepNext/>
        <w:spacing w:before="200" w:after="280"/>
        <w:jc w:val="center"/>
      </w:pPr>
      <w:r>
        <w:rPr>
          <w:color w:val="404040"/>
          <w:sz w:val="19"/>
        </w:rPr>
        <w:lastRenderedPageBreak/>
        <w:t>图</w:t>
      </w:r>
      <w:r>
        <w:rPr>
          <w:color w:val="404040"/>
          <w:sz w:val="19"/>
        </w:rPr>
        <w:t xml:space="preserve"> 8-1 SC-FDE </w:t>
      </w:r>
      <w:proofErr w:type="spellStart"/>
      <w:r>
        <w:rPr>
          <w:color w:val="404040"/>
          <w:sz w:val="19"/>
        </w:rPr>
        <w:t>不同调制编码组合的</w:t>
      </w:r>
      <w:proofErr w:type="spellEnd"/>
      <w:r>
        <w:rPr>
          <w:color w:val="404040"/>
          <w:sz w:val="19"/>
        </w:rPr>
        <w:t xml:space="preserve"> BER-SNR </w:t>
      </w:r>
      <w:proofErr w:type="spellStart"/>
      <w:r>
        <w:rPr>
          <w:color w:val="404040"/>
          <w:sz w:val="19"/>
        </w:rPr>
        <w:t>曲线</w:t>
      </w:r>
      <w:proofErr w:type="spellEnd"/>
    </w:p>
    <w:p w14:paraId="7CE62363" w14:textId="77777777" w:rsidR="004067A9" w:rsidRDefault="004F05D8">
      <w:pPr>
        <w:keepNext/>
        <w:spacing w:before="200" w:after="280"/>
        <w:jc w:val="center"/>
      </w:pPr>
      <w:r>
        <w:rPr>
          <w:color w:val="404040"/>
          <w:sz w:val="19"/>
        </w:rPr>
        <w:t>图</w:t>
      </w:r>
      <w:r>
        <w:rPr>
          <w:color w:val="404040"/>
          <w:sz w:val="19"/>
        </w:rPr>
        <w:t xml:space="preserve"> 8-2 SC-FDE </w:t>
      </w:r>
      <w:proofErr w:type="spellStart"/>
      <w:r>
        <w:rPr>
          <w:color w:val="404040"/>
          <w:sz w:val="19"/>
        </w:rPr>
        <w:t>不同调制编码组合的</w:t>
      </w:r>
      <w:proofErr w:type="spellEnd"/>
      <w:r>
        <w:rPr>
          <w:color w:val="404040"/>
          <w:sz w:val="19"/>
        </w:rPr>
        <w:t xml:space="preserve"> FER-SNR </w:t>
      </w:r>
      <w:proofErr w:type="spellStart"/>
      <w:r>
        <w:rPr>
          <w:color w:val="404040"/>
          <w:sz w:val="19"/>
        </w:rPr>
        <w:t>曲线</w:t>
      </w:r>
      <w:proofErr w:type="spellEnd"/>
    </w:p>
    <w:p w14:paraId="23E88FB7" w14:textId="77777777" w:rsidR="004067A9" w:rsidRDefault="004F05D8">
      <w:pPr>
        <w:pStyle w:val="21"/>
        <w:spacing w:before="0" w:after="120"/>
        <w:rPr>
          <w:lang w:eastAsia="zh-CN"/>
        </w:rPr>
      </w:pPr>
      <w:bookmarkStart w:id="50" w:name="_Toc235219011"/>
      <w:r>
        <w:rPr>
          <w:rFonts w:ascii="Calibri" w:eastAsia="微软雅黑" w:hAnsi="Calibri"/>
          <w:b w:val="0"/>
          <w:lang w:eastAsia="zh-CN"/>
        </w:rPr>
        <w:t xml:space="preserve">8.2 OFDM </w:t>
      </w:r>
      <w:r>
        <w:rPr>
          <w:rFonts w:ascii="Calibri" w:eastAsia="微软雅黑" w:hAnsi="Calibri"/>
          <w:b w:val="0"/>
          <w:lang w:eastAsia="zh-CN"/>
        </w:rPr>
        <w:t>调制与编码组合</w:t>
      </w:r>
      <w:bookmarkEnd w:id="50"/>
    </w:p>
    <w:p w14:paraId="2BDE37F9" w14:textId="77777777" w:rsidR="004067A9" w:rsidRDefault="004F05D8">
      <w:pPr>
        <w:keepNext/>
        <w:spacing w:before="160" w:after="80"/>
        <w:jc w:val="center"/>
        <w:rPr>
          <w:lang w:eastAsia="zh-CN"/>
        </w:rPr>
      </w:pPr>
      <w:r>
        <w:rPr>
          <w:b/>
          <w:color w:val="303030"/>
          <w:sz w:val="19"/>
          <w:lang w:eastAsia="zh-CN"/>
        </w:rPr>
        <w:t>表</w:t>
      </w:r>
      <w:r>
        <w:rPr>
          <w:b/>
          <w:color w:val="303030"/>
          <w:sz w:val="19"/>
          <w:lang w:eastAsia="zh-CN"/>
        </w:rPr>
        <w:t xml:space="preserve"> 8-2 OFDM </w:t>
      </w:r>
      <w:r>
        <w:rPr>
          <w:b/>
          <w:color w:val="303030"/>
          <w:sz w:val="19"/>
          <w:lang w:eastAsia="zh-CN"/>
        </w:rPr>
        <w:t>调制编码组合结果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200"/>
        <w:gridCol w:w="1200"/>
        <w:gridCol w:w="1200"/>
        <w:gridCol w:w="1200"/>
        <w:gridCol w:w="1200"/>
        <w:gridCol w:w="1200"/>
        <w:gridCol w:w="1260"/>
      </w:tblGrid>
      <w:tr w:rsidR="004067A9" w14:paraId="4D0726F8" w14:textId="77777777" w:rsidTr="00B734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612CB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编号</w:t>
            </w:r>
            <w:proofErr w:type="spellEnd"/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A639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调制</w:t>
            </w:r>
            <w:proofErr w:type="spellEnd"/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C68E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编码</w:t>
            </w:r>
            <w:proofErr w:type="spellEnd"/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F426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子载波</w:t>
            </w:r>
            <w:proofErr w:type="spellEnd"/>
            <w:r>
              <w:rPr>
                <w:b/>
                <w:color w:val="0B2545"/>
                <w:sz w:val="16"/>
              </w:rPr>
              <w:t>/</w:t>
            </w:r>
            <w:proofErr w:type="spellStart"/>
            <w:r>
              <w:rPr>
                <w:b/>
                <w:color w:val="0B2545"/>
                <w:sz w:val="16"/>
              </w:rPr>
              <w:t>导频</w:t>
            </w:r>
            <w:proofErr w:type="spellEnd"/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04958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目标</w:t>
            </w:r>
            <w:proofErr w:type="spellEnd"/>
            <w:r>
              <w:rPr>
                <w:b/>
                <w:color w:val="0B2545"/>
                <w:sz w:val="16"/>
              </w:rPr>
              <w:t xml:space="preserve"> BER </w:t>
            </w:r>
            <w:proofErr w:type="spellStart"/>
            <w:r>
              <w:rPr>
                <w:b/>
                <w:color w:val="0B2545"/>
                <w:sz w:val="16"/>
              </w:rPr>
              <w:t>对应</w:t>
            </w:r>
            <w:proofErr w:type="spellEnd"/>
            <w:r>
              <w:rPr>
                <w:b/>
                <w:color w:val="0B2545"/>
                <w:sz w:val="16"/>
              </w:rPr>
              <w:t xml:space="preserve"> SNR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9241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6"/>
              </w:rPr>
              <w:t>FER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A6ED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6"/>
              </w:rPr>
              <w:t>EVM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5875F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净吞吐率</w:t>
            </w:r>
            <w:proofErr w:type="spellEnd"/>
          </w:p>
        </w:tc>
      </w:tr>
      <w:tr w:rsidR="004067A9" w14:paraId="0429F56E" w14:textId="77777777" w:rsidTr="00B734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E1AB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OF-01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4345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QPSK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B19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D7D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512 / [0,16,32]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874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B59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590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00D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7866BB2F" w14:textId="77777777" w:rsidTr="00B734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39F4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OF-02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19E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16QAM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CCE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E778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512 / [0,16,32]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C20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3DC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16C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7FD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4C6B676F" w14:textId="77777777" w:rsidTr="00B734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EBBE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OF-03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A0A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64QAM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1AB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3398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512 / [0,16,32]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4E4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F04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CE2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5EC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63F7BA80" w14:textId="77777777" w:rsidTr="00B734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EC2F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OF-04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09F4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QPSK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C58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LDPC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8D0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512 / [0,16,32]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4BB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689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220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8AE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59A5F45C" w14:textId="77777777" w:rsidTr="00B734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AA0A2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OF-05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426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16QAM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B50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LDPC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885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512 / [0,16,32]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BFBB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AFC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B79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D6F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238D7A54" w14:textId="77777777" w:rsidTr="00B734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4876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OF-06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A4F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64QAM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895B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LDPC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FB2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512 / [0,16,32]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3E74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508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7704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A81A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</w:tbl>
    <w:p w14:paraId="059AB000" w14:textId="77777777" w:rsidR="004067A9" w:rsidRDefault="004067A9">
      <w:pPr>
        <w:spacing w:after="40"/>
      </w:pPr>
    </w:p>
    <w:p w14:paraId="1A5EAE6B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8-3 OFDM </w:t>
      </w:r>
      <w:r>
        <w:rPr>
          <w:color w:val="404040"/>
          <w:sz w:val="19"/>
          <w:lang w:eastAsia="zh-CN"/>
        </w:rPr>
        <w:t>不同调制编码组合的</w:t>
      </w:r>
      <w:r>
        <w:rPr>
          <w:color w:val="404040"/>
          <w:sz w:val="19"/>
          <w:lang w:eastAsia="zh-CN"/>
        </w:rPr>
        <w:t xml:space="preserve"> BER-SNR </w:t>
      </w:r>
      <w:r>
        <w:rPr>
          <w:color w:val="404040"/>
          <w:sz w:val="19"/>
          <w:lang w:eastAsia="zh-CN"/>
        </w:rPr>
        <w:t>曲线</w:t>
      </w:r>
    </w:p>
    <w:p w14:paraId="3D55FE1C" w14:textId="77777777" w:rsidR="004067A9" w:rsidRDefault="004F05D8">
      <w:pPr>
        <w:pStyle w:val="21"/>
        <w:spacing w:before="0" w:after="120"/>
        <w:rPr>
          <w:lang w:eastAsia="zh-CN"/>
        </w:rPr>
      </w:pPr>
      <w:bookmarkStart w:id="51" w:name="_Toc235219012"/>
      <w:r>
        <w:rPr>
          <w:rFonts w:ascii="Calibri" w:eastAsia="微软雅黑" w:hAnsi="Calibri"/>
          <w:b w:val="0"/>
          <w:lang w:eastAsia="zh-CN"/>
        </w:rPr>
        <w:t xml:space="preserve">8.3 </w:t>
      </w:r>
      <w:r>
        <w:rPr>
          <w:rFonts w:ascii="Calibri" w:eastAsia="微软雅黑" w:hAnsi="Calibri"/>
          <w:b w:val="0"/>
          <w:lang w:eastAsia="zh-CN"/>
        </w:rPr>
        <w:t>保护间隔、滤波与均衡组合</w:t>
      </w:r>
      <w:bookmarkEnd w:id="51"/>
    </w:p>
    <w:p w14:paraId="27025DB4" w14:textId="77777777" w:rsidR="004067A9" w:rsidRDefault="004F05D8">
      <w:pPr>
        <w:keepNext/>
        <w:spacing w:before="160" w:after="80"/>
        <w:jc w:val="center"/>
        <w:rPr>
          <w:lang w:eastAsia="zh-CN"/>
        </w:rPr>
      </w:pPr>
      <w:r>
        <w:rPr>
          <w:b/>
          <w:color w:val="303030"/>
          <w:sz w:val="19"/>
          <w:lang w:eastAsia="zh-CN"/>
        </w:rPr>
        <w:t>表</w:t>
      </w:r>
      <w:r>
        <w:rPr>
          <w:b/>
          <w:color w:val="303030"/>
          <w:sz w:val="19"/>
          <w:lang w:eastAsia="zh-CN"/>
        </w:rPr>
        <w:t xml:space="preserve"> 8-3 </w:t>
      </w:r>
      <w:r>
        <w:rPr>
          <w:b/>
          <w:color w:val="303030"/>
          <w:sz w:val="19"/>
          <w:lang w:eastAsia="zh-CN"/>
        </w:rPr>
        <w:t>波形及接收算法组合结果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20"/>
        <w:gridCol w:w="1020"/>
        <w:gridCol w:w="1020"/>
        <w:gridCol w:w="1080"/>
        <w:gridCol w:w="1080"/>
        <w:gridCol w:w="1080"/>
        <w:gridCol w:w="1140"/>
        <w:gridCol w:w="1200"/>
      </w:tblGrid>
      <w:tr w:rsidR="004067A9" w14:paraId="57C692A2" w14:textId="77777777" w:rsidTr="00B734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7A97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编号</w:t>
            </w:r>
            <w:proofErr w:type="spellEnd"/>
          </w:p>
        </w:tc>
        <w:tc>
          <w:tcPr>
            <w:tcW w:w="1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AF2D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6"/>
              </w:rPr>
              <w:t xml:space="preserve">GI </w:t>
            </w:r>
            <w:proofErr w:type="spellStart"/>
            <w:r>
              <w:rPr>
                <w:b/>
                <w:color w:val="0B2545"/>
                <w:sz w:val="16"/>
              </w:rPr>
              <w:t>类型</w:t>
            </w:r>
            <w:proofErr w:type="spellEnd"/>
            <w:r>
              <w:rPr>
                <w:b/>
                <w:color w:val="0B2545"/>
                <w:sz w:val="16"/>
              </w:rPr>
              <w:t>/</w:t>
            </w:r>
            <w:proofErr w:type="spellStart"/>
            <w:r>
              <w:rPr>
                <w:b/>
                <w:color w:val="0B2545"/>
                <w:sz w:val="16"/>
              </w:rPr>
              <w:t>长度</w:t>
            </w:r>
            <w:proofErr w:type="spellEnd"/>
          </w:p>
        </w:tc>
        <w:tc>
          <w:tcPr>
            <w:tcW w:w="1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0D4B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滤波器</w:t>
            </w:r>
            <w:proofErr w:type="spellEnd"/>
          </w:p>
        </w:tc>
        <w:tc>
          <w:tcPr>
            <w:tcW w:w="1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B5B5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滚降</w:t>
            </w:r>
            <w:proofErr w:type="spellEnd"/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DB30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过采样</w:t>
            </w:r>
            <w:proofErr w:type="spellEnd"/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92C8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均衡</w:t>
            </w:r>
            <w:proofErr w:type="spellEnd"/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F465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6"/>
              </w:rPr>
              <w:t>BER</w:t>
            </w:r>
          </w:p>
        </w:tc>
        <w:tc>
          <w:tcPr>
            <w:tcW w:w="11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6BC8F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6"/>
              </w:rPr>
              <w:t>EVM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62C9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吞吐率</w:t>
            </w:r>
            <w:proofErr w:type="spellEnd"/>
          </w:p>
        </w:tc>
      </w:tr>
      <w:tr w:rsidR="004067A9" w14:paraId="4671A6AA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3F7B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WF-01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461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CP / 16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F79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RRC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13E1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0.22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B0D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4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738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ZF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52E8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D02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48B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3269B4F6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B036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WF-02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C30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CP / 32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60BA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RRC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B032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0.22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D89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4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E26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ZF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7E4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5DF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0884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3D88E13A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03D5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WF-03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FBA4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CP / 64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FC9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RRC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6C5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0.22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65CD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4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4864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ZF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903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03C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87D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783FC023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5428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WF-04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6B3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CP / 32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A09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RRC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01CD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0.10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499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4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A845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2FC6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DC1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AD0F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12AE46B1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FD32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WF-05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320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CP / 32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AEE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RRC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998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0.22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BA01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4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885B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99B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F25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22C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5DF5C22A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AC273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WF-06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A0E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CP / 32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743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RRC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A82A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0.35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D88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4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76E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51A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2D25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C09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1F43EF1A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6A684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WF-07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E6F3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6"/>
              </w:rPr>
              <w:t>Golay</w:t>
            </w:r>
            <w:proofErr w:type="spellEnd"/>
            <w:r>
              <w:rPr>
                <w:color w:val="111111"/>
                <w:sz w:val="16"/>
              </w:rPr>
              <w:t xml:space="preserve"> / 32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DFA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RRC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7E32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0.22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8AA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4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7AE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30F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D0D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FC92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7595A445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87271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lastRenderedPageBreak/>
              <w:t>WF-08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232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CP / 32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81A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F8D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0.22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8F7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4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EB5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9FB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2A01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DC4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6A046E09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D22C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WF-09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931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CP / 32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A5A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RRC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C80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0.22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506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E23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9E3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7BF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FC4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6468C862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303A" w14:textId="77777777" w:rsidR="004067A9" w:rsidRDefault="004F05D8">
            <w:pPr>
              <w:spacing w:after="0" w:line="264" w:lineRule="auto"/>
              <w:jc w:val="center"/>
            </w:pPr>
            <w:r>
              <w:rPr>
                <w:color w:val="111111"/>
                <w:sz w:val="16"/>
              </w:rPr>
              <w:t>WF-10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FC8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CP / 32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CB7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RRC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AC6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0.22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0E9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8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680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MMSE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1AA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5C6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85E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</w:tbl>
    <w:p w14:paraId="22DC3B2F" w14:textId="77777777" w:rsidR="004067A9" w:rsidRDefault="004067A9">
      <w:pPr>
        <w:spacing w:after="40"/>
      </w:pPr>
    </w:p>
    <w:p w14:paraId="75D73CE8" w14:textId="77777777" w:rsidR="004067A9" w:rsidRDefault="004F05D8">
      <w:pPr>
        <w:keepNext/>
        <w:spacing w:before="200" w:after="280"/>
        <w:jc w:val="center"/>
      </w:pPr>
      <w:r>
        <w:rPr>
          <w:color w:val="404040"/>
          <w:sz w:val="19"/>
        </w:rPr>
        <w:t>图</w:t>
      </w:r>
      <w:r>
        <w:rPr>
          <w:color w:val="404040"/>
          <w:sz w:val="19"/>
        </w:rPr>
        <w:t xml:space="preserve"> 8-4 </w:t>
      </w:r>
      <w:proofErr w:type="spellStart"/>
      <w:r>
        <w:rPr>
          <w:color w:val="404040"/>
          <w:sz w:val="19"/>
        </w:rPr>
        <w:t>不同</w:t>
      </w:r>
      <w:proofErr w:type="spellEnd"/>
      <w:r>
        <w:rPr>
          <w:color w:val="404040"/>
          <w:sz w:val="19"/>
        </w:rPr>
        <w:t xml:space="preserve"> GI </w:t>
      </w:r>
      <w:proofErr w:type="spellStart"/>
      <w:r>
        <w:rPr>
          <w:color w:val="404040"/>
          <w:sz w:val="19"/>
        </w:rPr>
        <w:t>长度与均衡算法的</w:t>
      </w:r>
      <w:proofErr w:type="spellEnd"/>
      <w:r>
        <w:rPr>
          <w:color w:val="404040"/>
          <w:sz w:val="19"/>
        </w:rPr>
        <w:t xml:space="preserve"> BER </w:t>
      </w:r>
      <w:proofErr w:type="spellStart"/>
      <w:r>
        <w:rPr>
          <w:color w:val="404040"/>
          <w:sz w:val="19"/>
        </w:rPr>
        <w:t>对比</w:t>
      </w:r>
      <w:proofErr w:type="spellEnd"/>
    </w:p>
    <w:p w14:paraId="5D489162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8-5 </w:t>
      </w:r>
      <w:r>
        <w:rPr>
          <w:color w:val="404040"/>
          <w:sz w:val="19"/>
          <w:lang w:eastAsia="zh-CN"/>
        </w:rPr>
        <w:t>不同滚降系数的频谱占用与眼图对比</w:t>
      </w:r>
    </w:p>
    <w:p w14:paraId="43FE353E" w14:textId="77777777" w:rsidR="004067A9" w:rsidRDefault="004F05D8">
      <w:pPr>
        <w:pStyle w:val="21"/>
        <w:spacing w:before="0" w:after="120"/>
        <w:rPr>
          <w:lang w:eastAsia="zh-CN"/>
        </w:rPr>
      </w:pPr>
      <w:bookmarkStart w:id="52" w:name="_Toc235219013"/>
      <w:r>
        <w:rPr>
          <w:rFonts w:ascii="Calibri" w:eastAsia="微软雅黑" w:hAnsi="Calibri"/>
          <w:b w:val="0"/>
          <w:lang w:eastAsia="zh-CN"/>
        </w:rPr>
        <w:t xml:space="preserve">8.4 </w:t>
      </w:r>
      <w:r>
        <w:rPr>
          <w:rFonts w:ascii="Calibri" w:eastAsia="微软雅黑" w:hAnsi="Calibri"/>
          <w:b w:val="0"/>
          <w:lang w:eastAsia="zh-CN"/>
        </w:rPr>
        <w:t>参数点原始结果记录</w:t>
      </w:r>
      <w:bookmarkEnd w:id="52"/>
    </w:p>
    <w:p w14:paraId="0A4D60CC" w14:textId="77777777" w:rsidR="004067A9" w:rsidRDefault="004F05D8">
      <w:pPr>
        <w:keepNext/>
        <w:spacing w:before="160" w:after="80"/>
        <w:jc w:val="center"/>
        <w:rPr>
          <w:lang w:eastAsia="zh-CN"/>
        </w:rPr>
      </w:pPr>
      <w:r>
        <w:rPr>
          <w:b/>
          <w:color w:val="303030"/>
          <w:sz w:val="19"/>
          <w:lang w:eastAsia="zh-CN"/>
        </w:rPr>
        <w:t>表</w:t>
      </w:r>
      <w:r>
        <w:rPr>
          <w:b/>
          <w:color w:val="303030"/>
          <w:sz w:val="19"/>
          <w:lang w:eastAsia="zh-CN"/>
        </w:rPr>
        <w:t xml:space="preserve"> 8-4 </w:t>
      </w:r>
      <w:r>
        <w:rPr>
          <w:b/>
          <w:color w:val="303030"/>
          <w:sz w:val="19"/>
          <w:lang w:eastAsia="zh-CN"/>
        </w:rPr>
        <w:t>单个参数</w:t>
      </w:r>
      <w:proofErr w:type="gramStart"/>
      <w:r>
        <w:rPr>
          <w:b/>
          <w:color w:val="303030"/>
          <w:sz w:val="19"/>
          <w:lang w:eastAsia="zh-CN"/>
        </w:rPr>
        <w:t>点结果</w:t>
      </w:r>
      <w:proofErr w:type="gramEnd"/>
      <w:r>
        <w:rPr>
          <w:b/>
          <w:color w:val="303030"/>
          <w:sz w:val="19"/>
          <w:lang w:eastAsia="zh-CN"/>
        </w:rPr>
        <w:t>记录模板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20"/>
        <w:gridCol w:w="1020"/>
        <w:gridCol w:w="1020"/>
        <w:gridCol w:w="1080"/>
        <w:gridCol w:w="1080"/>
        <w:gridCol w:w="1080"/>
        <w:gridCol w:w="1140"/>
        <w:gridCol w:w="1200"/>
      </w:tblGrid>
      <w:tr w:rsidR="004067A9" w14:paraId="624CBBD1" w14:textId="77777777" w:rsidTr="00B73477">
        <w:trPr>
          <w:cantSplit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1A58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任务</w:t>
            </w:r>
            <w:proofErr w:type="spellEnd"/>
            <w:r>
              <w:rPr>
                <w:b/>
                <w:color w:val="0B2545"/>
                <w:sz w:val="16"/>
              </w:rPr>
              <w:t>/</w:t>
            </w:r>
            <w:proofErr w:type="spellStart"/>
            <w:r>
              <w:rPr>
                <w:b/>
                <w:color w:val="0B2545"/>
                <w:sz w:val="16"/>
              </w:rPr>
              <w:t>方案</w:t>
            </w:r>
            <w:proofErr w:type="spellEnd"/>
          </w:p>
        </w:tc>
        <w:tc>
          <w:tcPr>
            <w:tcW w:w="1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9090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6"/>
              </w:rPr>
              <w:t>SNR</w:t>
            </w:r>
          </w:p>
        </w:tc>
        <w:tc>
          <w:tcPr>
            <w:tcW w:w="1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C20D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累计比特</w:t>
            </w:r>
            <w:proofErr w:type="spellEnd"/>
          </w:p>
        </w:tc>
        <w:tc>
          <w:tcPr>
            <w:tcW w:w="10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9291E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错误比特</w:t>
            </w:r>
            <w:proofErr w:type="spellEnd"/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26CE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6"/>
              </w:rPr>
              <w:t>BER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B4E9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累计帧</w:t>
            </w:r>
            <w:proofErr w:type="spellEnd"/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FCBA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错误帧</w:t>
            </w:r>
            <w:proofErr w:type="spellEnd"/>
          </w:p>
        </w:tc>
        <w:tc>
          <w:tcPr>
            <w:tcW w:w="11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3A3E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6"/>
              </w:rPr>
              <w:t>FER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5D8D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随机种子</w:t>
            </w:r>
            <w:proofErr w:type="spellEnd"/>
          </w:p>
        </w:tc>
      </w:tr>
      <w:tr w:rsidR="004067A9" w14:paraId="10FCB6AC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39B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CD7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199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452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781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9CD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0E54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B49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81E3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1C6F7620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93E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510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24E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787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EA9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2EC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36E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14B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76D0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6EAED31A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35A6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04C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3F46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2D58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516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B75D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E8F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0B1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9715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5E957B10" w14:textId="77777777" w:rsidTr="00B73477">
        <w:trPr>
          <w:cantSplit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6FE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BFB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931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C6D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2EB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8DF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8AC2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2EA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A8D2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</w:tbl>
    <w:p w14:paraId="279EFEB0" w14:textId="77777777" w:rsidR="004067A9" w:rsidRDefault="004067A9">
      <w:pPr>
        <w:spacing w:after="40"/>
      </w:pPr>
    </w:p>
    <w:p w14:paraId="199D72AB" w14:textId="77777777" w:rsidR="004067A9" w:rsidRDefault="004F05D8">
      <w:pPr>
        <w:pStyle w:val="1"/>
        <w:spacing w:before="0" w:after="120"/>
        <w:rPr>
          <w:lang w:eastAsia="zh-CN"/>
        </w:rPr>
      </w:pPr>
      <w:bookmarkStart w:id="53" w:name="_Toc235219014"/>
      <w:r>
        <w:rPr>
          <w:rFonts w:ascii="Calibri" w:eastAsia="微软雅黑" w:hAnsi="Calibri"/>
          <w:b w:val="0"/>
          <w:lang w:eastAsia="zh-CN"/>
        </w:rPr>
        <w:t xml:space="preserve">9 </w:t>
      </w:r>
      <w:r>
        <w:rPr>
          <w:rFonts w:ascii="Calibri" w:eastAsia="微软雅黑" w:hAnsi="Calibri"/>
          <w:b w:val="0"/>
          <w:lang w:eastAsia="zh-CN"/>
        </w:rPr>
        <w:t>单一非理想条件测试结果</w:t>
      </w:r>
      <w:bookmarkEnd w:id="53"/>
    </w:p>
    <w:p w14:paraId="4844BD99" w14:textId="77777777" w:rsidR="004067A9" w:rsidRDefault="004F05D8">
      <w:pPr>
        <w:pStyle w:val="21"/>
        <w:spacing w:before="0" w:after="120"/>
        <w:rPr>
          <w:lang w:eastAsia="zh-CN"/>
        </w:rPr>
      </w:pPr>
      <w:bookmarkStart w:id="54" w:name="_Toc235219015"/>
      <w:r>
        <w:rPr>
          <w:rFonts w:ascii="Calibri" w:eastAsia="微软雅黑" w:hAnsi="Calibri"/>
          <w:b w:val="0"/>
          <w:lang w:eastAsia="zh-CN"/>
        </w:rPr>
        <w:t xml:space="preserve">9.1 </w:t>
      </w:r>
      <w:r>
        <w:rPr>
          <w:rFonts w:ascii="Calibri" w:eastAsia="微软雅黑" w:hAnsi="Calibri"/>
          <w:b w:val="0"/>
          <w:lang w:eastAsia="zh-CN"/>
        </w:rPr>
        <w:t>多径信道</w:t>
      </w:r>
      <w:bookmarkEnd w:id="54"/>
    </w:p>
    <w:p w14:paraId="102A6842" w14:textId="77777777" w:rsidR="004067A9" w:rsidRDefault="004F05D8">
      <w:pPr>
        <w:rPr>
          <w:lang w:eastAsia="zh-CN"/>
        </w:rPr>
      </w:pPr>
      <w:r>
        <w:rPr>
          <w:lang w:eastAsia="zh-CN"/>
        </w:rPr>
        <w:t>典型参数采用三径静态信道：时延为</w:t>
      </w:r>
      <w:r>
        <w:rPr>
          <w:lang w:eastAsia="zh-CN"/>
        </w:rPr>
        <w:t xml:space="preserve"> 0</w:t>
      </w:r>
      <w:r>
        <w:rPr>
          <w:lang w:eastAsia="zh-CN"/>
        </w:rPr>
        <w:t>、</w:t>
      </w:r>
      <w:r>
        <w:rPr>
          <w:lang w:eastAsia="zh-CN"/>
        </w:rPr>
        <w:t>8</w:t>
      </w:r>
      <w:r>
        <w:rPr>
          <w:lang w:eastAsia="zh-CN"/>
        </w:rPr>
        <w:t>、</w:t>
      </w:r>
      <w:r>
        <w:rPr>
          <w:lang w:eastAsia="zh-CN"/>
        </w:rPr>
        <w:t>16 samples</w:t>
      </w:r>
      <w:r>
        <w:rPr>
          <w:lang w:eastAsia="zh-CN"/>
        </w:rPr>
        <w:t>；复增益分别为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>0.45e</w:t>
      </w:r>
      <w:r>
        <w:rPr>
          <w:sz w:val="16"/>
          <w:vertAlign w:val="superscript"/>
          <w:lang w:eastAsia="zh-CN"/>
        </w:rPr>
        <w:t>-j</w:t>
      </w:r>
      <w:r>
        <w:rPr>
          <w:sz w:val="16"/>
          <w:vertAlign w:val="superscript"/>
        </w:rPr>
        <w:t>π</w:t>
      </w:r>
      <w:r>
        <w:rPr>
          <w:sz w:val="16"/>
          <w:vertAlign w:val="superscript"/>
          <w:lang w:eastAsia="zh-CN"/>
        </w:rPr>
        <w:t>/6</w:t>
      </w:r>
      <w:r>
        <w:rPr>
          <w:lang w:eastAsia="zh-CN"/>
        </w:rPr>
        <w:t>、</w:t>
      </w:r>
      <w:r>
        <w:rPr>
          <w:lang w:eastAsia="zh-CN"/>
        </w:rPr>
        <w:t>0.25e</w:t>
      </w:r>
      <w:r>
        <w:rPr>
          <w:sz w:val="16"/>
          <w:vertAlign w:val="superscript"/>
          <w:lang w:eastAsia="zh-CN"/>
        </w:rPr>
        <w:t>-j</w:t>
      </w:r>
      <w:r>
        <w:rPr>
          <w:sz w:val="16"/>
          <w:vertAlign w:val="superscript"/>
        </w:rPr>
        <w:t>π</w:t>
      </w:r>
      <w:r>
        <w:rPr>
          <w:sz w:val="16"/>
          <w:vertAlign w:val="superscript"/>
          <w:lang w:eastAsia="zh-CN"/>
        </w:rPr>
        <w:t>/3</w:t>
      </w:r>
      <w:r>
        <w:rPr>
          <w:lang w:eastAsia="zh-CN"/>
        </w:rPr>
        <w:t>。对比理想单位信道、开启</w:t>
      </w:r>
      <w:proofErr w:type="gramStart"/>
      <w:r>
        <w:rPr>
          <w:lang w:eastAsia="zh-CN"/>
        </w:rPr>
        <w:t>多径但关闭</w:t>
      </w:r>
      <w:proofErr w:type="gramEnd"/>
      <w:r>
        <w:rPr>
          <w:lang w:eastAsia="zh-CN"/>
        </w:rPr>
        <w:t>均衡、开启</w:t>
      </w:r>
      <w:proofErr w:type="gramStart"/>
      <w:r>
        <w:rPr>
          <w:lang w:eastAsia="zh-CN"/>
        </w:rPr>
        <w:t>多径并采用</w:t>
      </w:r>
      <w:proofErr w:type="gramEnd"/>
      <w:r>
        <w:rPr>
          <w:lang w:eastAsia="zh-CN"/>
        </w:rPr>
        <w:t xml:space="preserve"> CES </w:t>
      </w:r>
      <w:r>
        <w:rPr>
          <w:lang w:eastAsia="zh-CN"/>
        </w:rPr>
        <w:t>信道估计与</w:t>
      </w:r>
      <w:r>
        <w:rPr>
          <w:lang w:eastAsia="zh-CN"/>
        </w:rPr>
        <w:t xml:space="preserve"> MMSE </w:t>
      </w:r>
      <w:r>
        <w:rPr>
          <w:lang w:eastAsia="zh-CN"/>
        </w:rPr>
        <w:t>均衡。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600"/>
        <w:gridCol w:w="1550"/>
        <w:gridCol w:w="1550"/>
        <w:gridCol w:w="1650"/>
        <w:gridCol w:w="1760"/>
      </w:tblGrid>
      <w:tr w:rsidR="004067A9" w14:paraId="5272F985" w14:textId="77777777" w:rsidTr="00B734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5F01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条件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7796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BER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BA79C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FER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9D7A5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EVM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2DC31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信道估计</w:t>
            </w:r>
            <w:proofErr w:type="spellEnd"/>
            <w:r>
              <w:rPr>
                <w:b/>
                <w:color w:val="0B2545"/>
                <w:sz w:val="18"/>
              </w:rPr>
              <w:t xml:space="preserve"> NMSE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F208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同步成功率</w:t>
            </w:r>
            <w:proofErr w:type="spellEnd"/>
          </w:p>
        </w:tc>
      </w:tr>
      <w:tr w:rsidR="004067A9" w14:paraId="64F49BC0" w14:textId="77777777" w:rsidTr="00B734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35BD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理想基线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660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261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A94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0AE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F32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  <w:tr w:rsidR="004067A9" w14:paraId="17CA5D8E" w14:textId="77777777" w:rsidTr="00B734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FA81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单一多径，未均衡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F3F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210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ACC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9CA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048E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  <w:tr w:rsidR="004067A9" w14:paraId="4324A451" w14:textId="77777777" w:rsidTr="00B734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3D6A5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lastRenderedPageBreak/>
              <w:t>单一多径，信道估计</w:t>
            </w:r>
            <w:r>
              <w:rPr>
                <w:color w:val="111111"/>
                <w:sz w:val="18"/>
                <w:lang w:eastAsia="zh-CN"/>
              </w:rPr>
              <w:t xml:space="preserve"> + MMSE </w:t>
            </w:r>
            <w:r>
              <w:rPr>
                <w:color w:val="111111"/>
                <w:sz w:val="18"/>
                <w:lang w:eastAsia="zh-CN"/>
              </w:rPr>
              <w:t>均衡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4B68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FE252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4246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5325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7281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</w:tr>
    </w:tbl>
    <w:p w14:paraId="6FC08F04" w14:textId="77777777" w:rsidR="004067A9" w:rsidRDefault="004067A9">
      <w:pPr>
        <w:spacing w:after="40"/>
        <w:rPr>
          <w:lang w:eastAsia="zh-CN"/>
        </w:rPr>
      </w:pPr>
    </w:p>
    <w:p w14:paraId="493B7341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9-1 </w:t>
      </w:r>
      <w:r>
        <w:rPr>
          <w:color w:val="404040"/>
          <w:sz w:val="19"/>
          <w:lang w:eastAsia="zh-CN"/>
        </w:rPr>
        <w:t>理想、多</w:t>
      </w:r>
      <w:proofErr w:type="gramStart"/>
      <w:r>
        <w:rPr>
          <w:color w:val="404040"/>
          <w:sz w:val="19"/>
          <w:lang w:eastAsia="zh-CN"/>
        </w:rPr>
        <w:t>径未均衡</w:t>
      </w:r>
      <w:proofErr w:type="gramEnd"/>
      <w:r>
        <w:rPr>
          <w:color w:val="404040"/>
          <w:sz w:val="19"/>
          <w:lang w:eastAsia="zh-CN"/>
        </w:rPr>
        <w:t>及多径均衡后的</w:t>
      </w:r>
      <w:r>
        <w:rPr>
          <w:color w:val="404040"/>
          <w:sz w:val="19"/>
          <w:lang w:eastAsia="zh-CN"/>
        </w:rPr>
        <w:t xml:space="preserve"> BER-SNR </w:t>
      </w:r>
      <w:r>
        <w:rPr>
          <w:color w:val="404040"/>
          <w:sz w:val="19"/>
          <w:lang w:eastAsia="zh-CN"/>
        </w:rPr>
        <w:t>对比</w:t>
      </w:r>
    </w:p>
    <w:p w14:paraId="08C1668C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9-2 </w:t>
      </w:r>
      <w:r>
        <w:rPr>
          <w:color w:val="404040"/>
          <w:sz w:val="19"/>
          <w:lang w:eastAsia="zh-CN"/>
        </w:rPr>
        <w:t>多</w:t>
      </w:r>
      <w:proofErr w:type="gramStart"/>
      <w:r>
        <w:rPr>
          <w:color w:val="404040"/>
          <w:sz w:val="19"/>
          <w:lang w:eastAsia="zh-CN"/>
        </w:rPr>
        <w:t>径真实</w:t>
      </w:r>
      <w:proofErr w:type="gramEnd"/>
      <w:r>
        <w:rPr>
          <w:color w:val="404040"/>
          <w:sz w:val="19"/>
          <w:lang w:eastAsia="zh-CN"/>
        </w:rPr>
        <w:t>/</w:t>
      </w:r>
      <w:r>
        <w:rPr>
          <w:color w:val="404040"/>
          <w:sz w:val="19"/>
          <w:lang w:eastAsia="zh-CN"/>
        </w:rPr>
        <w:t>估计</w:t>
      </w:r>
      <w:r>
        <w:rPr>
          <w:color w:val="404040"/>
          <w:sz w:val="19"/>
          <w:lang w:eastAsia="zh-CN"/>
        </w:rPr>
        <w:t xml:space="preserve"> CIR </w:t>
      </w:r>
      <w:r>
        <w:rPr>
          <w:color w:val="404040"/>
          <w:sz w:val="19"/>
          <w:lang w:eastAsia="zh-CN"/>
        </w:rPr>
        <w:t>与频率响应对比</w:t>
      </w:r>
    </w:p>
    <w:p w14:paraId="7E87CBD7" w14:textId="77777777" w:rsidR="004067A9" w:rsidRDefault="004F05D8">
      <w:pPr>
        <w:pStyle w:val="21"/>
        <w:spacing w:before="0" w:after="120"/>
        <w:rPr>
          <w:lang w:eastAsia="zh-CN"/>
        </w:rPr>
      </w:pPr>
      <w:bookmarkStart w:id="55" w:name="_Toc235219016"/>
      <w:r>
        <w:rPr>
          <w:rFonts w:ascii="Calibri" w:eastAsia="微软雅黑" w:hAnsi="Calibri"/>
          <w:b w:val="0"/>
          <w:lang w:eastAsia="zh-CN"/>
        </w:rPr>
        <w:t xml:space="preserve">9.2 </w:t>
      </w:r>
      <w:r>
        <w:rPr>
          <w:rFonts w:ascii="Calibri" w:eastAsia="微软雅黑" w:hAnsi="Calibri"/>
          <w:b w:val="0"/>
          <w:lang w:eastAsia="zh-CN"/>
        </w:rPr>
        <w:t>载波频率偏移</w:t>
      </w:r>
      <w:bookmarkEnd w:id="55"/>
    </w:p>
    <w:p w14:paraId="3AA40625" w14:textId="77777777" w:rsidR="004067A9" w:rsidRDefault="004F05D8">
      <w:pPr>
        <w:rPr>
          <w:lang w:eastAsia="zh-CN"/>
        </w:rPr>
      </w:pPr>
      <w:r>
        <w:rPr>
          <w:lang w:eastAsia="zh-CN"/>
        </w:rPr>
        <w:t>典型参数取载频</w:t>
      </w:r>
      <w:r>
        <w:rPr>
          <w:lang w:eastAsia="zh-CN"/>
        </w:rPr>
        <w:t xml:space="preserve"> 300 GHz</w:t>
      </w:r>
      <w:r>
        <w:rPr>
          <w:lang w:eastAsia="zh-CN"/>
        </w:rPr>
        <w:t>、频偏</w:t>
      </w:r>
      <w:r>
        <w:rPr>
          <w:lang w:eastAsia="zh-CN"/>
        </w:rPr>
        <w:t xml:space="preserve"> 1 ppm</w:t>
      </w:r>
      <w:r>
        <w:rPr>
          <w:lang w:eastAsia="zh-CN"/>
        </w:rPr>
        <w:t>，对应</w:t>
      </w:r>
      <w:r>
        <w:rPr>
          <w:lang w:eastAsia="zh-CN"/>
        </w:rPr>
        <w:t xml:space="preserve"> 300 kHz </w:t>
      </w:r>
      <w:r>
        <w:rPr>
          <w:lang w:eastAsia="zh-CN"/>
        </w:rPr>
        <w:t>频偏。对比理想基线、仅施加</w:t>
      </w:r>
      <w:r>
        <w:rPr>
          <w:lang w:eastAsia="zh-CN"/>
        </w:rPr>
        <w:t xml:space="preserve"> CFO </w:t>
      </w:r>
      <w:r>
        <w:rPr>
          <w:lang w:eastAsia="zh-CN"/>
        </w:rPr>
        <w:t>且关闭补偿、施加</w:t>
      </w:r>
      <w:r>
        <w:rPr>
          <w:lang w:eastAsia="zh-CN"/>
        </w:rPr>
        <w:t xml:space="preserve"> CFO </w:t>
      </w:r>
      <w:r>
        <w:rPr>
          <w:lang w:eastAsia="zh-CN"/>
        </w:rPr>
        <w:t>并启用</w:t>
      </w:r>
      <w:r>
        <w:rPr>
          <w:lang w:eastAsia="zh-CN"/>
        </w:rPr>
        <w:t xml:space="preserve"> SYNC </w:t>
      </w:r>
      <w:r>
        <w:rPr>
          <w:lang w:eastAsia="zh-CN"/>
        </w:rPr>
        <w:t>粗估</w:t>
      </w:r>
      <w:proofErr w:type="gramStart"/>
      <w:r>
        <w:rPr>
          <w:lang w:eastAsia="zh-CN"/>
        </w:rPr>
        <w:t>计与符号率细估计</w:t>
      </w:r>
      <w:proofErr w:type="gramEnd"/>
      <w:r>
        <w:rPr>
          <w:lang w:eastAsia="zh-CN"/>
        </w:rPr>
        <w:t>两级补偿。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600"/>
        <w:gridCol w:w="1550"/>
        <w:gridCol w:w="1550"/>
        <w:gridCol w:w="1650"/>
        <w:gridCol w:w="1760"/>
      </w:tblGrid>
      <w:tr w:rsidR="004067A9" w14:paraId="1A6956D1" w14:textId="77777777" w:rsidTr="00B734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89D7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条件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D31F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BER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3A2F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EVM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E276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估计</w:t>
            </w:r>
            <w:proofErr w:type="spellEnd"/>
            <w:r>
              <w:rPr>
                <w:b/>
                <w:color w:val="0B2545"/>
                <w:sz w:val="18"/>
              </w:rPr>
              <w:t xml:space="preserve"> CFO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083FC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残余</w:t>
            </w:r>
            <w:proofErr w:type="spellEnd"/>
            <w:r>
              <w:rPr>
                <w:b/>
                <w:color w:val="0B2545"/>
                <w:sz w:val="18"/>
              </w:rPr>
              <w:t xml:space="preserve"> CFO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4074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同步成功率</w:t>
            </w:r>
            <w:proofErr w:type="spellEnd"/>
          </w:p>
        </w:tc>
      </w:tr>
      <w:tr w:rsidR="004067A9" w14:paraId="53FAC423" w14:textId="77777777" w:rsidTr="00B734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45E0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理想基线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70A2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5AE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3C9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86EC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EC72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  <w:tr w:rsidR="004067A9" w14:paraId="0F2053FA" w14:textId="77777777" w:rsidTr="00B734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5505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CFO</w:t>
            </w:r>
            <w:r>
              <w:rPr>
                <w:color w:val="111111"/>
                <w:sz w:val="18"/>
              </w:rPr>
              <w:t>，未补偿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186A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3C0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116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C11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78A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  <w:tr w:rsidR="004067A9" w14:paraId="2F1189B6" w14:textId="77777777" w:rsidTr="00B734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4A1A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CFO</w:t>
            </w:r>
            <w:r>
              <w:rPr>
                <w:color w:val="111111"/>
                <w:sz w:val="18"/>
                <w:lang w:eastAsia="zh-CN"/>
              </w:rPr>
              <w:t>，粗</w:t>
            </w:r>
            <w:r>
              <w:rPr>
                <w:color w:val="111111"/>
                <w:sz w:val="18"/>
                <w:lang w:eastAsia="zh-CN"/>
              </w:rPr>
              <w:t xml:space="preserve"> + </w:t>
            </w:r>
            <w:r>
              <w:rPr>
                <w:color w:val="111111"/>
                <w:sz w:val="18"/>
                <w:lang w:eastAsia="zh-CN"/>
              </w:rPr>
              <w:t>细两级补偿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1AEB3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7C80A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1E9E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7E52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F16C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</w:tr>
    </w:tbl>
    <w:p w14:paraId="4EDCDDEA" w14:textId="77777777" w:rsidR="004067A9" w:rsidRDefault="004067A9">
      <w:pPr>
        <w:spacing w:after="40"/>
        <w:rPr>
          <w:lang w:eastAsia="zh-CN"/>
        </w:rPr>
      </w:pPr>
    </w:p>
    <w:p w14:paraId="0A3A28D6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9-3 </w:t>
      </w:r>
      <w:r>
        <w:rPr>
          <w:color w:val="404040"/>
          <w:sz w:val="19"/>
          <w:lang w:eastAsia="zh-CN"/>
        </w:rPr>
        <w:t>理想、</w:t>
      </w:r>
      <w:r>
        <w:rPr>
          <w:color w:val="404040"/>
          <w:sz w:val="19"/>
          <w:lang w:eastAsia="zh-CN"/>
        </w:rPr>
        <w:t xml:space="preserve">CFO </w:t>
      </w:r>
      <w:r>
        <w:rPr>
          <w:color w:val="404040"/>
          <w:sz w:val="19"/>
          <w:lang w:eastAsia="zh-CN"/>
        </w:rPr>
        <w:t>未补偿与两级补偿后的星座对比</w:t>
      </w:r>
    </w:p>
    <w:p w14:paraId="743D5083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9-4 CFO </w:t>
      </w:r>
      <w:r>
        <w:rPr>
          <w:color w:val="404040"/>
          <w:sz w:val="19"/>
          <w:lang w:eastAsia="zh-CN"/>
        </w:rPr>
        <w:t>真实值、估计值和残余值对比</w:t>
      </w:r>
    </w:p>
    <w:p w14:paraId="6F46A953" w14:textId="77777777" w:rsidR="004067A9" w:rsidRDefault="004F05D8">
      <w:pPr>
        <w:pStyle w:val="21"/>
        <w:spacing w:before="0" w:after="120"/>
        <w:rPr>
          <w:lang w:eastAsia="zh-CN"/>
        </w:rPr>
      </w:pPr>
      <w:bookmarkStart w:id="56" w:name="_Toc235219017"/>
      <w:r>
        <w:rPr>
          <w:rFonts w:ascii="Calibri" w:eastAsia="微软雅黑" w:hAnsi="Calibri"/>
          <w:b w:val="0"/>
          <w:lang w:eastAsia="zh-CN"/>
        </w:rPr>
        <w:t xml:space="preserve">9.3 </w:t>
      </w:r>
      <w:r>
        <w:rPr>
          <w:rFonts w:ascii="Calibri" w:eastAsia="微软雅黑" w:hAnsi="Calibri"/>
          <w:b w:val="0"/>
          <w:lang w:eastAsia="zh-CN"/>
        </w:rPr>
        <w:t>相位噪声</w:t>
      </w:r>
      <w:bookmarkEnd w:id="56"/>
    </w:p>
    <w:p w14:paraId="04DAB930" w14:textId="77777777" w:rsidR="004067A9" w:rsidRDefault="004F05D8">
      <w:pPr>
        <w:rPr>
          <w:lang w:eastAsia="zh-CN"/>
        </w:rPr>
      </w:pPr>
      <w:r>
        <w:rPr>
          <w:lang w:eastAsia="zh-CN"/>
        </w:rPr>
        <w:t>典型参数取相位噪声标准差</w:t>
      </w:r>
      <w:r>
        <w:rPr>
          <w:lang w:eastAsia="zh-CN"/>
        </w:rPr>
        <w:t xml:space="preserve"> 0.01 rad</w:t>
      </w:r>
      <w:r>
        <w:rPr>
          <w:lang w:eastAsia="zh-CN"/>
        </w:rPr>
        <w:t>、低通带宽</w:t>
      </w:r>
      <w:r>
        <w:rPr>
          <w:lang w:eastAsia="zh-CN"/>
        </w:rPr>
        <w:t xml:space="preserve"> 100 kHz</w:t>
      </w:r>
      <w:r>
        <w:rPr>
          <w:lang w:eastAsia="zh-CN"/>
        </w:rPr>
        <w:t>。对比理想基线、相位噪声未跟踪、启用导频</w:t>
      </w:r>
      <w:r>
        <w:rPr>
          <w:lang w:eastAsia="zh-CN"/>
        </w:rPr>
        <w:t>/</w:t>
      </w:r>
      <w:r>
        <w:rPr>
          <w:lang w:eastAsia="zh-CN"/>
        </w:rPr>
        <w:t>训练序列相位跟踪后的结果。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850"/>
        <w:gridCol w:w="1850"/>
        <w:gridCol w:w="2100"/>
        <w:gridCol w:w="2360"/>
      </w:tblGrid>
      <w:tr w:rsidR="004067A9" w14:paraId="50BED6F6" w14:textId="77777777" w:rsidTr="00B734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F066E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条件</w:t>
            </w:r>
            <w:proofErr w:type="spellEnd"/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6994E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BER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1C08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FER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41873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EVM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E0CC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公共相位误差</w:t>
            </w:r>
            <w:proofErr w:type="spellEnd"/>
            <w:r>
              <w:rPr>
                <w:b/>
                <w:color w:val="0B2545"/>
                <w:sz w:val="18"/>
              </w:rPr>
              <w:t xml:space="preserve"> RMS</w:t>
            </w:r>
          </w:p>
        </w:tc>
      </w:tr>
      <w:tr w:rsidR="004067A9" w14:paraId="5A53B9AE" w14:textId="77777777" w:rsidTr="00B734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87F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理想基线</w:t>
            </w:r>
            <w:proofErr w:type="spellEnd"/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E39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1D2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405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A43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  <w:tr w:rsidR="004067A9" w14:paraId="07B24C55" w14:textId="77777777" w:rsidTr="00B734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3109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lastRenderedPageBreak/>
              <w:t>相位噪声，未跟踪</w:t>
            </w:r>
            <w:proofErr w:type="spellEnd"/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048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9C3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B66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981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  <w:tr w:rsidR="004067A9" w14:paraId="5B0C6DAF" w14:textId="77777777" w:rsidTr="00B734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0A68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相位噪声，启用相位跟踪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1418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AE2A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6C1B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2266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</w:tr>
    </w:tbl>
    <w:p w14:paraId="06D8A91F" w14:textId="77777777" w:rsidR="004067A9" w:rsidRDefault="004067A9">
      <w:pPr>
        <w:spacing w:after="40"/>
        <w:rPr>
          <w:lang w:eastAsia="zh-CN"/>
        </w:rPr>
      </w:pPr>
    </w:p>
    <w:p w14:paraId="40DCB5DF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9-5 </w:t>
      </w:r>
      <w:r>
        <w:rPr>
          <w:color w:val="404040"/>
          <w:sz w:val="19"/>
          <w:lang w:eastAsia="zh-CN"/>
        </w:rPr>
        <w:t>相位噪声及相位跟踪前后的星座对比</w:t>
      </w:r>
    </w:p>
    <w:p w14:paraId="6E39FAE9" w14:textId="77777777" w:rsidR="004067A9" w:rsidRDefault="004F05D8">
      <w:pPr>
        <w:pStyle w:val="21"/>
        <w:spacing w:before="0" w:after="120"/>
        <w:rPr>
          <w:lang w:eastAsia="zh-CN"/>
        </w:rPr>
      </w:pPr>
      <w:bookmarkStart w:id="57" w:name="_Toc235219018"/>
      <w:r>
        <w:rPr>
          <w:rFonts w:ascii="Calibri" w:eastAsia="微软雅黑" w:hAnsi="Calibri"/>
          <w:b w:val="0"/>
          <w:lang w:eastAsia="zh-CN"/>
        </w:rPr>
        <w:t xml:space="preserve">9.4 I/Q </w:t>
      </w:r>
      <w:r>
        <w:rPr>
          <w:rFonts w:ascii="Calibri" w:eastAsia="微软雅黑" w:hAnsi="Calibri"/>
          <w:b w:val="0"/>
          <w:lang w:eastAsia="zh-CN"/>
        </w:rPr>
        <w:t>不平衡</w:t>
      </w:r>
      <w:bookmarkEnd w:id="57"/>
    </w:p>
    <w:p w14:paraId="415BA0C0" w14:textId="77777777" w:rsidR="004067A9" w:rsidRDefault="004F05D8">
      <w:pPr>
        <w:rPr>
          <w:lang w:eastAsia="zh-CN"/>
        </w:rPr>
      </w:pPr>
      <w:r>
        <w:rPr>
          <w:lang w:eastAsia="zh-CN"/>
        </w:rPr>
        <w:t>典型接收端频率无关</w:t>
      </w:r>
      <w:r>
        <w:rPr>
          <w:lang w:eastAsia="zh-CN"/>
        </w:rPr>
        <w:t xml:space="preserve"> I/Q </w:t>
      </w:r>
      <w:r>
        <w:rPr>
          <w:lang w:eastAsia="zh-CN"/>
        </w:rPr>
        <w:t>不平衡取幅度误差</w:t>
      </w:r>
      <w:r>
        <w:rPr>
          <w:lang w:eastAsia="zh-CN"/>
        </w:rPr>
        <w:t xml:space="preserve"> 1 dB</w:t>
      </w:r>
      <w:r>
        <w:rPr>
          <w:lang w:eastAsia="zh-CN"/>
        </w:rPr>
        <w:t>、相位误差</w:t>
      </w:r>
      <w:r>
        <w:rPr>
          <w:lang w:eastAsia="zh-CN"/>
        </w:rPr>
        <w:t xml:space="preserve"> 5°</w:t>
      </w:r>
      <w:r>
        <w:rPr>
          <w:lang w:eastAsia="zh-CN"/>
        </w:rPr>
        <w:t>，启用功率归一化。对比理想基线、未校正不平衡和基于训练序列实数并行</w:t>
      </w:r>
      <w:r>
        <w:rPr>
          <w:lang w:eastAsia="zh-CN"/>
        </w:rPr>
        <w:t xml:space="preserve"> LS </w:t>
      </w:r>
      <w:r>
        <w:rPr>
          <w:lang w:eastAsia="zh-CN"/>
        </w:rPr>
        <w:t>后补偿。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600"/>
        <w:gridCol w:w="1550"/>
        <w:gridCol w:w="1550"/>
        <w:gridCol w:w="1650"/>
        <w:gridCol w:w="1760"/>
      </w:tblGrid>
      <w:tr w:rsidR="004067A9" w14:paraId="4FD552FC" w14:textId="77777777" w:rsidTr="00B734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B300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条件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EB40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BER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F7F3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EVM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F0F4E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镜像抑制度</w:t>
            </w:r>
            <w:proofErr w:type="spellEnd"/>
            <w:r>
              <w:rPr>
                <w:b/>
                <w:color w:val="0B2545"/>
                <w:sz w:val="18"/>
              </w:rPr>
              <w:t xml:space="preserve"> IRR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D7A4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估计幅度误差</w:t>
            </w:r>
            <w:proofErr w:type="spellEnd"/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59D0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估计相位误差</w:t>
            </w:r>
            <w:proofErr w:type="spellEnd"/>
          </w:p>
        </w:tc>
      </w:tr>
      <w:tr w:rsidR="004067A9" w14:paraId="782D5919" w14:textId="77777777" w:rsidTr="00B734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D6B5B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理想基线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6BC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BCD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334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221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739B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  <w:tr w:rsidR="004067A9" w14:paraId="34B9C8E4" w14:textId="77777777" w:rsidTr="00B734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027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I/Q </w:t>
            </w:r>
            <w:proofErr w:type="spellStart"/>
            <w:r>
              <w:rPr>
                <w:color w:val="111111"/>
                <w:sz w:val="18"/>
              </w:rPr>
              <w:t>不平衡，未校正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E50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1CD2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628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8BD9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4C6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  <w:tr w:rsidR="004067A9" w14:paraId="3652EE81" w14:textId="77777777" w:rsidTr="00B734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9DC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I/Q </w:t>
            </w:r>
            <w:proofErr w:type="spellStart"/>
            <w:r>
              <w:rPr>
                <w:color w:val="111111"/>
                <w:sz w:val="18"/>
              </w:rPr>
              <w:t>不平衡，</w:t>
            </w:r>
            <w:r>
              <w:rPr>
                <w:color w:val="111111"/>
                <w:sz w:val="18"/>
              </w:rPr>
              <w:t>LS</w:t>
            </w:r>
            <w:proofErr w:type="spellEnd"/>
            <w:r>
              <w:rPr>
                <w:color w:val="111111"/>
                <w:sz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</w:rPr>
              <w:t>后补偿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E78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0DE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DA9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A8E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77E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</w:tbl>
    <w:p w14:paraId="2694AD2C" w14:textId="77777777" w:rsidR="004067A9" w:rsidRDefault="004067A9">
      <w:pPr>
        <w:spacing w:after="40"/>
      </w:pPr>
    </w:p>
    <w:p w14:paraId="30C43073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9-6 I/Q </w:t>
      </w:r>
      <w:r>
        <w:rPr>
          <w:color w:val="404040"/>
          <w:sz w:val="19"/>
          <w:lang w:eastAsia="zh-CN"/>
        </w:rPr>
        <w:t>不平衡校正前后的星座与镜像频谱对比</w:t>
      </w:r>
    </w:p>
    <w:p w14:paraId="71837FD8" w14:textId="77777777" w:rsidR="004067A9" w:rsidRDefault="004F05D8">
      <w:pPr>
        <w:pStyle w:val="21"/>
        <w:spacing w:before="0" w:after="120"/>
      </w:pPr>
      <w:bookmarkStart w:id="58" w:name="_Toc235219019"/>
      <w:r>
        <w:rPr>
          <w:rFonts w:ascii="Calibri" w:eastAsia="微软雅黑" w:hAnsi="Calibri"/>
          <w:b w:val="0"/>
        </w:rPr>
        <w:t xml:space="preserve">9.5 </w:t>
      </w:r>
      <w:proofErr w:type="spellStart"/>
      <w:r>
        <w:rPr>
          <w:rFonts w:ascii="Calibri" w:eastAsia="微软雅黑" w:hAnsi="Calibri"/>
          <w:b w:val="0"/>
        </w:rPr>
        <w:t>功率放大器非线性</w:t>
      </w:r>
      <w:bookmarkEnd w:id="58"/>
      <w:proofErr w:type="spellEnd"/>
    </w:p>
    <w:p w14:paraId="5CCC7A07" w14:textId="77777777" w:rsidR="004067A9" w:rsidRDefault="004F05D8">
      <w:pPr>
        <w:rPr>
          <w:lang w:eastAsia="zh-CN"/>
        </w:rPr>
      </w:pPr>
      <w:proofErr w:type="spellStart"/>
      <w:r>
        <w:t>采用</w:t>
      </w:r>
      <w:proofErr w:type="spellEnd"/>
      <w:r>
        <w:t xml:space="preserve"> 300 GHz Modified Rapp </w:t>
      </w:r>
      <w:proofErr w:type="spellStart"/>
      <w:r>
        <w:t>模型，典型输入功率</w:t>
      </w:r>
      <w:proofErr w:type="spellEnd"/>
      <w:r>
        <w:t xml:space="preserve"> -13.2 </w:t>
      </w:r>
      <w:proofErr w:type="spellStart"/>
      <w:r>
        <w:t>dBm</w:t>
      </w:r>
      <w:r>
        <w:t>，自动输入缩放，模型参数为</w:t>
      </w:r>
      <w:proofErr w:type="spellEnd"/>
      <w:r>
        <w:t xml:space="preserve"> G=11.2616</w:t>
      </w:r>
      <w:r>
        <w:t>、</w:t>
      </w:r>
      <w:r>
        <w:t>Vsat=0.0628</w:t>
      </w:r>
      <w:r>
        <w:t>、</w:t>
      </w:r>
      <w:r>
        <w:t>p=1.0013</w:t>
      </w:r>
      <w:r>
        <w:t>、</w:t>
      </w:r>
      <w:r>
        <w:t>A=-6.2038×10</w:t>
      </w:r>
      <w:r>
        <w:rPr>
          <w:sz w:val="16"/>
          <w:vertAlign w:val="superscript"/>
        </w:rPr>
        <w:t>4</w:t>
      </w:r>
      <w:r>
        <w:t>、</w:t>
      </w:r>
      <w:r>
        <w:t>B=0.0160</w:t>
      </w:r>
      <w:r>
        <w:t>、</w:t>
      </w:r>
      <w:r>
        <w:t>q1=1.7344</w:t>
      </w:r>
      <w:r>
        <w:t>、</w:t>
      </w:r>
      <w:r>
        <w:t>q2=</w:t>
      </w:r>
      <w:proofErr w:type="gramStart"/>
      <w:r>
        <w:t>1.8972</w:t>
      </w:r>
      <w:r>
        <w:t>。</w:t>
      </w:r>
      <w:r>
        <w:rPr>
          <w:lang w:eastAsia="zh-CN"/>
        </w:rPr>
        <w:t>该因素按理想线性放大与非线性放大两者比较</w:t>
      </w:r>
      <w:proofErr w:type="gramEnd"/>
      <w:r>
        <w:rPr>
          <w:lang w:eastAsia="zh-CN"/>
        </w:rPr>
        <w:t>。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600"/>
        <w:gridCol w:w="1550"/>
        <w:gridCol w:w="1550"/>
        <w:gridCol w:w="1650"/>
        <w:gridCol w:w="1760"/>
      </w:tblGrid>
      <w:tr w:rsidR="004067A9" w14:paraId="641D9271" w14:textId="77777777" w:rsidTr="00B734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426D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条件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07F1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BER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992A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EVM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E0B0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输入</w:t>
            </w:r>
            <w:proofErr w:type="spellEnd"/>
            <w:r>
              <w:rPr>
                <w:b/>
                <w:color w:val="0B2545"/>
                <w:sz w:val="18"/>
              </w:rPr>
              <w:t xml:space="preserve"> PAPR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804C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输出</w:t>
            </w:r>
            <w:proofErr w:type="spellEnd"/>
            <w:r>
              <w:rPr>
                <w:b/>
                <w:color w:val="0B2545"/>
                <w:sz w:val="18"/>
              </w:rPr>
              <w:t xml:space="preserve"> PAPR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AE4F0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带外功率</w:t>
            </w:r>
            <w:proofErr w:type="spellEnd"/>
            <w:r>
              <w:rPr>
                <w:b/>
                <w:color w:val="0B2545"/>
                <w:sz w:val="18"/>
              </w:rPr>
              <w:t>/ACPR</w:t>
            </w:r>
          </w:p>
        </w:tc>
      </w:tr>
      <w:tr w:rsidR="004067A9" w14:paraId="219C5B0D" w14:textId="77777777" w:rsidTr="00B734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7EF49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lastRenderedPageBreak/>
              <w:t>理想线性放大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3B57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3A7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36E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0FB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AFA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  <w:tr w:rsidR="004067A9" w14:paraId="4B4E71E5" w14:textId="77777777" w:rsidTr="00B734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D7F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Modified Rapp </w:t>
            </w:r>
            <w:proofErr w:type="spellStart"/>
            <w:r>
              <w:rPr>
                <w:color w:val="111111"/>
                <w:sz w:val="18"/>
              </w:rPr>
              <w:t>非线性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FB3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B663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FBA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1D8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16DC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</w:tbl>
    <w:p w14:paraId="1B7433E9" w14:textId="77777777" w:rsidR="004067A9" w:rsidRDefault="004067A9">
      <w:pPr>
        <w:spacing w:after="40"/>
      </w:pPr>
    </w:p>
    <w:p w14:paraId="53F843B1" w14:textId="77777777" w:rsidR="004067A9" w:rsidRDefault="004F05D8">
      <w:pPr>
        <w:keepNext/>
        <w:spacing w:before="200" w:after="280"/>
        <w:jc w:val="center"/>
      </w:pPr>
      <w:r>
        <w:rPr>
          <w:color w:val="404040"/>
          <w:sz w:val="19"/>
        </w:rPr>
        <w:t>图</w:t>
      </w:r>
      <w:r>
        <w:rPr>
          <w:color w:val="404040"/>
          <w:sz w:val="19"/>
        </w:rPr>
        <w:t xml:space="preserve"> 9-7 Modified Rapp AM-AM </w:t>
      </w:r>
      <w:r>
        <w:rPr>
          <w:color w:val="404040"/>
          <w:sz w:val="19"/>
        </w:rPr>
        <w:t>与</w:t>
      </w:r>
      <w:r>
        <w:rPr>
          <w:color w:val="404040"/>
          <w:sz w:val="19"/>
        </w:rPr>
        <w:t xml:space="preserve"> AM-PM </w:t>
      </w:r>
      <w:proofErr w:type="spellStart"/>
      <w:r>
        <w:rPr>
          <w:color w:val="404040"/>
          <w:sz w:val="19"/>
        </w:rPr>
        <w:t>特性</w:t>
      </w:r>
      <w:proofErr w:type="spellEnd"/>
    </w:p>
    <w:p w14:paraId="7649B32A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9-8 </w:t>
      </w:r>
      <w:r>
        <w:rPr>
          <w:color w:val="404040"/>
          <w:sz w:val="19"/>
          <w:lang w:eastAsia="zh-CN"/>
        </w:rPr>
        <w:t>功放非线性前后的频谱、星座与功率分布</w:t>
      </w:r>
    </w:p>
    <w:p w14:paraId="046B589C" w14:textId="77777777" w:rsidR="004067A9" w:rsidRDefault="004F05D8">
      <w:pPr>
        <w:pStyle w:val="21"/>
        <w:spacing w:before="0" w:after="120"/>
        <w:rPr>
          <w:lang w:eastAsia="zh-CN"/>
        </w:rPr>
      </w:pPr>
      <w:bookmarkStart w:id="59" w:name="_Toc235219020"/>
      <w:r>
        <w:rPr>
          <w:rFonts w:ascii="Calibri" w:eastAsia="微软雅黑" w:hAnsi="Calibri"/>
          <w:b w:val="0"/>
          <w:lang w:eastAsia="zh-CN"/>
        </w:rPr>
        <w:t xml:space="preserve">9.6 </w:t>
      </w:r>
      <w:r>
        <w:rPr>
          <w:rFonts w:ascii="Calibri" w:eastAsia="微软雅黑" w:hAnsi="Calibri"/>
          <w:b w:val="0"/>
          <w:lang w:eastAsia="zh-CN"/>
        </w:rPr>
        <w:t>分数时延与定时偏差</w:t>
      </w:r>
      <w:bookmarkEnd w:id="59"/>
    </w:p>
    <w:p w14:paraId="25330003" w14:textId="77777777" w:rsidR="004067A9" w:rsidRDefault="004F05D8">
      <w:pPr>
        <w:rPr>
          <w:lang w:eastAsia="zh-CN"/>
        </w:rPr>
      </w:pPr>
      <w:r>
        <w:rPr>
          <w:lang w:eastAsia="zh-CN"/>
        </w:rPr>
        <w:t>典型多径时延设置为</w:t>
      </w:r>
      <w:r>
        <w:rPr>
          <w:lang w:eastAsia="zh-CN"/>
        </w:rPr>
        <w:t xml:space="preserve"> 0</w:t>
      </w:r>
      <w:r>
        <w:rPr>
          <w:lang w:eastAsia="zh-CN"/>
        </w:rPr>
        <w:t>、</w:t>
      </w:r>
      <w:r>
        <w:rPr>
          <w:lang w:eastAsia="zh-CN"/>
        </w:rPr>
        <w:t>8.5</w:t>
      </w:r>
      <w:r>
        <w:rPr>
          <w:lang w:eastAsia="zh-CN"/>
        </w:rPr>
        <w:t>、</w:t>
      </w:r>
      <w:r>
        <w:rPr>
          <w:lang w:eastAsia="zh-CN"/>
        </w:rPr>
        <w:t>16.25 samples</w:t>
      </w:r>
      <w:r>
        <w:rPr>
          <w:lang w:eastAsia="zh-CN"/>
        </w:rPr>
        <w:t>，分数延迟滤波器半长</w:t>
      </w:r>
      <w:r>
        <w:rPr>
          <w:lang w:eastAsia="zh-CN"/>
        </w:rPr>
        <w:t xml:space="preserve"> 12</w:t>
      </w:r>
      <w:r>
        <w:rPr>
          <w:lang w:eastAsia="zh-CN"/>
        </w:rPr>
        <w:t>、</w:t>
      </w:r>
      <w:r>
        <w:rPr>
          <w:lang w:eastAsia="zh-CN"/>
        </w:rPr>
        <w:t xml:space="preserve">Hann </w:t>
      </w:r>
      <w:r>
        <w:rPr>
          <w:lang w:eastAsia="zh-CN"/>
        </w:rPr>
        <w:t>窗。对比理想整数时延、分数时延且固定抽样、分数时延并启用粗细同步和符号恢复。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850"/>
        <w:gridCol w:w="1850"/>
        <w:gridCol w:w="2100"/>
        <w:gridCol w:w="2360"/>
      </w:tblGrid>
      <w:tr w:rsidR="004067A9" w14:paraId="7C4A7EEE" w14:textId="77777777" w:rsidTr="00B73477"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346E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条件</w:t>
            </w:r>
            <w:proofErr w:type="spellEnd"/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226C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BER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677F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EVM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C39F1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定时偏差估计</w:t>
            </w:r>
            <w:proofErr w:type="spellEnd"/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C557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同步成功率</w:t>
            </w:r>
            <w:proofErr w:type="spellEnd"/>
          </w:p>
        </w:tc>
      </w:tr>
      <w:tr w:rsidR="004067A9" w14:paraId="0189CBBF" w14:textId="77777777" w:rsidTr="00B734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78FB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理想整数时延</w:t>
            </w:r>
            <w:proofErr w:type="spellEnd"/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0D3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2DF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D93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B1D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  <w:tr w:rsidR="004067A9" w14:paraId="436B5DB3" w14:textId="77777777" w:rsidTr="00B734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16C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分数时延，未校正</w:t>
            </w:r>
            <w:proofErr w:type="spellEnd"/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D46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14A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267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DF3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  <w:tr w:rsidR="004067A9" w14:paraId="5DAFC0E7" w14:textId="77777777" w:rsidTr="00B73477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8262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分数时延，同步与符号恢复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A1B8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11EC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4ACC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598F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 </w:t>
            </w:r>
          </w:p>
        </w:tc>
      </w:tr>
    </w:tbl>
    <w:p w14:paraId="3A8844B8" w14:textId="77777777" w:rsidR="004067A9" w:rsidRDefault="004067A9">
      <w:pPr>
        <w:spacing w:after="40"/>
        <w:rPr>
          <w:lang w:eastAsia="zh-CN"/>
        </w:rPr>
      </w:pPr>
    </w:p>
    <w:p w14:paraId="18C128C7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9-9 </w:t>
      </w:r>
      <w:r>
        <w:rPr>
          <w:color w:val="404040"/>
          <w:sz w:val="19"/>
          <w:lang w:eastAsia="zh-CN"/>
        </w:rPr>
        <w:t>分数时延校正前后的眼图与抽样位置</w:t>
      </w:r>
    </w:p>
    <w:p w14:paraId="45461D47" w14:textId="77777777" w:rsidR="004067A9" w:rsidRDefault="004F05D8">
      <w:pPr>
        <w:pStyle w:val="21"/>
        <w:spacing w:before="0" w:after="120"/>
        <w:rPr>
          <w:lang w:eastAsia="zh-CN"/>
        </w:rPr>
      </w:pPr>
      <w:bookmarkStart w:id="60" w:name="_Toc235219021"/>
      <w:r>
        <w:rPr>
          <w:rFonts w:ascii="Calibri" w:eastAsia="微软雅黑" w:hAnsi="Calibri"/>
          <w:b w:val="0"/>
          <w:lang w:eastAsia="zh-CN"/>
        </w:rPr>
        <w:t xml:space="preserve">9.7 </w:t>
      </w:r>
      <w:r>
        <w:rPr>
          <w:rFonts w:ascii="Calibri" w:eastAsia="微软雅黑" w:hAnsi="Calibri"/>
          <w:b w:val="0"/>
          <w:lang w:eastAsia="zh-CN"/>
        </w:rPr>
        <w:t>大尺度路径损耗与阴影衰落</w:t>
      </w:r>
      <w:bookmarkEnd w:id="60"/>
    </w:p>
    <w:p w14:paraId="2DDE1578" w14:textId="77777777" w:rsidR="004067A9" w:rsidRDefault="004F05D8">
      <w:pPr>
        <w:rPr>
          <w:lang w:eastAsia="zh-CN"/>
        </w:rPr>
      </w:pPr>
      <w:r>
        <w:rPr>
          <w:lang w:eastAsia="zh-CN"/>
        </w:rPr>
        <w:t>典型参数取载频</w:t>
      </w:r>
      <w:r>
        <w:rPr>
          <w:lang w:eastAsia="zh-CN"/>
        </w:rPr>
        <w:t xml:space="preserve"> 300 GHz</w:t>
      </w:r>
      <w:r>
        <w:rPr>
          <w:lang w:eastAsia="zh-CN"/>
        </w:rPr>
        <w:t>、距离</w:t>
      </w:r>
      <w:r>
        <w:rPr>
          <w:lang w:eastAsia="zh-CN"/>
        </w:rPr>
        <w:t xml:space="preserve"> 1 m</w:t>
      </w:r>
      <w:r>
        <w:rPr>
          <w:lang w:eastAsia="zh-CN"/>
        </w:rPr>
        <w:t>、</w:t>
      </w:r>
      <w:r>
        <w:rPr>
          <w:lang w:eastAsia="zh-CN"/>
        </w:rPr>
        <w:t xml:space="preserve">FSPL </w:t>
      </w:r>
      <w:r>
        <w:rPr>
          <w:lang w:eastAsia="zh-CN"/>
        </w:rPr>
        <w:t>模型；扩展测试采用对数距离模型、路径损耗指数</w:t>
      </w:r>
      <w:r>
        <w:rPr>
          <w:lang w:eastAsia="zh-CN"/>
        </w:rPr>
        <w:t xml:space="preserve"> 2</w:t>
      </w:r>
      <w:r>
        <w:rPr>
          <w:lang w:eastAsia="zh-CN"/>
        </w:rPr>
        <w:t>、阴影标准差</w:t>
      </w:r>
      <w:r>
        <w:rPr>
          <w:lang w:eastAsia="zh-CN"/>
        </w:rPr>
        <w:t xml:space="preserve"> 2 dB</w:t>
      </w:r>
      <w:r>
        <w:rPr>
          <w:lang w:eastAsia="zh-CN"/>
        </w:rPr>
        <w:t>。该因素按无大尺度衰落和启用物理路径损耗两者比较，噪声采用温度与噪声系数方式计算，避免</w:t>
      </w:r>
      <w:r>
        <w:rPr>
          <w:lang w:eastAsia="zh-CN"/>
        </w:rPr>
        <w:t xml:space="preserve"> SNR </w:t>
      </w:r>
      <w:r>
        <w:rPr>
          <w:lang w:eastAsia="zh-CN"/>
        </w:rPr>
        <w:t>归一化抵消路径损耗。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600"/>
        <w:gridCol w:w="1550"/>
        <w:gridCol w:w="1550"/>
        <w:gridCol w:w="1650"/>
        <w:gridCol w:w="1760"/>
      </w:tblGrid>
      <w:tr w:rsidR="004067A9" w14:paraId="72527577" w14:textId="77777777" w:rsidTr="00B734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A6CEB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lastRenderedPageBreak/>
              <w:t>条件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426C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接收功率</w:t>
            </w:r>
            <w:proofErr w:type="spellEnd"/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F4E9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等效</w:t>
            </w:r>
            <w:proofErr w:type="spellEnd"/>
            <w:r>
              <w:rPr>
                <w:b/>
                <w:color w:val="0B2545"/>
                <w:sz w:val="18"/>
              </w:rPr>
              <w:t xml:space="preserve"> SNR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7A04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BER</w:t>
            </w:r>
          </w:p>
        </w:tc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AD076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8"/>
              </w:rPr>
              <w:t>FER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ECA6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中断概率</w:t>
            </w:r>
            <w:proofErr w:type="spellEnd"/>
          </w:p>
        </w:tc>
      </w:tr>
      <w:tr w:rsidR="004067A9" w14:paraId="3FC8E215" w14:textId="77777777" w:rsidTr="00B734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15C47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无大尺度衰落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E7FB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805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7D7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0776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97B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  <w:tr w:rsidR="004067A9" w14:paraId="7A0A1C08" w14:textId="77777777" w:rsidTr="00B734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6059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FSPL / </w:t>
            </w:r>
            <w:proofErr w:type="spellStart"/>
            <w:r>
              <w:rPr>
                <w:color w:val="111111"/>
                <w:sz w:val="18"/>
              </w:rPr>
              <w:t>阴影衰落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248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871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753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F70E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66E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 </w:t>
            </w:r>
          </w:p>
        </w:tc>
      </w:tr>
    </w:tbl>
    <w:p w14:paraId="70E24BA0" w14:textId="77777777" w:rsidR="004067A9" w:rsidRDefault="004067A9">
      <w:pPr>
        <w:spacing w:after="40"/>
      </w:pPr>
    </w:p>
    <w:p w14:paraId="347C288B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9-10 </w:t>
      </w:r>
      <w:r>
        <w:rPr>
          <w:color w:val="404040"/>
          <w:sz w:val="19"/>
          <w:lang w:eastAsia="zh-CN"/>
        </w:rPr>
        <w:t>距离与接收功率、</w:t>
      </w:r>
      <w:r>
        <w:rPr>
          <w:color w:val="404040"/>
          <w:sz w:val="19"/>
          <w:lang w:eastAsia="zh-CN"/>
        </w:rPr>
        <w:t>SNR</w:t>
      </w:r>
      <w:r>
        <w:rPr>
          <w:color w:val="404040"/>
          <w:sz w:val="19"/>
          <w:lang w:eastAsia="zh-CN"/>
        </w:rPr>
        <w:t>、</w:t>
      </w:r>
      <w:r>
        <w:rPr>
          <w:color w:val="404040"/>
          <w:sz w:val="19"/>
          <w:lang w:eastAsia="zh-CN"/>
        </w:rPr>
        <w:t xml:space="preserve">BER </w:t>
      </w:r>
      <w:r>
        <w:rPr>
          <w:color w:val="404040"/>
          <w:sz w:val="19"/>
          <w:lang w:eastAsia="zh-CN"/>
        </w:rPr>
        <w:t>的关系</w:t>
      </w:r>
    </w:p>
    <w:p w14:paraId="1A2C3A3C" w14:textId="77777777" w:rsidR="004067A9" w:rsidRDefault="004F05D8">
      <w:pPr>
        <w:pStyle w:val="1"/>
        <w:spacing w:before="0" w:after="120"/>
        <w:rPr>
          <w:lang w:eastAsia="zh-CN"/>
        </w:rPr>
      </w:pPr>
      <w:bookmarkStart w:id="61" w:name="_Toc235219022"/>
      <w:r>
        <w:rPr>
          <w:rFonts w:ascii="Calibri" w:eastAsia="微软雅黑" w:hAnsi="Calibri"/>
          <w:b w:val="0"/>
          <w:lang w:eastAsia="zh-CN"/>
        </w:rPr>
        <w:t xml:space="preserve">10 </w:t>
      </w:r>
      <w:proofErr w:type="gramStart"/>
      <w:r>
        <w:rPr>
          <w:rFonts w:ascii="Calibri" w:eastAsia="微软雅黑" w:hAnsi="Calibri"/>
          <w:b w:val="0"/>
          <w:lang w:eastAsia="zh-CN"/>
        </w:rPr>
        <w:t>全因素组合非</w:t>
      </w:r>
      <w:proofErr w:type="gramEnd"/>
      <w:r>
        <w:rPr>
          <w:rFonts w:ascii="Calibri" w:eastAsia="微软雅黑" w:hAnsi="Calibri"/>
          <w:b w:val="0"/>
          <w:lang w:eastAsia="zh-CN"/>
        </w:rPr>
        <w:t>理想测试结果</w:t>
      </w:r>
      <w:bookmarkEnd w:id="61"/>
    </w:p>
    <w:p w14:paraId="2DC2CC31" w14:textId="77777777" w:rsidR="004067A9" w:rsidRDefault="004F05D8">
      <w:pPr>
        <w:pStyle w:val="21"/>
        <w:spacing w:before="0" w:after="120"/>
        <w:rPr>
          <w:lang w:eastAsia="zh-CN"/>
        </w:rPr>
      </w:pPr>
      <w:bookmarkStart w:id="62" w:name="_Toc235219023"/>
      <w:r>
        <w:rPr>
          <w:rFonts w:ascii="Calibri" w:eastAsia="微软雅黑" w:hAnsi="Calibri"/>
          <w:b w:val="0"/>
          <w:lang w:eastAsia="zh-CN"/>
        </w:rPr>
        <w:t xml:space="preserve">10.1 </w:t>
      </w:r>
      <w:r>
        <w:rPr>
          <w:rFonts w:ascii="Calibri" w:eastAsia="微软雅黑" w:hAnsi="Calibri"/>
          <w:b w:val="0"/>
          <w:lang w:eastAsia="zh-CN"/>
        </w:rPr>
        <w:t>固定典型参数组</w:t>
      </w:r>
      <w:bookmarkEnd w:id="62"/>
    </w:p>
    <w:p w14:paraId="252036B7" w14:textId="77777777" w:rsidR="004067A9" w:rsidRDefault="004F05D8">
      <w:pPr>
        <w:rPr>
          <w:lang w:eastAsia="zh-CN"/>
        </w:rPr>
      </w:pPr>
      <w:proofErr w:type="gramStart"/>
      <w:r>
        <w:rPr>
          <w:lang w:eastAsia="zh-CN"/>
        </w:rPr>
        <w:t>组合非</w:t>
      </w:r>
      <w:proofErr w:type="gramEnd"/>
      <w:r>
        <w:rPr>
          <w:lang w:eastAsia="zh-CN"/>
        </w:rPr>
        <w:t>理想测试仅使用下表一组典型参数，同时叠加已建模因素。测试分别关闭和启用接收校正链，其他条件完全一致。</w:t>
      </w:r>
    </w:p>
    <w:p w14:paraId="5FDFC5D2" w14:textId="77777777" w:rsidR="004067A9" w:rsidRDefault="004F05D8">
      <w:pPr>
        <w:keepNext/>
        <w:spacing w:before="160" w:after="80"/>
        <w:jc w:val="center"/>
        <w:rPr>
          <w:lang w:eastAsia="zh-CN"/>
        </w:rPr>
      </w:pPr>
      <w:r>
        <w:rPr>
          <w:b/>
          <w:color w:val="303030"/>
          <w:sz w:val="19"/>
          <w:lang w:eastAsia="zh-CN"/>
        </w:rPr>
        <w:t>表</w:t>
      </w:r>
      <w:r>
        <w:rPr>
          <w:b/>
          <w:color w:val="303030"/>
          <w:sz w:val="19"/>
          <w:lang w:eastAsia="zh-CN"/>
        </w:rPr>
        <w:t xml:space="preserve"> 10-1 </w:t>
      </w:r>
      <w:proofErr w:type="gramStart"/>
      <w:r>
        <w:rPr>
          <w:b/>
          <w:color w:val="303030"/>
          <w:sz w:val="19"/>
          <w:lang w:eastAsia="zh-CN"/>
        </w:rPr>
        <w:t>全因素组合非</w:t>
      </w:r>
      <w:proofErr w:type="gramEnd"/>
      <w:r>
        <w:rPr>
          <w:b/>
          <w:color w:val="303030"/>
          <w:sz w:val="19"/>
          <w:lang w:eastAsia="zh-CN"/>
        </w:rPr>
        <w:t>理想典型参数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54844C76" w14:textId="77777777" w:rsidTr="00B734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0419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类别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01C3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参数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3EAC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典型值</w:t>
            </w:r>
            <w:proofErr w:type="spellEnd"/>
          </w:p>
        </w:tc>
      </w:tr>
      <w:tr w:rsidR="004067A9" w14:paraId="3554F405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2DF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体制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7564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链路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调制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编码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74A9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SC-FDE / 16QAM / LDPC</w:t>
            </w:r>
          </w:p>
        </w:tc>
      </w:tr>
      <w:tr w:rsidR="004067A9" w14:paraId="76D95387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3F02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基础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E561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带宽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载频</w:t>
            </w:r>
            <w:proofErr w:type="spellEnd"/>
            <w:r>
              <w:rPr>
                <w:color w:val="111111"/>
                <w:sz w:val="18"/>
              </w:rPr>
              <w:t>/SNR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76FD0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30 GHz / 300 GHz / 15 dB</w:t>
            </w:r>
          </w:p>
        </w:tc>
      </w:tr>
      <w:tr w:rsidR="004067A9" w14:paraId="4226A6B2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6618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成形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1DEE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RRC/</w:t>
            </w:r>
            <w:r>
              <w:rPr>
                <w:color w:val="111111"/>
                <w:sz w:val="18"/>
                <w:lang w:eastAsia="zh-CN"/>
              </w:rPr>
              <w:t>滚降</w:t>
            </w:r>
            <w:r>
              <w:rPr>
                <w:color w:val="111111"/>
                <w:sz w:val="18"/>
                <w:lang w:eastAsia="zh-CN"/>
              </w:rPr>
              <w:t>/</w:t>
            </w:r>
            <w:r>
              <w:rPr>
                <w:color w:val="111111"/>
                <w:sz w:val="18"/>
                <w:lang w:eastAsia="zh-CN"/>
              </w:rPr>
              <w:t>过采样</w:t>
            </w:r>
            <w:r>
              <w:rPr>
                <w:color w:val="111111"/>
                <w:sz w:val="18"/>
                <w:lang w:eastAsia="zh-CN"/>
              </w:rPr>
              <w:t>/GI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F04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RRC / 0.22 / 4 / CP 32</w:t>
            </w:r>
          </w:p>
        </w:tc>
      </w:tr>
      <w:tr w:rsidR="004067A9" w14:paraId="0F9FAC80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C3A5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功放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67A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Modified Rapp </w:t>
            </w:r>
            <w:proofErr w:type="spellStart"/>
            <w:r>
              <w:rPr>
                <w:color w:val="111111"/>
                <w:sz w:val="18"/>
              </w:rPr>
              <w:t>输入功率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91C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-13.2 dBm</w:t>
            </w:r>
            <w:r>
              <w:rPr>
                <w:color w:val="111111"/>
                <w:sz w:val="18"/>
              </w:rPr>
              <w:t>，</w:t>
            </w:r>
            <w:r>
              <w:rPr>
                <w:color w:val="111111"/>
                <w:sz w:val="18"/>
              </w:rPr>
              <w:t xml:space="preserve">300 GHz </w:t>
            </w:r>
            <w:proofErr w:type="spellStart"/>
            <w:r>
              <w:rPr>
                <w:color w:val="111111"/>
                <w:sz w:val="18"/>
              </w:rPr>
              <w:t>参数</w:t>
            </w:r>
            <w:proofErr w:type="spellEnd"/>
          </w:p>
        </w:tc>
      </w:tr>
      <w:tr w:rsidR="004067A9" w14:paraId="23CA4F2A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968FD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大尺度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D9E7C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模型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距离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阴影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B62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FSPL / 1 m / 2 dB</w:t>
            </w:r>
          </w:p>
        </w:tc>
      </w:tr>
      <w:tr w:rsidR="004067A9" w14:paraId="2C3B9785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BB2E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多径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C48E7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时延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83B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[0, 8.5, 16.25] samples</w:t>
            </w:r>
          </w:p>
        </w:tc>
      </w:tr>
      <w:tr w:rsidR="004067A9" w14:paraId="45F99499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8317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多径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1BE8E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复增益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261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[1, 0.45e</w:t>
            </w:r>
            <w:r>
              <w:rPr>
                <w:color w:val="111111"/>
                <w:sz w:val="18"/>
                <w:vertAlign w:val="superscript"/>
              </w:rPr>
              <w:t>-jπ/6</w:t>
            </w:r>
            <w:r>
              <w:rPr>
                <w:color w:val="111111"/>
                <w:sz w:val="18"/>
              </w:rPr>
              <w:t>, 0.25e</w:t>
            </w:r>
            <w:r>
              <w:rPr>
                <w:color w:val="111111"/>
                <w:sz w:val="18"/>
                <w:vertAlign w:val="superscript"/>
              </w:rPr>
              <w:t>-jπ/3</w:t>
            </w:r>
            <w:r>
              <w:rPr>
                <w:color w:val="111111"/>
                <w:sz w:val="18"/>
              </w:rPr>
              <w:t>]</w:t>
            </w:r>
          </w:p>
        </w:tc>
      </w:tr>
      <w:tr w:rsidR="004067A9" w14:paraId="4711CC99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886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CFO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8514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频偏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350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1 ppm</w:t>
            </w:r>
            <w:r>
              <w:rPr>
                <w:color w:val="111111"/>
                <w:sz w:val="18"/>
              </w:rPr>
              <w:t>（</w:t>
            </w:r>
            <w:r>
              <w:rPr>
                <w:color w:val="111111"/>
                <w:sz w:val="18"/>
              </w:rPr>
              <w:t>300 kHz</w:t>
            </w:r>
            <w:r>
              <w:rPr>
                <w:color w:val="111111"/>
                <w:sz w:val="18"/>
              </w:rPr>
              <w:t>）</w:t>
            </w:r>
          </w:p>
        </w:tc>
      </w:tr>
      <w:tr w:rsidR="004067A9" w14:paraId="70CCEC6A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EF1D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相位噪声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E3BB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标准差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带宽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C5F9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0.01 rad / 100 kHz</w:t>
            </w:r>
          </w:p>
        </w:tc>
      </w:tr>
      <w:tr w:rsidR="004067A9" w14:paraId="06E96C25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8B4F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I/Q </w:t>
            </w:r>
            <w:proofErr w:type="spellStart"/>
            <w:r>
              <w:rPr>
                <w:color w:val="111111"/>
                <w:sz w:val="18"/>
              </w:rPr>
              <w:t>不平衡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AFF4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RX </w:t>
            </w:r>
            <w:proofErr w:type="spellStart"/>
            <w:r>
              <w:rPr>
                <w:color w:val="111111"/>
                <w:sz w:val="18"/>
              </w:rPr>
              <w:t>幅度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相位误差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0661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1 dB / 5°</w:t>
            </w:r>
          </w:p>
        </w:tc>
      </w:tr>
      <w:tr w:rsidR="004067A9" w14:paraId="2C80B4A5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72E6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随机控制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C8E1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种子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运行次数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4C17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固定种子</w:t>
            </w:r>
            <w:r>
              <w:rPr>
                <w:color w:val="111111"/>
                <w:sz w:val="18"/>
                <w:lang w:eastAsia="zh-CN"/>
              </w:rPr>
              <w:t xml:space="preserve"> / </w:t>
            </w:r>
            <w:r>
              <w:rPr>
                <w:color w:val="111111"/>
                <w:sz w:val="18"/>
                <w:lang w:eastAsia="zh-CN"/>
              </w:rPr>
              <w:t>同一蒙特卡洛长度</w:t>
            </w:r>
          </w:p>
        </w:tc>
      </w:tr>
    </w:tbl>
    <w:p w14:paraId="609EF0CF" w14:textId="77777777" w:rsidR="004067A9" w:rsidRDefault="004067A9">
      <w:pPr>
        <w:spacing w:after="40"/>
        <w:rPr>
          <w:lang w:eastAsia="zh-CN"/>
        </w:rPr>
      </w:pPr>
    </w:p>
    <w:p w14:paraId="4C89315B" w14:textId="77777777" w:rsidR="004067A9" w:rsidRDefault="004F05D8">
      <w:pPr>
        <w:pStyle w:val="21"/>
        <w:spacing w:before="0" w:after="120"/>
      </w:pPr>
      <w:bookmarkStart w:id="63" w:name="_Toc235219024"/>
      <w:r>
        <w:rPr>
          <w:rFonts w:ascii="Calibri" w:eastAsia="微软雅黑" w:hAnsi="Calibri"/>
          <w:b w:val="0"/>
        </w:rPr>
        <w:lastRenderedPageBreak/>
        <w:t xml:space="preserve">10.2 </w:t>
      </w:r>
      <w:proofErr w:type="spellStart"/>
      <w:r>
        <w:rPr>
          <w:rFonts w:ascii="Calibri" w:eastAsia="微软雅黑" w:hAnsi="Calibri"/>
          <w:b w:val="0"/>
        </w:rPr>
        <w:t>校正链配置</w:t>
      </w:r>
      <w:bookmarkEnd w:id="63"/>
      <w:proofErr w:type="spellEnd"/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7347EADC" w14:textId="77777777" w:rsidTr="00B734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4913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处理项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B2FA6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不采用校正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D3AA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采用校正</w:t>
            </w:r>
            <w:proofErr w:type="spellEnd"/>
          </w:p>
        </w:tc>
      </w:tr>
      <w:tr w:rsidR="004067A9" w14:paraId="3B9AC945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EC6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同步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66F6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固定标称边界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DDE0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SYNC </w:t>
            </w:r>
            <w:proofErr w:type="spellStart"/>
            <w:r>
              <w:rPr>
                <w:color w:val="111111"/>
                <w:sz w:val="18"/>
              </w:rPr>
              <w:t>粗同步</w:t>
            </w:r>
            <w:proofErr w:type="spellEnd"/>
            <w:r>
              <w:rPr>
                <w:color w:val="111111"/>
                <w:sz w:val="18"/>
              </w:rPr>
              <w:t xml:space="preserve"> + SFD </w:t>
            </w:r>
            <w:proofErr w:type="spellStart"/>
            <w:r>
              <w:rPr>
                <w:color w:val="111111"/>
                <w:sz w:val="18"/>
              </w:rPr>
              <w:t>细同步</w:t>
            </w:r>
            <w:proofErr w:type="spellEnd"/>
          </w:p>
        </w:tc>
      </w:tr>
      <w:tr w:rsidR="004067A9" w14:paraId="60FEA3D7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2E0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CFO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0488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关闭补偿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9B983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过采样粗估计</w:t>
            </w:r>
            <w:r>
              <w:rPr>
                <w:color w:val="111111"/>
                <w:sz w:val="18"/>
                <w:lang w:eastAsia="zh-CN"/>
              </w:rPr>
              <w:t xml:space="preserve"> + </w:t>
            </w:r>
            <w:r>
              <w:rPr>
                <w:color w:val="111111"/>
                <w:sz w:val="18"/>
                <w:lang w:eastAsia="zh-CN"/>
              </w:rPr>
              <w:t>符号</w:t>
            </w:r>
            <w:proofErr w:type="gramStart"/>
            <w:r>
              <w:rPr>
                <w:color w:val="111111"/>
                <w:sz w:val="18"/>
                <w:lang w:eastAsia="zh-CN"/>
              </w:rPr>
              <w:t>率细估计</w:t>
            </w:r>
            <w:proofErr w:type="gramEnd"/>
          </w:p>
        </w:tc>
      </w:tr>
      <w:tr w:rsidR="004067A9" w14:paraId="04714484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535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I/Q </w:t>
            </w:r>
            <w:proofErr w:type="spellStart"/>
            <w:r>
              <w:rPr>
                <w:color w:val="111111"/>
                <w:sz w:val="18"/>
              </w:rPr>
              <w:t>不平衡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CB9B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关闭补偿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1FBB0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训练序列</w:t>
            </w:r>
            <w:r>
              <w:rPr>
                <w:color w:val="111111"/>
                <w:sz w:val="18"/>
                <w:lang w:eastAsia="zh-CN"/>
              </w:rPr>
              <w:t xml:space="preserve"> LS </w:t>
            </w:r>
            <w:r>
              <w:rPr>
                <w:color w:val="111111"/>
                <w:sz w:val="18"/>
                <w:lang w:eastAsia="zh-CN"/>
              </w:rPr>
              <w:t>估计</w:t>
            </w:r>
            <w:r>
              <w:rPr>
                <w:color w:val="111111"/>
                <w:sz w:val="18"/>
                <w:lang w:eastAsia="zh-CN"/>
              </w:rPr>
              <w:t xml:space="preserve"> + </w:t>
            </w:r>
            <w:r>
              <w:rPr>
                <w:color w:val="111111"/>
                <w:sz w:val="18"/>
                <w:lang w:eastAsia="zh-CN"/>
              </w:rPr>
              <w:t>四路</w:t>
            </w:r>
            <w:r>
              <w:rPr>
                <w:color w:val="111111"/>
                <w:sz w:val="18"/>
                <w:lang w:eastAsia="zh-CN"/>
              </w:rPr>
              <w:t xml:space="preserve"> FIR </w:t>
            </w:r>
            <w:r>
              <w:rPr>
                <w:color w:val="111111"/>
                <w:sz w:val="18"/>
                <w:lang w:eastAsia="zh-CN"/>
              </w:rPr>
              <w:t>后补偿</w:t>
            </w:r>
          </w:p>
        </w:tc>
      </w:tr>
      <w:tr w:rsidR="004067A9" w14:paraId="7E5BBB91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2A9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信道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3890B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单位信道假设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不均衡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1D5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CES </w:t>
            </w:r>
            <w:proofErr w:type="spellStart"/>
            <w:r>
              <w:rPr>
                <w:color w:val="111111"/>
                <w:sz w:val="18"/>
              </w:rPr>
              <w:t>信道估计</w:t>
            </w:r>
            <w:proofErr w:type="spellEnd"/>
            <w:r>
              <w:rPr>
                <w:color w:val="111111"/>
                <w:sz w:val="18"/>
              </w:rPr>
              <w:t xml:space="preserve"> + MMSE </w:t>
            </w:r>
            <w:proofErr w:type="spellStart"/>
            <w:r>
              <w:rPr>
                <w:color w:val="111111"/>
                <w:sz w:val="18"/>
              </w:rPr>
              <w:t>频域均衡</w:t>
            </w:r>
            <w:proofErr w:type="spellEnd"/>
          </w:p>
        </w:tc>
      </w:tr>
      <w:tr w:rsidR="004067A9" w14:paraId="51E4D585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9A98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相位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88D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关闭相位跟踪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989B5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训练序列</w:t>
            </w:r>
            <w:r>
              <w:rPr>
                <w:color w:val="111111"/>
                <w:sz w:val="18"/>
                <w:lang w:eastAsia="zh-CN"/>
              </w:rPr>
              <w:t>/</w:t>
            </w:r>
            <w:r>
              <w:rPr>
                <w:color w:val="111111"/>
                <w:sz w:val="18"/>
                <w:lang w:eastAsia="zh-CN"/>
              </w:rPr>
              <w:t>导频相位跟踪</w:t>
            </w:r>
          </w:p>
        </w:tc>
      </w:tr>
    </w:tbl>
    <w:p w14:paraId="52E03764" w14:textId="77777777" w:rsidR="004067A9" w:rsidRDefault="004067A9">
      <w:pPr>
        <w:spacing w:after="40"/>
        <w:rPr>
          <w:lang w:eastAsia="zh-CN"/>
        </w:rPr>
      </w:pPr>
    </w:p>
    <w:p w14:paraId="7EB9DCA1" w14:textId="77777777" w:rsidR="004067A9" w:rsidRDefault="004F05D8">
      <w:pPr>
        <w:pStyle w:val="21"/>
        <w:spacing w:before="0" w:after="120"/>
        <w:rPr>
          <w:lang w:eastAsia="zh-CN"/>
        </w:rPr>
      </w:pPr>
      <w:bookmarkStart w:id="64" w:name="_Toc235219025"/>
      <w:r>
        <w:rPr>
          <w:rFonts w:ascii="Calibri" w:eastAsia="微软雅黑" w:hAnsi="Calibri"/>
          <w:b w:val="0"/>
          <w:lang w:eastAsia="zh-CN"/>
        </w:rPr>
        <w:t xml:space="preserve">10.3 </w:t>
      </w:r>
      <w:r>
        <w:rPr>
          <w:rFonts w:ascii="Calibri" w:eastAsia="微软雅黑" w:hAnsi="Calibri"/>
          <w:b w:val="0"/>
          <w:lang w:eastAsia="zh-CN"/>
        </w:rPr>
        <w:t>组合测试结果</w:t>
      </w:r>
      <w:bookmarkEnd w:id="64"/>
    </w:p>
    <w:p w14:paraId="3B51FC82" w14:textId="77777777" w:rsidR="004067A9" w:rsidRDefault="004F05D8">
      <w:pPr>
        <w:keepNext/>
        <w:spacing w:before="160" w:after="80"/>
        <w:jc w:val="center"/>
        <w:rPr>
          <w:lang w:eastAsia="zh-CN"/>
        </w:rPr>
      </w:pPr>
      <w:r>
        <w:rPr>
          <w:b/>
          <w:color w:val="303030"/>
          <w:sz w:val="19"/>
          <w:lang w:eastAsia="zh-CN"/>
        </w:rPr>
        <w:t>表</w:t>
      </w:r>
      <w:r>
        <w:rPr>
          <w:b/>
          <w:color w:val="303030"/>
          <w:sz w:val="19"/>
          <w:lang w:eastAsia="zh-CN"/>
        </w:rPr>
        <w:t xml:space="preserve"> 10-2 </w:t>
      </w:r>
      <w:proofErr w:type="gramStart"/>
      <w:r>
        <w:rPr>
          <w:b/>
          <w:color w:val="303030"/>
          <w:sz w:val="19"/>
          <w:lang w:eastAsia="zh-CN"/>
        </w:rPr>
        <w:t>全因素组合非</w:t>
      </w:r>
      <w:proofErr w:type="gramEnd"/>
      <w:r>
        <w:rPr>
          <w:b/>
          <w:color w:val="303030"/>
          <w:sz w:val="19"/>
          <w:lang w:eastAsia="zh-CN"/>
        </w:rPr>
        <w:t>理想校正前后结果</w:t>
      </w:r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200"/>
        <w:gridCol w:w="1200"/>
        <w:gridCol w:w="1200"/>
        <w:gridCol w:w="1200"/>
        <w:gridCol w:w="1200"/>
        <w:gridCol w:w="1200"/>
        <w:gridCol w:w="1260"/>
      </w:tblGrid>
      <w:tr w:rsidR="004067A9" w14:paraId="05ED6EEA" w14:textId="77777777" w:rsidTr="00B734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CFFB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条件</w:t>
            </w:r>
            <w:proofErr w:type="spellEnd"/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B855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6"/>
              </w:rPr>
              <w:t>BER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8128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6"/>
              </w:rPr>
              <w:t>FER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7AB5" w14:textId="77777777" w:rsidR="004067A9" w:rsidRDefault="004F05D8">
            <w:pPr>
              <w:spacing w:after="0" w:line="264" w:lineRule="auto"/>
              <w:jc w:val="center"/>
            </w:pPr>
            <w:r>
              <w:rPr>
                <w:b/>
                <w:color w:val="0B2545"/>
                <w:sz w:val="16"/>
              </w:rPr>
              <w:t>EVM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A1473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同步成功率</w:t>
            </w:r>
            <w:proofErr w:type="spellEnd"/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F4293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残余</w:t>
            </w:r>
            <w:proofErr w:type="spellEnd"/>
            <w:r>
              <w:rPr>
                <w:b/>
                <w:color w:val="0B2545"/>
                <w:sz w:val="16"/>
              </w:rPr>
              <w:t xml:space="preserve"> CFO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BDD9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信道</w:t>
            </w:r>
            <w:proofErr w:type="spellEnd"/>
            <w:r>
              <w:rPr>
                <w:b/>
                <w:color w:val="0B2545"/>
                <w:sz w:val="16"/>
              </w:rPr>
              <w:t xml:space="preserve"> NMSE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25F2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6"/>
              </w:rPr>
              <w:t>净吞吐率</w:t>
            </w:r>
            <w:proofErr w:type="spellEnd"/>
          </w:p>
        </w:tc>
      </w:tr>
      <w:tr w:rsidR="004067A9" w14:paraId="2A04DD52" w14:textId="77777777" w:rsidTr="00B734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AAC1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6"/>
              </w:rPr>
              <w:t>全部非理想，不采用校正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753E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9A73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000F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1028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D5BC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401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EDEC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  <w:tr w:rsidR="004067A9" w14:paraId="2EE7661D" w14:textId="77777777" w:rsidTr="00B7347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5DA5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6"/>
              </w:rPr>
              <w:t>全部非理想，采用校正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480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BFA28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7A31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8357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7CC4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551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ACFE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6"/>
              </w:rPr>
              <w:t> </w:t>
            </w:r>
          </w:p>
        </w:tc>
      </w:tr>
    </w:tbl>
    <w:p w14:paraId="7E453834" w14:textId="77777777" w:rsidR="004067A9" w:rsidRDefault="004067A9">
      <w:pPr>
        <w:spacing w:after="40"/>
      </w:pPr>
    </w:p>
    <w:p w14:paraId="408A22A5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lastRenderedPageBreak/>
        <w:t>图</w:t>
      </w:r>
      <w:r>
        <w:rPr>
          <w:color w:val="404040"/>
          <w:sz w:val="19"/>
          <w:lang w:eastAsia="zh-CN"/>
        </w:rPr>
        <w:t xml:space="preserve"> 10-1 </w:t>
      </w:r>
      <w:proofErr w:type="gramStart"/>
      <w:r>
        <w:rPr>
          <w:color w:val="404040"/>
          <w:sz w:val="19"/>
          <w:lang w:eastAsia="zh-CN"/>
        </w:rPr>
        <w:t>全因素组合非</w:t>
      </w:r>
      <w:proofErr w:type="gramEnd"/>
      <w:r>
        <w:rPr>
          <w:color w:val="404040"/>
          <w:sz w:val="19"/>
          <w:lang w:eastAsia="zh-CN"/>
        </w:rPr>
        <w:t>理想采用</w:t>
      </w:r>
      <w:r>
        <w:rPr>
          <w:color w:val="404040"/>
          <w:sz w:val="19"/>
          <w:lang w:eastAsia="zh-CN"/>
        </w:rPr>
        <w:t>/</w:t>
      </w:r>
      <w:r>
        <w:rPr>
          <w:color w:val="404040"/>
          <w:sz w:val="19"/>
          <w:lang w:eastAsia="zh-CN"/>
        </w:rPr>
        <w:t>不采用校正的</w:t>
      </w:r>
      <w:r>
        <w:rPr>
          <w:color w:val="404040"/>
          <w:sz w:val="19"/>
          <w:lang w:eastAsia="zh-CN"/>
        </w:rPr>
        <w:t xml:space="preserve"> BER-SNR </w:t>
      </w:r>
      <w:r>
        <w:rPr>
          <w:color w:val="404040"/>
          <w:sz w:val="19"/>
          <w:lang w:eastAsia="zh-CN"/>
        </w:rPr>
        <w:t>对比</w:t>
      </w:r>
    </w:p>
    <w:p w14:paraId="0E5FE23F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10-2 </w:t>
      </w:r>
      <w:proofErr w:type="gramStart"/>
      <w:r>
        <w:rPr>
          <w:color w:val="404040"/>
          <w:sz w:val="19"/>
          <w:lang w:eastAsia="zh-CN"/>
        </w:rPr>
        <w:t>全因素组合非</w:t>
      </w:r>
      <w:proofErr w:type="gramEnd"/>
      <w:r>
        <w:rPr>
          <w:color w:val="404040"/>
          <w:sz w:val="19"/>
          <w:lang w:eastAsia="zh-CN"/>
        </w:rPr>
        <w:t>理想校正前后的星座对比</w:t>
      </w:r>
    </w:p>
    <w:p w14:paraId="0F77373F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10-3 </w:t>
      </w:r>
      <w:proofErr w:type="gramStart"/>
      <w:r>
        <w:rPr>
          <w:color w:val="404040"/>
          <w:sz w:val="19"/>
          <w:lang w:eastAsia="zh-CN"/>
        </w:rPr>
        <w:t>全因素组合非</w:t>
      </w:r>
      <w:proofErr w:type="gramEnd"/>
      <w:r>
        <w:rPr>
          <w:color w:val="404040"/>
          <w:sz w:val="19"/>
          <w:lang w:eastAsia="zh-CN"/>
        </w:rPr>
        <w:t>理想校正前后的时域、频谱与眼图对比</w:t>
      </w:r>
    </w:p>
    <w:p w14:paraId="6B8F33BE" w14:textId="77777777" w:rsidR="004067A9" w:rsidRDefault="004F05D8">
      <w:pPr>
        <w:keepNext/>
        <w:spacing w:before="200" w:after="280"/>
        <w:jc w:val="center"/>
        <w:rPr>
          <w:lang w:eastAsia="zh-CN"/>
        </w:rPr>
      </w:pPr>
      <w:r>
        <w:rPr>
          <w:color w:val="404040"/>
          <w:sz w:val="19"/>
          <w:lang w:eastAsia="zh-CN"/>
        </w:rPr>
        <w:t>图</w:t>
      </w:r>
      <w:r>
        <w:rPr>
          <w:color w:val="404040"/>
          <w:sz w:val="19"/>
          <w:lang w:eastAsia="zh-CN"/>
        </w:rPr>
        <w:t xml:space="preserve"> 10-4 </w:t>
      </w:r>
      <w:proofErr w:type="gramStart"/>
      <w:r>
        <w:rPr>
          <w:color w:val="404040"/>
          <w:sz w:val="19"/>
          <w:lang w:eastAsia="zh-CN"/>
        </w:rPr>
        <w:t>全因素组合非</w:t>
      </w:r>
      <w:proofErr w:type="gramEnd"/>
      <w:r>
        <w:rPr>
          <w:color w:val="404040"/>
          <w:sz w:val="19"/>
          <w:lang w:eastAsia="zh-CN"/>
        </w:rPr>
        <w:t>理想各校正模块的增益分解</w:t>
      </w:r>
    </w:p>
    <w:p w14:paraId="6FC0E147" w14:textId="77777777" w:rsidR="004067A9" w:rsidRDefault="004F05D8">
      <w:pPr>
        <w:pStyle w:val="1"/>
        <w:spacing w:before="0" w:after="120"/>
        <w:rPr>
          <w:lang w:eastAsia="zh-CN"/>
        </w:rPr>
      </w:pPr>
      <w:bookmarkStart w:id="65" w:name="_Toc235219026"/>
      <w:r>
        <w:rPr>
          <w:rFonts w:ascii="Calibri" w:eastAsia="微软雅黑" w:hAnsi="Calibri"/>
          <w:b w:val="0"/>
          <w:lang w:eastAsia="zh-CN"/>
        </w:rPr>
        <w:t xml:space="preserve">11 </w:t>
      </w:r>
      <w:r>
        <w:rPr>
          <w:rFonts w:ascii="Calibri" w:eastAsia="微软雅黑" w:hAnsi="Calibri"/>
          <w:b w:val="0"/>
          <w:lang w:eastAsia="zh-CN"/>
        </w:rPr>
        <w:t>测试结论与验收状态</w:t>
      </w:r>
      <w:bookmarkEnd w:id="65"/>
    </w:p>
    <w:p w14:paraId="558F584D" w14:textId="77777777" w:rsidR="004067A9" w:rsidRDefault="004F05D8">
      <w:pPr>
        <w:pStyle w:val="21"/>
        <w:spacing w:before="0" w:after="120"/>
        <w:rPr>
          <w:lang w:eastAsia="zh-CN"/>
        </w:rPr>
      </w:pPr>
      <w:bookmarkStart w:id="66" w:name="_Toc235219027"/>
      <w:r>
        <w:rPr>
          <w:rFonts w:ascii="Calibri" w:eastAsia="微软雅黑" w:hAnsi="Calibri"/>
          <w:b w:val="0"/>
          <w:lang w:eastAsia="zh-CN"/>
        </w:rPr>
        <w:t xml:space="preserve">11.1 </w:t>
      </w:r>
      <w:r>
        <w:rPr>
          <w:rFonts w:ascii="Calibri" w:eastAsia="微软雅黑" w:hAnsi="Calibri"/>
          <w:b w:val="0"/>
          <w:lang w:eastAsia="zh-CN"/>
        </w:rPr>
        <w:t>设计与实现结论</w:t>
      </w:r>
      <w:bookmarkEnd w:id="66"/>
    </w:p>
    <w:p w14:paraId="773B7762" w14:textId="77777777" w:rsidR="004067A9" w:rsidRDefault="004F05D8">
      <w:pPr>
        <w:rPr>
          <w:lang w:eastAsia="zh-CN"/>
        </w:rPr>
      </w:pPr>
      <w:r>
        <w:rPr>
          <w:lang w:eastAsia="zh-CN"/>
        </w:rPr>
        <w:t>链路级浮点仿真平台已完成参数集中管理、</w:t>
      </w:r>
      <w:r>
        <w:rPr>
          <w:lang w:eastAsia="zh-CN"/>
        </w:rPr>
        <w:t xml:space="preserve">SC-FDE/OFDM </w:t>
      </w:r>
      <w:r>
        <w:rPr>
          <w:lang w:eastAsia="zh-CN"/>
        </w:rPr>
        <w:t>双体制发射链、典型太赫兹信道与</w:t>
      </w:r>
      <w:proofErr w:type="gramStart"/>
      <w:r>
        <w:rPr>
          <w:lang w:eastAsia="zh-CN"/>
        </w:rPr>
        <w:t>射频非</w:t>
      </w:r>
      <w:proofErr w:type="gramEnd"/>
      <w:r>
        <w:rPr>
          <w:lang w:eastAsia="zh-CN"/>
        </w:rPr>
        <w:t>理想建模、同步估计均衡接收链、蒙特卡洛与参数扫描、工程化任务管理、结果图表归档及图形交互工作台的设计与实现。模块采用统一信号字典和参数快照，可独立测试、组合运行和扩展替换。</w:t>
      </w:r>
    </w:p>
    <w:p w14:paraId="3F5FDCA5" w14:textId="77777777" w:rsidR="004067A9" w:rsidRDefault="004F05D8">
      <w:pPr>
        <w:pStyle w:val="21"/>
        <w:spacing w:before="0" w:after="120"/>
      </w:pPr>
      <w:bookmarkStart w:id="67" w:name="_Toc235219028"/>
      <w:r>
        <w:rPr>
          <w:rFonts w:ascii="Calibri" w:eastAsia="微软雅黑" w:hAnsi="Calibri"/>
          <w:b w:val="0"/>
        </w:rPr>
        <w:t xml:space="preserve">11.2 </w:t>
      </w:r>
      <w:proofErr w:type="spellStart"/>
      <w:r>
        <w:rPr>
          <w:rFonts w:ascii="Calibri" w:eastAsia="微软雅黑" w:hAnsi="Calibri"/>
          <w:b w:val="0"/>
        </w:rPr>
        <w:t>功能验收</w:t>
      </w:r>
      <w:bookmarkEnd w:id="67"/>
      <w:proofErr w:type="spellEnd"/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27B5828B" w14:textId="77777777" w:rsidTr="00B734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6B19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验收项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9106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状态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5F16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说明</w:t>
            </w:r>
            <w:proofErr w:type="spellEnd"/>
          </w:p>
        </w:tc>
      </w:tr>
      <w:tr w:rsidR="004067A9" w14:paraId="64A8B1C6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E722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端到端浮点链路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FEFC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color w:val="111111"/>
                <w:sz w:val="18"/>
              </w:rPr>
              <w:t>完成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D84D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支持逐阶段和完整链路运行</w:t>
            </w:r>
          </w:p>
        </w:tc>
      </w:tr>
      <w:tr w:rsidR="004067A9" w14:paraId="1A287D95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F4C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SC-FDE/OFDM </w:t>
            </w:r>
            <w:proofErr w:type="spellStart"/>
            <w:r>
              <w:rPr>
                <w:color w:val="111111"/>
                <w:sz w:val="18"/>
              </w:rPr>
              <w:t>双模式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A686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color w:val="111111"/>
                <w:sz w:val="18"/>
              </w:rPr>
              <w:t>完成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44E9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共享前后处理与结果接口</w:t>
            </w:r>
          </w:p>
        </w:tc>
      </w:tr>
      <w:tr w:rsidR="004067A9" w14:paraId="775E1539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760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参数组合与批量对比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B2AB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color w:val="111111"/>
                <w:sz w:val="18"/>
              </w:rPr>
              <w:t>完成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2DB3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支持单、双、多参数扫描与多方案运行</w:t>
            </w:r>
          </w:p>
        </w:tc>
      </w:tr>
      <w:tr w:rsidR="004067A9" w14:paraId="20492B6C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2CCE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非理想因素建模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D9D6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color w:val="111111"/>
                <w:sz w:val="18"/>
              </w:rPr>
              <w:t>完成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E274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覆盖多径、</w:t>
            </w:r>
            <w:r>
              <w:rPr>
                <w:color w:val="111111"/>
                <w:sz w:val="18"/>
                <w:lang w:eastAsia="zh-CN"/>
              </w:rPr>
              <w:t>AWGN</w:t>
            </w:r>
            <w:r>
              <w:rPr>
                <w:color w:val="111111"/>
                <w:sz w:val="18"/>
                <w:lang w:eastAsia="zh-CN"/>
              </w:rPr>
              <w:t>、</w:t>
            </w:r>
            <w:r>
              <w:rPr>
                <w:color w:val="111111"/>
                <w:sz w:val="18"/>
                <w:lang w:eastAsia="zh-CN"/>
              </w:rPr>
              <w:t>CFO</w:t>
            </w:r>
            <w:r>
              <w:rPr>
                <w:color w:val="111111"/>
                <w:sz w:val="18"/>
                <w:lang w:eastAsia="zh-CN"/>
              </w:rPr>
              <w:t>、相位噪声、</w:t>
            </w:r>
            <w:r>
              <w:rPr>
                <w:color w:val="111111"/>
                <w:sz w:val="18"/>
                <w:lang w:eastAsia="zh-CN"/>
              </w:rPr>
              <w:t xml:space="preserve">I/Q </w:t>
            </w:r>
            <w:r>
              <w:rPr>
                <w:color w:val="111111"/>
                <w:sz w:val="18"/>
                <w:lang w:eastAsia="zh-CN"/>
              </w:rPr>
              <w:t>与</w:t>
            </w:r>
            <w:r>
              <w:rPr>
                <w:color w:val="111111"/>
                <w:sz w:val="18"/>
                <w:lang w:eastAsia="zh-CN"/>
              </w:rPr>
              <w:t xml:space="preserve"> PA</w:t>
            </w:r>
          </w:p>
        </w:tc>
      </w:tr>
      <w:tr w:rsidR="004067A9" w14:paraId="4C3EA076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39951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接收校正链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830E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color w:val="111111"/>
                <w:sz w:val="18"/>
              </w:rPr>
              <w:t>完成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86A2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同步、</w:t>
            </w:r>
            <w:r>
              <w:rPr>
                <w:color w:val="111111"/>
                <w:sz w:val="18"/>
              </w:rPr>
              <w:t>CFO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I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Q</w:t>
            </w:r>
            <w:r>
              <w:rPr>
                <w:color w:val="111111"/>
                <w:sz w:val="18"/>
              </w:rPr>
              <w:t>、信道估计与均衡</w:t>
            </w:r>
            <w:proofErr w:type="spellEnd"/>
          </w:p>
        </w:tc>
      </w:tr>
      <w:tr w:rsidR="004067A9" w14:paraId="71BD319B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9DC5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交互工作台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4C4E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color w:val="111111"/>
                <w:sz w:val="18"/>
              </w:rPr>
              <w:t>完成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3FF4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覆盖设计、配置、运行、分析和恢复</w:t>
            </w:r>
          </w:p>
        </w:tc>
      </w:tr>
      <w:tr w:rsidR="004067A9" w14:paraId="55C102A2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E978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测试矩阵与报告框架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5245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color w:val="111111"/>
                <w:sz w:val="18"/>
              </w:rPr>
              <w:t>完成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0B51" w14:textId="77777777" w:rsidR="004067A9" w:rsidRDefault="004F05D8">
            <w:pPr>
              <w:spacing w:after="0" w:line="264" w:lineRule="auto"/>
              <w:rPr>
                <w:lang w:eastAsia="zh-CN"/>
              </w:rPr>
            </w:pPr>
            <w:r>
              <w:rPr>
                <w:color w:val="111111"/>
                <w:sz w:val="18"/>
                <w:lang w:eastAsia="zh-CN"/>
              </w:rPr>
              <w:t>参数组合、单因素和</w:t>
            </w:r>
            <w:proofErr w:type="gramStart"/>
            <w:r>
              <w:rPr>
                <w:color w:val="111111"/>
                <w:sz w:val="18"/>
                <w:lang w:eastAsia="zh-CN"/>
              </w:rPr>
              <w:t>组合非</w:t>
            </w:r>
            <w:proofErr w:type="gramEnd"/>
            <w:r>
              <w:rPr>
                <w:color w:val="111111"/>
                <w:sz w:val="18"/>
                <w:lang w:eastAsia="zh-CN"/>
              </w:rPr>
              <w:t>理想结果结构齐全</w:t>
            </w:r>
          </w:p>
        </w:tc>
      </w:tr>
    </w:tbl>
    <w:p w14:paraId="688EE361" w14:textId="77777777" w:rsidR="004067A9" w:rsidRDefault="004067A9">
      <w:pPr>
        <w:spacing w:after="40"/>
        <w:rPr>
          <w:lang w:eastAsia="zh-CN"/>
        </w:rPr>
      </w:pPr>
    </w:p>
    <w:p w14:paraId="4CB5FAF8" w14:textId="77777777" w:rsidR="004067A9" w:rsidRDefault="004F05D8">
      <w:pPr>
        <w:pStyle w:val="21"/>
        <w:spacing w:before="0" w:after="120"/>
        <w:rPr>
          <w:lang w:eastAsia="zh-CN"/>
        </w:rPr>
      </w:pPr>
      <w:bookmarkStart w:id="68" w:name="_Toc235219029"/>
      <w:r>
        <w:rPr>
          <w:rFonts w:ascii="Calibri" w:eastAsia="微软雅黑" w:hAnsi="Calibri"/>
          <w:b w:val="0"/>
          <w:lang w:eastAsia="zh-CN"/>
        </w:rPr>
        <w:lastRenderedPageBreak/>
        <w:t xml:space="preserve">11.3 </w:t>
      </w:r>
      <w:r>
        <w:rPr>
          <w:rFonts w:ascii="Calibri" w:eastAsia="微软雅黑" w:hAnsi="Calibri"/>
          <w:b w:val="0"/>
          <w:lang w:eastAsia="zh-CN"/>
        </w:rPr>
        <w:t>后续结果归档要求</w:t>
      </w:r>
      <w:bookmarkEnd w:id="68"/>
    </w:p>
    <w:p w14:paraId="7C69EA29" w14:textId="77777777" w:rsidR="004067A9" w:rsidRDefault="004F05D8">
      <w:pPr>
        <w:rPr>
          <w:lang w:eastAsia="zh-CN"/>
        </w:rPr>
      </w:pPr>
      <w:r>
        <w:rPr>
          <w:lang w:eastAsia="zh-CN"/>
        </w:rPr>
        <w:t>数值结果填入本报告空白单元格时，应同时保存原始配置、随机种子、统计比特</w:t>
      </w:r>
      <w:r>
        <w:rPr>
          <w:lang w:eastAsia="zh-CN"/>
        </w:rPr>
        <w:t>/</w:t>
      </w:r>
      <w:r>
        <w:rPr>
          <w:lang w:eastAsia="zh-CN"/>
        </w:rPr>
        <w:t>帧数和对应图文件。所有插图按</w:t>
      </w:r>
      <w:proofErr w:type="gramStart"/>
      <w:r>
        <w:rPr>
          <w:lang w:eastAsia="zh-CN"/>
        </w:rPr>
        <w:t>现有图题粘贴</w:t>
      </w:r>
      <w:proofErr w:type="gramEnd"/>
      <w:r>
        <w:rPr>
          <w:lang w:eastAsia="zh-CN"/>
        </w:rPr>
        <w:t>，图中方案名称、颜色、坐标范围和单位应与表格保持一致。</w:t>
      </w:r>
    </w:p>
    <w:p w14:paraId="06492095" w14:textId="77777777" w:rsidR="004067A9" w:rsidRDefault="004F05D8">
      <w:pPr>
        <w:pStyle w:val="1"/>
        <w:spacing w:before="0" w:after="120"/>
      </w:pPr>
      <w:bookmarkStart w:id="69" w:name="_Toc235219030"/>
      <w:proofErr w:type="spellStart"/>
      <w:r>
        <w:rPr>
          <w:rFonts w:ascii="Calibri" w:eastAsia="微软雅黑" w:hAnsi="Calibri"/>
          <w:b w:val="0"/>
        </w:rPr>
        <w:t>附录</w:t>
      </w:r>
      <w:proofErr w:type="spellEnd"/>
      <w:r>
        <w:rPr>
          <w:rFonts w:ascii="Calibri" w:eastAsia="微软雅黑" w:hAnsi="Calibri"/>
          <w:b w:val="0"/>
        </w:rPr>
        <w:t xml:space="preserve"> A </w:t>
      </w:r>
      <w:proofErr w:type="spellStart"/>
      <w:r>
        <w:rPr>
          <w:rFonts w:ascii="Calibri" w:eastAsia="微软雅黑" w:hAnsi="Calibri"/>
          <w:b w:val="0"/>
        </w:rPr>
        <w:t>关键参数索引</w:t>
      </w:r>
      <w:bookmarkEnd w:id="69"/>
      <w:proofErr w:type="spellEnd"/>
    </w:p>
    <w:tbl>
      <w:tblPr>
        <w:tblW w:w="9360" w:type="dxa"/>
        <w:tblInd w:w="120" w:type="dxa"/>
        <w:tblBorders>
          <w:top w:val="single" w:sz="4" w:space="0" w:color="9BA8B4"/>
          <w:left w:val="single" w:sz="4" w:space="0" w:color="9BA8B4"/>
          <w:bottom w:val="single" w:sz="4" w:space="0" w:color="9BA8B4"/>
          <w:right w:val="single" w:sz="4" w:space="0" w:color="9BA8B4"/>
          <w:insideH w:val="single" w:sz="4" w:space="0" w:color="9BA8B4"/>
          <w:insideV w:val="single" w:sz="4" w:space="0" w:color="9BA8B4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4067A9" w14:paraId="37BF1815" w14:textId="77777777" w:rsidTr="00B7347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A701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分类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B803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关键参数键</w:t>
            </w:r>
            <w:proofErr w:type="spellEnd"/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4572" w14:textId="77777777" w:rsidR="004067A9" w:rsidRDefault="004F05D8">
            <w:pPr>
              <w:spacing w:after="0" w:line="264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可选值</w:t>
            </w:r>
            <w:proofErr w:type="spellEnd"/>
            <w:r>
              <w:rPr>
                <w:b/>
                <w:color w:val="0B2545"/>
                <w:sz w:val="18"/>
              </w:rPr>
              <w:t>/</w:t>
            </w:r>
            <w:proofErr w:type="spellStart"/>
            <w:r>
              <w:rPr>
                <w:b/>
                <w:color w:val="0B2545"/>
                <w:sz w:val="18"/>
              </w:rPr>
              <w:t>说明</w:t>
            </w:r>
            <w:proofErr w:type="spellEnd"/>
          </w:p>
        </w:tc>
      </w:tr>
      <w:tr w:rsidR="004067A9" w14:paraId="78C9321A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A629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链路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4625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link_mode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A559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sc-fde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ofdm</w:t>
            </w:r>
            <w:proofErr w:type="spellEnd"/>
          </w:p>
        </w:tc>
      </w:tr>
      <w:tr w:rsidR="004067A9" w14:paraId="4FF1F31B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0981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调制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6FA9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NCBPS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590D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1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2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3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4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6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8</w:t>
            </w:r>
          </w:p>
        </w:tc>
      </w:tr>
      <w:tr w:rsidR="004067A9" w14:paraId="3CF90C7C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332B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编码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C2B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code_type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25B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RS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LDPC</w:t>
            </w:r>
          </w:p>
        </w:tc>
      </w:tr>
      <w:tr w:rsidR="004067A9" w14:paraId="1F03258A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BD66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LDPC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CF6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ldpc_n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ldpc_k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ldpc_standard_rate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7FBCA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工程矩阵、</w:t>
            </w:r>
            <w:r>
              <w:rPr>
                <w:color w:val="111111"/>
                <w:sz w:val="18"/>
              </w:rPr>
              <w:t>14/15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11/15</w:t>
            </w:r>
          </w:p>
        </w:tc>
      </w:tr>
      <w:tr w:rsidR="004067A9" w14:paraId="72F748DE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D89A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成形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720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oversampling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rolloff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filter_type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2C9D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过采样、滚降、</w:t>
            </w:r>
            <w:r>
              <w:rPr>
                <w:color w:val="111111"/>
                <w:sz w:val="18"/>
              </w:rPr>
              <w:t>RC</w:t>
            </w:r>
            <w:proofErr w:type="spellEnd"/>
            <w:r>
              <w:rPr>
                <w:color w:val="111111"/>
                <w:sz w:val="18"/>
              </w:rPr>
              <w:t>/RRC/</w:t>
            </w:r>
            <w:proofErr w:type="spellStart"/>
            <w:r>
              <w:rPr>
                <w:color w:val="111111"/>
                <w:sz w:val="18"/>
              </w:rPr>
              <w:t>rect</w:t>
            </w:r>
            <w:proofErr w:type="spellEnd"/>
          </w:p>
        </w:tc>
      </w:tr>
      <w:tr w:rsidR="004067A9" w14:paraId="132B0BF2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5194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多径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6804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multipath_paths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use_pdp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fading_model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45B4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人工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PDP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static</w:t>
            </w:r>
            <w:proofErr w:type="spellEnd"/>
            <w:r>
              <w:rPr>
                <w:color w:val="111111"/>
                <w:sz w:val="18"/>
              </w:rPr>
              <w:t>/frame/block</w:t>
            </w:r>
          </w:p>
        </w:tc>
      </w:tr>
      <w:tr w:rsidR="004067A9" w14:paraId="715691A2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5F8A2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大尺度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681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large_scale_model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link_distance_m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3E1C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none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fspl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log_distance</w:t>
            </w:r>
            <w:proofErr w:type="spellEnd"/>
          </w:p>
        </w:tc>
      </w:tr>
      <w:tr w:rsidR="004067A9" w14:paraId="53C2ED31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DEF69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噪声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56DB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SNRdB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noise_temperature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noise_figure_db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EBC8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 xml:space="preserve">SNR </w:t>
            </w:r>
            <w:proofErr w:type="spellStart"/>
            <w:r>
              <w:rPr>
                <w:color w:val="111111"/>
                <w:sz w:val="18"/>
              </w:rPr>
              <w:t>或物理噪声模式</w:t>
            </w:r>
            <w:proofErr w:type="spellEnd"/>
          </w:p>
        </w:tc>
      </w:tr>
      <w:tr w:rsidR="004067A9" w14:paraId="6201436C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5773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CFO/</w:t>
            </w:r>
            <w:proofErr w:type="spellStart"/>
            <w:r>
              <w:rPr>
                <w:color w:val="111111"/>
                <w:sz w:val="18"/>
              </w:rPr>
              <w:t>相噪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1D122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ppm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phase_noise_std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phase_noise_bw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0F705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频偏与相关相位噪声</w:t>
            </w:r>
            <w:proofErr w:type="spellEnd"/>
          </w:p>
        </w:tc>
      </w:tr>
      <w:tr w:rsidR="004067A9" w14:paraId="60F884FC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607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I/Q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E9EE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iq_imbalance_position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iq_imbalance_model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143E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tx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rx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both</w:t>
            </w:r>
            <w:r>
              <w:rPr>
                <w:color w:val="111111"/>
                <w:sz w:val="18"/>
              </w:rPr>
              <w:t>，</w:t>
            </w:r>
            <w:r>
              <w:rPr>
                <w:color w:val="111111"/>
                <w:sz w:val="18"/>
              </w:rPr>
              <w:t>fid</w:t>
            </w:r>
            <w:proofErr w:type="spellEnd"/>
            <w:r>
              <w:rPr>
                <w:color w:val="111111"/>
                <w:sz w:val="18"/>
              </w:rPr>
              <w:t>/</w:t>
            </w:r>
            <w:proofErr w:type="spellStart"/>
            <w:r>
              <w:rPr>
                <w:color w:val="111111"/>
                <w:sz w:val="18"/>
              </w:rPr>
              <w:t>fd</w:t>
            </w:r>
            <w:proofErr w:type="spellEnd"/>
          </w:p>
        </w:tc>
      </w:tr>
      <w:tr w:rsidR="004067A9" w14:paraId="168C9CC9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9821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功放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30900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pa_model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pa_input_power_dbm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D04C5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Modified Rapp</w:t>
            </w:r>
          </w:p>
        </w:tc>
      </w:tr>
      <w:tr w:rsidR="004067A9" w14:paraId="3356729B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78CBC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接收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C73D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equalizer_method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decode_mode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E38D2" w14:textId="77777777" w:rsidR="004067A9" w:rsidRDefault="004F05D8">
            <w:pPr>
              <w:spacing w:after="0" w:line="264" w:lineRule="auto"/>
            </w:pPr>
            <w:r>
              <w:rPr>
                <w:color w:val="111111"/>
                <w:sz w:val="18"/>
              </w:rPr>
              <w:t>ZF/</w:t>
            </w:r>
            <w:proofErr w:type="spellStart"/>
            <w:r>
              <w:rPr>
                <w:color w:val="111111"/>
                <w:sz w:val="18"/>
              </w:rPr>
              <w:t>MMSE</w:t>
            </w:r>
            <w:r>
              <w:rPr>
                <w:color w:val="111111"/>
                <w:sz w:val="18"/>
              </w:rPr>
              <w:t>，</w:t>
            </w:r>
            <w:r>
              <w:rPr>
                <w:color w:val="111111"/>
                <w:sz w:val="18"/>
              </w:rPr>
              <w:t>hard</w:t>
            </w:r>
            <w:proofErr w:type="spellEnd"/>
            <w:r>
              <w:rPr>
                <w:color w:val="111111"/>
                <w:sz w:val="18"/>
              </w:rPr>
              <w:t>/chase/soft</w:t>
            </w:r>
          </w:p>
        </w:tc>
      </w:tr>
      <w:tr w:rsidR="004067A9" w14:paraId="25991638" w14:textId="77777777" w:rsidTr="00B734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7857E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运行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FCC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run_times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seed_strategy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>random_seed</w:t>
            </w:r>
            <w:proofErr w:type="spellEnd"/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2FFF" w14:textId="77777777" w:rsidR="004067A9" w:rsidRDefault="004F05D8">
            <w:pPr>
              <w:spacing w:after="0" w:line="264" w:lineRule="auto"/>
            </w:pPr>
            <w:proofErr w:type="spellStart"/>
            <w:r>
              <w:rPr>
                <w:color w:val="111111"/>
                <w:sz w:val="18"/>
              </w:rPr>
              <w:t>蒙特卡洛与复现控制</w:t>
            </w:r>
            <w:proofErr w:type="spellEnd"/>
          </w:p>
        </w:tc>
      </w:tr>
    </w:tbl>
    <w:p w14:paraId="7CF61EE2" w14:textId="77777777" w:rsidR="004067A9" w:rsidRDefault="004067A9">
      <w:pPr>
        <w:spacing w:after="40"/>
      </w:pPr>
    </w:p>
    <w:p w14:paraId="090BBB51" w14:textId="77777777" w:rsidR="004067A9" w:rsidRDefault="004F05D8">
      <w:pPr>
        <w:pStyle w:val="1"/>
        <w:spacing w:before="0" w:after="120"/>
      </w:pPr>
      <w:bookmarkStart w:id="70" w:name="_Toc235219031"/>
      <w:proofErr w:type="spellStart"/>
      <w:r>
        <w:rPr>
          <w:rFonts w:ascii="Calibri" w:eastAsia="微软雅黑" w:hAnsi="Calibri"/>
          <w:b w:val="0"/>
        </w:rPr>
        <w:lastRenderedPageBreak/>
        <w:t>附录</w:t>
      </w:r>
      <w:proofErr w:type="spellEnd"/>
      <w:r>
        <w:rPr>
          <w:rFonts w:ascii="Calibri" w:eastAsia="微软雅黑" w:hAnsi="Calibri"/>
          <w:b w:val="0"/>
        </w:rPr>
        <w:t xml:space="preserve"> B </w:t>
      </w:r>
      <w:proofErr w:type="spellStart"/>
      <w:r>
        <w:rPr>
          <w:rFonts w:ascii="Calibri" w:eastAsia="微软雅黑" w:hAnsi="Calibri"/>
          <w:b w:val="0"/>
        </w:rPr>
        <w:t>图题清单</w:t>
      </w:r>
      <w:bookmarkEnd w:id="70"/>
      <w:proofErr w:type="spellEnd"/>
    </w:p>
    <w:p w14:paraId="221DC59B" w14:textId="77777777" w:rsidR="004067A9" w:rsidRDefault="004F05D8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2-1 </w:t>
      </w:r>
      <w:r>
        <w:rPr>
          <w:lang w:eastAsia="zh-CN"/>
        </w:rPr>
        <w:t>至图</w:t>
      </w:r>
      <w:r>
        <w:rPr>
          <w:lang w:eastAsia="zh-CN"/>
        </w:rPr>
        <w:t xml:space="preserve"> 10-4 </w:t>
      </w:r>
      <w:r>
        <w:rPr>
          <w:lang w:eastAsia="zh-CN"/>
        </w:rPr>
        <w:t>已在正文对应位置给出。插图时应保留现有编号和图题，不在正文中新增无编号图。若同一图包含多个子图，统一采用</w:t>
      </w:r>
      <w:r>
        <w:rPr>
          <w:lang w:eastAsia="zh-CN"/>
        </w:rPr>
        <w:t xml:space="preserve"> (a)</w:t>
      </w:r>
      <w:r>
        <w:rPr>
          <w:lang w:eastAsia="zh-CN"/>
        </w:rPr>
        <w:t>、</w:t>
      </w:r>
      <w:r>
        <w:rPr>
          <w:lang w:eastAsia="zh-CN"/>
        </w:rPr>
        <w:t>(b)</w:t>
      </w:r>
      <w:r>
        <w:rPr>
          <w:lang w:eastAsia="zh-CN"/>
        </w:rPr>
        <w:t>、</w:t>
      </w:r>
      <w:r>
        <w:rPr>
          <w:lang w:eastAsia="zh-CN"/>
        </w:rPr>
        <w:t xml:space="preserve">(c) </w:t>
      </w:r>
      <w:r>
        <w:rPr>
          <w:lang w:eastAsia="zh-CN"/>
        </w:rPr>
        <w:t>标识，并在图题中说明各子图条件。</w:t>
      </w:r>
    </w:p>
    <w:sectPr w:rsidR="004067A9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DE8C6" w14:textId="77777777" w:rsidR="00065C5A" w:rsidRDefault="00065C5A">
      <w:pPr>
        <w:spacing w:after="0" w:line="240" w:lineRule="auto"/>
      </w:pPr>
      <w:r>
        <w:separator/>
      </w:r>
    </w:p>
  </w:endnote>
  <w:endnote w:type="continuationSeparator" w:id="0">
    <w:p w14:paraId="1FD431B8" w14:textId="77777777" w:rsidR="00065C5A" w:rsidRDefault="00065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5E6CA" w14:textId="77777777" w:rsidR="004067A9" w:rsidRDefault="004F05D8">
    <w:pPr>
      <w:pStyle w:val="a7"/>
      <w:jc w:val="right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4BAE6" w14:textId="77777777" w:rsidR="00065C5A" w:rsidRDefault="00065C5A">
      <w:pPr>
        <w:spacing w:after="0" w:line="240" w:lineRule="auto"/>
      </w:pPr>
      <w:r>
        <w:separator/>
      </w:r>
    </w:p>
  </w:footnote>
  <w:footnote w:type="continuationSeparator" w:id="0">
    <w:p w14:paraId="1FDD874D" w14:textId="77777777" w:rsidR="00065C5A" w:rsidRDefault="00065C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E047B" w14:textId="77777777" w:rsidR="004067A9" w:rsidRDefault="004F05D8">
    <w:pPr>
      <w:pStyle w:val="a5"/>
      <w:jc w:val="right"/>
      <w:rPr>
        <w:lang w:eastAsia="zh-CN"/>
      </w:rPr>
    </w:pPr>
    <w:r>
      <w:rPr>
        <w:color w:val="666666"/>
        <w:sz w:val="17"/>
        <w:lang w:eastAsia="zh-CN"/>
      </w:rPr>
      <w:t xml:space="preserve">IEEE 802.15.3d </w:t>
    </w:r>
    <w:r>
      <w:rPr>
        <w:color w:val="666666"/>
        <w:sz w:val="17"/>
        <w:lang w:eastAsia="zh-CN"/>
      </w:rPr>
      <w:t>太赫兹物理层</w:t>
    </w:r>
    <w:r>
      <w:rPr>
        <w:color w:val="666666"/>
        <w:sz w:val="17"/>
        <w:lang w:eastAsia="zh-CN"/>
      </w:rPr>
      <w:t xml:space="preserve">  |  </w:t>
    </w:r>
    <w:r>
      <w:rPr>
        <w:color w:val="666666"/>
        <w:sz w:val="17"/>
        <w:lang w:eastAsia="zh-CN"/>
      </w:rPr>
      <w:t>链路级浮点仿真技术报告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924354">
    <w:abstractNumId w:val="8"/>
  </w:num>
  <w:num w:numId="2" w16cid:durableId="672800453">
    <w:abstractNumId w:val="6"/>
  </w:num>
  <w:num w:numId="3" w16cid:durableId="2068648843">
    <w:abstractNumId w:val="5"/>
  </w:num>
  <w:num w:numId="4" w16cid:durableId="131676659">
    <w:abstractNumId w:val="4"/>
  </w:num>
  <w:num w:numId="5" w16cid:durableId="958297329">
    <w:abstractNumId w:val="7"/>
  </w:num>
  <w:num w:numId="6" w16cid:durableId="603149876">
    <w:abstractNumId w:val="3"/>
  </w:num>
  <w:num w:numId="7" w16cid:durableId="1097408871">
    <w:abstractNumId w:val="2"/>
  </w:num>
  <w:num w:numId="8" w16cid:durableId="790589169">
    <w:abstractNumId w:val="1"/>
  </w:num>
  <w:num w:numId="9" w16cid:durableId="46983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C5A"/>
    <w:rsid w:val="00081B7B"/>
    <w:rsid w:val="0015074B"/>
    <w:rsid w:val="00165ADB"/>
    <w:rsid w:val="0029639D"/>
    <w:rsid w:val="00324CB8"/>
    <w:rsid w:val="00326F90"/>
    <w:rsid w:val="003C1FA2"/>
    <w:rsid w:val="004067A9"/>
    <w:rsid w:val="004F05D8"/>
    <w:rsid w:val="0064785C"/>
    <w:rsid w:val="006C6EA7"/>
    <w:rsid w:val="006F5725"/>
    <w:rsid w:val="007A4FE3"/>
    <w:rsid w:val="008432BF"/>
    <w:rsid w:val="00AA1D8D"/>
    <w:rsid w:val="00B47730"/>
    <w:rsid w:val="00B73477"/>
    <w:rsid w:val="00C929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6B4228"/>
  <w14:defaultImageDpi w14:val="300"/>
  <w15:docId w15:val="{253AFFE1-949D-42D6-97BF-31E755EA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6F5725"/>
    <w:pPr>
      <w:keepNext/>
      <w:keepLines/>
      <w:spacing w:before="360" w:after="200"/>
      <w:outlineLvl w:val="0"/>
    </w:pPr>
    <w:rPr>
      <w:rFonts w:ascii="Times New Roman" w:eastAsia="黑体" w:hAnsi="Times New Roman" w:cstheme="majorBidi"/>
      <w:b/>
      <w:bCs/>
      <w:color w:val="000000" w:themeColor="text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F5725"/>
    <w:pPr>
      <w:keepNext/>
      <w:keepLines/>
      <w:spacing w:before="280" w:after="140"/>
      <w:outlineLvl w:val="1"/>
    </w:pPr>
    <w:rPr>
      <w:rFonts w:ascii="Times New Roman" w:eastAsia="宋体" w:hAnsi="Times New Roman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6F5725"/>
    <w:pPr>
      <w:keepNext/>
      <w:keepLines/>
      <w:spacing w:before="200" w:after="100"/>
      <w:outlineLvl w:val="2"/>
    </w:pPr>
    <w:rPr>
      <w:rFonts w:ascii="Times New Roman" w:eastAsia="宋体" w:hAnsi="Times New Roman" w:cstheme="majorBidi"/>
      <w:b/>
      <w:bCs/>
      <w:color w:val="000000" w:themeColor="tex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1F4D78"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6F5725"/>
    <w:rPr>
      <w:rFonts w:ascii="Times New Roman" w:eastAsia="黑体" w:hAnsi="Times New Roman" w:cstheme="majorBidi"/>
      <w:b/>
      <w:bCs/>
      <w:color w:val="000000" w:themeColor="text1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6F5725"/>
    <w:rPr>
      <w:rFonts w:ascii="Times New Roman" w:eastAsia="宋体" w:hAnsi="Times New Roman" w:cstheme="majorBidi"/>
      <w:b/>
      <w:bCs/>
      <w:color w:val="000000" w:themeColor="tex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6F5725"/>
    <w:rPr>
      <w:rFonts w:ascii="Times New Roman" w:eastAsia="宋体" w:hAnsi="Times New Roman" w:cstheme="majorBidi"/>
      <w:b/>
      <w:bCs/>
      <w:color w:val="000000" w:themeColor="text1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F05D8"/>
    <w:pPr>
      <w:spacing w:after="0" w:line="240" w:lineRule="auto"/>
    </w:pPr>
    <w:rPr>
      <w:rFonts w:cs="Calibri"/>
      <w:sz w:val="19"/>
    </w:rPr>
  </w:style>
  <w:style w:type="paragraph" w:styleId="TOC2">
    <w:name w:val="toc 2"/>
    <w:basedOn w:val="a1"/>
    <w:next w:val="a1"/>
    <w:autoRedefine/>
    <w:uiPriority w:val="39"/>
    <w:unhideWhenUsed/>
    <w:rsid w:val="004F05D8"/>
    <w:pPr>
      <w:spacing w:after="0" w:line="240" w:lineRule="auto"/>
      <w:ind w:leftChars="200" w:left="280"/>
    </w:pPr>
    <w:rPr>
      <w:rFonts w:cs="Calibri"/>
      <w:sz w:val="18"/>
    </w:rPr>
  </w:style>
  <w:style w:type="paragraph" w:styleId="TOC3">
    <w:name w:val="toc 3"/>
    <w:basedOn w:val="a1"/>
    <w:next w:val="a1"/>
    <w:autoRedefine/>
    <w:uiPriority w:val="39"/>
    <w:unhideWhenUsed/>
    <w:rsid w:val="004F05D8"/>
    <w:pPr>
      <w:spacing w:after="0" w:line="240" w:lineRule="auto"/>
      <w:ind w:leftChars="400" w:left="560"/>
    </w:pPr>
    <w:rPr>
      <w:rFonts w:cs="Calibri"/>
      <w:sz w:val="17"/>
    </w:rPr>
  </w:style>
  <w:style w:type="character" w:styleId="aff9">
    <w:name w:val="Hyperlink"/>
    <w:basedOn w:val="a2"/>
    <w:uiPriority w:val="99"/>
    <w:unhideWhenUsed/>
    <w:rsid w:val="004F05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3019</Words>
  <Characters>17210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链路级浮点仿真技术报告</dc:title>
  <dc:subject>IEEE 802.15.3d 太赫兹物理层链路级浮点仿真</dc:subject>
  <dc:creator>python-docx</dc:creator>
  <cp:keywords>太赫兹, 802.15.3d, 链路级仿真, SC-FDE, OFDM</cp:keywords>
  <dc:description>generated by python-docx</dc:description>
  <cp:lastModifiedBy>喆 李</cp:lastModifiedBy>
  <cp:revision>6</cp:revision>
  <dcterms:created xsi:type="dcterms:W3CDTF">2013-12-23T23:15:00Z</dcterms:created>
  <dcterms:modified xsi:type="dcterms:W3CDTF">2026-07-19T12:01:00Z</dcterms:modified>
  <cp:category/>
</cp:coreProperties>
</file>