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863F0" w14:textId="77777777" w:rsidR="005F4ED9" w:rsidRPr="00DF066D" w:rsidRDefault="005F4ED9" w:rsidP="005F4ED9">
      <w:pPr>
        <w:pStyle w:val="Normal1"/>
        <w:jc w:val="center"/>
        <w:rPr>
          <w:rFonts w:ascii="Times New Roman" w:hAnsi="Times New Roman" w:cs="Times New Roman"/>
          <w:b/>
          <w:sz w:val="28"/>
          <w:szCs w:val="24"/>
        </w:rPr>
      </w:pPr>
      <w:r w:rsidRPr="00DF066D">
        <w:rPr>
          <w:rFonts w:ascii="Times New Roman" w:hAnsi="Times New Roman" w:cs="Times New Roman"/>
          <w:b/>
          <w:sz w:val="28"/>
          <w:szCs w:val="24"/>
        </w:rPr>
        <w:t>Impacts of Drying and Rewetting on the Radiocarbon Signature of Respired CO</w:t>
      </w:r>
      <w:r w:rsidRPr="00DF066D">
        <w:rPr>
          <w:rFonts w:ascii="Times New Roman" w:hAnsi="Times New Roman" w:cs="Times New Roman"/>
          <w:b/>
          <w:sz w:val="28"/>
          <w:szCs w:val="24"/>
          <w:vertAlign w:val="subscript"/>
        </w:rPr>
        <w:t>2</w:t>
      </w:r>
      <w:r w:rsidRPr="00DF066D">
        <w:rPr>
          <w:rFonts w:ascii="Times New Roman" w:hAnsi="Times New Roman" w:cs="Times New Roman"/>
          <w:b/>
          <w:sz w:val="28"/>
          <w:szCs w:val="24"/>
        </w:rPr>
        <w:t xml:space="preserve"> and the Implications for Incubating Archived Soils</w:t>
      </w:r>
    </w:p>
    <w:p w14:paraId="56F766AA" w14:textId="77777777" w:rsidR="005F4ED9" w:rsidRPr="00C27016" w:rsidRDefault="005F4ED9" w:rsidP="00B120F3">
      <w:pPr>
        <w:pStyle w:val="Authors"/>
      </w:pPr>
    </w:p>
    <w:p w14:paraId="1E699547" w14:textId="4FE88BE3" w:rsidR="005F4ED9" w:rsidRPr="00DF066D" w:rsidRDefault="005F4ED9" w:rsidP="00E25919">
      <w:pPr>
        <w:pStyle w:val="Normal1"/>
        <w:spacing w:before="120" w:after="360"/>
        <w:rPr>
          <w:rFonts w:ascii="Times New Roman" w:hAnsi="Times New Roman" w:cs="Times New Roman"/>
          <w:b/>
          <w:sz w:val="24"/>
          <w:szCs w:val="24"/>
          <w:vertAlign w:val="superscript"/>
        </w:rPr>
      </w:pPr>
      <w:r w:rsidRPr="00DF066D">
        <w:rPr>
          <w:rFonts w:ascii="Times New Roman" w:hAnsi="Times New Roman" w:cs="Times New Roman"/>
          <w:b/>
          <w:sz w:val="24"/>
          <w:szCs w:val="24"/>
        </w:rPr>
        <w:t>Jeffrey Beem-Miller</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Marion Schrumpf</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Alison Hoyt</w:t>
      </w:r>
      <w:r w:rsidRPr="00DF066D">
        <w:rPr>
          <w:rFonts w:ascii="Times New Roman" w:hAnsi="Times New Roman" w:cs="Times New Roman"/>
          <w:b/>
          <w:sz w:val="24"/>
          <w:szCs w:val="24"/>
          <w:vertAlign w:val="superscript"/>
        </w:rPr>
        <w:t>1,2</w:t>
      </w:r>
      <w:r w:rsidRPr="00DF066D">
        <w:rPr>
          <w:rFonts w:ascii="Times New Roman" w:hAnsi="Times New Roman" w:cs="Times New Roman"/>
          <w:b/>
          <w:sz w:val="24"/>
          <w:szCs w:val="24"/>
        </w:rPr>
        <w:t>, Georg Guggenberger</w:t>
      </w:r>
      <w:r w:rsidRPr="00DF066D">
        <w:rPr>
          <w:rFonts w:ascii="Times New Roman" w:hAnsi="Times New Roman" w:cs="Times New Roman"/>
          <w:b/>
          <w:sz w:val="24"/>
          <w:szCs w:val="24"/>
          <w:vertAlign w:val="superscript"/>
        </w:rPr>
        <w:t>3</w:t>
      </w:r>
      <w:r w:rsidRPr="00DF066D">
        <w:rPr>
          <w:rFonts w:ascii="Times New Roman" w:hAnsi="Times New Roman" w:cs="Times New Roman"/>
          <w:b/>
          <w:sz w:val="24"/>
          <w:szCs w:val="24"/>
        </w:rPr>
        <w:t>, and Susan Trumbore</w:t>
      </w:r>
      <w:r w:rsidRPr="00DF066D">
        <w:rPr>
          <w:rFonts w:ascii="Times New Roman" w:hAnsi="Times New Roman" w:cs="Times New Roman"/>
          <w:b/>
          <w:sz w:val="24"/>
          <w:szCs w:val="24"/>
          <w:vertAlign w:val="superscript"/>
        </w:rPr>
        <w:t>1,4</w:t>
      </w:r>
    </w:p>
    <w:p w14:paraId="54803830" w14:textId="0581F0F4"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44E4F3CB" w14:textId="77777777" w:rsidR="005F4ED9" w:rsidRPr="00C27016" w:rsidRDefault="005F4ED9" w:rsidP="003137C3">
      <w:pPr>
        <w:pStyle w:val="Affiliation"/>
      </w:pPr>
    </w:p>
    <w:p w14:paraId="1BFB6629" w14:textId="77777777" w:rsidR="005F4ED9" w:rsidRPr="00C27016" w:rsidRDefault="005F4ED9" w:rsidP="005F4ED9">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hyperlink r:id="rId9">
        <w:r w:rsidRPr="00C27016">
          <w:rPr>
            <w:rFonts w:ascii="Times New Roman" w:hAnsi="Times New Roman" w:cs="Times New Roman"/>
            <w:color w:val="1155CC"/>
            <w:sz w:val="24"/>
            <w:szCs w:val="24"/>
            <w:u w:val="single"/>
          </w:rPr>
          <w:t>jbeem@bgc-jena.mpg.de</w:t>
        </w:r>
      </w:hyperlink>
      <w:r w:rsidRPr="00C27016">
        <w:rPr>
          <w:rFonts w:ascii="Times New Roman" w:hAnsi="Times New Roman" w:cs="Times New Roman"/>
          <w:sz w:val="24"/>
          <w:szCs w:val="24"/>
        </w:rPr>
        <w:t>)</w:t>
      </w:r>
    </w:p>
    <w:p w14:paraId="168AFAAE" w14:textId="77777777" w:rsidR="005F4ED9" w:rsidRPr="00C27016" w:rsidRDefault="005F4ED9" w:rsidP="005F4ED9">
      <w:pPr>
        <w:pStyle w:val="Normal1"/>
        <w:spacing w:before="120"/>
        <w:rPr>
          <w:rFonts w:ascii="Times New Roman" w:hAnsi="Times New Roman" w:cs="Times New Roman"/>
          <w:sz w:val="24"/>
          <w:szCs w:val="24"/>
        </w:rPr>
      </w:pPr>
    </w:p>
    <w:p w14:paraId="6CBF9922" w14:textId="77777777" w:rsidR="005F4ED9" w:rsidRPr="00C27016" w:rsidRDefault="005F4ED9" w:rsidP="005F4ED9">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0D62A8D6"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1CF3DA68" w14:textId="77777777" w:rsidR="005F4ED9"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10 to 20‰, while the duration of storage had no significant impact</w:t>
      </w:r>
    </w:p>
    <w:p w14:paraId="5C03B4CB" w14:textId="77D3054D" w:rsidR="00B719C8" w:rsidRPr="00C27016" w:rsidRDefault="005F4ED9" w:rsidP="005F4ED9">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depended on sampling year, with a stronger effect in grassland soils than forest soils</w:t>
      </w:r>
      <w:r w:rsidR="00B719C8" w:rsidRPr="00C27016">
        <w:rPr>
          <w:rFonts w:ascii="Times New Roman" w:hAnsi="Times New Roman" w:cs="Times New Roman"/>
          <w:sz w:val="24"/>
          <w:szCs w:val="24"/>
        </w:rPr>
        <w:br w:type="page"/>
      </w:r>
    </w:p>
    <w:p w14:paraId="2659CCE1" w14:textId="77777777" w:rsidR="002F3B11" w:rsidRPr="00C27016" w:rsidRDefault="008A6077" w:rsidP="00844E54">
      <w:pPr>
        <w:pStyle w:val="Heading-Main"/>
        <w:spacing w:line="360" w:lineRule="auto"/>
      </w:pPr>
      <w:r w:rsidRPr="00C27016">
        <w:t>Abstract</w:t>
      </w:r>
    </w:p>
    <w:p w14:paraId="612FCC9A" w14:textId="23C5B78B" w:rsidR="00D128B8" w:rsidRPr="00D128B8" w:rsidRDefault="00D128B8" w:rsidP="00844E54">
      <w:pPr>
        <w:pStyle w:val="Abstract"/>
        <w:spacing w:line="360"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sidR="00C565D2">
        <w:rPr>
          <w:lang w:val="en"/>
        </w:rPr>
        <w:t>the contribution</w:t>
      </w:r>
      <w:r w:rsidRPr="00D128B8">
        <w:rPr>
          <w:lang w:val="en"/>
        </w:rPr>
        <w:t xml:space="preserve"> of soil carbon pools with </w:t>
      </w:r>
      <w:r w:rsidR="00C565D2">
        <w:rPr>
          <w:lang w:val="en"/>
        </w:rPr>
        <w:t>distinct</w:t>
      </w:r>
      <w:r w:rsidRPr="00D128B8">
        <w:rPr>
          <w:lang w:val="en"/>
        </w:rPr>
        <w:t xml:space="preserve"> intrinsic decomposition rates</w:t>
      </w:r>
      <w:r w:rsidR="00C929A3">
        <w:rPr>
          <w:lang w:val="en"/>
        </w:rPr>
        <w:t>.</w:t>
      </w:r>
      <w:r w:rsidRPr="00D128B8">
        <w:rPr>
          <w:lang w:val="en"/>
        </w:rPr>
        <w:t xml:space="preserve"> </w:t>
      </w:r>
      <w:r w:rsidR="005A6FE3" w:rsidRPr="00D128B8">
        <w:rPr>
          <w:lang w:val="en"/>
        </w:rPr>
        <w:t>∆</w:t>
      </w:r>
      <w:r w:rsidR="005A6FE3" w:rsidRPr="00D128B8">
        <w:rPr>
          <w:vertAlign w:val="superscript"/>
          <w:lang w:val="en"/>
        </w:rPr>
        <w:t>14</w:t>
      </w:r>
      <w:r w:rsidR="005A6FE3" w:rsidRPr="00D128B8">
        <w:rPr>
          <w:lang w:val="en"/>
        </w:rPr>
        <w:t>C-CO</w:t>
      </w:r>
      <w:r w:rsidR="005A6FE3" w:rsidRPr="00D128B8">
        <w:rPr>
          <w:vertAlign w:val="subscript"/>
          <w:lang w:val="en"/>
        </w:rPr>
        <w:t>2</w:t>
      </w:r>
      <w:r w:rsidR="005A6FE3" w:rsidRPr="00D128B8">
        <w:rPr>
          <w:lang w:val="en"/>
        </w:rPr>
        <w:t xml:space="preserve"> </w:t>
      </w:r>
      <w:r w:rsidRPr="00D128B8">
        <w:rPr>
          <w:lang w:val="en"/>
        </w:rPr>
        <w:t xml:space="preserve">can thus be used to infer </w:t>
      </w:r>
      <w:r w:rsidR="00C565D2">
        <w:rPr>
          <w:lang w:val="en"/>
        </w:rPr>
        <w:t xml:space="preserve">carbon </w:t>
      </w:r>
      <w:r w:rsidRPr="00D128B8">
        <w:rPr>
          <w:lang w:val="en"/>
        </w:rPr>
        <w:t>transit times</w:t>
      </w:r>
      <w:r w:rsidR="00C565D2">
        <w:rPr>
          <w:lang w:val="en"/>
        </w:rPr>
        <w:softHyphen/>
        <w:t>—the time between entering and exiting</w:t>
      </w:r>
      <w:r w:rsidRPr="00D128B8">
        <w:rPr>
          <w:lang w:val="en"/>
        </w:rPr>
        <w:t xml:space="preserve"> the soil. </w:t>
      </w:r>
      <w:r w:rsidR="005A6FE3" w:rsidRPr="00D128B8">
        <w:rPr>
          <w:lang w:val="en"/>
        </w:rPr>
        <w:t>Incubating archived soils</w:t>
      </w:r>
      <w:r w:rsidR="005A6FE3">
        <w:rPr>
          <w:lang w:val="en"/>
        </w:rPr>
        <w:t xml:space="preserve"> enriched by the “bomb-C” pulse from </w:t>
      </w:r>
      <w:r w:rsidR="005A6FE3" w:rsidRPr="00D128B8">
        <w:rPr>
          <w:lang w:val="en"/>
        </w:rPr>
        <w:t>mid-20</w:t>
      </w:r>
      <w:r w:rsidR="005A6FE3" w:rsidRPr="00D128B8">
        <w:rPr>
          <w:vertAlign w:val="superscript"/>
          <w:lang w:val="en"/>
        </w:rPr>
        <w:t>th</w:t>
      </w:r>
      <w:r w:rsidR="005A6FE3" w:rsidRPr="00D128B8">
        <w:rPr>
          <w:lang w:val="en"/>
        </w:rPr>
        <w:t xml:space="preserve"> century nuclear weapons testing</w:t>
      </w:r>
      <w:r w:rsidR="005A6FE3">
        <w:rPr>
          <w:lang w:val="en"/>
        </w:rPr>
        <w:t xml:space="preserve"> would enable us</w:t>
      </w:r>
      <w:r w:rsidR="008C7228">
        <w:rPr>
          <w:lang w:val="en"/>
        </w:rPr>
        <w:t xml:space="preserve"> to trace this signal over time, serving as</w:t>
      </w:r>
      <w:r w:rsidR="005A6FE3">
        <w:rPr>
          <w:lang w:val="en"/>
        </w:rPr>
        <w:t xml:space="preserve"> a powerful soil car</w:t>
      </w:r>
      <w:r w:rsidR="008C7228">
        <w:rPr>
          <w:lang w:val="en"/>
        </w:rPr>
        <w:t>bon model constraint</w:t>
      </w:r>
      <w:r w:rsidR="005A6FE3">
        <w:rPr>
          <w:lang w:val="en"/>
        </w:rPr>
        <w:t xml:space="preserve">. </w:t>
      </w:r>
      <w:r w:rsidRPr="00D128B8">
        <w:rPr>
          <w:lang w:val="en"/>
        </w:rPr>
        <w:t xml:space="preserve">However, air-drying, duration of storage, and subsequent rewetting may </w:t>
      </w:r>
      <w:r w:rsidR="001D28F5">
        <w:rPr>
          <w:lang w:val="en"/>
        </w:rPr>
        <w:t xml:space="preserve">each </w:t>
      </w:r>
      <w:r w:rsidRPr="00D128B8">
        <w:rPr>
          <w:lang w:val="en"/>
        </w:rPr>
        <w:t>lead to changes in the relative contribution of slower and faster cycling soil carbon pools to respiration.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w:t>
      </w:r>
      <w:r w:rsidR="008C7228">
        <w:rPr>
          <w:lang w:val="en"/>
        </w:rPr>
        <w:t>measured</w:t>
      </w:r>
      <w:r w:rsidRPr="00D128B8">
        <w:rPr>
          <w:lang w:val="en"/>
        </w:rPr>
        <w:t xml:space="preserve"> in incubations of </w:t>
      </w:r>
      <w:r w:rsidR="008C7228">
        <w:rPr>
          <w:lang w:val="en"/>
        </w:rPr>
        <w:t>both forest and grassland soils conducted before and after 7-14 years of storage</w:t>
      </w:r>
      <w:r w:rsidRPr="00D128B8">
        <w:rPr>
          <w:lang w:val="en"/>
        </w:rPr>
        <w:t>. Air-drying and rewetting led to small but significant (</w:t>
      </w:r>
      <w:r w:rsidRPr="00D128B8">
        <w:rPr>
          <w:i/>
          <w:lang w:val="en"/>
        </w:rPr>
        <w:t>p</w:t>
      </w:r>
      <w:r w:rsidRPr="00D128B8">
        <w:rPr>
          <w:lang w:val="en"/>
        </w:rPr>
        <w:t xml:space="preserve"> &lt; 0.05) 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r w:rsidRPr="00D128B8">
        <w:rPr>
          <w:vertAlign w:val="subscript"/>
          <w:lang w:val="en"/>
        </w:rPr>
        <w:t xml:space="preserve"> </w:t>
      </w:r>
      <w:r w:rsidRPr="00D128B8">
        <w:rPr>
          <w:lang w:val="en"/>
        </w:rPr>
        <w:t xml:space="preserve">with mean differences smaller in forests (12.1‰) than in grasslands (21.4‰); storage duration </w:t>
      </w:r>
      <w:r w:rsidR="001D28F5">
        <w:rPr>
          <w:lang w:val="en"/>
        </w:rPr>
        <w:t xml:space="preserve">had no </w:t>
      </w:r>
      <w:r w:rsidRPr="00D128B8">
        <w:rPr>
          <w:lang w:val="en"/>
        </w:rPr>
        <w:t>significant</w:t>
      </w:r>
      <w:r w:rsidR="001D28F5">
        <w:rPr>
          <w:lang w:val="en"/>
        </w:rPr>
        <w:t xml:space="preserve"> effect</w:t>
      </w:r>
      <w:r w:rsidR="007D43CC">
        <w:rPr>
          <w:lang w:val="en"/>
        </w:rPr>
        <w:t xml:space="preserve"> on </w:t>
      </w:r>
      <w:r w:rsidR="007D43CC" w:rsidRPr="00D128B8">
        <w:rPr>
          <w:lang w:val="en"/>
        </w:rPr>
        <w:t>∆</w:t>
      </w:r>
      <w:r w:rsidR="007D43CC" w:rsidRPr="00D128B8">
        <w:rPr>
          <w:vertAlign w:val="superscript"/>
          <w:lang w:val="en"/>
        </w:rPr>
        <w:t>14</w:t>
      </w:r>
      <w:r w:rsidR="007D43CC" w:rsidRPr="00D128B8">
        <w:rPr>
          <w:lang w:val="en"/>
        </w:rPr>
        <w:t>C-CO</w:t>
      </w:r>
      <w:r w:rsidR="007D43CC" w:rsidRPr="00D128B8">
        <w:rPr>
          <w:vertAlign w:val="subscript"/>
          <w:lang w:val="en"/>
        </w:rPr>
        <w:t>2</w:t>
      </w:r>
      <w:r w:rsidRPr="00D128B8">
        <w:rPr>
          <w:lang w:val="en"/>
        </w:rPr>
        <w:t xml:space="preserve">. </w:t>
      </w:r>
      <w:r w:rsidR="00E83F4B">
        <w:rPr>
          <w:lang w:val="en"/>
        </w:rPr>
        <w:t>Relative to the change in atmospheric ∆</w:t>
      </w:r>
      <w:r w:rsidR="00E83F4B" w:rsidRPr="00E83F4B">
        <w:rPr>
          <w:vertAlign w:val="superscript"/>
          <w:lang w:val="en"/>
        </w:rPr>
        <w:t>14</w:t>
      </w:r>
      <w:r w:rsidR="00E83F4B">
        <w:rPr>
          <w:lang w:val="en"/>
        </w:rPr>
        <w:t>C over the study period</w:t>
      </w:r>
      <w:r w:rsidR="001C38A3">
        <w:rPr>
          <w:lang w:val="en"/>
        </w:rPr>
        <w:t xml:space="preserve">, </w:t>
      </w:r>
      <w:r w:rsidR="00E83F4B">
        <w:rPr>
          <w:lang w:val="en"/>
        </w:rPr>
        <w:t>these shifts suggest</w:t>
      </w:r>
      <w:r w:rsidR="001C38A3">
        <w:rPr>
          <w:lang w:val="en"/>
        </w:rPr>
        <w:t xml:space="preserve"> a bias of </w:t>
      </w:r>
      <w:r w:rsidR="001C1E5D">
        <w:rPr>
          <w:lang w:val="en"/>
        </w:rPr>
        <w:t>2 to 4</w:t>
      </w:r>
      <w:r w:rsidRPr="00D128B8">
        <w:rPr>
          <w:lang w:val="en"/>
        </w:rPr>
        <w:t xml:space="preserve"> years </w:t>
      </w:r>
      <w:r w:rsidR="00E83F4B">
        <w:rPr>
          <w:lang w:val="en"/>
        </w:rPr>
        <w:t>for</w:t>
      </w:r>
      <w:r w:rsidRPr="00D128B8">
        <w:rPr>
          <w:lang w:val="en"/>
        </w:rPr>
        <w:t xml:space="preserve"> forest and grassland soil transit times, respectively. Our results </w:t>
      </w:r>
      <w:r w:rsidR="007D43CC">
        <w:rPr>
          <w:lang w:val="en"/>
        </w:rPr>
        <w:t>indicate</w:t>
      </w:r>
      <w:r w:rsidRPr="00D128B8">
        <w:rPr>
          <w:lang w:val="en"/>
        </w:rPr>
        <w:t xml:space="preserve"> that air-dryi</w:t>
      </w:r>
      <w:r w:rsidR="007D43CC">
        <w:rPr>
          <w:lang w:val="en"/>
        </w:rPr>
        <w:t>ng and rewetting soils mobilizes</w:t>
      </w:r>
      <w:r w:rsidRPr="00D128B8">
        <w:rPr>
          <w:lang w:val="en"/>
        </w:rPr>
        <w:t xml:space="preserve"> a new pool of carbon that would otherwise be inaccessible to microbes</w:t>
      </w:r>
      <w:r w:rsidR="00DC7E0F">
        <w:rPr>
          <w:lang w:val="en"/>
        </w:rPr>
        <w:t xml:space="preserve">, and that this effect persists </w:t>
      </w:r>
      <w:r w:rsidRPr="00D128B8">
        <w:rPr>
          <w:lang w:val="en"/>
        </w:rPr>
        <w:t>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soil carbon models.</w:t>
      </w:r>
    </w:p>
    <w:p w14:paraId="69A5DBFD" w14:textId="5331CD54" w:rsidR="00FC3EAC" w:rsidRPr="00C27016" w:rsidRDefault="00FC3EAC" w:rsidP="00844E54">
      <w:pPr>
        <w:pStyle w:val="Abstract"/>
        <w:spacing w:line="360" w:lineRule="auto"/>
        <w:rPr>
          <w:b/>
        </w:rPr>
      </w:pPr>
      <w:r w:rsidRPr="00C27016">
        <w:rPr>
          <w:b/>
        </w:rPr>
        <w:t>Plain Language Summary</w:t>
      </w:r>
    </w:p>
    <w:p w14:paraId="3AE7F126" w14:textId="5FCF5038"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Soils play a key role in the global carbon cycle by sequestering carbon from the atmosphere for decades to millennia. However, it is unclear if they will continue to provide this ecosystem service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can be used to quantify how long the carbon has been stored</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in the soil/plant system, provi</w:t>
      </w:r>
      <w:r w:rsidR="001E07B6">
        <w:rPr>
          <w:rFonts w:ascii="Times New Roman" w:hAnsi="Times New Roman" w:cs="Times New Roman"/>
          <w:sz w:val="24"/>
          <w:szCs w:val="24"/>
        </w:rPr>
        <w:t>di</w:t>
      </w:r>
      <w:r w:rsidRPr="00C27016">
        <w:rPr>
          <w:rFonts w:ascii="Times New Roman" w:hAnsi="Times New Roman" w:cs="Times New Roman"/>
          <w:sz w:val="24"/>
          <w:szCs w:val="24"/>
        </w:rPr>
        <w:t>ng an estimate of seq</w:t>
      </w:r>
      <w:r w:rsidR="001D260C">
        <w:rPr>
          <w:rFonts w:ascii="Times New Roman" w:hAnsi="Times New Roman" w:cs="Times New Roman"/>
          <w:sz w:val="24"/>
          <w:szCs w:val="24"/>
        </w:rPr>
        <w:t>uestration potential. Incubations of</w:t>
      </w:r>
      <w:r w:rsidRPr="00C27016">
        <w:rPr>
          <w:rFonts w:ascii="Times New Roman" w:hAnsi="Times New Roman" w:cs="Times New Roman"/>
          <w:sz w:val="24"/>
          <w:szCs w:val="24"/>
        </w:rPr>
        <w:t xml:space="preserve"> archived soils </w:t>
      </w:r>
      <w:r w:rsidR="001D260C">
        <w:rPr>
          <w:rFonts w:ascii="Times New Roman" w:hAnsi="Times New Roman" w:cs="Times New Roman"/>
          <w:sz w:val="24"/>
          <w:szCs w:val="24"/>
        </w:rPr>
        <w:t>could be used</w:t>
      </w:r>
      <w:r w:rsidRPr="00C27016">
        <w:rPr>
          <w:rFonts w:ascii="Times New Roman" w:hAnsi="Times New Roman" w:cs="Times New Roman"/>
          <w:sz w:val="24"/>
          <w:szCs w:val="24"/>
        </w:rPr>
        <w:t xml:space="preserve"> provide observations of the change in radiocarbon over time, a</w:t>
      </w:r>
      <w:r w:rsidR="001D260C">
        <w:rPr>
          <w:rFonts w:ascii="Times New Roman" w:hAnsi="Times New Roman" w:cs="Times New Roman"/>
          <w:sz w:val="24"/>
          <w:szCs w:val="24"/>
        </w:rPr>
        <w:t>ffording</w:t>
      </w:r>
      <w:r w:rsidRPr="00C27016">
        <w:rPr>
          <w:rFonts w:ascii="Times New Roman" w:hAnsi="Times New Roman" w:cs="Times New Roman"/>
          <w:sz w:val="24"/>
          <w:szCs w:val="24"/>
        </w:rPr>
        <w:t xml:space="preserve"> key insight into the rate at which carbon cycles in and out of the soil. However, air-drying, time spent in archives, and subsequent rewetting of soils may affect the balance of younger versus older carbon leaving the soil, biasing the estimates of soil carbon sequestration potential. We compared the radiocarbon signature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soils incubated with and without air-drying and archiving, and found that the air-dried soils appeared to release slightly older carbon than soils that had never been air-dried. The amount of time the soils were archived did not appear to have an effect. However, the</w:t>
      </w:r>
      <w:r w:rsidR="00403CE4">
        <w:rPr>
          <w:rFonts w:ascii="Times New Roman" w:hAnsi="Times New Roman" w:cs="Times New Roman"/>
          <w:sz w:val="24"/>
          <w:szCs w:val="24"/>
        </w:rPr>
        <w:t>re was a small</w:t>
      </w:r>
      <w:r w:rsidRPr="00C27016">
        <w:rPr>
          <w:rFonts w:ascii="Times New Roman" w:hAnsi="Times New Roman" w:cs="Times New Roman"/>
          <w:sz w:val="24"/>
          <w:szCs w:val="24"/>
        </w:rPr>
        <w:t xml:space="preserve"> effect of air-drying </w:t>
      </w:r>
      <w:r w:rsidR="00552E4A">
        <w:rPr>
          <w:rFonts w:ascii="Times New Roman" w:hAnsi="Times New Roman" w:cs="Times New Roman"/>
          <w:sz w:val="24"/>
          <w:szCs w:val="24"/>
        </w:rPr>
        <w:t xml:space="preserve">and rewetting </w:t>
      </w:r>
      <w:r w:rsidRPr="00C27016">
        <w:rPr>
          <w:rFonts w:ascii="Times New Roman" w:hAnsi="Times New Roman" w:cs="Times New Roman"/>
          <w:sz w:val="24"/>
          <w:szCs w:val="24"/>
        </w:rPr>
        <w:t xml:space="preserve">on the age of soil carbon decomposed by microbes: </w:t>
      </w:r>
      <w:r w:rsidR="00552E4A">
        <w:rPr>
          <w:rFonts w:ascii="Times New Roman" w:hAnsi="Times New Roman" w:cs="Times New Roman"/>
          <w:sz w:val="24"/>
          <w:szCs w:val="24"/>
        </w:rPr>
        <w:t>this treatment</w:t>
      </w:r>
      <w:r w:rsidR="00403CE4">
        <w:rPr>
          <w:rFonts w:ascii="Times New Roman" w:hAnsi="Times New Roman" w:cs="Times New Roman"/>
          <w:sz w:val="24"/>
          <w:szCs w:val="24"/>
        </w:rPr>
        <w:t xml:space="preserve"> </w:t>
      </w:r>
      <w:r w:rsidRPr="00C27016">
        <w:rPr>
          <w:rFonts w:ascii="Times New Roman" w:hAnsi="Times New Roman" w:cs="Times New Roman"/>
          <w:sz w:val="24"/>
          <w:szCs w:val="24"/>
        </w:rPr>
        <w:t>increas</w:t>
      </w:r>
      <w:r w:rsidR="00403CE4">
        <w:rPr>
          <w:rFonts w:ascii="Times New Roman" w:hAnsi="Times New Roman" w:cs="Times New Roman"/>
          <w:sz w:val="24"/>
          <w:szCs w:val="24"/>
        </w:rPr>
        <w:t>ed</w:t>
      </w:r>
      <w:r w:rsidRPr="00C27016">
        <w:rPr>
          <w:rFonts w:ascii="Times New Roman" w:hAnsi="Times New Roman" w:cs="Times New Roman"/>
          <w:sz w:val="24"/>
          <w:szCs w:val="24"/>
        </w:rPr>
        <w:t xml:space="preserve"> the apparent storage time of carbon in soils by </w:t>
      </w:r>
      <w:r w:rsidR="001C38A3">
        <w:rPr>
          <w:rFonts w:ascii="Times New Roman" w:hAnsi="Times New Roman" w:cs="Times New Roman"/>
          <w:sz w:val="24"/>
          <w:szCs w:val="24"/>
        </w:rPr>
        <w:t>two</w:t>
      </w:r>
      <w:r w:rsidRPr="00C27016">
        <w:rPr>
          <w:rFonts w:ascii="Times New Roman" w:hAnsi="Times New Roman" w:cs="Times New Roman"/>
          <w:sz w:val="24"/>
          <w:szCs w:val="24"/>
        </w:rPr>
        <w:t xml:space="preserve"> years in forests and </w:t>
      </w:r>
      <w:r w:rsidR="001C38A3">
        <w:rPr>
          <w:rFonts w:ascii="Times New Roman" w:hAnsi="Times New Roman" w:cs="Times New Roman"/>
          <w:sz w:val="24"/>
          <w:szCs w:val="24"/>
        </w:rPr>
        <w:t>four</w:t>
      </w:r>
      <w:r w:rsidRPr="00C27016">
        <w:rPr>
          <w:rFonts w:ascii="Times New Roman" w:hAnsi="Times New Roman" w:cs="Times New Roman"/>
          <w:sz w:val="24"/>
          <w:szCs w:val="24"/>
        </w:rPr>
        <w:t xml:space="preserve"> years in grasslands. These results suggest that incubating archived soils is a promising technique for improving our ability to model near-term soil carbon sequestration and our understanding</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of the impact of global climate change on carbon cycling.</w:t>
      </w:r>
    </w:p>
    <w:p w14:paraId="274B6F10" w14:textId="77777777" w:rsidR="00E25919" w:rsidRPr="00C27016" w:rsidRDefault="00E25919" w:rsidP="00844E54">
      <w:pPr>
        <w:pStyle w:val="Normal1"/>
        <w:spacing w:before="120" w:line="360" w:lineRule="auto"/>
        <w:rPr>
          <w:rFonts w:ascii="Times New Roman" w:hAnsi="Times New Roman" w:cs="Times New Roman"/>
          <w:sz w:val="24"/>
          <w:szCs w:val="24"/>
        </w:rPr>
      </w:pPr>
    </w:p>
    <w:p w14:paraId="7B48DCB3" w14:textId="6FF50EE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1</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3547A6F4" w14:textId="7EF3308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Laboratory soil incubation is a commonly used technique for understanding soil carbon dynamics. 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ages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18DCB616" w14:textId="4BD6F09A" w:rsidR="00E25919" w:rsidRPr="00C27016" w:rsidRDefault="00AA71A3" w:rsidP="00844E5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Depletion of n</w:t>
      </w:r>
      <w:r w:rsidRPr="00C27016">
        <w:rPr>
          <w:rFonts w:ascii="Times New Roman" w:hAnsi="Times New Roman" w:cs="Times New Roman"/>
          <w:sz w:val="24"/>
          <w:szCs w:val="24"/>
        </w:rPr>
        <w:t>atural abundance radiocarbon</w:t>
      </w:r>
      <w:r>
        <w:rPr>
          <w:rFonts w:ascii="Times New Roman" w:hAnsi="Times New Roman" w:cs="Times New Roman"/>
          <w:sz w:val="24"/>
          <w:szCs w:val="24"/>
        </w:rPr>
        <w:t xml:space="preserve"> due to radioactive decay</w:t>
      </w:r>
      <w:r w:rsidRPr="00C27016">
        <w:rPr>
          <w:rFonts w:ascii="Times New Roman" w:hAnsi="Times New Roman" w:cs="Times New Roman"/>
          <w:sz w:val="24"/>
          <w:szCs w:val="24"/>
        </w:rPr>
        <w:t xml:space="preserve"> </w:t>
      </w:r>
      <w:r w:rsidR="00E25919" w:rsidRPr="00C27016">
        <w:rPr>
          <w:rFonts w:ascii="Times New Roman" w:hAnsi="Times New Roman" w:cs="Times New Roman"/>
          <w:sz w:val="24"/>
          <w:szCs w:val="24"/>
        </w:rPr>
        <w:t xml:space="preserve">provides information about carbon ages on centennial or millennial scales, while insight into decadal scale dynamics can be gained from tracing the pulse of radiocarbon introduced into the biosphere from nuclear weapons testing (“bomb-C”) in the mid-20th century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(Trumbore, 2009)</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The bomb-C pulse peaked in the atmosphere in the 1960s, but due to differential rates of biological processing, the peak is lagged in time and dampened in soils. T</w:t>
      </w:r>
      <w:r w:rsidR="004151E5">
        <w:rPr>
          <w:rFonts w:ascii="Times New Roman" w:hAnsi="Times New Roman" w:cs="Times New Roman"/>
          <w:sz w:val="24"/>
          <w:szCs w:val="24"/>
        </w:rPr>
        <w:t>hus t</w:t>
      </w:r>
      <w:r w:rsidR="00E25919" w:rsidRPr="00C27016">
        <w:rPr>
          <w:rFonts w:ascii="Times New Roman" w:hAnsi="Times New Roman" w:cs="Times New Roman"/>
          <w:sz w:val="24"/>
          <w:szCs w:val="24"/>
        </w:rPr>
        <w:t>he relative enrichment of bomb-C in different pools of soil carbon is a useful tool for inferring the rate at which carbon enters and leaves</w:t>
      </w:r>
      <w:r w:rsidR="00E25919" w:rsidRPr="00C27016">
        <w:rPr>
          <w:rFonts w:ascii="Times New Roman" w:hAnsi="Times New Roman" w:cs="Times New Roman"/>
          <w:color w:val="1155CC"/>
          <w:sz w:val="24"/>
          <w:szCs w:val="24"/>
        </w:rPr>
        <w:t xml:space="preserve"> </w:t>
      </w:r>
      <w:r w:rsidR="00E25919" w:rsidRPr="00C27016">
        <w:rPr>
          <w:rFonts w:ascii="Times New Roman" w:hAnsi="Times New Roman" w:cs="Times New Roman"/>
          <w:sz w:val="24"/>
          <w:szCs w:val="24"/>
        </w:rPr>
        <w:t xml:space="preserve">the soil </w:t>
      </w:r>
      <w:r w:rsidR="00E25919"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cycle","type":"article-journal","volume":"23"},"uris":["http://www.mendeley.com/documents/?uuid=79556391-eca1-498b-a5e0-4c7f11dca978","http://www.mendeley.com/documents/?uuid=12166f79-94a8-451e-8831-f2d030db6252"]}],"mendeley":{"formattedCitation":"(Sierra et al., 2017)","plainTextFormattedCitation":"(Sierra et al., 2017)","previouslyFormattedCitation":"(Sierra et al., 2017)"},"properties":{"noteIndex":0},"schema":"https://github.com/citation-style-language/schema/raw/master/csl-citation.json"}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2017)</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w:t>
      </w:r>
    </w:p>
    <w:p w14:paraId="66421C7E" w14:textId="17B4758E"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Extracting and measuring the radiocarbon content of specific soil carbon pools is hampered by spatial and temporal heterogeneity of the </w:t>
      </w:r>
      <w:r w:rsidR="004151E5">
        <w:rPr>
          <w:rFonts w:ascii="Times New Roman" w:hAnsi="Times New Roman" w:cs="Times New Roman"/>
          <w:sz w:val="24"/>
          <w:szCs w:val="24"/>
        </w:rPr>
        <w:t>processes</w:t>
      </w:r>
      <w:r w:rsidRPr="00C27016">
        <w:rPr>
          <w:rFonts w:ascii="Times New Roman" w:hAnsi="Times New Roman" w:cs="Times New Roman"/>
          <w:sz w:val="24"/>
          <w:szCs w:val="24"/>
        </w:rPr>
        <w:t xml:space="preserve">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Biochemistry","id":"ITEM-1","issued":{"date-parts":[["2016"]]},"page":"118-124","publisher":"Elsevier Ltd","title":"Methodological uncertainty in estimating carbon turnover times of soil fractions","type":"article-journal","volume":"100"},"uris":["http://www.mendeley.com/documents/?uuid=f0746711-73bf-4a78-a2c7-85a0ec2decae","http://www.mendeley.com/documents/?uuid=20ab827e-4a31-44bd-8f50-5384ba21282a"]},{"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http://www.mendeley.com/documents/?uuid=651fd6f8-0d0f-436c-8dc6-ba3b236f06d7"]},{"id":"ITEM-3","itemData":{"DOI":"10.1038/nature16069","ISSN":"0028-0836","PMID":"26595271","author":[{"dropping-particle":"","family":"Lehmann","given":"Johannes","non-dropping-particle":"","parse-names":false,"suffix":""},{"dropping-particle":"","family":"Kleber","given":"Markus","non-dropping-particle":"","parse-names":false,"suffix":""}],"container-title":"Nature","id":"ITEM-3","issued":{"date-parts":[["2015"]]},"page":"1-9","publisher":"Nature Publishing Group","title":"Perspective The contentious nature of soil organic matter","type":"article-journal"},"uris":["http://www.mendeley.com/documents/?uuid=64d02be5-584c-4e2f-a2f9-8600b4e50b32","http://www.mendeley.com/documents/?uuid=7116c96a-225c-4ddd-9617-981982abc976"]}],"mendeley":{"formattedCitation":"(Feng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(Feng et al., 2016; Kleber et al., 2011; Lehmann &amp; Kleber,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In contrast, although they also introduce artifacts due to disturbance and potential alteration of the microbial community, laboratory incubations of bulk soil make use of the same fractionation agent as is found </w:t>
      </w:r>
      <w:r w:rsidRPr="00C27016">
        <w:rPr>
          <w:rFonts w:ascii="Times New Roman" w:hAnsi="Times New Roman" w:cs="Times New Roman"/>
          <w:i/>
          <w:sz w:val="24"/>
          <w:szCs w:val="24"/>
        </w:rPr>
        <w:t>in situ</w:t>
      </w:r>
      <w:r w:rsidRPr="00C27016">
        <w:rPr>
          <w:rFonts w:ascii="Times New Roman" w:hAnsi="Times New Roman" w:cs="Times New Roman"/>
          <w:sz w:val="24"/>
          <w:szCs w:val="24"/>
        </w:rPr>
        <w:t xml:space="preserve">: the microbial community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{"citationItems":[{"id":"ITEM-1","itemData":{"DOI":"10.5194/essd-12-1511-2020","abstract":"Abstract. The magnitude of carbon (C) loss to the atmosphere via microbial decomposition is a function of the amount of C stored in soils, the quality of the organic matter, and physical, chemical, and biological factors that comprise the environment for decomposition. The decomposability of C is commonly assessed by laboratory soil incubation studies that measure greenhouse gases mineralized from soils under controlled conditions. Here, we introduce the Soil Incubation Database (SIDb) version 1.0, a compilation of time series data from incubations, structured into a new, publicly available, open-access database of C flux (carbon dioxide, CO2, or methane, CH4). In addition, the SIDb project also provides a platform for the development of tools for reading and analysis of incubation data as well as documentation for future use and development. In addition to introducing SIDb, we provide reporting guidance for database entry and the required variables that incubation studies need at minimum to be included in SIDb. A key application of this synthesis effort is to better characterize soil C processes in Earth system models, which will in turn reduce our uncertainty in predicting the response of soil C decomposition to a changing climate. We demonstrate a framework to fit curves to a number of incubation studies from diverse ecosystems, depths, and organic matter content using a built-in model development module that integrates SIDb with the existing SoilR package to estimate soil C pools from time series data. The database will help bridge the gap between point location measurements, which are commonly used in incubation studies, and global remote-sensed data or data products derived from models aimed at assessing global-scale rates of decomposition and C turnover. The SIDb version 1.0 is archived and publicly available at https://doi.org/10.5281/zenodo.3871263 (Sierra et al., 2020), and the database is managed under a version-controlled system and centrally stored in GitHub (https://github.com/SoilBGC-Datashare/sidb, last access: 26 June 2020).","author":[{"dropping-particle":"","family":"Schädel","given":"Christina","non-dropping-particle":"","parse-names":false,"suffix":""},{"dropping-particle":"","family":"Beem-Miller","given":"Jeffrey","non-dropping-particle":"","parse-names":false,"suffix":""},{"dropping-particle":"","family":"Aziz Rad","given":"Mina","non-dropping-particle":"","parse-names":false,"suffix":""},{"dropping-particle":"","family":"Crow","given":"Susan E.","non-dropping-particle":"","parse-names":false,"suffix":""},{"dropping-particle":"","family":"Hicks Pries","given":"Caitlin E.","non-dropping-particle":"","parse-names":false,"suffix":""},{"dropping-particle":"","family":"Ernakovich","given":"Jessica","non-dropping-particle":"","parse-names":false,"suffix":""},{"dropping-particle":"","family":"Hoyt","given":"Alison M.","non-dropping-particle":"","parse-names":false,"suffix":""},{"dropping-particle":"","family":"Plante","given":"Alain","non-dropping-particle":"","parse-names":false,"suffix":""},{"dropping-particle":"","family":"Stoner","given":"Shane","non-dropping-particle":"","parse-names":false,"suffix":""},{"dropping-particle":"","family":"Treat","given":"Claire C.","non-dropping-particle":"","parse-names":false,"suffix":""},{"dropping-particle":"","family":"Sierra","given":"Carlos A.","non-dropping-particle":"","parse-names":false,"suffix":""}],"container-title":"Earth System Science Data","id":"ITEM-1","issue":"3","issued":{"date-parts":[["2020"]]},"page":"1511-1524","title":"Decomposability of soil organic matter over time: the Soil Incubation Database (SIDb, version 1.0) and guidance for incubation procedures","type":"article-journal","volume":"12"},"uris":["http://www.mendeley.com/documents/?uuid=20c992b6-7a94-4a6e-b137-f92723024b7e","http://www.mendeley.com/documents/?uuid=b6286718-605e-40c0-a84b-a76a2423ec4d"]}],"mendeley":{"formattedCitation":"(Schädel et al., 2020)","plainTextFormattedCitation":"(Schädel et al., 2020)","previouslyFormattedCitation":"(Schädel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(Schädel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Measuring the radiocarbon signal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in laboratory incubations of bulk soils provides an integrated measure of the weighted contribution to the soil efflux from carbon pools with distinct processing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Using this integrated signal </w:t>
      </w:r>
      <w:r w:rsidR="00AA71A3">
        <w:rPr>
          <w:rFonts w:ascii="Times New Roman" w:hAnsi="Times New Roman" w:cs="Times New Roman"/>
          <w:sz w:val="24"/>
          <w:szCs w:val="24"/>
        </w:rPr>
        <w:t>provides key insights into</w:t>
      </w:r>
      <w:r w:rsidRPr="00C27016">
        <w:rPr>
          <w:rFonts w:ascii="Times New Roman" w:hAnsi="Times New Roman" w:cs="Times New Roman"/>
          <w:sz w:val="24"/>
          <w:szCs w:val="24"/>
        </w:rPr>
        <w:t xml:space="preserve"> the relative processing rate of carbon (or transit time) in soil, i.e. the average period of time between when an atom of carbon enters the soil and when it leaves.</w:t>
      </w:r>
    </w:p>
    <w:p w14:paraId="114BF7F3" w14:textId="3BE48ABE"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Calculating ages and transit times of soil carbon from measurements of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requires</w:t>
      </w:r>
      <w:r w:rsidR="000E26E4">
        <w:rPr>
          <w:rFonts w:ascii="Times New Roman" w:hAnsi="Times New Roman" w:cs="Times New Roman"/>
          <w:sz w:val="24"/>
          <w:szCs w:val="24"/>
        </w:rPr>
        <w:t xml:space="preserve"> a model.</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S</w:t>
      </w:r>
      <w:r w:rsidRPr="00C27016">
        <w:rPr>
          <w:rFonts w:ascii="Times New Roman" w:hAnsi="Times New Roman" w:cs="Times New Roman"/>
          <w:sz w:val="24"/>
          <w:szCs w:val="24"/>
        </w:rPr>
        <w:t xml:space="preserve">oil carbon </w:t>
      </w:r>
      <w:r w:rsidR="000E26E4">
        <w:rPr>
          <w:rFonts w:ascii="Times New Roman" w:hAnsi="Times New Roman" w:cs="Times New Roman"/>
          <w:sz w:val="24"/>
          <w:szCs w:val="24"/>
        </w:rPr>
        <w:t>dynamics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 xml:space="preserve">are typically modeled </w:t>
      </w:r>
      <w:r w:rsidRPr="00C27016">
        <w:rPr>
          <w:rFonts w:ascii="Times New Roman" w:hAnsi="Times New Roman" w:cs="Times New Roman"/>
          <w:sz w:val="24"/>
          <w:szCs w:val="24"/>
        </w:rPr>
        <w:t xml:space="preserve">as a function of </w:t>
      </w:r>
      <w:r w:rsidR="000E26E4">
        <w:rPr>
          <w:rFonts w:ascii="Times New Roman" w:hAnsi="Times New Roman" w:cs="Times New Roman"/>
          <w:sz w:val="24"/>
          <w:szCs w:val="24"/>
        </w:rPr>
        <w:t xml:space="preserve">carbon </w:t>
      </w:r>
      <w:r w:rsidRPr="00C27016">
        <w:rPr>
          <w:rFonts w:ascii="Times New Roman" w:hAnsi="Times New Roman" w:cs="Times New Roman"/>
          <w:sz w:val="24"/>
          <w:szCs w:val="24"/>
        </w:rPr>
        <w:t xml:space="preserve">inputs, outputs, stocks, and if applicable, transfers between different soil carbon pools. </w:t>
      </w:r>
      <w:r w:rsidR="000E26E4">
        <w:rPr>
          <w:rFonts w:ascii="Times New Roman" w:hAnsi="Times New Roman" w:cs="Times New Roman"/>
          <w:sz w:val="24"/>
          <w:szCs w:val="24"/>
        </w:rPr>
        <w:t>However, p</w:t>
      </w:r>
      <w:r w:rsidRPr="00C27016">
        <w:rPr>
          <w:rFonts w:ascii="Times New Roman" w:hAnsi="Times New Roman" w:cs="Times New Roman"/>
          <w:sz w:val="24"/>
          <w:szCs w:val="24"/>
        </w:rPr>
        <w:t xml:space="preserve">arameterizing </w:t>
      </w:r>
      <w:r w:rsidR="000E26E4">
        <w:rPr>
          <w:rFonts w:ascii="Times New Roman" w:hAnsi="Times New Roman" w:cs="Times New Roman"/>
          <w:sz w:val="24"/>
          <w:szCs w:val="24"/>
        </w:rPr>
        <w:t>soil carbon</w:t>
      </w:r>
      <w:r w:rsidRPr="00C27016">
        <w:rPr>
          <w:rFonts w:ascii="Times New Roman" w:hAnsi="Times New Roman" w:cs="Times New Roman"/>
          <w:sz w:val="24"/>
          <w:szCs w:val="24"/>
        </w:rPr>
        <w:t xml:space="preserve"> models </w:t>
      </w:r>
      <w:r w:rsidR="000E26E4">
        <w:rPr>
          <w:rFonts w:ascii="Times New Roman" w:hAnsi="Times New Roman" w:cs="Times New Roman"/>
          <w:sz w:val="24"/>
          <w:szCs w:val="24"/>
        </w:rPr>
        <w:t>is challenging</w:t>
      </w:r>
      <w:r w:rsidRPr="00C27016">
        <w:rPr>
          <w:rFonts w:ascii="Times New Roman" w:hAnsi="Times New Roman" w:cs="Times New Roman"/>
          <w:sz w:val="24"/>
          <w:szCs w:val="24"/>
        </w:rPr>
        <w:t xml:space="preserve"> due to </w:t>
      </w:r>
      <w:r w:rsidR="000E26E4">
        <w:rPr>
          <w:rFonts w:ascii="Times New Roman" w:hAnsi="Times New Roman" w:cs="Times New Roman"/>
          <w:sz w:val="24"/>
          <w:szCs w:val="24"/>
        </w:rPr>
        <w:t xml:space="preserve">the </w:t>
      </w:r>
      <w:r w:rsidRPr="00C27016">
        <w:rPr>
          <w:rFonts w:ascii="Times New Roman" w:hAnsi="Times New Roman" w:cs="Times New Roman"/>
          <w:sz w:val="24"/>
          <w:szCs w:val="24"/>
        </w:rPr>
        <w:t xml:space="preserve">uncertainty in defining soil carbon pools </w:t>
      </w:r>
      <w:r w:rsidR="000E26E4">
        <w:rPr>
          <w:rFonts w:ascii="Times New Roman" w:hAnsi="Times New Roman" w:cs="Times New Roman"/>
          <w:sz w:val="24"/>
          <w:szCs w:val="24"/>
        </w:rPr>
        <w:t>that correspond</w:t>
      </w:r>
      <w:r w:rsidRPr="00C27016">
        <w:rPr>
          <w:rFonts w:ascii="Times New Roman" w:hAnsi="Times New Roman" w:cs="Times New Roman"/>
          <w:sz w:val="24"/>
          <w:szCs w:val="24"/>
        </w:rPr>
        <w:t xml:space="preserve"> to relevant soil c</w:t>
      </w:r>
      <w:r w:rsidR="000E26E4">
        <w:rPr>
          <w:rFonts w:ascii="Times New Roman" w:hAnsi="Times New Roman" w:cs="Times New Roman"/>
          <w:sz w:val="24"/>
          <w:szCs w:val="24"/>
        </w:rPr>
        <w:t>arbon stabilization mechanisms</w:t>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Additionally, d</w:t>
      </w:r>
      <w:r w:rsidRPr="00C27016">
        <w:rPr>
          <w:rFonts w:ascii="Times New Roman" w:hAnsi="Times New Roman" w:cs="Times New Roman"/>
          <w:sz w:val="24"/>
          <w:szCs w:val="24"/>
        </w:rPr>
        <w:t>ue to the curvature of the bomb-C peak</w:t>
      </w:r>
      <w:r w:rsidR="000E26E4">
        <w:rPr>
          <w:rFonts w:ascii="Times New Roman" w:hAnsi="Times New Roman" w:cs="Times New Roman"/>
          <w:sz w:val="24"/>
          <w:szCs w:val="24"/>
        </w:rPr>
        <w:t>,</w:t>
      </w:r>
      <w:r w:rsidRPr="00C27016">
        <w:rPr>
          <w:rFonts w:ascii="Times New Roman" w:hAnsi="Times New Roman" w:cs="Times New Roman"/>
          <w:sz w:val="24"/>
          <w:szCs w:val="24"/>
        </w:rPr>
        <w:t xml:space="preserve"> there are 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identical, which can lead to multiple model solutions if observations </w:t>
      </w:r>
      <w:r w:rsidR="000E26E4">
        <w:rPr>
          <w:rFonts w:ascii="Times New Roman" w:hAnsi="Times New Roman" w:cs="Times New Roman"/>
          <w:sz w:val="24"/>
          <w:szCs w:val="24"/>
        </w:rPr>
        <w:t xml:space="preserve">of the system </w:t>
      </w:r>
      <w:r w:rsidRPr="00C27016">
        <w:rPr>
          <w:rFonts w:ascii="Times New Roman" w:hAnsi="Times New Roman" w:cs="Times New Roman"/>
          <w:sz w:val="24"/>
          <w:szCs w:val="24"/>
        </w:rPr>
        <w:t xml:space="preserve">are made at </w:t>
      </w:r>
      <w:r w:rsidR="000E26E4">
        <w:rPr>
          <w:rFonts w:ascii="Times New Roman" w:hAnsi="Times New Roman" w:cs="Times New Roman"/>
          <w:sz w:val="24"/>
          <w:szCs w:val="24"/>
        </w:rPr>
        <w:t xml:space="preserve">only </w:t>
      </w:r>
      <w:r w:rsidRPr="00C27016">
        <w:rPr>
          <w:rFonts w:ascii="Times New Roman" w:hAnsi="Times New Roman" w:cs="Times New Roman"/>
          <w:sz w:val="24"/>
          <w:szCs w:val="24"/>
        </w:rPr>
        <w:t xml:space="preserve">one point in time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dynamics","type":"article-journal","volume":"10"},"uris":["http://www.mendeley.com/documents/?uuid=0ae25c3f-0de7-498d-88d8-5fc269849c40","http://www.mendeley.com/documents/?uuid=e885a58f-8964-4b98-8acb-504e1071f13f"]}],"mendeley":{"formattedCitation":"(Trumbore,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(Trumbore, 2000)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0E26E4">
        <w:rPr>
          <w:rFonts w:ascii="Times New Roman" w:hAnsi="Times New Roman" w:cs="Times New Roman"/>
          <w:sz w:val="24"/>
          <w:szCs w:val="24"/>
        </w:rPr>
        <w:t>Observations of</w:t>
      </w:r>
      <w:r w:rsidRPr="00C27016">
        <w:rPr>
          <w:rFonts w:ascii="Times New Roman" w:hAnsi="Times New Roman" w:cs="Times New Roman"/>
          <w:sz w:val="24"/>
          <w:szCs w:val="24"/>
        </w:rPr>
        <w:t xml:space="preserv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at multiple time points is therefore a powerful too</w:t>
      </w:r>
      <w:r w:rsidR="00E253CF">
        <w:rPr>
          <w:rFonts w:ascii="Times New Roman" w:hAnsi="Times New Roman" w:cs="Times New Roman"/>
          <w:sz w:val="24"/>
          <w:szCs w:val="24"/>
        </w:rPr>
        <w:t>l</w:t>
      </w:r>
      <w:r w:rsidRPr="00C27016">
        <w:rPr>
          <w:rFonts w:ascii="Times New Roman" w:hAnsi="Times New Roman" w:cs="Times New Roman"/>
          <w:sz w:val="24"/>
          <w:szCs w:val="24"/>
        </w:rPr>
        <w:t xml:space="preserve"> for reducing model uncertainty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2A73E784" w14:textId="42B220E5"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Soil archives have proved to be a valuable resource when looking </w:t>
      </w:r>
      <w:r w:rsidR="0027606B">
        <w:rPr>
          <w:rFonts w:ascii="Times New Roman" w:eastAsia="Arial Unicode MS" w:hAnsi="Times New Roman" w:cs="Times New Roman"/>
          <w:sz w:val="24"/>
          <w:szCs w:val="24"/>
        </w:rPr>
        <w:t xml:space="preserve">at </w:t>
      </w:r>
      <w:r w:rsidRPr="00C27016">
        <w:rPr>
          <w:rFonts w:ascii="Times New Roman" w:eastAsia="Arial Unicode MS" w:hAnsi="Times New Roman" w:cs="Times New Roman"/>
          <w:sz w:val="24"/>
          <w:szCs w:val="24"/>
        </w:rPr>
        <w:t xml:space="preserve">changes in soil carbon over time </w:t>
      </w:r>
      <w:r w:rsidRPr="00C27016">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experiments","type":"article-journal","volume":"59"},"uris":["http://www.mendeley.com/documents/?uuid=25cf1aab-54b6-4f1c-bc55-7378f2a94e30","http://www.mendeley.com/documents/?uuid=51f10080-8c33-431b-9fd2-01a0bca2ebf6"]}],"mendeley":{"formattedCitation":"(Jenkinson et al., 2008)","plainTextFormattedCitation":"(Jenkinson et al., 2008)","previouslyFormattedCitation":"(Jenkinson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(Jenkinson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Air-drying soils for storage in archives is a common practice, but causes long-recognized effects on biological, physical, and chemical properties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However, the effect of air-drying, storage, and subsequent rewetting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soil incubations has yet to be documented.</w:t>
      </w:r>
    </w:p>
    <w:p w14:paraId="3B857C4F" w14:textId="0FEBF91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This phenomenon has been extensively studied over the past several decades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sidR="00AA52B1">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0AFEB5E0" w14:textId="2170C56A"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Ecosystem type may play an important role in how a soil responds to drying and rewetting. </w:t>
      </w:r>
      <w:r w:rsidR="00B36E23">
        <w:rPr>
          <w:rFonts w:ascii="Times New Roman" w:hAnsi="Times New Roman" w:cs="Times New Roman"/>
          <w:sz w:val="24"/>
          <w:szCs w:val="24"/>
        </w:rPr>
        <w:t>For example, i</w:t>
      </w:r>
      <w:r w:rsidRPr="00C27016">
        <w:rPr>
          <w:rFonts w:ascii="Times New Roman" w:hAnsi="Times New Roman" w:cs="Times New Roman"/>
          <w:sz w:val="24"/>
          <w:szCs w:val="24"/>
        </w:rPr>
        <w:t xml:space="preserve">n a study from California, forest soils showed a stronger respiration response to drying and rewetting than grassland soils from an adjacent site, hypothesized to be due to a greater proportion of microbial biomass in the forest soils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Soil","type":"article-journal","volume":"67"},"uris":["http://www.mendeley.com/documents/?uuid=44ecf1a5-0a59-46a3-8988-c7c4c1a698ec","http://www.mendeley.com/documents/?uuid=c4e02876-ed5f-4210-9f2c-32aca31ce07f"]}],"mendeley":{"formattedCitation":"(Fierer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eastAsia="Arial Unicode MS" w:hAnsi="Times New Roman" w:cs="Times New Roman"/>
          <w:sz w:val="24"/>
          <w:szCs w:val="24"/>
        </w:rPr>
        <w:t xml:space="preserve">. A study comparing forests, grasslands, and croplands in Germany also found differences in the proportion of soil carbon protected in aggregates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{"citationItems":[{"id":"ITEM-1","itemData":{"DOI":"10.1111/gcb.12384","ISSN":"1365-2486","PMID":"24038905","abstract":"Sequestration of atmospheric carbon (C) in soils through improved management of forest and agricultural land is considered to have high potential for global CO2 mitigation. However, the potential of soils to sequester soil organic carbon (SOC) in a stable form, which is limited by the stabilization of SOC against microbial mineralization, is largely unknown. In this study, we estimated the C sequestration potential of soils in southeast Germany by calculating the potential SOC saturation of silt and clay particles according to Hassink [Plant and Soil 191 (1997) 77] on the basis of 516 soil profiles. The determination of the current SOC content of silt and clay fractions for major soil units and land uses allowed an estimation of the C saturation deficit corresponding to the long-term C sequestration potential. The results showed that cropland soils have a low level of C saturation of around 50% and could store considerable amounts of additional SOC. A relatively high C sequestration potential was also determined for grassland soils. In contrast, forest soils had a low C sequestration potential as they were almost C saturated. A high proportion of sites with a high degree of apparent oversaturation revealed that in acidic, coarse-textured soils the relation to silt and clay is not suitable to estimate the stable C saturation. A strong correlation of the C saturation deficit with temperature and precipitation allowed a spatial estimation of the C sequestration potential for Bavaria. In total, about 395 Mt CO2 -equivalents could theoretically be stored in A horizons of cultivated soils - four times the annual emission of greenhouse gases in Bavaria. Although achieving the entire estimated C storage capacity is unrealistic, improved management of cultivated land could contribute significantly to CO2 mitigation. Moreover, increasing SOC stocks have additional benefits with respect to enhanced soil fertility and agricultural productivity.","author":[{"dropping-particle":"","family":"Wiesmeier","given":"Martin","non-dropping-particle":"","parse-names":false,"suffix":""},{"dropping-particle":"","family":"Hübner","given":"Rico","non-dropping-particle":"","parse-names":false,"suffix":""},{"dropping-particle":"","family":"Spörlein","given":"Peter","non-dropping-particle":"","parse-names":false,"suffix":""},{"dropping-particle":"","family":"Geuß","given":"Uwe","non-dropping-particle":"","parse-names":false,"suffix":""},{"dropping-particle":"","family":"Hangen","given":"Edzard","non-dropping-particle":"","parse-names":false,"suffix":""},{"dropping-particle":"","family":"Reischl","given":"Arthur","non-dropping-particle":"","parse-names":false,"suffix":""},{"dropping-particle":"","family":"Schilling","given":"Bernd","non-dropping-particle":"","parse-names":false,"suffix":""},{"dropping-particle":"","family":"Lützow","given":"Margit","non-dropping-particle":"von","parse-names":false,"suffix":""},{"dropping-particle":"","family":"Kögel-Knabner","given":"Ingrid","non-dropping-particle":"","parse-names":false,"suffix":""}],"container-title":"Global change biology","id":"ITEM-1","issue":"2","issued":{"date-parts":[["2014","2"]]},"page":"653-65","title":"Carbon sequestration potential of soils in southeast Germany derived from stable soil organic carbon saturation.","type":"article-journal","volume":"20"},"uris":["http://www.mendeley.com/documents/?uuid=30cdd1c0-5140-465e-9f7b-1af278cf29c9","http://www.mendeley.com/documents/?uuid=4079dbad-3e6b-490d-a9ad-bd024cd559c4"]}],"mendeley":{"formattedCitation":"(Wiesmeier et al., 2014)","plainTextFormattedCitation":"(Wiesmeier et al., 2014)","previouslyFormattedCitation":"(Wiesmeier et al., 2014)"},"properties":{"noteIndex":0},"schema":"https://github.com/citation-style-language/schema/raw/master/csl-citation.json"}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(Wiesmeier et al., 2014)</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which could lead to ecosystem level differences in the respiration response if aggregate disruption plays an important role in fueling respiration following drying and rewetting. In another incubation study of California grassland soils, exposure to multiple air-drying and rewetting cycles altered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leading to depletion between the first and last cycle in surface soils, but enrichment in subsoils with more slowly cycling carbon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{"citationItems":[{"id":"ITEM-1","itemData":{"DOI":"10.1016/j.soilbio.2011.01.008","ISBN":"0038-0717","ISSN":"00380717","abstract":"We measured the 14C and 13C signatures of CO2 respired from surface and deep soils released through multiple dry/rewetting cycles in laboratory incubations. The C respired from surface soils included components fixed before and after the 1960s. However, that respired from deep soils was derived from organic matter with a mean turnover time estimated in the range of 650-850 years. This reinforces previous research suggesting that a substantial amount of deep soil C is chemically labile but physically inaccessible to microorganisms, but also suggests that substantial amounts of that C may not be so strongly bound to minerals as to be effectively inert, raising the question of why it hasn't already been metabolized. It also demonstrates the contribution of C fixed before the 1960s to CO2 metabolized in the surface soils at this site. © 2011 Elsevier Ltd.","author":[{"dropping-particle":"","family":"Schimel","given":"Joshua P.","non-dropping-particle":"","parse-names":false,"suffix":""},{"dropping-particle":"","family":"Wetterstedt","given":"J. Å Martin","non-dropping-particle":"","parse-names":false,"suffix":""},{"dropping-particle":"","family":"Holden","given":"Patricia A.","non-dropping-particle":"","parse-names":false,"suffix":""},{"dropping-particle":"","family":"Trumbore","given":"Susan E.","non-dropping-particle":"","parse-names":false,"suffix":""}],"container-title":"Soil Biology and Biochemistry","id":"ITEM-1","issue":"5","issued":{"date-parts":[["2011"]]},"page":"1101-1103","publisher":"Elsevier Ltd","title":"Drying/rewetting cycles mobilize old C from deep soils from a California annual grassland","type":"article-journal","volume":"43"},"uris":["http://www.mendeley.com/documents/?uuid=47ae3742-f22e-4321-a51d-acc0ad050852","http://www.mendeley.com/documents/?uuid=366d5187-261f-420c-9bc2-239d2114f61b"]}],"mendeley":{"formattedCitation":"(Schimel et al., 2011)","plainTextFormattedCitation":"(Schimel et al., 2011)","previouslyFormattedCitation":"(Schimel et al., 2011)"},"properties":{"noteIndex":0},"schema":"https://github.com/citation-style-language/schema/raw/master/csl-citation.json"}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(Schimel et al., 2011)</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This change in the respiration response following exposure to the drying and rewetting stress suggests that the climatic regime of an ecosystem may also play an important role in determining the relative contribution of faster or more slowly cycling soil carbon to heterotrophic respiration following drying and rewetting.</w:t>
      </w:r>
    </w:p>
    <w:p w14:paraId="6893F750" w14:textId="3DD56A34" w:rsidR="00E25919" w:rsidRPr="00C27016" w:rsidRDefault="00E25919" w:rsidP="00844E54">
      <w:pPr>
        <w:pStyle w:val="Normal1"/>
        <w:spacing w:before="120" w:line="360" w:lineRule="auto"/>
        <w:rPr>
          <w:rFonts w:ascii="Times New Roman" w:hAnsi="Times New Roman" w:cs="Times New Roman"/>
          <w:color w:val="000000"/>
          <w:sz w:val="24"/>
          <w:szCs w:val="24"/>
        </w:rPr>
      </w:pPr>
      <w:r w:rsidRPr="00C27016">
        <w:rPr>
          <w:rFonts w:ascii="Times New Roman" w:hAnsi="Times New Roman" w:cs="Times New Roman"/>
          <w:color w:val="000000"/>
          <w:sz w:val="24"/>
          <w:szCs w:val="24"/>
        </w:rPr>
        <w:t xml:space="preserve">Air-drying and rewetting of soil occurs </w:t>
      </w:r>
      <w:r w:rsidRPr="00C27016">
        <w:rPr>
          <w:rFonts w:ascii="Times New Roman" w:hAnsi="Times New Roman" w:cs="Times New Roman"/>
          <w:i/>
          <w:color w:val="000000"/>
          <w:sz w:val="24"/>
          <w:szCs w:val="24"/>
        </w:rPr>
        <w:t>in situ</w:t>
      </w:r>
      <w:r w:rsidRPr="00C27016">
        <w:rPr>
          <w:rFonts w:ascii="Times New Roman" w:hAnsi="Times New Roman" w:cs="Times New Roman"/>
          <w:color w:val="000000"/>
          <w:sz w:val="24"/>
          <w:szCs w:val="24"/>
        </w:rPr>
        <w:t xml:space="preserve"> and is also common in laboratory incubation studies as a means of controling moisture content, underscoring the</w:t>
      </w:r>
      <w:r w:rsidRPr="00C27016">
        <w:rPr>
          <w:rFonts w:ascii="Times New Roman" w:eastAsia="Arial Unicode MS" w:hAnsi="Times New Roman" w:cs="Times New Roman"/>
          <w:sz w:val="24"/>
          <w:szCs w:val="24"/>
        </w:rPr>
        <w:t xml:space="preserve"> importance of this kind of disturbance in understanding soil carbon cycling </w:t>
      </w:r>
      <w:r w:rsidRPr="00C27016">
        <w:rPr>
          <w:rFonts w:ascii="Times New Roman" w:eastAsia="Arial Unicode MS" w:hAnsi="Times New Roman" w:cs="Times New Roman"/>
          <w:sz w:val="24"/>
          <w:szCs w:val="24"/>
        </w:rPr>
        <w:fldChar w:fldCharType="begin" w:fldLock="1"/>
      </w:r>
      <w:r w:rsidR="001217C4">
        <w:rPr>
          <w:rFonts w:ascii="Times New Roman" w:eastAsia="Arial Unicode MS" w:hAnsi="Times New Roman" w:cs="Times New Roman"/>
          <w:sz w:val="24"/>
          <w:szCs w:val="24"/>
        </w:rPr>
        <w:instrText>ADDIN CSL_CITATION {"citationItems":[{"id":"ITEM-1","itemData":{"author":[{"dropping-particle":"","family":"Jarvis","given":"Paul","non-dropping-particle":"","parse-names":false,"suffix":""},{"dropping-particle":"","family":"Rey","given":"Ana","non-dropping-particle":"","parse-names":false,"suffix":""},{"dropping-particle":"","family":"Petsikos","given":"Charalampos","non-dropping-particle":"","parse-names":false,"suffix":""},{"dropping-particle":"","family":"Wingate","given":"Lisa","non-dropping-particle":"","parse-names":false,"suffix":""},{"dropping-particle":"","family":"Pereira","given":"João","non-dropping-particle":"","parse-names":false,"suffix":""},{"dropping-particle":"","family":"Banza","given":"João","non-dropping-particle":"","parse-names":false,"suffix":""},{"dropping-particle":"","family":"David","given":"Jorge","non-dropping-particle":"","parse-names":false,"suffix":""},{"dropping-particle":"","family":"Miglietta","given":"Franco","non-dropping-particle":"","parse-names":false,"suffix":""},{"dropping-particle":"","family":"Borghetti","given":"Marco","non-dropping-particle":"","parse-names":false,"suffix":""},{"dropping-particle":"","family":"Manca","given":"Giovanni","non-dropping-particle":"","parse-names":false,"suffix":""},{"dropping-particle":"","family":"Valentini","given":"Riccardo","non-dropping-particle":"","parse-names":false,"suffix":""}],"container-title":"Tree Physiology","id":"ITEM-1","issued":{"date-parts":[["2007"]]},"page":"929-940","title":"Drying and wetting of Mediterranean soils stimulates decomposition and carbon dioxide emission: the “Birch effect”","type":"article-journal","volume":"27"},"uris":["http://www.mendeley.com/documents/?uuid=3fd1ffff-f98c-4a7a-a34e-86f023f35c57","http://www.mendeley.com/documents/?uuid=8eae22cb-60c3-421b-8aca-048b23dffbd4"]},{"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soils","type":"article-journal","volume":"15"},"uris":["http://www.mendeley.com/documents/?uuid=013e81b2-460f-4fef-8874-91a585009b5a","http://www.mendeley.com/documents/?uuid=34b3d6b1-437d-4e15-b974-fa64a99820f7"]}],"mendeley":{"formattedCitation":"(Borken &amp; Matzner, 2009; Jarvis et al., 2007)","plainTextFormattedCitation":"(Borken &amp; Matzner, 2009; Jarvis et al., 2007)","previouslyFormattedCitation":"(Borken &amp; Matzner, 2009; Jarvis et al., 2007)"},"properties":{"noteIndex":0},"schema":"https://github.com/citation-style-language/schema/raw/master/csl-citation.json"}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(Borken &amp; Matzner, 2009; Jarvis et al., 2007)</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If air-drying and rewetting affects the relative contribution of soil organic matter pools with different intrinsic cycling rates to respiration,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For example, disruption of soil aggregates following drying and rewetting would likely lead to greater 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sidR="00AA52B1">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0F83A6F6" w14:textId="4B76201D"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 in order to exclude or quantify potential artifacts</w:t>
      </w:r>
      <w:r w:rsidRPr="00C27016">
        <w:rPr>
          <w:rFonts w:ascii="Times New Roman" w:eastAsia="Arial Unicode MS" w:hAnsi="Times New Roman" w:cs="Times New Roman"/>
          <w:sz w:val="24"/>
          <w:szCs w:val="24"/>
        </w:rPr>
        <w:t>. The direction and magnitude of any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induced by these treatments should be indicative of the change in substrate, i.e. increased contribution of either faster or more slowly cycling carbon pools to heterotrophic respiration.</w:t>
      </w:r>
    </w:p>
    <w:p w14:paraId="48A8D840"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developed the following hypotheses regarding the potential effects of air-drying, moisture adjustment, and storage duration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observed in laboratory soil incubations:</w:t>
      </w:r>
    </w:p>
    <w:p w14:paraId="107CE186" w14:textId="0984AC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H1)         </w:t>
      </w:r>
      <w:r w:rsidRPr="00C27016">
        <w:rPr>
          <w:rFonts w:ascii="Times New Roman" w:hAnsi="Times New Roman" w:cs="Times New Roman"/>
          <w:b/>
          <w:sz w:val="24"/>
          <w:szCs w:val="24"/>
        </w:rPr>
        <w:t>Rewetting pulse</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the pulse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rewetting will be older in air-dried soils than </w:t>
      </w:r>
      <w:r w:rsidR="00AA52B1">
        <w:rPr>
          <w:rFonts w:ascii="Times New Roman" w:hAnsi="Times New Roman" w:cs="Times New Roman"/>
          <w:sz w:val="24"/>
          <w:szCs w:val="24"/>
        </w:rPr>
        <w:t>in non-</w:t>
      </w:r>
      <w:r w:rsidRPr="00C27016">
        <w:rPr>
          <w:rFonts w:ascii="Times New Roman" w:hAnsi="Times New Roman" w:cs="Times New Roman"/>
          <w:sz w:val="24"/>
          <w:szCs w:val="24"/>
        </w:rPr>
        <w:t>air-dried soils, due to greater mobilization of protected carbon in the air-dried soils;</w:t>
      </w:r>
    </w:p>
    <w:p w14:paraId="21E49617" w14:textId="5E7DDF79"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H2)         </w:t>
      </w:r>
      <w:r w:rsidRPr="00C27016">
        <w:rPr>
          <w:rFonts w:ascii="Times New Roman" w:hAnsi="Times New Roman" w:cs="Times New Roman"/>
          <w:b/>
          <w:sz w:val="24"/>
          <w:szCs w:val="24"/>
        </w:rPr>
        <w:t>Equilibrium respiration</w:t>
      </w:r>
      <w:r w:rsidRPr="00C27016">
        <w:rPr>
          <w:rFonts w:ascii="Times New Roman" w:hAnsi="Times New Roman" w:cs="Times New Roman"/>
          <w:sz w:val="24"/>
          <w:szCs w:val="24"/>
        </w:rPr>
        <w: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after the initial rewetting pulse will be younger than that released during the rewetting pulse, </w:t>
      </w:r>
      <w:r w:rsidR="00662BC2">
        <w:rPr>
          <w:rFonts w:ascii="Times New Roman" w:hAnsi="Times New Roman" w:cs="Times New Roman"/>
          <w:sz w:val="24"/>
          <w:szCs w:val="24"/>
        </w:rPr>
        <w:t>but</w:t>
      </w:r>
      <w:r w:rsidRPr="00C27016">
        <w:rPr>
          <w:rFonts w:ascii="Times New Roman" w:hAnsi="Times New Roman" w:cs="Times New Roman"/>
          <w:sz w:val="24"/>
          <w:szCs w:val="24"/>
        </w:rPr>
        <w:t xml:space="preserve"> will not differ </w:t>
      </w:r>
      <w:r w:rsidR="00662BC2">
        <w:rPr>
          <w:rFonts w:ascii="Times New Roman" w:hAnsi="Times New Roman" w:cs="Times New Roman"/>
          <w:sz w:val="24"/>
          <w:szCs w:val="24"/>
        </w:rPr>
        <w:t>between air-dried soils and non-</w:t>
      </w:r>
      <w:r w:rsidRPr="00C27016">
        <w:rPr>
          <w:rFonts w:ascii="Times New Roman" w:hAnsi="Times New Roman" w:cs="Times New Roman"/>
          <w:sz w:val="24"/>
          <w:szCs w:val="24"/>
        </w:rPr>
        <w:t>air-dried soils;</w:t>
      </w:r>
    </w:p>
    <w:p w14:paraId="595EC3F9" w14:textId="77777777" w:rsidR="00E25919" w:rsidRPr="00C27016" w:rsidRDefault="00E25919" w:rsidP="00844E54">
      <w:pPr>
        <w:pStyle w:val="Normal1"/>
        <w:spacing w:before="120" w:line="360" w:lineRule="auto"/>
        <w:ind w:left="1080"/>
        <w:rPr>
          <w:rFonts w:ascii="Times New Roman" w:hAnsi="Times New Roman" w:cs="Times New Roman"/>
          <w:sz w:val="24"/>
          <w:szCs w:val="24"/>
        </w:rPr>
      </w:pPr>
      <w:r w:rsidRPr="00C27016">
        <w:rPr>
          <w:rFonts w:ascii="Times New Roman" w:hAnsi="Times New Roman" w:cs="Times New Roman"/>
          <w:sz w:val="24"/>
          <w:szCs w:val="24"/>
        </w:rPr>
        <w:t xml:space="preserve">H3)         </w:t>
      </w:r>
      <w:r w:rsidRPr="00C27016">
        <w:rPr>
          <w:rFonts w:ascii="Times New Roman" w:hAnsi="Times New Roman" w:cs="Times New Roman"/>
          <w:b/>
          <w:sz w:val="24"/>
          <w:szCs w:val="24"/>
        </w:rPr>
        <w:t>Storage duration</w:t>
      </w:r>
      <w:r w:rsidRPr="00C27016">
        <w:rPr>
          <w:rFonts w:ascii="Times New Roman" w:eastAsia="Arial Unicode MS" w:hAnsi="Times New Roman" w:cs="Times New Roman"/>
          <w:sz w:val="24"/>
          <w:szCs w:val="24"/>
        </w:rPr>
        <w:t>: duration of storage will not affect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incubations of archived soils.</w:t>
      </w:r>
    </w:p>
    <w:p w14:paraId="23911C92" w14:textId="2749DE3B"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2</w:t>
      </w:r>
      <w:r w:rsidR="00C50721">
        <w:rPr>
          <w:rFonts w:ascii="Times New Roman" w:hAnsi="Times New Roman" w:cs="Times New Roman"/>
          <w:b/>
          <w:sz w:val="24"/>
          <w:szCs w:val="24"/>
        </w:rPr>
        <w:t>.</w:t>
      </w:r>
      <w:bookmarkStart w:id="0" w:name="_GoBack"/>
      <w:bookmarkEnd w:id="0"/>
      <w:r w:rsidRPr="00C27016">
        <w:rPr>
          <w:rFonts w:ascii="Times New Roman" w:hAnsi="Times New Roman" w:cs="Times New Roman"/>
          <w:b/>
          <w:sz w:val="24"/>
          <w:szCs w:val="24"/>
        </w:rPr>
        <w:t xml:space="preserve"> Materials and Methods</w:t>
      </w:r>
    </w:p>
    <w:p w14:paraId="1101E336" w14:textId="70BD3E1D"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devised three experiments to assess the feasibility of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incubations of</w:t>
      </w:r>
      <w:r w:rsidR="00662BC2">
        <w:rPr>
          <w:rFonts w:ascii="Times New Roman" w:hAnsi="Times New Roman" w:cs="Times New Roman"/>
          <w:sz w:val="24"/>
          <w:szCs w:val="24"/>
        </w:rPr>
        <w:t xml:space="preserve"> archived soils. All three experiments consider the effect of air-drying followed by subsequent rewetting, but with varying storage duration. Experiment 1 focuses</w:t>
      </w:r>
      <w:r w:rsidRPr="00C27016">
        <w:rPr>
          <w:rFonts w:ascii="Times New Roman" w:hAnsi="Times New Roman" w:cs="Times New Roman"/>
          <w:sz w:val="24"/>
          <w:szCs w:val="24"/>
        </w:rPr>
        <w:t xml:space="preserve"> on the effects of air-drying </w:t>
      </w:r>
      <w:r w:rsidR="00662BC2">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sidR="00662BC2">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sidR="00662BC2">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the </w:t>
      </w:r>
      <w:r w:rsidR="00662BC2">
        <w:rPr>
          <w:rFonts w:ascii="Times New Roman" w:hAnsi="Times New Roman" w:cs="Times New Roman"/>
          <w:sz w:val="24"/>
          <w:szCs w:val="24"/>
        </w:rPr>
        <w:t>air-dry/rewet + storage</w:t>
      </w:r>
      <w:r w:rsidR="00662BC2" w:rsidRPr="00C27016">
        <w:rPr>
          <w:rFonts w:ascii="Times New Roman" w:hAnsi="Times New Roman" w:cs="Times New Roman"/>
          <w:sz w:val="24"/>
          <w:szCs w:val="24"/>
        </w:rPr>
        <w:t xml:space="preserve"> </w:t>
      </w:r>
      <w:r w:rsidR="00662BC2">
        <w:rPr>
          <w:rFonts w:ascii="Times New Roman" w:hAnsi="Times New Roman" w:cs="Times New Roman"/>
          <w:sz w:val="24"/>
          <w:szCs w:val="24"/>
        </w:rPr>
        <w:t>effect for samples stored between 7 and 14 y</w:t>
      </w:r>
      <w:r w:rsidRPr="00C27016">
        <w:rPr>
          <w:rFonts w:ascii="Times New Roman" w:hAnsi="Times New Roman" w:cs="Times New Roman"/>
          <w:sz w:val="24"/>
          <w:szCs w:val="24"/>
        </w:rPr>
        <w:t>.</w:t>
      </w:r>
    </w:p>
    <w:p w14:paraId="10763DC0" w14:textId="57DF525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Sample selection and field sampling</w:t>
      </w:r>
    </w:p>
    <w:p w14:paraId="232BABE5" w14:textId="0B2E92E8" w:rsidR="00E25919" w:rsidRPr="00C27016" w:rsidRDefault="005D1D34" w:rsidP="00844E54">
      <w:pPr>
        <w:pStyle w:val="Normal1"/>
        <w:spacing w:before="120" w:line="360" w:lineRule="auto"/>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00E25919" w:rsidRPr="00C27016">
        <w:rPr>
          <w:rFonts w:ascii="Times New Roman" w:hAnsi="Times New Roman" w:cs="Times New Roman"/>
          <w:sz w:val="24"/>
          <w:szCs w:val="24"/>
        </w:rPr>
        <w:t xml:space="preserve">Experiment 2, </w:t>
      </w:r>
      <w:r>
        <w:rPr>
          <w:rFonts w:ascii="Times New Roman" w:hAnsi="Times New Roman" w:cs="Times New Roman"/>
          <w:sz w:val="24"/>
          <w:szCs w:val="24"/>
        </w:rPr>
        <w:t>and a</w:t>
      </w:r>
      <w:r w:rsidR="00E25919" w:rsidRPr="00C27016">
        <w:rPr>
          <w:rFonts w:ascii="Times New Roman" w:hAnsi="Times New Roman" w:cs="Times New Roman"/>
          <w:sz w:val="24"/>
          <w:szCs w:val="24"/>
        </w:rPr>
        <w:t xml:space="preserve"> subset o</w:t>
      </w:r>
      <w:r>
        <w:rPr>
          <w:rFonts w:ascii="Times New Roman" w:hAnsi="Times New Roman" w:cs="Times New Roman"/>
          <w:sz w:val="24"/>
          <w:szCs w:val="24"/>
        </w:rPr>
        <w:t>f the samples from Experiment 3</w:t>
      </w:r>
      <w:r w:rsidR="00E25919" w:rsidRPr="00C27016">
        <w:rPr>
          <w:rFonts w:ascii="Times New Roman" w:hAnsi="Times New Roman" w:cs="Times New Roman"/>
          <w:sz w:val="24"/>
          <w:szCs w:val="24"/>
        </w:rPr>
        <w:t xml:space="preserve"> were collected from plots established as part of the Biodiversity Exploratories project </w:t>
      </w:r>
      <w:r w:rsidR="00E2591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00E25919" w:rsidRPr="00C27016">
        <w:rPr>
          <w:rFonts w:ascii="Times New Roman" w:hAnsi="Times New Roman" w:cs="Times New Roman"/>
          <w:sz w:val="24"/>
          <w:szCs w:val="24"/>
        </w:rPr>
        <w:fldChar w:fldCharType="separate"/>
      </w:r>
      <w:r w:rsidR="00E25919" w:rsidRPr="00C27016">
        <w:rPr>
          <w:rFonts w:ascii="Times New Roman" w:hAnsi="Times New Roman" w:cs="Times New Roman"/>
          <w:noProof/>
          <w:sz w:val="24"/>
          <w:szCs w:val="24"/>
        </w:rPr>
        <w:t>(Fischer et al., 2010)</w:t>
      </w:r>
      <w:r w:rsidR="00E25919" w:rsidRPr="00C27016">
        <w:rPr>
          <w:rFonts w:ascii="Times New Roman" w:hAnsi="Times New Roman" w:cs="Times New Roman"/>
          <w:sz w:val="24"/>
          <w:szCs w:val="24"/>
        </w:rPr>
        <w:fldChar w:fldCharType="end"/>
      </w:r>
      <w:r w:rsidR="00E25919" w:rsidRPr="00C27016">
        <w:rPr>
          <w:rFonts w:ascii="Times New Roman" w:hAnsi="Times New Roman" w:cs="Times New Roman"/>
          <w:sz w:val="24"/>
          <w:szCs w:val="24"/>
        </w:rPr>
        <w:t>. Basic soil properties for Experiment 1 and Experiment 2 samples are provided in Table 1, while data for Experiment 3 samples are p</w:t>
      </w:r>
      <w:r>
        <w:rPr>
          <w:rFonts w:ascii="Times New Roman" w:hAnsi="Times New Roman" w:cs="Times New Roman"/>
          <w:sz w:val="24"/>
          <w:szCs w:val="24"/>
        </w:rPr>
        <w:t>rovided in Supplemental Table 1</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w:t>
      </w:r>
      <w:r w:rsidR="00E25919" w:rsidRPr="00C27016">
        <w:rPr>
          <w:rFonts w:ascii="Times New Roman" w:hAnsi="Times New Roman" w:cs="Times New Roman"/>
          <w:sz w:val="24"/>
          <w:szCs w:val="24"/>
        </w:rPr>
        <w:t>along with additional data for Experiment 1 and Experiment 2 samples</w:t>
      </w:r>
      <w:r>
        <w:rPr>
          <w:rFonts w:ascii="Times New Roman" w:hAnsi="Times New Roman" w:cs="Times New Roman"/>
          <w:sz w:val="24"/>
          <w:szCs w:val="24"/>
        </w:rPr>
        <w:t>)</w:t>
      </w:r>
      <w:r w:rsidR="00E25919" w:rsidRPr="00C27016">
        <w:rPr>
          <w:rFonts w:ascii="Times New Roman" w:hAnsi="Times New Roman" w:cs="Times New Roman"/>
          <w:sz w:val="24"/>
          <w:szCs w:val="24"/>
        </w:rPr>
        <w:t>.</w:t>
      </w:r>
      <w:r w:rsidR="00211D70">
        <w:rPr>
          <w:rFonts w:ascii="Times New Roman" w:hAnsi="Times New Roman" w:cs="Times New Roman"/>
          <w:sz w:val="24"/>
          <w:szCs w:val="24"/>
        </w:rPr>
        <w:t xml:space="preserve"> O</w:t>
      </w:r>
      <w:r w:rsidR="00211D70" w:rsidRPr="00C27016">
        <w:rPr>
          <w:rFonts w:ascii="Times New Roman" w:hAnsi="Times New Roman" w:cs="Times New Roman"/>
          <w:sz w:val="24"/>
          <w:szCs w:val="24"/>
        </w:rPr>
        <w:t>wing to a lack of samples from deeper soil horizons, the samples included in this study were restricted to the A horizon only.</w:t>
      </w:r>
    </w:p>
    <w:p w14:paraId="51671CDA" w14:textId="77777777" w:rsidR="00211D70" w:rsidRPr="00CF29F2"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Experiment 1 samples were collected in 2011, and comprised a subset of samples originally collected for a different study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(Solly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sampled from across a range of soil textures in two geographic regions, Hainich-Dün and Schorheide-Chorin (Table 1). We used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signature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incubations conducted in 2011 to omit samples containing inorganic carbon, conservatively </w:t>
      </w:r>
      <w:r w:rsidR="00211D70" w:rsidRPr="00C27016">
        <w:rPr>
          <w:rFonts w:ascii="Times New Roman" w:hAnsi="Times New Roman" w:cs="Times New Roman"/>
          <w:sz w:val="24"/>
          <w:szCs w:val="24"/>
        </w:rPr>
        <w:t>deeming any samples with δ</w:t>
      </w:r>
      <w:r w:rsidR="00211D70" w:rsidRPr="00C27016">
        <w:rPr>
          <w:rFonts w:ascii="Times New Roman" w:hAnsi="Times New Roman" w:cs="Times New Roman"/>
          <w:sz w:val="24"/>
          <w:szCs w:val="24"/>
          <w:vertAlign w:val="superscript"/>
        </w:rPr>
        <w:t>13</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&gt; -25‰ as potentially affected by the release of inorganic C</w:t>
      </w:r>
      <w:r w:rsidR="00211D70" w:rsidRPr="00C27016">
        <w:rPr>
          <w:rFonts w:ascii="Times New Roman" w:eastAsia="Arial Unicode MS" w:hAnsi="Times New Roman" w:cs="Times New Roman"/>
          <w:sz w:val="24"/>
          <w:szCs w:val="24"/>
        </w:rPr>
        <w:t xml:space="preserve"> (which may be present in previously limed soils in this region). We then selected soils from three grassland plots (50 m by 50 m) and three forest plots (100 m by 100 m) in each of the two geographic regions (n total = 12 sites), using the additional criterium that the ∆</w:t>
      </w:r>
      <w:r w:rsidR="00211D70" w:rsidRPr="00C27016">
        <w:rPr>
          <w:rFonts w:ascii="Times New Roman" w:hAnsi="Times New Roman" w:cs="Times New Roman"/>
          <w:sz w:val="24"/>
          <w:szCs w:val="24"/>
          <w:vertAlign w:val="superscript"/>
        </w:rPr>
        <w:t>14</w:t>
      </w:r>
      <w:r w:rsidR="00211D70" w:rsidRPr="00C27016">
        <w:rPr>
          <w:rFonts w:ascii="Times New Roman" w:hAnsi="Times New Roman" w:cs="Times New Roman"/>
          <w:sz w:val="24"/>
          <w:szCs w:val="24"/>
        </w:rPr>
        <w:t>C-CO</w:t>
      </w:r>
      <w:r w:rsidR="00211D70" w:rsidRPr="00C27016">
        <w:rPr>
          <w:rFonts w:ascii="Times New Roman" w:hAnsi="Times New Roman" w:cs="Times New Roman"/>
          <w:sz w:val="24"/>
          <w:szCs w:val="24"/>
          <w:vertAlign w:val="subscript"/>
        </w:rPr>
        <w:t>2</w:t>
      </w:r>
      <w:r w:rsidR="00211D70" w:rsidRPr="00C27016">
        <w:rPr>
          <w:rFonts w:ascii="Times New Roman" w:hAnsi="Times New Roman" w:cs="Times New Roman"/>
          <w:sz w:val="24"/>
          <w:szCs w:val="24"/>
        </w:rPr>
        <w:t xml:space="preserve"> observed in the 2011 incubations fell within the within the interquartile range observed for the ecosystem type and region. Further details on the soil collection and sampling strategy can be found in Solly et al. (2014).</w:t>
      </w:r>
    </w:p>
    <w:p w14:paraId="7BCAA677" w14:textId="77777777"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Experiment 2, we returned to the Hainich-Dün region in July 2019 to collect n</w:t>
      </w:r>
      <w:r>
        <w:rPr>
          <w:rFonts w:ascii="Times New Roman" w:hAnsi="Times New Roman" w:cs="Times New Roman"/>
          <w:sz w:val="24"/>
          <w:szCs w:val="24"/>
        </w:rPr>
        <w:t xml:space="preserve">ew samples from the same plots </w:t>
      </w:r>
      <w:r w:rsidRPr="00C27016">
        <w:rPr>
          <w:rFonts w:ascii="Times New Roman" w:hAnsi="Times New Roman" w:cs="Times New Roman"/>
          <w:sz w:val="24"/>
          <w:szCs w:val="24"/>
        </w:rPr>
        <w:t>that were originally sampled in 2011. As we did not observe significant treatment differences between the two geographic regions in the results of Experiment 1, we restricted the resampling to just one region to save on cost and time. At each plot (n = 6) we collected three cores from the same depth interval as 2011 (0-10 cm), which were then homogenized to yield one composite sample. Any aboveground vegetation was clipped, and organic horizons were scraped away prior to coring at the forest plots.</w:t>
      </w:r>
    </w:p>
    <w:p w14:paraId="28612A2E" w14:textId="77777777" w:rsidR="00211D70" w:rsidRPr="00C27016" w:rsidRDefault="00211D70" w:rsidP="00844E54">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In addition to the Biodiversity Exploratories samples, t</w:t>
      </w:r>
      <w:r w:rsidRPr="00C27016">
        <w:rPr>
          <w:rFonts w:ascii="Times New Roman" w:eastAsia="Arial Unicode MS" w:hAnsi="Times New Roman" w:cs="Times New Roman"/>
          <w:sz w:val="24"/>
          <w:szCs w:val="24"/>
        </w:rPr>
        <w:t>he remaining samples analyzed in Experiment 3 were collected from various locations around the United States over the past two decades as part of unrelated studies conducted by different investigators (n total sites = 39)</w:t>
      </w:r>
      <w:r>
        <w:rPr>
          <w:rFonts w:ascii="Times New Roman" w:eastAsia="Arial Unicode MS" w:hAnsi="Times New Roman" w:cs="Times New Roman"/>
          <w:sz w:val="24"/>
          <w:szCs w:val="24"/>
        </w:rPr>
        <w:t>. In each of these studies the investigators measured ∆</w:t>
      </w:r>
      <w:r w:rsidRPr="003006CE">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A71A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respired in incubations of fresh (i.e. non-air-dried) soils and archived sample splits of the soils prior to incubation. These </w:t>
      </w:r>
      <w:r w:rsidRPr="00C27016">
        <w:rPr>
          <w:rFonts w:ascii="Times New Roman" w:eastAsia="Arial Unicode MS" w:hAnsi="Times New Roman" w:cs="Times New Roman"/>
          <w:sz w:val="24"/>
          <w:szCs w:val="24"/>
        </w:rPr>
        <w:t xml:space="preserve">samples </w:t>
      </w:r>
      <w:r>
        <w:rPr>
          <w:rFonts w:ascii="Times New Roman" w:eastAsia="Arial Unicode MS" w:hAnsi="Times New Roman" w:cs="Times New Roman"/>
          <w:sz w:val="24"/>
          <w:szCs w:val="24"/>
        </w:rPr>
        <w:t>were all collected in</w:t>
      </w:r>
      <w:r w:rsidRPr="00C27016">
        <w:rPr>
          <w:rFonts w:ascii="Times New Roman" w:eastAsia="Arial Unicode MS" w:hAnsi="Times New Roman" w:cs="Times New Roman"/>
          <w:sz w:val="24"/>
          <w:szCs w:val="24"/>
        </w:rPr>
        <w:t xml:space="preserve"> forest ecosystems, as we were unable to obtain any grassland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previously been measured</w:t>
      </w:r>
      <w:r>
        <w:rPr>
          <w:rFonts w:ascii="Times New Roman" w:hAnsi="Times New Roman" w:cs="Times New Roman"/>
          <w:sz w:val="24"/>
          <w:szCs w:val="24"/>
        </w:rPr>
        <w:t xml:space="preserve"> aside from the Biodiversity Exploratory samples</w:t>
      </w:r>
      <w:r w:rsidRPr="00C27016">
        <w:rPr>
          <w:rFonts w:ascii="Times New Roman" w:hAnsi="Times New Roman" w:cs="Times New Roman"/>
          <w:sz w:val="24"/>
          <w:szCs w:val="24"/>
        </w:rPr>
        <w:t>. Supplemental Table 1 provides further details on sample provenance and references to the original studies.</w:t>
      </w:r>
    </w:p>
    <w:p w14:paraId="329BDF6F" w14:textId="77777777" w:rsidR="00211D70" w:rsidRPr="00C27016" w:rsidRDefault="00211D70"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2.2</w:t>
      </w:r>
      <w:r>
        <w:rPr>
          <w:rFonts w:ascii="Times New Roman" w:hAnsi="Times New Roman" w:cs="Times New Roman"/>
          <w:sz w:val="24"/>
          <w:szCs w:val="24"/>
        </w:rPr>
        <w:t>.</w:t>
      </w:r>
      <w:r w:rsidRPr="00C27016">
        <w:rPr>
          <w:rFonts w:ascii="Times New Roman" w:hAnsi="Times New Roman" w:cs="Times New Roman"/>
          <w:sz w:val="24"/>
          <w:szCs w:val="24"/>
        </w:rPr>
        <w:t xml:space="preserve"> Sample preparation</w:t>
      </w:r>
    </w:p>
    <w:p w14:paraId="20D76C0F" w14:textId="7DE46FF1"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Experiment 1 and Experiment 2 samples were proces</w:t>
      </w:r>
      <w:r>
        <w:rPr>
          <w:rFonts w:ascii="Times New Roman" w:hAnsi="Times New Roman" w:cs="Times New Roman"/>
          <w:sz w:val="24"/>
          <w:szCs w:val="24"/>
        </w:rPr>
        <w:t>sed in the same way. However, because</w:t>
      </w:r>
      <w:r w:rsidRPr="00C27016">
        <w:rPr>
          <w:rFonts w:ascii="Times New Roman" w:hAnsi="Times New Roman" w:cs="Times New Roman"/>
          <w:sz w:val="24"/>
          <w:szCs w:val="24"/>
        </w:rPr>
        <w:t xml:space="preserve"> Experiment 3 samples were collected as part of different experiments conducted by various investigators at different times, slight differences in processing among these samples</w:t>
      </w:r>
      <w:r>
        <w:rPr>
          <w:rFonts w:ascii="Times New Roman" w:hAnsi="Times New Roman" w:cs="Times New Roman"/>
          <w:sz w:val="24"/>
          <w:szCs w:val="24"/>
        </w:rPr>
        <w:t xml:space="preserve"> was unavoidable</w:t>
      </w:r>
      <w:r w:rsidRPr="00C27016">
        <w:rPr>
          <w:rFonts w:ascii="Times New Roman" w:hAnsi="Times New Roman" w:cs="Times New Roman"/>
          <w:sz w:val="24"/>
          <w:szCs w:val="24"/>
        </w:rPr>
        <w:t>.</w:t>
      </w:r>
    </w:p>
    <w:p w14:paraId="00EEE1C0" w14:textId="67572C09" w:rsidR="00211D70" w:rsidRPr="00C27016" w:rsidRDefault="00211D70"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Following sample collection, soils for Experiment 1 and Experiment 2 were sieved to &lt;2 mm at field-moisture and water holding capacity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 Experiment 1, and air-dry</w:t>
      </w:r>
      <w:r>
        <w:rPr>
          <w:rFonts w:ascii="Times New Roman" w:hAnsi="Times New Roman" w:cs="Times New Roman"/>
          <w:sz w:val="24"/>
          <w:szCs w:val="24"/>
        </w:rPr>
        <w:t>/rewet</w:t>
      </w:r>
      <w:r w:rsidRPr="00C27016">
        <w:rPr>
          <w:rFonts w:ascii="Times New Roman" w:hAnsi="Times New Roman" w:cs="Times New Roman"/>
          <w:sz w:val="24"/>
          <w:szCs w:val="24"/>
        </w:rPr>
        <w:t xml:space="preserve"> samples, Experiment 2),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 control-2). Control-1 and control-2 samples 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(Experiment 1) were placed in re-sealable plastic bags, and stored inside large plastic boxes in a cool (ca. 15º C) dark room for seven years.</w:t>
      </w:r>
      <w:r>
        <w:rPr>
          <w:rFonts w:ascii="Times New Roman" w:hAnsi="Times New Roman" w:cs="Times New Roman"/>
          <w:sz w:val="24"/>
          <w:szCs w:val="24"/>
        </w:rPr>
        <w:t xml:space="preserve"> Experiment 2 samples were stored for &lt;3 mo.</w:t>
      </w:r>
    </w:p>
    <w:p w14:paraId="627CB3C9"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majority of Experiment 3 control samples (control-3) were also sieved to &lt;2 mm, but samples from one site (Oak Ridge) were incubated unsieved (Supplementary Table 1). As with control-1 and control-2 samples, control-3 sampl</w:t>
      </w:r>
      <w:r>
        <w:rPr>
          <w:rFonts w:ascii="Times New Roman" w:hAnsi="Times New Roman" w:cs="Times New Roman"/>
          <w:sz w:val="24"/>
          <w:szCs w:val="24"/>
        </w:rPr>
        <w:t>es were split while still field-</w:t>
      </w:r>
      <w:r w:rsidRPr="00C27016">
        <w:rPr>
          <w:rFonts w:ascii="Times New Roman" w:hAnsi="Times New Roman" w:cs="Times New Roman"/>
          <w:sz w:val="24"/>
          <w:szCs w:val="24"/>
        </w:rPr>
        <w:t>moist, with one sample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and placed in storage, and the other aliquot left at field moisture.</w:t>
      </w:r>
    </w:p>
    <w:p w14:paraId="650A04E0"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Carbon and nitrogen contents of both Experiment 1 and Experiment 2 samples were determined by dry combustion in a CN analyzer (Vario Max, Elementar Analysensysteme GmbH, Hanau, Germany) following fine grinding with a ball-mill (Retsch MM400, Hanau, Germany) using material from the air-dried sample splits. Carbon contents were then corrected for residual moisture content. Additional analyses performed on the air-dried soils for Experiment 1 and Experiment 2 included texture (pipette method following removal of organic matter, Schlichting et al., 1995) and pH (1:2.5 mixture of soil and 0.01 M CaCl</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Details of analyses performed on Experiment 3 samples are given in Supplementary Table 1.</w:t>
      </w:r>
    </w:p>
    <w:p w14:paraId="4770272F" w14:textId="77777777" w:rsidR="00844E54" w:rsidRPr="00C27016" w:rsidRDefault="00844E54" w:rsidP="00844E54">
      <w:pPr>
        <w:pStyle w:val="Normal1"/>
        <w:spacing w:before="120" w:line="360" w:lineRule="auto"/>
        <w:ind w:firstLine="720"/>
        <w:rPr>
          <w:rFonts w:ascii="Times New Roman" w:hAnsi="Times New Roman" w:cs="Times New Roman"/>
          <w:strike/>
          <w:color w:val="1155CC"/>
          <w:sz w:val="24"/>
          <w:szCs w:val="24"/>
        </w:rPr>
      </w:pPr>
      <w:r w:rsidRPr="00C27016">
        <w:rPr>
          <w:rFonts w:ascii="Times New Roman" w:hAnsi="Times New Roman" w:cs="Times New Roman"/>
          <w:sz w:val="24"/>
          <w:szCs w:val="24"/>
        </w:rPr>
        <w:t>2.3</w:t>
      </w:r>
      <w:r>
        <w:rPr>
          <w:rFonts w:ascii="Times New Roman" w:hAnsi="Times New Roman" w:cs="Times New Roman"/>
          <w:sz w:val="24"/>
          <w:szCs w:val="24"/>
        </w:rPr>
        <w: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Soil incubations</w:t>
      </w:r>
    </w:p>
    <w:p w14:paraId="349C1529" w14:textId="6F2F6A32"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Incubation conditions for Experiment 1 and Experiment 2 were similar and are described jointly in section 2.3.1, as well as summarized in Table 2. As with sample preparation, incubation </w:t>
      </w:r>
    </w:p>
    <w:p w14:paraId="333A8BB6" w14:textId="035940E9" w:rsidR="00CF29F2" w:rsidRDefault="00CF29F2" w:rsidP="00211D70">
      <w:pPr>
        <w:pStyle w:val="Normal1"/>
        <w:spacing w:before="120"/>
        <w:rPr>
          <w:rFonts w:ascii="Times New Roman" w:hAnsi="Times New Roman" w:cs="Times New Roman"/>
          <w:sz w:val="24"/>
          <w:szCs w:val="24"/>
        </w:rPr>
        <w:sectPr w:rsidR="00CF29F2" w:rsidSect="001B0F6D">
          <w:headerReference w:type="default" r:id="rId10"/>
          <w:footerReference w:type="even" r:id="rId11"/>
          <w:footerReference w:type="default" r:id="rId12"/>
          <w:headerReference w:type="first" r:id="rId13"/>
          <w:pgSz w:w="12240" w:h="15840"/>
          <w:pgMar w:top="1440" w:right="1440" w:bottom="1440" w:left="1440" w:header="432" w:footer="720" w:gutter="0"/>
          <w:lnNumType w:countBy="1" w:restart="continuous"/>
          <w:cols w:space="720"/>
          <w:docGrid w:linePitch="360"/>
        </w:sectPr>
      </w:pPr>
    </w:p>
    <w:p w14:paraId="3FFB92CE" w14:textId="77777777" w:rsidR="00C31A05" w:rsidRPr="00062C25" w:rsidRDefault="00CF29F2" w:rsidP="00CF29F2">
      <w:pPr>
        <w:pStyle w:val="Normal1"/>
        <w:spacing w:before="120"/>
        <w:rPr>
          <w:rFonts w:ascii="Times New Roman" w:hAnsi="Times New Roman" w:cs="Times New Roman"/>
          <w:b/>
          <w:sz w:val="24"/>
          <w:szCs w:val="24"/>
        </w:rPr>
      </w:pPr>
      <w:r w:rsidRPr="00062C25">
        <w:rPr>
          <w:rFonts w:ascii="Times New Roman" w:hAnsi="Times New Roman" w:cs="Times New Roman"/>
          <w:b/>
          <w:sz w:val="24"/>
          <w:szCs w:val="24"/>
        </w:rPr>
        <w:t xml:space="preserve">Table 1. </w:t>
      </w:r>
    </w:p>
    <w:p w14:paraId="53AE9A26" w14:textId="6C5C947F" w:rsidR="00C31A05" w:rsidRPr="00062C25" w:rsidRDefault="00C31A05" w:rsidP="00CF29F2">
      <w:pPr>
        <w:pStyle w:val="Normal1"/>
        <w:spacing w:before="120"/>
        <w:rPr>
          <w:rFonts w:ascii="Times New Roman" w:hAnsi="Times New Roman" w:cs="Times New Roman"/>
          <w:i/>
          <w:sz w:val="24"/>
          <w:szCs w:val="24"/>
        </w:rPr>
      </w:pPr>
      <w:r w:rsidRPr="00062C25">
        <w:rPr>
          <w:rFonts w:ascii="Times New Roman" w:hAnsi="Times New Roman" w:cs="Times New Roman"/>
          <w:i/>
          <w:sz w:val="24"/>
          <w:szCs w:val="24"/>
        </w:rPr>
        <w:t>Soil Properties for Experiment 1 and Experiment 2 Samples</w:t>
      </w:r>
    </w:p>
    <w:p w14:paraId="3E048434" w14:textId="5613E114" w:rsidR="00CF29F2" w:rsidRPr="00062C25" w:rsidRDefault="00CF29F2" w:rsidP="00C31A05">
      <w:pPr>
        <w:pStyle w:val="Normal1"/>
        <w:spacing w:before="120"/>
        <w:rPr>
          <w:rFonts w:ascii="Times New Roman" w:hAnsi="Times New Roman" w:cs="Times New Roman"/>
          <w:i/>
          <w:sz w:val="24"/>
          <w:szCs w:val="24"/>
        </w:rPr>
      </w:pPr>
    </w:p>
    <w:tbl>
      <w:tblPr>
        <w:tblW w:w="12072" w:type="dxa"/>
        <w:tblCellSpacing w:w="0" w:type="dxa"/>
        <w:tblLayout w:type="fixed"/>
        <w:tblCellMar>
          <w:left w:w="0" w:type="dxa"/>
          <w:right w:w="0" w:type="dxa"/>
        </w:tblCellMar>
        <w:tblLook w:val="04A0" w:firstRow="1" w:lastRow="0" w:firstColumn="1" w:lastColumn="0" w:noHBand="0" w:noVBand="1"/>
      </w:tblPr>
      <w:tblGrid>
        <w:gridCol w:w="2024"/>
        <w:gridCol w:w="1891"/>
        <w:gridCol w:w="657"/>
        <w:gridCol w:w="403"/>
        <w:gridCol w:w="657"/>
        <w:gridCol w:w="443"/>
        <w:gridCol w:w="670"/>
        <w:gridCol w:w="680"/>
        <w:gridCol w:w="643"/>
        <w:gridCol w:w="527"/>
        <w:gridCol w:w="643"/>
        <w:gridCol w:w="516"/>
        <w:gridCol w:w="643"/>
        <w:gridCol w:w="516"/>
        <w:gridCol w:w="643"/>
        <w:gridCol w:w="516"/>
      </w:tblGrid>
      <w:tr w:rsidR="00CF29F2" w:rsidRPr="00062C25" w14:paraId="5297F386" w14:textId="77777777" w:rsidTr="00C31A05">
        <w:trPr>
          <w:trHeight w:val="296"/>
          <w:tblCellSpacing w:w="0" w:type="dxa"/>
        </w:trPr>
        <w:tc>
          <w:tcPr>
            <w:tcW w:w="2024" w:type="dxa"/>
            <w:tcMar>
              <w:top w:w="0" w:type="dxa"/>
              <w:left w:w="45" w:type="dxa"/>
              <w:bottom w:w="0" w:type="dxa"/>
              <w:right w:w="45" w:type="dxa"/>
            </w:tcMar>
            <w:hideMark/>
          </w:tcPr>
          <w:p w14:paraId="3E5C69FA" w14:textId="77777777" w:rsidR="00CF29F2" w:rsidRPr="00062C25" w:rsidRDefault="00CF29F2" w:rsidP="00C31A05">
            <w:pPr>
              <w:rPr>
                <w:rFonts w:eastAsia="Times New Roman"/>
                <w:sz w:val="24"/>
                <w:szCs w:val="24"/>
              </w:rPr>
            </w:pPr>
          </w:p>
        </w:tc>
        <w:tc>
          <w:tcPr>
            <w:tcW w:w="1891" w:type="dxa"/>
            <w:tcMar>
              <w:top w:w="0" w:type="dxa"/>
              <w:left w:w="45" w:type="dxa"/>
              <w:bottom w:w="0" w:type="dxa"/>
              <w:right w:w="45" w:type="dxa"/>
            </w:tcMar>
            <w:hideMark/>
          </w:tcPr>
          <w:p w14:paraId="7A5A66F8" w14:textId="77777777" w:rsidR="00CF29F2" w:rsidRPr="00062C25" w:rsidRDefault="00CF29F2" w:rsidP="00C31A05">
            <w:pPr>
              <w:jc w:val="center"/>
              <w:rPr>
                <w:rFonts w:eastAsia="Times New Roman"/>
                <w:sz w:val="24"/>
                <w:szCs w:val="24"/>
              </w:rPr>
            </w:pPr>
          </w:p>
        </w:tc>
        <w:tc>
          <w:tcPr>
            <w:tcW w:w="2160" w:type="dxa"/>
            <w:gridSpan w:val="4"/>
            <w:tcBorders>
              <w:bottom w:val="single" w:sz="4" w:space="0" w:color="auto"/>
            </w:tcBorders>
            <w:tcMar>
              <w:top w:w="0" w:type="dxa"/>
              <w:left w:w="45" w:type="dxa"/>
              <w:bottom w:w="0" w:type="dxa"/>
              <w:right w:w="45" w:type="dxa"/>
            </w:tcMar>
            <w:hideMark/>
          </w:tcPr>
          <w:p w14:paraId="792D3F69" w14:textId="561FC9F6" w:rsidR="00CF29F2" w:rsidRPr="00062C25" w:rsidRDefault="005D1D34" w:rsidP="005D1D34">
            <w:pPr>
              <w:jc w:val="center"/>
              <w:rPr>
                <w:rFonts w:eastAsia="Times New Roman"/>
                <w:sz w:val="24"/>
                <w:szCs w:val="24"/>
              </w:rPr>
            </w:pPr>
            <w:r>
              <w:rPr>
                <w:rFonts w:eastAsia="Times New Roman"/>
                <w:sz w:val="24"/>
                <w:szCs w:val="24"/>
              </w:rPr>
              <w:t>Field Moisture</w:t>
            </w:r>
          </w:p>
        </w:tc>
        <w:tc>
          <w:tcPr>
            <w:tcW w:w="670" w:type="dxa"/>
            <w:tcMar>
              <w:top w:w="0" w:type="dxa"/>
              <w:left w:w="45" w:type="dxa"/>
              <w:bottom w:w="0" w:type="dxa"/>
              <w:right w:w="45" w:type="dxa"/>
            </w:tcMar>
            <w:hideMark/>
          </w:tcPr>
          <w:p w14:paraId="57E6A125" w14:textId="77777777" w:rsidR="00CF29F2" w:rsidRPr="00062C25" w:rsidRDefault="00CF29F2" w:rsidP="00C31A05">
            <w:pPr>
              <w:jc w:val="center"/>
              <w:rPr>
                <w:rFonts w:eastAsia="Times New Roman"/>
                <w:sz w:val="24"/>
                <w:szCs w:val="24"/>
              </w:rPr>
            </w:pPr>
          </w:p>
        </w:tc>
        <w:tc>
          <w:tcPr>
            <w:tcW w:w="680" w:type="dxa"/>
            <w:tcMar>
              <w:top w:w="0" w:type="dxa"/>
              <w:left w:w="45" w:type="dxa"/>
              <w:bottom w:w="0" w:type="dxa"/>
              <w:right w:w="45" w:type="dxa"/>
            </w:tcMar>
            <w:hideMark/>
          </w:tcPr>
          <w:p w14:paraId="45C0E7FA" w14:textId="77777777" w:rsidR="00CF29F2" w:rsidRPr="00062C25" w:rsidRDefault="00CF29F2" w:rsidP="00C31A05">
            <w:pPr>
              <w:jc w:val="center"/>
              <w:rPr>
                <w:rFonts w:eastAsia="Times New Roman"/>
                <w:sz w:val="24"/>
                <w:szCs w:val="24"/>
              </w:rPr>
            </w:pPr>
          </w:p>
        </w:tc>
        <w:tc>
          <w:tcPr>
            <w:tcW w:w="643" w:type="dxa"/>
            <w:tcMar>
              <w:top w:w="0" w:type="dxa"/>
              <w:left w:w="45" w:type="dxa"/>
              <w:bottom w:w="0" w:type="dxa"/>
              <w:right w:w="45" w:type="dxa"/>
            </w:tcMar>
            <w:hideMark/>
          </w:tcPr>
          <w:p w14:paraId="14902C01" w14:textId="77777777" w:rsidR="00CF29F2" w:rsidRPr="00062C25" w:rsidRDefault="00CF29F2" w:rsidP="00C31A05">
            <w:pPr>
              <w:jc w:val="center"/>
              <w:rPr>
                <w:rFonts w:eastAsia="Times New Roman"/>
                <w:sz w:val="24"/>
                <w:szCs w:val="24"/>
              </w:rPr>
            </w:pPr>
          </w:p>
        </w:tc>
        <w:tc>
          <w:tcPr>
            <w:tcW w:w="527" w:type="dxa"/>
            <w:tcMar>
              <w:top w:w="0" w:type="dxa"/>
              <w:left w:w="45" w:type="dxa"/>
              <w:bottom w:w="0" w:type="dxa"/>
              <w:right w:w="45" w:type="dxa"/>
            </w:tcMar>
            <w:hideMark/>
          </w:tcPr>
          <w:p w14:paraId="79F4CF18" w14:textId="77777777" w:rsidR="00CF29F2" w:rsidRPr="00062C25" w:rsidRDefault="00CF29F2" w:rsidP="00C31A05">
            <w:pPr>
              <w:jc w:val="center"/>
              <w:rPr>
                <w:rFonts w:eastAsia="Times New Roman"/>
                <w:sz w:val="24"/>
                <w:szCs w:val="24"/>
              </w:rPr>
            </w:pPr>
          </w:p>
        </w:tc>
        <w:tc>
          <w:tcPr>
            <w:tcW w:w="3477" w:type="dxa"/>
            <w:gridSpan w:val="6"/>
            <w:tcBorders>
              <w:bottom w:val="single" w:sz="4" w:space="0" w:color="auto"/>
            </w:tcBorders>
            <w:tcMar>
              <w:top w:w="0" w:type="dxa"/>
              <w:left w:w="45" w:type="dxa"/>
              <w:bottom w:w="0" w:type="dxa"/>
              <w:right w:w="45" w:type="dxa"/>
            </w:tcMar>
            <w:hideMark/>
          </w:tcPr>
          <w:p w14:paraId="3FB9B66B" w14:textId="1D4475E3" w:rsidR="00CF29F2" w:rsidRPr="00062C25" w:rsidRDefault="00C31A05" w:rsidP="00C31A05">
            <w:pPr>
              <w:jc w:val="center"/>
              <w:rPr>
                <w:rFonts w:eastAsia="Times New Roman"/>
                <w:sz w:val="24"/>
                <w:szCs w:val="24"/>
              </w:rPr>
            </w:pPr>
            <w:r w:rsidRPr="00062C25">
              <w:rPr>
                <w:rFonts w:eastAsia="Times New Roman"/>
                <w:sz w:val="24"/>
                <w:szCs w:val="24"/>
              </w:rPr>
              <w:t>Particle S</w:t>
            </w:r>
            <w:r w:rsidR="00CF29F2" w:rsidRPr="00062C25">
              <w:rPr>
                <w:rFonts w:eastAsia="Times New Roman"/>
                <w:sz w:val="24"/>
                <w:szCs w:val="24"/>
              </w:rPr>
              <w:t>ize**</w:t>
            </w:r>
          </w:p>
        </w:tc>
      </w:tr>
      <w:tr w:rsidR="00CF29F2" w:rsidRPr="00062C25" w14:paraId="186E0647" w14:textId="77777777" w:rsidTr="00C31A05">
        <w:trPr>
          <w:trHeight w:val="300"/>
          <w:tblCellSpacing w:w="0" w:type="dxa"/>
        </w:trPr>
        <w:tc>
          <w:tcPr>
            <w:tcW w:w="2024" w:type="dxa"/>
            <w:tcMar>
              <w:top w:w="0" w:type="dxa"/>
              <w:left w:w="45" w:type="dxa"/>
              <w:bottom w:w="0" w:type="dxa"/>
              <w:right w:w="45" w:type="dxa"/>
            </w:tcMar>
            <w:hideMark/>
          </w:tcPr>
          <w:p w14:paraId="2A662E8D"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2D14AD04" w14:textId="77777777" w:rsidR="00CF29F2" w:rsidRPr="00062C25" w:rsidRDefault="00CF29F2" w:rsidP="00CF29F2">
            <w:pPr>
              <w:jc w:val="center"/>
              <w:rPr>
                <w:rFonts w:eastAsia="Times New Roman"/>
                <w:sz w:val="24"/>
                <w:szCs w:val="24"/>
              </w:rPr>
            </w:pPr>
          </w:p>
        </w:tc>
        <w:tc>
          <w:tcPr>
            <w:tcW w:w="1060" w:type="dxa"/>
            <w:gridSpan w:val="2"/>
            <w:tcMar>
              <w:top w:w="0" w:type="dxa"/>
              <w:left w:w="45" w:type="dxa"/>
              <w:bottom w:w="0" w:type="dxa"/>
              <w:right w:w="45" w:type="dxa"/>
            </w:tcMar>
            <w:hideMark/>
          </w:tcPr>
          <w:p w14:paraId="0D3E4B79" w14:textId="77777777" w:rsidR="00CF29F2" w:rsidRPr="00062C25" w:rsidRDefault="00CF29F2" w:rsidP="00CF29F2">
            <w:pPr>
              <w:jc w:val="center"/>
              <w:rPr>
                <w:rFonts w:eastAsia="Times New Roman"/>
                <w:sz w:val="24"/>
                <w:szCs w:val="24"/>
              </w:rPr>
            </w:pPr>
            <w:r w:rsidRPr="00062C25">
              <w:rPr>
                <w:rFonts w:eastAsia="Times New Roman"/>
                <w:sz w:val="24"/>
                <w:szCs w:val="24"/>
              </w:rPr>
              <w:t>2011</w:t>
            </w:r>
          </w:p>
        </w:tc>
        <w:tc>
          <w:tcPr>
            <w:tcW w:w="1100" w:type="dxa"/>
            <w:gridSpan w:val="2"/>
            <w:tcMar>
              <w:top w:w="0" w:type="dxa"/>
              <w:left w:w="45" w:type="dxa"/>
              <w:bottom w:w="0" w:type="dxa"/>
              <w:right w:w="45" w:type="dxa"/>
            </w:tcMar>
            <w:hideMark/>
          </w:tcPr>
          <w:p w14:paraId="29E20C58" w14:textId="77777777" w:rsidR="00CF29F2" w:rsidRPr="00062C25" w:rsidRDefault="00CF29F2" w:rsidP="00CF29F2">
            <w:pPr>
              <w:jc w:val="center"/>
              <w:rPr>
                <w:rFonts w:eastAsia="Times New Roman"/>
                <w:sz w:val="24"/>
                <w:szCs w:val="24"/>
              </w:rPr>
            </w:pPr>
            <w:r w:rsidRPr="00062C25">
              <w:rPr>
                <w:rFonts w:eastAsia="Times New Roman"/>
                <w:sz w:val="24"/>
                <w:szCs w:val="24"/>
              </w:rPr>
              <w:t>2019</w:t>
            </w:r>
          </w:p>
        </w:tc>
        <w:tc>
          <w:tcPr>
            <w:tcW w:w="1350" w:type="dxa"/>
            <w:gridSpan w:val="2"/>
            <w:tcMar>
              <w:top w:w="0" w:type="dxa"/>
              <w:left w:w="45" w:type="dxa"/>
              <w:bottom w:w="0" w:type="dxa"/>
              <w:right w:w="45" w:type="dxa"/>
            </w:tcMar>
            <w:hideMark/>
          </w:tcPr>
          <w:p w14:paraId="600045F6" w14:textId="4A21192A" w:rsidR="00CF29F2" w:rsidRPr="00062C25" w:rsidRDefault="00CF29F2" w:rsidP="00CF29F2">
            <w:pPr>
              <w:jc w:val="center"/>
              <w:rPr>
                <w:rFonts w:eastAsia="Times New Roman"/>
                <w:sz w:val="24"/>
                <w:szCs w:val="24"/>
              </w:rPr>
            </w:pPr>
            <w:r w:rsidRPr="00062C25">
              <w:rPr>
                <w:rFonts w:eastAsia="Times New Roman"/>
                <w:sz w:val="24"/>
                <w:szCs w:val="24"/>
              </w:rPr>
              <w:t>Organic C**</w:t>
            </w:r>
          </w:p>
        </w:tc>
        <w:tc>
          <w:tcPr>
            <w:tcW w:w="1170" w:type="dxa"/>
            <w:gridSpan w:val="2"/>
            <w:tcMar>
              <w:top w:w="0" w:type="dxa"/>
              <w:left w:w="45" w:type="dxa"/>
              <w:bottom w:w="0" w:type="dxa"/>
              <w:right w:w="45" w:type="dxa"/>
            </w:tcMar>
            <w:hideMark/>
          </w:tcPr>
          <w:p w14:paraId="0588DED7" w14:textId="72CF4170" w:rsidR="00CF29F2" w:rsidRPr="00062C25" w:rsidRDefault="00CF29F2" w:rsidP="00CF29F2">
            <w:pPr>
              <w:jc w:val="center"/>
              <w:rPr>
                <w:rFonts w:eastAsia="Times New Roman"/>
                <w:sz w:val="24"/>
                <w:szCs w:val="24"/>
              </w:rPr>
            </w:pPr>
            <w:r w:rsidRPr="00062C25">
              <w:rPr>
                <w:rFonts w:eastAsia="Times New Roman"/>
                <w:sz w:val="24"/>
                <w:szCs w:val="24"/>
              </w:rPr>
              <w:t>Total N**</w:t>
            </w:r>
          </w:p>
        </w:tc>
        <w:tc>
          <w:tcPr>
            <w:tcW w:w="1159" w:type="dxa"/>
            <w:gridSpan w:val="2"/>
            <w:tcMar>
              <w:top w:w="0" w:type="dxa"/>
              <w:left w:w="45" w:type="dxa"/>
              <w:bottom w:w="0" w:type="dxa"/>
              <w:right w:w="45" w:type="dxa"/>
            </w:tcMar>
            <w:hideMark/>
          </w:tcPr>
          <w:p w14:paraId="6ED983DE" w14:textId="77777777" w:rsidR="00CF29F2" w:rsidRPr="00062C25" w:rsidRDefault="00CF29F2" w:rsidP="00CF29F2">
            <w:pPr>
              <w:jc w:val="center"/>
              <w:rPr>
                <w:rFonts w:eastAsia="Times New Roman"/>
                <w:sz w:val="24"/>
                <w:szCs w:val="24"/>
              </w:rPr>
            </w:pPr>
            <w:r w:rsidRPr="00062C25">
              <w:rPr>
                <w:rFonts w:eastAsia="Times New Roman"/>
                <w:sz w:val="24"/>
                <w:szCs w:val="24"/>
              </w:rPr>
              <w:t>Sand</w:t>
            </w:r>
          </w:p>
        </w:tc>
        <w:tc>
          <w:tcPr>
            <w:tcW w:w="1159" w:type="dxa"/>
            <w:gridSpan w:val="2"/>
            <w:tcMar>
              <w:top w:w="0" w:type="dxa"/>
              <w:left w:w="45" w:type="dxa"/>
              <w:bottom w:w="0" w:type="dxa"/>
              <w:right w:w="45" w:type="dxa"/>
            </w:tcMar>
            <w:hideMark/>
          </w:tcPr>
          <w:p w14:paraId="29A4CA78" w14:textId="77777777" w:rsidR="00CF29F2" w:rsidRPr="00062C25" w:rsidRDefault="00CF29F2" w:rsidP="00CF29F2">
            <w:pPr>
              <w:jc w:val="center"/>
              <w:rPr>
                <w:rFonts w:eastAsia="Times New Roman"/>
                <w:sz w:val="24"/>
                <w:szCs w:val="24"/>
              </w:rPr>
            </w:pPr>
            <w:r w:rsidRPr="00062C25">
              <w:rPr>
                <w:rFonts w:eastAsia="Times New Roman"/>
                <w:sz w:val="24"/>
                <w:szCs w:val="24"/>
              </w:rPr>
              <w:t>Silt</w:t>
            </w:r>
          </w:p>
        </w:tc>
        <w:tc>
          <w:tcPr>
            <w:tcW w:w="1159" w:type="dxa"/>
            <w:gridSpan w:val="2"/>
            <w:tcMar>
              <w:top w:w="0" w:type="dxa"/>
              <w:left w:w="45" w:type="dxa"/>
              <w:bottom w:w="0" w:type="dxa"/>
              <w:right w:w="45" w:type="dxa"/>
            </w:tcMar>
            <w:hideMark/>
          </w:tcPr>
          <w:p w14:paraId="31F829F2" w14:textId="77777777" w:rsidR="00CF29F2" w:rsidRPr="00062C25" w:rsidRDefault="00CF29F2" w:rsidP="00CF29F2">
            <w:pPr>
              <w:jc w:val="center"/>
              <w:rPr>
                <w:rFonts w:eastAsia="Times New Roman"/>
                <w:sz w:val="24"/>
                <w:szCs w:val="24"/>
              </w:rPr>
            </w:pPr>
            <w:r w:rsidRPr="00062C25">
              <w:rPr>
                <w:rFonts w:eastAsia="Times New Roman"/>
                <w:sz w:val="24"/>
                <w:szCs w:val="24"/>
              </w:rPr>
              <w:t>Clay</w:t>
            </w:r>
          </w:p>
        </w:tc>
      </w:tr>
      <w:tr w:rsidR="00CF29F2" w:rsidRPr="00062C25" w14:paraId="7380BCEF" w14:textId="77777777" w:rsidTr="00C31A05">
        <w:trPr>
          <w:trHeight w:val="300"/>
          <w:tblCellSpacing w:w="0" w:type="dxa"/>
        </w:trPr>
        <w:tc>
          <w:tcPr>
            <w:tcW w:w="2024" w:type="dxa"/>
            <w:tcBorders>
              <w:bottom w:val="single" w:sz="4" w:space="0" w:color="auto"/>
            </w:tcBorders>
            <w:tcMar>
              <w:top w:w="0" w:type="dxa"/>
              <w:left w:w="45" w:type="dxa"/>
              <w:bottom w:w="0" w:type="dxa"/>
              <w:right w:w="45" w:type="dxa"/>
            </w:tcMar>
            <w:hideMark/>
          </w:tcPr>
          <w:p w14:paraId="4FF391B5" w14:textId="77777777" w:rsidR="00CF29F2" w:rsidRPr="00062C25" w:rsidRDefault="00CF29F2" w:rsidP="00CF29F2">
            <w:pPr>
              <w:jc w:val="center"/>
              <w:rPr>
                <w:rFonts w:eastAsia="Times New Roman"/>
                <w:sz w:val="24"/>
                <w:szCs w:val="24"/>
              </w:rPr>
            </w:pPr>
            <w:r w:rsidRPr="00062C25">
              <w:rPr>
                <w:rFonts w:eastAsia="Times New Roman"/>
                <w:sz w:val="24"/>
                <w:szCs w:val="24"/>
              </w:rPr>
              <w:t>Region</w:t>
            </w:r>
          </w:p>
        </w:tc>
        <w:tc>
          <w:tcPr>
            <w:tcW w:w="1891" w:type="dxa"/>
            <w:tcBorders>
              <w:bottom w:val="single" w:sz="4" w:space="0" w:color="auto"/>
            </w:tcBorders>
            <w:tcMar>
              <w:top w:w="0" w:type="dxa"/>
              <w:left w:w="45" w:type="dxa"/>
              <w:bottom w:w="0" w:type="dxa"/>
              <w:right w:w="45" w:type="dxa"/>
            </w:tcMar>
            <w:hideMark/>
          </w:tcPr>
          <w:p w14:paraId="4E29A445" w14:textId="08E812AC" w:rsidR="00CF29F2" w:rsidRPr="00062C25" w:rsidRDefault="00CF29F2" w:rsidP="00CF29F2">
            <w:pPr>
              <w:jc w:val="center"/>
              <w:rPr>
                <w:rFonts w:eastAsia="Times New Roman"/>
                <w:sz w:val="24"/>
                <w:szCs w:val="24"/>
              </w:rPr>
            </w:pPr>
            <w:r w:rsidRPr="00062C25">
              <w:rPr>
                <w:rFonts w:eastAsia="Times New Roman"/>
                <w:sz w:val="24"/>
                <w:szCs w:val="24"/>
              </w:rPr>
              <w:t>Ecosystem*</w:t>
            </w:r>
          </w:p>
        </w:tc>
        <w:tc>
          <w:tcPr>
            <w:tcW w:w="657" w:type="dxa"/>
            <w:tcBorders>
              <w:bottom w:val="single" w:sz="4" w:space="0" w:color="auto"/>
            </w:tcBorders>
            <w:tcMar>
              <w:top w:w="0" w:type="dxa"/>
              <w:left w:w="45" w:type="dxa"/>
              <w:bottom w:w="0" w:type="dxa"/>
              <w:right w:w="45" w:type="dxa"/>
            </w:tcMar>
            <w:hideMark/>
          </w:tcPr>
          <w:p w14:paraId="2E8FCAE7"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03" w:type="dxa"/>
            <w:tcBorders>
              <w:bottom w:val="single" w:sz="4" w:space="0" w:color="auto"/>
            </w:tcBorders>
            <w:tcMar>
              <w:top w:w="0" w:type="dxa"/>
              <w:left w:w="45" w:type="dxa"/>
              <w:bottom w:w="0" w:type="dxa"/>
              <w:right w:w="45" w:type="dxa"/>
            </w:tcMar>
            <w:hideMark/>
          </w:tcPr>
          <w:p w14:paraId="5D67BF9B"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57" w:type="dxa"/>
            <w:tcBorders>
              <w:bottom w:val="single" w:sz="4" w:space="0" w:color="auto"/>
            </w:tcBorders>
            <w:tcMar>
              <w:top w:w="0" w:type="dxa"/>
              <w:left w:w="45" w:type="dxa"/>
              <w:bottom w:w="0" w:type="dxa"/>
              <w:right w:w="45" w:type="dxa"/>
            </w:tcMar>
            <w:hideMark/>
          </w:tcPr>
          <w:p w14:paraId="702E8648"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443" w:type="dxa"/>
            <w:tcBorders>
              <w:bottom w:val="single" w:sz="4" w:space="0" w:color="auto"/>
            </w:tcBorders>
            <w:tcMar>
              <w:top w:w="0" w:type="dxa"/>
              <w:left w:w="45" w:type="dxa"/>
              <w:bottom w:w="0" w:type="dxa"/>
              <w:right w:w="45" w:type="dxa"/>
            </w:tcMar>
            <w:hideMark/>
          </w:tcPr>
          <w:p w14:paraId="43E2645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70" w:type="dxa"/>
            <w:tcBorders>
              <w:bottom w:val="single" w:sz="4" w:space="0" w:color="auto"/>
            </w:tcBorders>
            <w:tcMar>
              <w:top w:w="0" w:type="dxa"/>
              <w:left w:w="45" w:type="dxa"/>
              <w:bottom w:w="0" w:type="dxa"/>
              <w:right w:w="45" w:type="dxa"/>
            </w:tcMar>
            <w:hideMark/>
          </w:tcPr>
          <w:p w14:paraId="5F30B59F"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680" w:type="dxa"/>
            <w:tcBorders>
              <w:bottom w:val="single" w:sz="4" w:space="0" w:color="auto"/>
            </w:tcBorders>
            <w:tcMar>
              <w:top w:w="0" w:type="dxa"/>
              <w:left w:w="45" w:type="dxa"/>
              <w:bottom w:w="0" w:type="dxa"/>
              <w:right w:w="45" w:type="dxa"/>
            </w:tcMar>
            <w:hideMark/>
          </w:tcPr>
          <w:p w14:paraId="6AB4884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ADDCF43"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27" w:type="dxa"/>
            <w:tcBorders>
              <w:bottom w:val="single" w:sz="4" w:space="0" w:color="auto"/>
            </w:tcBorders>
            <w:tcMar>
              <w:top w:w="0" w:type="dxa"/>
              <w:left w:w="45" w:type="dxa"/>
              <w:bottom w:w="0" w:type="dxa"/>
              <w:right w:w="45" w:type="dxa"/>
            </w:tcMar>
            <w:hideMark/>
          </w:tcPr>
          <w:p w14:paraId="1A64F64A"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2E492A29"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7E31FFD"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6F4F167B"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481E6A43"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c>
          <w:tcPr>
            <w:tcW w:w="643" w:type="dxa"/>
            <w:tcBorders>
              <w:bottom w:val="single" w:sz="4" w:space="0" w:color="auto"/>
            </w:tcBorders>
            <w:tcMar>
              <w:top w:w="0" w:type="dxa"/>
              <w:left w:w="45" w:type="dxa"/>
              <w:bottom w:w="0" w:type="dxa"/>
              <w:right w:w="45" w:type="dxa"/>
            </w:tcMar>
            <w:hideMark/>
          </w:tcPr>
          <w:p w14:paraId="51DF76AA"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mean</w:t>
            </w:r>
            <w:proofErr w:type="gramEnd"/>
          </w:p>
        </w:tc>
        <w:tc>
          <w:tcPr>
            <w:tcW w:w="516" w:type="dxa"/>
            <w:tcBorders>
              <w:bottom w:val="single" w:sz="4" w:space="0" w:color="auto"/>
            </w:tcBorders>
            <w:tcMar>
              <w:top w:w="0" w:type="dxa"/>
              <w:left w:w="45" w:type="dxa"/>
              <w:bottom w:w="0" w:type="dxa"/>
              <w:right w:w="45" w:type="dxa"/>
            </w:tcMar>
            <w:hideMark/>
          </w:tcPr>
          <w:p w14:paraId="04D827EF" w14:textId="77777777" w:rsidR="00CF29F2" w:rsidRPr="00062C25" w:rsidRDefault="00CF29F2" w:rsidP="00CF29F2">
            <w:pPr>
              <w:jc w:val="center"/>
              <w:rPr>
                <w:rFonts w:eastAsia="Times New Roman"/>
                <w:sz w:val="24"/>
                <w:szCs w:val="24"/>
              </w:rPr>
            </w:pPr>
            <w:proofErr w:type="spellStart"/>
            <w:proofErr w:type="gramStart"/>
            <w:r w:rsidRPr="00062C25">
              <w:rPr>
                <w:rFonts w:eastAsia="Times New Roman"/>
                <w:sz w:val="24"/>
                <w:szCs w:val="24"/>
              </w:rPr>
              <w:t>sd</w:t>
            </w:r>
            <w:proofErr w:type="spellEnd"/>
            <w:proofErr w:type="gramEnd"/>
          </w:p>
        </w:tc>
      </w:tr>
      <w:tr w:rsidR="00CF29F2" w:rsidRPr="00062C25" w14:paraId="78445C42" w14:textId="77777777" w:rsidTr="00C31A05">
        <w:trPr>
          <w:trHeight w:val="300"/>
          <w:tblCellSpacing w:w="0" w:type="dxa"/>
        </w:trPr>
        <w:tc>
          <w:tcPr>
            <w:tcW w:w="2024" w:type="dxa"/>
            <w:tcMar>
              <w:top w:w="0" w:type="dxa"/>
              <w:left w:w="45" w:type="dxa"/>
              <w:bottom w:w="0" w:type="dxa"/>
              <w:right w:w="45" w:type="dxa"/>
            </w:tcMar>
            <w:hideMark/>
          </w:tcPr>
          <w:p w14:paraId="2CDD171C" w14:textId="77777777" w:rsidR="00CF29F2" w:rsidRPr="00062C25" w:rsidRDefault="00CF29F2" w:rsidP="00CF29F2">
            <w:pPr>
              <w:jc w:val="center"/>
              <w:rPr>
                <w:rFonts w:eastAsia="Times New Roman"/>
                <w:sz w:val="24"/>
                <w:szCs w:val="24"/>
              </w:rPr>
            </w:pPr>
          </w:p>
        </w:tc>
        <w:tc>
          <w:tcPr>
            <w:tcW w:w="1891" w:type="dxa"/>
            <w:tcMar>
              <w:top w:w="0" w:type="dxa"/>
              <w:left w:w="45" w:type="dxa"/>
              <w:bottom w:w="0" w:type="dxa"/>
              <w:right w:w="45" w:type="dxa"/>
            </w:tcMar>
            <w:hideMark/>
          </w:tcPr>
          <w:p w14:paraId="38CC516F" w14:textId="77777777" w:rsidR="00CF29F2" w:rsidRPr="00062C25" w:rsidRDefault="00CF29F2" w:rsidP="00CF29F2">
            <w:pPr>
              <w:jc w:val="center"/>
              <w:rPr>
                <w:rFonts w:eastAsia="Times New Roman"/>
                <w:sz w:val="24"/>
                <w:szCs w:val="24"/>
              </w:rPr>
            </w:pPr>
          </w:p>
        </w:tc>
        <w:tc>
          <w:tcPr>
            <w:tcW w:w="2160" w:type="dxa"/>
            <w:gridSpan w:val="4"/>
            <w:tcMar>
              <w:top w:w="0" w:type="dxa"/>
              <w:left w:w="45" w:type="dxa"/>
              <w:bottom w:w="0" w:type="dxa"/>
              <w:right w:w="45" w:type="dxa"/>
            </w:tcMar>
            <w:hideMark/>
          </w:tcPr>
          <w:p w14:paraId="115CD503" w14:textId="1C93C666" w:rsidR="00CF29F2" w:rsidRPr="00062C25" w:rsidRDefault="00CF29F2" w:rsidP="00CF29F2">
            <w:pPr>
              <w:jc w:val="center"/>
              <w:rPr>
                <w:rFonts w:eastAsia="Times New Roman"/>
                <w:i/>
                <w:sz w:val="24"/>
                <w:szCs w:val="24"/>
              </w:rPr>
            </w:pPr>
            <w:r w:rsidRPr="00062C25">
              <w:rPr>
                <w:rFonts w:eastAsia="Times New Roman"/>
                <w:i/>
                <w:sz w:val="24"/>
                <w:szCs w:val="24"/>
              </w:rPr>
              <w:t>%</w:t>
            </w:r>
            <w:r w:rsidR="005D1D34">
              <w:rPr>
                <w:rFonts w:eastAsia="Times New Roman"/>
                <w:i/>
                <w:sz w:val="24"/>
                <w:szCs w:val="24"/>
              </w:rPr>
              <w:t xml:space="preserve"> </w:t>
            </w:r>
            <w:proofErr w:type="gramStart"/>
            <w:r w:rsidR="005D1D34">
              <w:rPr>
                <w:rFonts w:eastAsia="Times New Roman"/>
                <w:i/>
                <w:sz w:val="24"/>
                <w:szCs w:val="24"/>
              </w:rPr>
              <w:t>water</w:t>
            </w:r>
            <w:proofErr w:type="gramEnd"/>
            <w:r w:rsidR="005D1D34">
              <w:rPr>
                <w:rFonts w:eastAsia="Times New Roman"/>
                <w:i/>
                <w:sz w:val="24"/>
                <w:szCs w:val="24"/>
              </w:rPr>
              <w:t xml:space="preserve"> holding capacity</w:t>
            </w:r>
          </w:p>
        </w:tc>
        <w:tc>
          <w:tcPr>
            <w:tcW w:w="5997" w:type="dxa"/>
            <w:gridSpan w:val="10"/>
            <w:tcMar>
              <w:top w:w="0" w:type="dxa"/>
              <w:left w:w="45" w:type="dxa"/>
              <w:bottom w:w="0" w:type="dxa"/>
              <w:right w:w="45" w:type="dxa"/>
            </w:tcMar>
            <w:hideMark/>
          </w:tcPr>
          <w:p w14:paraId="316484B8" w14:textId="77777777" w:rsidR="00CF29F2" w:rsidRPr="00062C25" w:rsidRDefault="00CF29F2" w:rsidP="00CF29F2">
            <w:pPr>
              <w:jc w:val="center"/>
              <w:rPr>
                <w:rFonts w:eastAsia="Times New Roman"/>
                <w:i/>
                <w:iCs/>
                <w:sz w:val="24"/>
                <w:szCs w:val="24"/>
              </w:rPr>
            </w:pPr>
            <w:proofErr w:type="gramStart"/>
            <w:r w:rsidRPr="00062C25">
              <w:rPr>
                <w:rFonts w:eastAsia="Times New Roman"/>
                <w:i/>
                <w:iCs/>
                <w:color w:val="000000"/>
                <w:sz w:val="24"/>
                <w:szCs w:val="24"/>
              </w:rPr>
              <w:t>g</w:t>
            </w:r>
            <w:proofErr w:type="gramEnd"/>
            <w:r w:rsidRPr="00062C25">
              <w:rPr>
                <w:rFonts w:eastAsia="Times New Roman"/>
                <w:i/>
                <w:iCs/>
                <w:color w:val="000000"/>
                <w:sz w:val="24"/>
                <w:szCs w:val="24"/>
              </w:rPr>
              <w:t xml:space="preserve"> kg</w:t>
            </w:r>
            <w:r w:rsidRPr="0052043F">
              <w:rPr>
                <w:rFonts w:eastAsia="Times New Roman"/>
                <w:i/>
                <w:iCs/>
                <w:color w:val="000000"/>
                <w:sz w:val="24"/>
                <w:szCs w:val="24"/>
                <w:vertAlign w:val="superscript"/>
              </w:rPr>
              <w:t>-1</w:t>
            </w:r>
          </w:p>
        </w:tc>
      </w:tr>
      <w:tr w:rsidR="00CF29F2" w:rsidRPr="00062C25" w14:paraId="509D759E" w14:textId="77777777" w:rsidTr="00C31A05">
        <w:trPr>
          <w:trHeight w:val="300"/>
          <w:tblCellSpacing w:w="0" w:type="dxa"/>
        </w:trPr>
        <w:tc>
          <w:tcPr>
            <w:tcW w:w="2024" w:type="dxa"/>
            <w:tcMar>
              <w:top w:w="0" w:type="dxa"/>
              <w:left w:w="45" w:type="dxa"/>
              <w:bottom w:w="0" w:type="dxa"/>
              <w:right w:w="45" w:type="dxa"/>
            </w:tcMar>
            <w:hideMark/>
          </w:tcPr>
          <w:p w14:paraId="719452E0"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623C41CD" w14:textId="14B6BD28" w:rsidR="00CF29F2" w:rsidRPr="00062C25" w:rsidRDefault="00CF29F2" w:rsidP="00CF29F2">
            <w:pPr>
              <w:jc w:val="center"/>
              <w:rPr>
                <w:rFonts w:eastAsia="Times New Roman"/>
                <w:sz w:val="24"/>
                <w:szCs w:val="24"/>
              </w:rPr>
            </w:pPr>
            <w:proofErr w:type="gramStart"/>
            <w:r w:rsidRPr="00062C25">
              <w:rPr>
                <w:rFonts w:eastAsia="Times New Roman"/>
                <w:sz w:val="24"/>
                <w:szCs w:val="24"/>
              </w:rPr>
              <w:t>mixed</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3CB53B00" w14:textId="77777777" w:rsidR="00CF29F2" w:rsidRPr="00062C25" w:rsidRDefault="00CF29F2" w:rsidP="00CF29F2">
            <w:pPr>
              <w:jc w:val="center"/>
              <w:rPr>
                <w:rFonts w:eastAsia="Times New Roman"/>
                <w:sz w:val="24"/>
                <w:szCs w:val="24"/>
              </w:rPr>
            </w:pPr>
            <w:r w:rsidRPr="00062C25">
              <w:rPr>
                <w:rFonts w:eastAsia="Times New Roman"/>
                <w:sz w:val="24"/>
                <w:szCs w:val="24"/>
              </w:rPr>
              <w:t>10.8</w:t>
            </w:r>
          </w:p>
        </w:tc>
        <w:tc>
          <w:tcPr>
            <w:tcW w:w="403" w:type="dxa"/>
            <w:tcMar>
              <w:top w:w="0" w:type="dxa"/>
              <w:left w:w="45" w:type="dxa"/>
              <w:bottom w:w="0" w:type="dxa"/>
              <w:right w:w="45" w:type="dxa"/>
            </w:tcMar>
            <w:hideMark/>
          </w:tcPr>
          <w:p w14:paraId="0FA54D90" w14:textId="77777777" w:rsidR="00CF29F2" w:rsidRPr="00062C25" w:rsidRDefault="00CF29F2" w:rsidP="00CF29F2">
            <w:pPr>
              <w:jc w:val="center"/>
              <w:rPr>
                <w:rFonts w:eastAsia="Times New Roman"/>
                <w:sz w:val="24"/>
                <w:szCs w:val="24"/>
              </w:rPr>
            </w:pPr>
            <w:r w:rsidRPr="00062C25">
              <w:rPr>
                <w:rFonts w:eastAsia="Times New Roman"/>
                <w:sz w:val="24"/>
                <w:szCs w:val="24"/>
              </w:rPr>
              <w:t>3.6</w:t>
            </w:r>
          </w:p>
        </w:tc>
        <w:tc>
          <w:tcPr>
            <w:tcW w:w="657" w:type="dxa"/>
            <w:tcMar>
              <w:top w:w="0" w:type="dxa"/>
              <w:left w:w="45" w:type="dxa"/>
              <w:bottom w:w="0" w:type="dxa"/>
              <w:right w:w="45" w:type="dxa"/>
            </w:tcMar>
            <w:hideMark/>
          </w:tcPr>
          <w:p w14:paraId="539D49A1"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41E87CB"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324C5C93" w14:textId="77777777" w:rsidR="00CF29F2" w:rsidRPr="00062C25" w:rsidRDefault="00CF29F2" w:rsidP="00CF29F2">
            <w:pPr>
              <w:jc w:val="center"/>
              <w:rPr>
                <w:rFonts w:eastAsia="Times New Roman"/>
                <w:sz w:val="24"/>
                <w:szCs w:val="24"/>
              </w:rPr>
            </w:pPr>
            <w:r w:rsidRPr="00062C25">
              <w:rPr>
                <w:rFonts w:eastAsia="Times New Roman"/>
                <w:sz w:val="24"/>
                <w:szCs w:val="24"/>
              </w:rPr>
              <w:t>22.1</w:t>
            </w:r>
          </w:p>
        </w:tc>
        <w:tc>
          <w:tcPr>
            <w:tcW w:w="680" w:type="dxa"/>
            <w:tcMar>
              <w:top w:w="0" w:type="dxa"/>
              <w:left w:w="45" w:type="dxa"/>
              <w:bottom w:w="0" w:type="dxa"/>
              <w:right w:w="45" w:type="dxa"/>
            </w:tcMar>
            <w:hideMark/>
          </w:tcPr>
          <w:p w14:paraId="36884779" w14:textId="77777777" w:rsidR="00CF29F2" w:rsidRPr="00062C25" w:rsidRDefault="00CF29F2" w:rsidP="00CF29F2">
            <w:pPr>
              <w:jc w:val="center"/>
              <w:rPr>
                <w:rFonts w:eastAsia="Times New Roman"/>
                <w:sz w:val="24"/>
                <w:szCs w:val="24"/>
              </w:rPr>
            </w:pPr>
            <w:r w:rsidRPr="00062C25">
              <w:rPr>
                <w:rFonts w:eastAsia="Times New Roman"/>
                <w:sz w:val="24"/>
                <w:szCs w:val="24"/>
              </w:rPr>
              <w:t>8.1</w:t>
            </w:r>
          </w:p>
        </w:tc>
        <w:tc>
          <w:tcPr>
            <w:tcW w:w="643" w:type="dxa"/>
            <w:tcMar>
              <w:top w:w="0" w:type="dxa"/>
              <w:left w:w="45" w:type="dxa"/>
              <w:bottom w:w="0" w:type="dxa"/>
              <w:right w:w="45" w:type="dxa"/>
            </w:tcMar>
            <w:hideMark/>
          </w:tcPr>
          <w:p w14:paraId="252ABF28" w14:textId="77777777" w:rsidR="00CF29F2" w:rsidRPr="00062C25" w:rsidRDefault="00CF29F2" w:rsidP="00CF29F2">
            <w:pPr>
              <w:jc w:val="center"/>
              <w:rPr>
                <w:rFonts w:eastAsia="Times New Roman"/>
                <w:sz w:val="24"/>
                <w:szCs w:val="24"/>
              </w:rPr>
            </w:pPr>
            <w:r w:rsidRPr="00062C25">
              <w:rPr>
                <w:rFonts w:eastAsia="Times New Roman"/>
                <w:sz w:val="24"/>
                <w:szCs w:val="24"/>
              </w:rPr>
              <w:t>1.1</w:t>
            </w:r>
          </w:p>
        </w:tc>
        <w:tc>
          <w:tcPr>
            <w:tcW w:w="527" w:type="dxa"/>
            <w:tcMar>
              <w:top w:w="0" w:type="dxa"/>
              <w:left w:w="45" w:type="dxa"/>
              <w:bottom w:w="0" w:type="dxa"/>
              <w:right w:w="45" w:type="dxa"/>
            </w:tcMar>
            <w:hideMark/>
          </w:tcPr>
          <w:p w14:paraId="73F41EF8" w14:textId="77777777" w:rsidR="00CF29F2" w:rsidRPr="00062C25" w:rsidRDefault="00CF29F2" w:rsidP="00CF29F2">
            <w:pPr>
              <w:jc w:val="center"/>
              <w:rPr>
                <w:rFonts w:eastAsia="Times New Roman"/>
                <w:sz w:val="24"/>
                <w:szCs w:val="24"/>
              </w:rPr>
            </w:pPr>
            <w:r w:rsidRPr="00062C25">
              <w:rPr>
                <w:rFonts w:eastAsia="Times New Roman"/>
                <w:sz w:val="24"/>
                <w:szCs w:val="24"/>
              </w:rPr>
              <w:t>0.3</w:t>
            </w:r>
          </w:p>
        </w:tc>
        <w:tc>
          <w:tcPr>
            <w:tcW w:w="643" w:type="dxa"/>
            <w:tcMar>
              <w:top w:w="0" w:type="dxa"/>
              <w:left w:w="45" w:type="dxa"/>
              <w:bottom w:w="0" w:type="dxa"/>
              <w:right w:w="45" w:type="dxa"/>
            </w:tcMar>
            <w:hideMark/>
          </w:tcPr>
          <w:p w14:paraId="77550E32" w14:textId="44F5BF1B" w:rsidR="00CF29F2" w:rsidRPr="00062C25" w:rsidRDefault="009720ED" w:rsidP="009720ED">
            <w:pPr>
              <w:jc w:val="center"/>
              <w:rPr>
                <w:rFonts w:eastAsia="Times New Roman"/>
                <w:sz w:val="24"/>
                <w:szCs w:val="24"/>
              </w:rPr>
            </w:pPr>
            <w:r>
              <w:rPr>
                <w:rFonts w:eastAsia="Times New Roman"/>
                <w:sz w:val="24"/>
                <w:szCs w:val="24"/>
              </w:rPr>
              <w:t>861</w:t>
            </w:r>
          </w:p>
        </w:tc>
        <w:tc>
          <w:tcPr>
            <w:tcW w:w="516" w:type="dxa"/>
            <w:tcMar>
              <w:top w:w="0" w:type="dxa"/>
              <w:left w:w="45" w:type="dxa"/>
              <w:bottom w:w="0" w:type="dxa"/>
              <w:right w:w="45" w:type="dxa"/>
            </w:tcMar>
            <w:hideMark/>
          </w:tcPr>
          <w:p w14:paraId="150E88FB" w14:textId="565487EA" w:rsidR="00CF29F2" w:rsidRPr="00062C25" w:rsidRDefault="009720ED" w:rsidP="009720ED">
            <w:pPr>
              <w:jc w:val="center"/>
              <w:rPr>
                <w:rFonts w:eastAsia="Times New Roman"/>
                <w:sz w:val="24"/>
                <w:szCs w:val="24"/>
              </w:rPr>
            </w:pPr>
            <w:r>
              <w:rPr>
                <w:rFonts w:eastAsia="Times New Roman"/>
                <w:sz w:val="24"/>
                <w:szCs w:val="24"/>
              </w:rPr>
              <w:t>44</w:t>
            </w:r>
          </w:p>
        </w:tc>
        <w:tc>
          <w:tcPr>
            <w:tcW w:w="643" w:type="dxa"/>
            <w:tcMar>
              <w:top w:w="0" w:type="dxa"/>
              <w:left w:w="45" w:type="dxa"/>
              <w:bottom w:w="0" w:type="dxa"/>
              <w:right w:w="45" w:type="dxa"/>
            </w:tcMar>
            <w:hideMark/>
          </w:tcPr>
          <w:p w14:paraId="69A9BF8D" w14:textId="1F8AF445" w:rsidR="00CF29F2" w:rsidRPr="00062C25" w:rsidRDefault="009720ED" w:rsidP="009720ED">
            <w:pPr>
              <w:jc w:val="center"/>
              <w:rPr>
                <w:rFonts w:eastAsia="Times New Roman"/>
                <w:sz w:val="24"/>
                <w:szCs w:val="24"/>
              </w:rPr>
            </w:pPr>
            <w:r>
              <w:rPr>
                <w:rFonts w:eastAsia="Times New Roman"/>
                <w:sz w:val="24"/>
                <w:szCs w:val="24"/>
              </w:rPr>
              <w:t>91</w:t>
            </w:r>
          </w:p>
        </w:tc>
        <w:tc>
          <w:tcPr>
            <w:tcW w:w="516" w:type="dxa"/>
            <w:tcMar>
              <w:top w:w="0" w:type="dxa"/>
              <w:left w:w="45" w:type="dxa"/>
              <w:bottom w:w="0" w:type="dxa"/>
              <w:right w:w="45" w:type="dxa"/>
            </w:tcMar>
            <w:hideMark/>
          </w:tcPr>
          <w:p w14:paraId="3026712B" w14:textId="449B97C5" w:rsidR="00CF29F2" w:rsidRPr="00062C25" w:rsidRDefault="009720ED" w:rsidP="009720ED">
            <w:pPr>
              <w:jc w:val="center"/>
              <w:rPr>
                <w:rFonts w:eastAsia="Times New Roman"/>
                <w:sz w:val="24"/>
                <w:szCs w:val="24"/>
              </w:rPr>
            </w:pPr>
            <w:r>
              <w:rPr>
                <w:rFonts w:eastAsia="Times New Roman"/>
                <w:sz w:val="24"/>
                <w:szCs w:val="24"/>
              </w:rPr>
              <w:t>26</w:t>
            </w:r>
          </w:p>
        </w:tc>
        <w:tc>
          <w:tcPr>
            <w:tcW w:w="643" w:type="dxa"/>
            <w:tcMar>
              <w:top w:w="0" w:type="dxa"/>
              <w:left w:w="45" w:type="dxa"/>
              <w:bottom w:w="0" w:type="dxa"/>
              <w:right w:w="45" w:type="dxa"/>
            </w:tcMar>
            <w:hideMark/>
          </w:tcPr>
          <w:p w14:paraId="4DD05C81" w14:textId="5EA53EB6" w:rsidR="00CF29F2" w:rsidRPr="00062C25" w:rsidRDefault="009720ED" w:rsidP="009720ED">
            <w:pPr>
              <w:jc w:val="center"/>
              <w:rPr>
                <w:rFonts w:eastAsia="Times New Roman"/>
                <w:sz w:val="24"/>
                <w:szCs w:val="24"/>
              </w:rPr>
            </w:pPr>
            <w:r>
              <w:rPr>
                <w:rFonts w:eastAsia="Times New Roman"/>
                <w:sz w:val="24"/>
                <w:szCs w:val="24"/>
              </w:rPr>
              <w:t>47</w:t>
            </w:r>
          </w:p>
        </w:tc>
        <w:tc>
          <w:tcPr>
            <w:tcW w:w="516" w:type="dxa"/>
            <w:tcMar>
              <w:top w:w="0" w:type="dxa"/>
              <w:left w:w="45" w:type="dxa"/>
              <w:bottom w:w="0" w:type="dxa"/>
              <w:right w:w="45" w:type="dxa"/>
            </w:tcMar>
            <w:hideMark/>
          </w:tcPr>
          <w:p w14:paraId="4D79B18E" w14:textId="2FB821CC" w:rsidR="00CF29F2" w:rsidRPr="00062C25" w:rsidRDefault="009720ED" w:rsidP="009720ED">
            <w:pPr>
              <w:jc w:val="center"/>
              <w:rPr>
                <w:rFonts w:eastAsia="Times New Roman"/>
                <w:sz w:val="24"/>
                <w:szCs w:val="24"/>
              </w:rPr>
            </w:pPr>
            <w:r>
              <w:rPr>
                <w:rFonts w:eastAsia="Times New Roman"/>
                <w:sz w:val="24"/>
                <w:szCs w:val="24"/>
              </w:rPr>
              <w:t>19</w:t>
            </w:r>
          </w:p>
        </w:tc>
      </w:tr>
      <w:tr w:rsidR="00CF29F2" w:rsidRPr="00062C25" w14:paraId="294E6435" w14:textId="77777777" w:rsidTr="00C31A05">
        <w:trPr>
          <w:trHeight w:val="300"/>
          <w:tblCellSpacing w:w="0" w:type="dxa"/>
        </w:trPr>
        <w:tc>
          <w:tcPr>
            <w:tcW w:w="2024" w:type="dxa"/>
            <w:tcMar>
              <w:top w:w="0" w:type="dxa"/>
              <w:left w:w="45" w:type="dxa"/>
              <w:bottom w:w="0" w:type="dxa"/>
              <w:right w:w="45" w:type="dxa"/>
            </w:tcMar>
            <w:hideMark/>
          </w:tcPr>
          <w:p w14:paraId="43B610DB"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Schorfheide-Chorin</w:t>
            </w:r>
            <w:proofErr w:type="spellEnd"/>
          </w:p>
        </w:tc>
        <w:tc>
          <w:tcPr>
            <w:tcW w:w="1891" w:type="dxa"/>
            <w:tcMar>
              <w:top w:w="0" w:type="dxa"/>
              <w:left w:w="45" w:type="dxa"/>
              <w:bottom w:w="0" w:type="dxa"/>
              <w:right w:w="45" w:type="dxa"/>
            </w:tcMar>
            <w:hideMark/>
          </w:tcPr>
          <w:p w14:paraId="3AB16EF6" w14:textId="641F02AE"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3FA9F32" w14:textId="77777777" w:rsidR="00CF29F2" w:rsidRPr="00062C25" w:rsidRDefault="00CF29F2" w:rsidP="00CF29F2">
            <w:pPr>
              <w:jc w:val="center"/>
              <w:rPr>
                <w:rFonts w:eastAsia="Times New Roman"/>
                <w:sz w:val="24"/>
                <w:szCs w:val="24"/>
              </w:rPr>
            </w:pPr>
            <w:r w:rsidRPr="00062C25">
              <w:rPr>
                <w:rFonts w:eastAsia="Times New Roman"/>
                <w:sz w:val="24"/>
                <w:szCs w:val="24"/>
              </w:rPr>
              <w:t>7.5</w:t>
            </w:r>
          </w:p>
        </w:tc>
        <w:tc>
          <w:tcPr>
            <w:tcW w:w="403" w:type="dxa"/>
            <w:tcMar>
              <w:top w:w="0" w:type="dxa"/>
              <w:left w:w="45" w:type="dxa"/>
              <w:bottom w:w="0" w:type="dxa"/>
              <w:right w:w="45" w:type="dxa"/>
            </w:tcMar>
            <w:hideMark/>
          </w:tcPr>
          <w:p w14:paraId="00BA141D" w14:textId="77777777" w:rsidR="00CF29F2" w:rsidRPr="00062C25" w:rsidRDefault="00CF29F2" w:rsidP="00CF29F2">
            <w:pPr>
              <w:jc w:val="center"/>
              <w:rPr>
                <w:rFonts w:eastAsia="Times New Roman"/>
                <w:sz w:val="24"/>
                <w:szCs w:val="24"/>
              </w:rPr>
            </w:pPr>
            <w:r w:rsidRPr="00062C25">
              <w:rPr>
                <w:rFonts w:eastAsia="Times New Roman"/>
                <w:sz w:val="24"/>
                <w:szCs w:val="24"/>
              </w:rPr>
              <w:t>4.3</w:t>
            </w:r>
          </w:p>
        </w:tc>
        <w:tc>
          <w:tcPr>
            <w:tcW w:w="657" w:type="dxa"/>
            <w:tcMar>
              <w:top w:w="0" w:type="dxa"/>
              <w:left w:w="45" w:type="dxa"/>
              <w:bottom w:w="0" w:type="dxa"/>
              <w:right w:w="45" w:type="dxa"/>
            </w:tcMar>
            <w:hideMark/>
          </w:tcPr>
          <w:p w14:paraId="7DA252EE"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443" w:type="dxa"/>
            <w:tcMar>
              <w:top w:w="0" w:type="dxa"/>
              <w:left w:w="45" w:type="dxa"/>
              <w:bottom w:w="0" w:type="dxa"/>
              <w:right w:w="45" w:type="dxa"/>
            </w:tcMar>
            <w:hideMark/>
          </w:tcPr>
          <w:p w14:paraId="57546FB8" w14:textId="77777777" w:rsidR="00CF29F2" w:rsidRPr="00062C25" w:rsidRDefault="00CF29F2" w:rsidP="00CF29F2">
            <w:pPr>
              <w:jc w:val="center"/>
              <w:rPr>
                <w:rFonts w:eastAsia="Times New Roman"/>
                <w:sz w:val="24"/>
                <w:szCs w:val="24"/>
              </w:rPr>
            </w:pPr>
            <w:r w:rsidRPr="00062C25">
              <w:rPr>
                <w:rFonts w:eastAsia="Times New Roman"/>
                <w:sz w:val="24"/>
                <w:szCs w:val="24"/>
              </w:rPr>
              <w:t>-</w:t>
            </w:r>
          </w:p>
        </w:tc>
        <w:tc>
          <w:tcPr>
            <w:tcW w:w="670" w:type="dxa"/>
            <w:tcMar>
              <w:top w:w="0" w:type="dxa"/>
              <w:left w:w="45" w:type="dxa"/>
              <w:bottom w:w="0" w:type="dxa"/>
              <w:right w:w="45" w:type="dxa"/>
            </w:tcMar>
            <w:hideMark/>
          </w:tcPr>
          <w:p w14:paraId="5D4EC394"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680" w:type="dxa"/>
            <w:tcMar>
              <w:top w:w="0" w:type="dxa"/>
              <w:left w:w="45" w:type="dxa"/>
              <w:bottom w:w="0" w:type="dxa"/>
              <w:right w:w="45" w:type="dxa"/>
            </w:tcMar>
            <w:hideMark/>
          </w:tcPr>
          <w:p w14:paraId="31B1E786" w14:textId="77777777" w:rsidR="00CF29F2" w:rsidRPr="00062C25" w:rsidRDefault="00CF29F2" w:rsidP="00CF29F2">
            <w:pPr>
              <w:jc w:val="center"/>
              <w:rPr>
                <w:rFonts w:eastAsia="Times New Roman"/>
                <w:sz w:val="24"/>
                <w:szCs w:val="24"/>
              </w:rPr>
            </w:pPr>
            <w:r w:rsidRPr="00062C25">
              <w:rPr>
                <w:rFonts w:eastAsia="Times New Roman"/>
                <w:sz w:val="24"/>
                <w:szCs w:val="24"/>
              </w:rPr>
              <w:t>1.5</w:t>
            </w:r>
          </w:p>
        </w:tc>
        <w:tc>
          <w:tcPr>
            <w:tcW w:w="643" w:type="dxa"/>
            <w:tcMar>
              <w:top w:w="0" w:type="dxa"/>
              <w:left w:w="45" w:type="dxa"/>
              <w:bottom w:w="0" w:type="dxa"/>
              <w:right w:w="45" w:type="dxa"/>
            </w:tcMar>
            <w:hideMark/>
          </w:tcPr>
          <w:p w14:paraId="110BC298" w14:textId="77777777" w:rsidR="00CF29F2" w:rsidRPr="00062C25" w:rsidRDefault="00CF29F2" w:rsidP="00CF29F2">
            <w:pPr>
              <w:jc w:val="center"/>
              <w:rPr>
                <w:rFonts w:eastAsia="Times New Roman"/>
                <w:sz w:val="24"/>
                <w:szCs w:val="24"/>
              </w:rPr>
            </w:pPr>
            <w:r w:rsidRPr="00062C25">
              <w:rPr>
                <w:rFonts w:eastAsia="Times New Roman"/>
                <w:sz w:val="24"/>
                <w:szCs w:val="24"/>
              </w:rPr>
              <w:t>2.2</w:t>
            </w:r>
          </w:p>
        </w:tc>
        <w:tc>
          <w:tcPr>
            <w:tcW w:w="527" w:type="dxa"/>
            <w:tcMar>
              <w:top w:w="0" w:type="dxa"/>
              <w:left w:w="45" w:type="dxa"/>
              <w:bottom w:w="0" w:type="dxa"/>
              <w:right w:w="45" w:type="dxa"/>
            </w:tcMar>
            <w:hideMark/>
          </w:tcPr>
          <w:p w14:paraId="0B34FC9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0AC9F4C3" w14:textId="08845FBA" w:rsidR="00CF29F2" w:rsidRPr="00062C25" w:rsidRDefault="00CF29F2" w:rsidP="009720ED">
            <w:pPr>
              <w:jc w:val="center"/>
              <w:rPr>
                <w:rFonts w:eastAsia="Times New Roman"/>
                <w:sz w:val="24"/>
                <w:szCs w:val="24"/>
              </w:rPr>
            </w:pPr>
            <w:r w:rsidRPr="00062C25">
              <w:rPr>
                <w:rFonts w:eastAsia="Times New Roman"/>
                <w:sz w:val="24"/>
                <w:szCs w:val="24"/>
              </w:rPr>
              <w:t>730</w:t>
            </w:r>
          </w:p>
        </w:tc>
        <w:tc>
          <w:tcPr>
            <w:tcW w:w="516" w:type="dxa"/>
            <w:tcMar>
              <w:top w:w="0" w:type="dxa"/>
              <w:left w:w="45" w:type="dxa"/>
              <w:bottom w:w="0" w:type="dxa"/>
              <w:right w:w="45" w:type="dxa"/>
            </w:tcMar>
            <w:hideMark/>
          </w:tcPr>
          <w:p w14:paraId="00BF8528" w14:textId="01F87065" w:rsidR="00CF29F2" w:rsidRPr="00062C25" w:rsidRDefault="009720ED" w:rsidP="009720ED">
            <w:pPr>
              <w:jc w:val="center"/>
              <w:rPr>
                <w:rFonts w:eastAsia="Times New Roman"/>
                <w:sz w:val="24"/>
                <w:szCs w:val="24"/>
              </w:rPr>
            </w:pPr>
            <w:r>
              <w:rPr>
                <w:rFonts w:eastAsia="Times New Roman"/>
                <w:sz w:val="24"/>
                <w:szCs w:val="24"/>
              </w:rPr>
              <w:t>98</w:t>
            </w:r>
          </w:p>
        </w:tc>
        <w:tc>
          <w:tcPr>
            <w:tcW w:w="643" w:type="dxa"/>
            <w:tcMar>
              <w:top w:w="0" w:type="dxa"/>
              <w:left w:w="45" w:type="dxa"/>
              <w:bottom w:w="0" w:type="dxa"/>
              <w:right w:w="45" w:type="dxa"/>
            </w:tcMar>
            <w:hideMark/>
          </w:tcPr>
          <w:p w14:paraId="4E63F85E" w14:textId="3C2E7E8F" w:rsidR="00CF29F2" w:rsidRPr="00062C25" w:rsidRDefault="009720ED" w:rsidP="009720ED">
            <w:pPr>
              <w:jc w:val="center"/>
              <w:rPr>
                <w:rFonts w:eastAsia="Times New Roman"/>
                <w:sz w:val="24"/>
                <w:szCs w:val="24"/>
              </w:rPr>
            </w:pPr>
            <w:r>
              <w:rPr>
                <w:rFonts w:eastAsia="Times New Roman"/>
                <w:sz w:val="24"/>
                <w:szCs w:val="24"/>
              </w:rPr>
              <w:t>158</w:t>
            </w:r>
          </w:p>
        </w:tc>
        <w:tc>
          <w:tcPr>
            <w:tcW w:w="516" w:type="dxa"/>
            <w:tcMar>
              <w:top w:w="0" w:type="dxa"/>
              <w:left w:w="45" w:type="dxa"/>
              <w:bottom w:w="0" w:type="dxa"/>
              <w:right w:w="45" w:type="dxa"/>
            </w:tcMar>
            <w:hideMark/>
          </w:tcPr>
          <w:p w14:paraId="6C3C07C3" w14:textId="2B2DE336" w:rsidR="00CF29F2" w:rsidRPr="00062C25" w:rsidRDefault="009720ED" w:rsidP="009720ED">
            <w:pPr>
              <w:jc w:val="center"/>
              <w:rPr>
                <w:rFonts w:eastAsia="Times New Roman"/>
                <w:sz w:val="24"/>
                <w:szCs w:val="24"/>
              </w:rPr>
            </w:pPr>
            <w:r>
              <w:rPr>
                <w:rFonts w:eastAsia="Times New Roman"/>
                <w:sz w:val="24"/>
                <w:szCs w:val="24"/>
              </w:rPr>
              <w:t>75</w:t>
            </w:r>
          </w:p>
        </w:tc>
        <w:tc>
          <w:tcPr>
            <w:tcW w:w="643" w:type="dxa"/>
            <w:tcMar>
              <w:top w:w="0" w:type="dxa"/>
              <w:left w:w="45" w:type="dxa"/>
              <w:bottom w:w="0" w:type="dxa"/>
              <w:right w:w="45" w:type="dxa"/>
            </w:tcMar>
            <w:hideMark/>
          </w:tcPr>
          <w:p w14:paraId="5602B26F" w14:textId="7DBFFB39" w:rsidR="00CF29F2" w:rsidRPr="00062C25" w:rsidRDefault="009720ED" w:rsidP="009720ED">
            <w:pPr>
              <w:jc w:val="center"/>
              <w:rPr>
                <w:rFonts w:eastAsia="Times New Roman"/>
                <w:sz w:val="24"/>
                <w:szCs w:val="24"/>
              </w:rPr>
            </w:pPr>
            <w:r>
              <w:rPr>
                <w:rFonts w:eastAsia="Times New Roman"/>
                <w:sz w:val="24"/>
                <w:szCs w:val="24"/>
              </w:rPr>
              <w:t>111</w:t>
            </w:r>
          </w:p>
        </w:tc>
        <w:tc>
          <w:tcPr>
            <w:tcW w:w="516" w:type="dxa"/>
            <w:tcMar>
              <w:top w:w="0" w:type="dxa"/>
              <w:left w:w="45" w:type="dxa"/>
              <w:bottom w:w="0" w:type="dxa"/>
              <w:right w:w="45" w:type="dxa"/>
            </w:tcMar>
            <w:hideMark/>
          </w:tcPr>
          <w:p w14:paraId="40842A0F" w14:textId="3984A16D" w:rsidR="00CF29F2" w:rsidRPr="00062C25" w:rsidRDefault="009720ED" w:rsidP="009720ED">
            <w:pPr>
              <w:jc w:val="center"/>
              <w:rPr>
                <w:rFonts w:eastAsia="Times New Roman"/>
                <w:sz w:val="24"/>
                <w:szCs w:val="24"/>
              </w:rPr>
            </w:pPr>
            <w:r>
              <w:rPr>
                <w:rFonts w:eastAsia="Times New Roman"/>
                <w:sz w:val="24"/>
                <w:szCs w:val="24"/>
              </w:rPr>
              <w:t>30</w:t>
            </w:r>
          </w:p>
        </w:tc>
      </w:tr>
      <w:tr w:rsidR="00CF29F2" w:rsidRPr="00062C25" w14:paraId="464E3ACC" w14:textId="77777777" w:rsidTr="00C31A05">
        <w:trPr>
          <w:trHeight w:val="300"/>
          <w:tblCellSpacing w:w="0" w:type="dxa"/>
        </w:trPr>
        <w:tc>
          <w:tcPr>
            <w:tcW w:w="2024" w:type="dxa"/>
            <w:tcMar>
              <w:top w:w="0" w:type="dxa"/>
              <w:left w:w="45" w:type="dxa"/>
              <w:bottom w:w="0" w:type="dxa"/>
              <w:right w:w="45" w:type="dxa"/>
            </w:tcMar>
            <w:hideMark/>
          </w:tcPr>
          <w:p w14:paraId="3F67082A"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6EB114F6" w14:textId="77777777" w:rsidR="00CF29F2" w:rsidRPr="00062C25" w:rsidRDefault="00CF29F2" w:rsidP="00CF29F2">
            <w:pPr>
              <w:jc w:val="center"/>
              <w:rPr>
                <w:rFonts w:eastAsia="Times New Roman"/>
                <w:sz w:val="24"/>
                <w:szCs w:val="24"/>
              </w:rPr>
            </w:pPr>
            <w:proofErr w:type="gramStart"/>
            <w:r w:rsidRPr="00062C25">
              <w:rPr>
                <w:rFonts w:eastAsia="Times New Roman"/>
                <w:sz w:val="24"/>
                <w:szCs w:val="24"/>
              </w:rPr>
              <w:t>deciduous</w:t>
            </w:r>
            <w:proofErr w:type="gramEnd"/>
            <w:r w:rsidRPr="00062C25">
              <w:rPr>
                <w:rFonts w:eastAsia="Times New Roman"/>
                <w:sz w:val="24"/>
                <w:szCs w:val="24"/>
              </w:rPr>
              <w:t xml:space="preserve"> forest</w:t>
            </w:r>
          </w:p>
        </w:tc>
        <w:tc>
          <w:tcPr>
            <w:tcW w:w="657" w:type="dxa"/>
            <w:tcMar>
              <w:top w:w="0" w:type="dxa"/>
              <w:left w:w="45" w:type="dxa"/>
              <w:bottom w:w="0" w:type="dxa"/>
              <w:right w:w="45" w:type="dxa"/>
            </w:tcMar>
            <w:hideMark/>
          </w:tcPr>
          <w:p w14:paraId="1A7E1C2D" w14:textId="77777777" w:rsidR="00CF29F2" w:rsidRPr="00062C25" w:rsidRDefault="00CF29F2" w:rsidP="00CF29F2">
            <w:pPr>
              <w:jc w:val="center"/>
              <w:rPr>
                <w:rFonts w:eastAsia="Times New Roman"/>
                <w:sz w:val="24"/>
                <w:szCs w:val="24"/>
              </w:rPr>
            </w:pPr>
            <w:r w:rsidRPr="00062C25">
              <w:rPr>
                <w:rFonts w:eastAsia="Times New Roman"/>
                <w:sz w:val="24"/>
                <w:szCs w:val="24"/>
              </w:rPr>
              <w:t>30.6</w:t>
            </w:r>
          </w:p>
        </w:tc>
        <w:tc>
          <w:tcPr>
            <w:tcW w:w="403" w:type="dxa"/>
            <w:tcMar>
              <w:top w:w="0" w:type="dxa"/>
              <w:left w:w="45" w:type="dxa"/>
              <w:bottom w:w="0" w:type="dxa"/>
              <w:right w:w="45" w:type="dxa"/>
            </w:tcMar>
            <w:hideMark/>
          </w:tcPr>
          <w:p w14:paraId="730BB918"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57" w:type="dxa"/>
            <w:tcMar>
              <w:top w:w="0" w:type="dxa"/>
              <w:left w:w="45" w:type="dxa"/>
              <w:bottom w:w="0" w:type="dxa"/>
              <w:right w:w="45" w:type="dxa"/>
            </w:tcMar>
            <w:hideMark/>
          </w:tcPr>
          <w:p w14:paraId="23C8CA40" w14:textId="77777777" w:rsidR="00CF29F2" w:rsidRPr="00062C25" w:rsidRDefault="00CF29F2" w:rsidP="00CF29F2">
            <w:pPr>
              <w:jc w:val="center"/>
              <w:rPr>
                <w:rFonts w:eastAsia="Times New Roman"/>
                <w:sz w:val="24"/>
                <w:szCs w:val="24"/>
              </w:rPr>
            </w:pPr>
            <w:r w:rsidRPr="00062C25">
              <w:rPr>
                <w:rFonts w:eastAsia="Times New Roman"/>
                <w:sz w:val="24"/>
                <w:szCs w:val="24"/>
              </w:rPr>
              <w:t>17.4</w:t>
            </w:r>
          </w:p>
        </w:tc>
        <w:tc>
          <w:tcPr>
            <w:tcW w:w="443" w:type="dxa"/>
            <w:tcMar>
              <w:top w:w="0" w:type="dxa"/>
              <w:left w:w="45" w:type="dxa"/>
              <w:bottom w:w="0" w:type="dxa"/>
              <w:right w:w="45" w:type="dxa"/>
            </w:tcMar>
            <w:hideMark/>
          </w:tcPr>
          <w:p w14:paraId="6903CEE4" w14:textId="77777777" w:rsidR="00CF29F2" w:rsidRPr="00062C25" w:rsidRDefault="00CF29F2" w:rsidP="00CF29F2">
            <w:pPr>
              <w:jc w:val="center"/>
              <w:rPr>
                <w:rFonts w:eastAsia="Times New Roman"/>
                <w:sz w:val="24"/>
                <w:szCs w:val="24"/>
              </w:rPr>
            </w:pPr>
            <w:r w:rsidRPr="00062C25">
              <w:rPr>
                <w:rFonts w:eastAsia="Times New Roman"/>
                <w:sz w:val="24"/>
                <w:szCs w:val="24"/>
              </w:rPr>
              <w:t>1.3</w:t>
            </w:r>
          </w:p>
        </w:tc>
        <w:tc>
          <w:tcPr>
            <w:tcW w:w="670" w:type="dxa"/>
            <w:tcMar>
              <w:top w:w="0" w:type="dxa"/>
              <w:left w:w="45" w:type="dxa"/>
              <w:bottom w:w="0" w:type="dxa"/>
              <w:right w:w="45" w:type="dxa"/>
            </w:tcMar>
            <w:hideMark/>
          </w:tcPr>
          <w:p w14:paraId="5224F245" w14:textId="77777777" w:rsidR="00CF29F2" w:rsidRPr="00062C25" w:rsidRDefault="00CF29F2" w:rsidP="00CF29F2">
            <w:pPr>
              <w:jc w:val="center"/>
              <w:rPr>
                <w:rFonts w:eastAsia="Times New Roman"/>
                <w:sz w:val="24"/>
                <w:szCs w:val="24"/>
              </w:rPr>
            </w:pPr>
            <w:r w:rsidRPr="00062C25">
              <w:rPr>
                <w:rFonts w:eastAsia="Times New Roman"/>
                <w:sz w:val="24"/>
                <w:szCs w:val="24"/>
              </w:rPr>
              <w:t>23.7</w:t>
            </w:r>
          </w:p>
        </w:tc>
        <w:tc>
          <w:tcPr>
            <w:tcW w:w="680" w:type="dxa"/>
            <w:tcMar>
              <w:top w:w="0" w:type="dxa"/>
              <w:left w:w="45" w:type="dxa"/>
              <w:bottom w:w="0" w:type="dxa"/>
              <w:right w:w="45" w:type="dxa"/>
            </w:tcMar>
            <w:hideMark/>
          </w:tcPr>
          <w:p w14:paraId="6E6F1B0E" w14:textId="77777777" w:rsidR="00CF29F2" w:rsidRPr="00062C25" w:rsidRDefault="00CF29F2" w:rsidP="00CF29F2">
            <w:pPr>
              <w:jc w:val="center"/>
              <w:rPr>
                <w:rFonts w:eastAsia="Times New Roman"/>
                <w:sz w:val="24"/>
                <w:szCs w:val="24"/>
              </w:rPr>
            </w:pPr>
            <w:r w:rsidRPr="00062C25">
              <w:rPr>
                <w:rFonts w:eastAsia="Times New Roman"/>
                <w:sz w:val="24"/>
                <w:szCs w:val="24"/>
              </w:rPr>
              <w:t>0.5</w:t>
            </w:r>
          </w:p>
        </w:tc>
        <w:tc>
          <w:tcPr>
            <w:tcW w:w="643" w:type="dxa"/>
            <w:tcMar>
              <w:top w:w="0" w:type="dxa"/>
              <w:left w:w="45" w:type="dxa"/>
              <w:bottom w:w="0" w:type="dxa"/>
              <w:right w:w="45" w:type="dxa"/>
            </w:tcMar>
            <w:hideMark/>
          </w:tcPr>
          <w:p w14:paraId="376DC7B2" w14:textId="77777777" w:rsidR="00CF29F2" w:rsidRPr="00062C25" w:rsidRDefault="00CF29F2" w:rsidP="00CF29F2">
            <w:pPr>
              <w:jc w:val="center"/>
              <w:rPr>
                <w:rFonts w:eastAsia="Times New Roman"/>
                <w:sz w:val="24"/>
                <w:szCs w:val="24"/>
              </w:rPr>
            </w:pPr>
            <w:r w:rsidRPr="00062C25">
              <w:rPr>
                <w:rFonts w:eastAsia="Times New Roman"/>
                <w:sz w:val="24"/>
                <w:szCs w:val="24"/>
              </w:rPr>
              <w:t>1.7</w:t>
            </w:r>
          </w:p>
        </w:tc>
        <w:tc>
          <w:tcPr>
            <w:tcW w:w="527" w:type="dxa"/>
            <w:tcMar>
              <w:top w:w="0" w:type="dxa"/>
              <w:left w:w="45" w:type="dxa"/>
              <w:bottom w:w="0" w:type="dxa"/>
              <w:right w:w="45" w:type="dxa"/>
            </w:tcMar>
            <w:hideMark/>
          </w:tcPr>
          <w:p w14:paraId="0992C8D1"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5F2EA289" w14:textId="4ABAF001" w:rsidR="00CF29F2" w:rsidRPr="00062C25" w:rsidRDefault="00CF29F2" w:rsidP="009720ED">
            <w:pPr>
              <w:jc w:val="center"/>
              <w:rPr>
                <w:rFonts w:eastAsia="Times New Roman"/>
                <w:sz w:val="24"/>
                <w:szCs w:val="24"/>
              </w:rPr>
            </w:pPr>
            <w:r w:rsidRPr="00062C25">
              <w:rPr>
                <w:rFonts w:eastAsia="Times New Roman"/>
                <w:sz w:val="24"/>
                <w:szCs w:val="24"/>
              </w:rPr>
              <w:t>54</w:t>
            </w:r>
          </w:p>
        </w:tc>
        <w:tc>
          <w:tcPr>
            <w:tcW w:w="516" w:type="dxa"/>
            <w:tcMar>
              <w:top w:w="0" w:type="dxa"/>
              <w:left w:w="45" w:type="dxa"/>
              <w:bottom w:w="0" w:type="dxa"/>
              <w:right w:w="45" w:type="dxa"/>
            </w:tcMar>
            <w:hideMark/>
          </w:tcPr>
          <w:p w14:paraId="1B1E4CD8" w14:textId="1D29CBFF" w:rsidR="00CF29F2" w:rsidRPr="00062C25" w:rsidRDefault="009720ED" w:rsidP="009720ED">
            <w:pPr>
              <w:jc w:val="center"/>
              <w:rPr>
                <w:rFonts w:eastAsia="Times New Roman"/>
                <w:sz w:val="24"/>
                <w:szCs w:val="24"/>
              </w:rPr>
            </w:pPr>
            <w:r>
              <w:rPr>
                <w:rFonts w:eastAsia="Times New Roman"/>
                <w:sz w:val="24"/>
                <w:szCs w:val="24"/>
              </w:rPr>
              <w:t>17</w:t>
            </w:r>
          </w:p>
        </w:tc>
        <w:tc>
          <w:tcPr>
            <w:tcW w:w="643" w:type="dxa"/>
            <w:tcMar>
              <w:top w:w="0" w:type="dxa"/>
              <w:left w:w="45" w:type="dxa"/>
              <w:bottom w:w="0" w:type="dxa"/>
              <w:right w:w="45" w:type="dxa"/>
            </w:tcMar>
            <w:hideMark/>
          </w:tcPr>
          <w:p w14:paraId="7476C399" w14:textId="46B3620F" w:rsidR="00CF29F2" w:rsidRPr="00062C25" w:rsidRDefault="009720ED" w:rsidP="009720ED">
            <w:pPr>
              <w:jc w:val="center"/>
              <w:rPr>
                <w:rFonts w:eastAsia="Times New Roman"/>
                <w:sz w:val="24"/>
                <w:szCs w:val="24"/>
              </w:rPr>
            </w:pPr>
            <w:r>
              <w:rPr>
                <w:rFonts w:eastAsia="Times New Roman"/>
                <w:sz w:val="24"/>
                <w:szCs w:val="24"/>
              </w:rPr>
              <w:t>753</w:t>
            </w:r>
          </w:p>
        </w:tc>
        <w:tc>
          <w:tcPr>
            <w:tcW w:w="516" w:type="dxa"/>
            <w:tcMar>
              <w:top w:w="0" w:type="dxa"/>
              <w:left w:w="45" w:type="dxa"/>
              <w:bottom w:w="0" w:type="dxa"/>
              <w:right w:w="45" w:type="dxa"/>
            </w:tcMar>
            <w:hideMark/>
          </w:tcPr>
          <w:p w14:paraId="0B3AA937" w14:textId="2F4F8282" w:rsidR="00CF29F2" w:rsidRPr="00062C25" w:rsidRDefault="009720ED" w:rsidP="009720ED">
            <w:pPr>
              <w:jc w:val="center"/>
              <w:rPr>
                <w:rFonts w:eastAsia="Times New Roman"/>
                <w:sz w:val="24"/>
                <w:szCs w:val="24"/>
              </w:rPr>
            </w:pPr>
            <w:r>
              <w:rPr>
                <w:rFonts w:eastAsia="Times New Roman"/>
                <w:sz w:val="24"/>
                <w:szCs w:val="24"/>
              </w:rPr>
              <w:t>6</w:t>
            </w:r>
          </w:p>
        </w:tc>
        <w:tc>
          <w:tcPr>
            <w:tcW w:w="643" w:type="dxa"/>
            <w:tcMar>
              <w:top w:w="0" w:type="dxa"/>
              <w:left w:w="45" w:type="dxa"/>
              <w:bottom w:w="0" w:type="dxa"/>
              <w:right w:w="45" w:type="dxa"/>
            </w:tcMar>
            <w:hideMark/>
          </w:tcPr>
          <w:p w14:paraId="647A545B" w14:textId="63221F06" w:rsidR="00CF29F2" w:rsidRPr="00062C25" w:rsidRDefault="009720ED" w:rsidP="009720ED">
            <w:pPr>
              <w:jc w:val="center"/>
              <w:rPr>
                <w:rFonts w:eastAsia="Times New Roman"/>
                <w:sz w:val="24"/>
                <w:szCs w:val="24"/>
              </w:rPr>
            </w:pPr>
            <w:r>
              <w:rPr>
                <w:rFonts w:eastAsia="Times New Roman"/>
                <w:sz w:val="24"/>
                <w:szCs w:val="24"/>
              </w:rPr>
              <w:t>192</w:t>
            </w:r>
          </w:p>
        </w:tc>
        <w:tc>
          <w:tcPr>
            <w:tcW w:w="516" w:type="dxa"/>
            <w:tcMar>
              <w:top w:w="0" w:type="dxa"/>
              <w:left w:w="45" w:type="dxa"/>
              <w:bottom w:w="0" w:type="dxa"/>
              <w:right w:w="45" w:type="dxa"/>
            </w:tcMar>
            <w:hideMark/>
          </w:tcPr>
          <w:p w14:paraId="44031BCC" w14:textId="79C8AEDB" w:rsidR="00CF29F2" w:rsidRPr="00062C25" w:rsidRDefault="009720ED" w:rsidP="009720ED">
            <w:pPr>
              <w:jc w:val="center"/>
              <w:rPr>
                <w:rFonts w:eastAsia="Times New Roman"/>
                <w:sz w:val="24"/>
                <w:szCs w:val="24"/>
              </w:rPr>
            </w:pPr>
            <w:r>
              <w:rPr>
                <w:rFonts w:eastAsia="Times New Roman"/>
                <w:sz w:val="24"/>
                <w:szCs w:val="24"/>
              </w:rPr>
              <w:t>15</w:t>
            </w:r>
          </w:p>
        </w:tc>
      </w:tr>
      <w:tr w:rsidR="00CF29F2" w:rsidRPr="00062C25" w14:paraId="6630460A" w14:textId="77777777" w:rsidTr="00C31A05">
        <w:trPr>
          <w:trHeight w:val="300"/>
          <w:tblCellSpacing w:w="0" w:type="dxa"/>
        </w:trPr>
        <w:tc>
          <w:tcPr>
            <w:tcW w:w="2024" w:type="dxa"/>
            <w:tcMar>
              <w:top w:w="0" w:type="dxa"/>
              <w:left w:w="45" w:type="dxa"/>
              <w:bottom w:w="0" w:type="dxa"/>
              <w:right w:w="45" w:type="dxa"/>
            </w:tcMar>
            <w:hideMark/>
          </w:tcPr>
          <w:p w14:paraId="42328E35" w14:textId="77777777" w:rsidR="00CF29F2" w:rsidRPr="00062C25" w:rsidRDefault="00CF29F2" w:rsidP="00CF29F2">
            <w:pPr>
              <w:jc w:val="center"/>
              <w:rPr>
                <w:rFonts w:eastAsia="Times New Roman"/>
                <w:sz w:val="24"/>
                <w:szCs w:val="24"/>
              </w:rPr>
            </w:pPr>
            <w:proofErr w:type="spellStart"/>
            <w:r w:rsidRPr="00062C25">
              <w:rPr>
                <w:rFonts w:eastAsia="Times New Roman"/>
                <w:sz w:val="24"/>
                <w:szCs w:val="24"/>
              </w:rPr>
              <w:t>Hainich-Dün</w:t>
            </w:r>
            <w:proofErr w:type="spellEnd"/>
          </w:p>
        </w:tc>
        <w:tc>
          <w:tcPr>
            <w:tcW w:w="1891" w:type="dxa"/>
            <w:tcMar>
              <w:top w:w="0" w:type="dxa"/>
              <w:left w:w="45" w:type="dxa"/>
              <w:bottom w:w="0" w:type="dxa"/>
              <w:right w:w="45" w:type="dxa"/>
            </w:tcMar>
            <w:hideMark/>
          </w:tcPr>
          <w:p w14:paraId="288668E3" w14:textId="696954D3" w:rsidR="00CF29F2" w:rsidRPr="00062C25" w:rsidRDefault="00CF29F2" w:rsidP="00CF29F2">
            <w:pPr>
              <w:jc w:val="center"/>
              <w:rPr>
                <w:rFonts w:eastAsia="Times New Roman"/>
                <w:sz w:val="24"/>
                <w:szCs w:val="24"/>
              </w:rPr>
            </w:pPr>
            <w:proofErr w:type="gramStart"/>
            <w:r w:rsidRPr="00062C25">
              <w:rPr>
                <w:rFonts w:eastAsia="Times New Roman"/>
                <w:sz w:val="24"/>
                <w:szCs w:val="24"/>
              </w:rPr>
              <w:t>grassland</w:t>
            </w:r>
            <w:proofErr w:type="gramEnd"/>
          </w:p>
        </w:tc>
        <w:tc>
          <w:tcPr>
            <w:tcW w:w="657" w:type="dxa"/>
            <w:tcMar>
              <w:top w:w="0" w:type="dxa"/>
              <w:left w:w="45" w:type="dxa"/>
              <w:bottom w:w="0" w:type="dxa"/>
              <w:right w:w="45" w:type="dxa"/>
            </w:tcMar>
            <w:hideMark/>
          </w:tcPr>
          <w:p w14:paraId="477299F1" w14:textId="77777777" w:rsidR="00CF29F2" w:rsidRPr="00062C25" w:rsidRDefault="00CF29F2" w:rsidP="00CF29F2">
            <w:pPr>
              <w:jc w:val="center"/>
              <w:rPr>
                <w:rFonts w:eastAsia="Times New Roman"/>
                <w:sz w:val="24"/>
                <w:szCs w:val="24"/>
              </w:rPr>
            </w:pPr>
            <w:r w:rsidRPr="00062C25">
              <w:rPr>
                <w:rFonts w:eastAsia="Times New Roman"/>
                <w:sz w:val="24"/>
                <w:szCs w:val="24"/>
              </w:rPr>
              <w:t>22.8</w:t>
            </w:r>
          </w:p>
        </w:tc>
        <w:tc>
          <w:tcPr>
            <w:tcW w:w="403" w:type="dxa"/>
            <w:tcMar>
              <w:top w:w="0" w:type="dxa"/>
              <w:left w:w="45" w:type="dxa"/>
              <w:bottom w:w="0" w:type="dxa"/>
              <w:right w:w="45" w:type="dxa"/>
            </w:tcMar>
            <w:hideMark/>
          </w:tcPr>
          <w:p w14:paraId="1288855A" w14:textId="77777777" w:rsidR="00CF29F2" w:rsidRPr="00062C25" w:rsidRDefault="00CF29F2" w:rsidP="00CF29F2">
            <w:pPr>
              <w:jc w:val="center"/>
              <w:rPr>
                <w:rFonts w:eastAsia="Times New Roman"/>
                <w:sz w:val="24"/>
                <w:szCs w:val="24"/>
              </w:rPr>
            </w:pPr>
            <w:r w:rsidRPr="00062C25">
              <w:rPr>
                <w:rFonts w:eastAsia="Times New Roman"/>
                <w:sz w:val="24"/>
                <w:szCs w:val="24"/>
              </w:rPr>
              <w:t>5.3</w:t>
            </w:r>
          </w:p>
        </w:tc>
        <w:tc>
          <w:tcPr>
            <w:tcW w:w="657" w:type="dxa"/>
            <w:tcMar>
              <w:top w:w="0" w:type="dxa"/>
              <w:left w:w="45" w:type="dxa"/>
              <w:bottom w:w="0" w:type="dxa"/>
              <w:right w:w="45" w:type="dxa"/>
            </w:tcMar>
            <w:hideMark/>
          </w:tcPr>
          <w:p w14:paraId="1A707629" w14:textId="77777777" w:rsidR="00CF29F2" w:rsidRPr="00062C25" w:rsidRDefault="00CF29F2" w:rsidP="00CF29F2">
            <w:pPr>
              <w:jc w:val="center"/>
              <w:rPr>
                <w:rFonts w:eastAsia="Times New Roman"/>
                <w:sz w:val="24"/>
                <w:szCs w:val="24"/>
              </w:rPr>
            </w:pPr>
            <w:r w:rsidRPr="00062C25">
              <w:rPr>
                <w:rFonts w:eastAsia="Times New Roman"/>
                <w:sz w:val="24"/>
                <w:szCs w:val="24"/>
              </w:rPr>
              <w:t>19.8</w:t>
            </w:r>
          </w:p>
        </w:tc>
        <w:tc>
          <w:tcPr>
            <w:tcW w:w="443" w:type="dxa"/>
            <w:tcMar>
              <w:top w:w="0" w:type="dxa"/>
              <w:left w:w="45" w:type="dxa"/>
              <w:bottom w:w="0" w:type="dxa"/>
              <w:right w:w="45" w:type="dxa"/>
            </w:tcMar>
            <w:hideMark/>
          </w:tcPr>
          <w:p w14:paraId="6771B9AA" w14:textId="77777777" w:rsidR="00CF29F2" w:rsidRPr="00062C25" w:rsidRDefault="00CF29F2" w:rsidP="00CF29F2">
            <w:pPr>
              <w:jc w:val="center"/>
              <w:rPr>
                <w:rFonts w:eastAsia="Times New Roman"/>
                <w:sz w:val="24"/>
                <w:szCs w:val="24"/>
              </w:rPr>
            </w:pPr>
            <w:r w:rsidRPr="00062C25">
              <w:rPr>
                <w:rFonts w:eastAsia="Times New Roman"/>
                <w:sz w:val="24"/>
                <w:szCs w:val="24"/>
              </w:rPr>
              <w:t>3.1</w:t>
            </w:r>
          </w:p>
        </w:tc>
        <w:tc>
          <w:tcPr>
            <w:tcW w:w="670" w:type="dxa"/>
            <w:tcMar>
              <w:top w:w="0" w:type="dxa"/>
              <w:left w:w="45" w:type="dxa"/>
              <w:bottom w:w="0" w:type="dxa"/>
              <w:right w:w="45" w:type="dxa"/>
            </w:tcMar>
            <w:hideMark/>
          </w:tcPr>
          <w:p w14:paraId="10ECA67F" w14:textId="77777777" w:rsidR="00CF29F2" w:rsidRPr="00062C25" w:rsidRDefault="00CF29F2" w:rsidP="00CF29F2">
            <w:pPr>
              <w:jc w:val="center"/>
              <w:rPr>
                <w:rFonts w:eastAsia="Times New Roman"/>
                <w:sz w:val="24"/>
                <w:szCs w:val="24"/>
              </w:rPr>
            </w:pPr>
            <w:r w:rsidRPr="00062C25">
              <w:rPr>
                <w:rFonts w:eastAsia="Times New Roman"/>
                <w:sz w:val="24"/>
                <w:szCs w:val="24"/>
              </w:rPr>
              <w:t>41.8</w:t>
            </w:r>
          </w:p>
        </w:tc>
        <w:tc>
          <w:tcPr>
            <w:tcW w:w="680" w:type="dxa"/>
            <w:tcMar>
              <w:top w:w="0" w:type="dxa"/>
              <w:left w:w="45" w:type="dxa"/>
              <w:bottom w:w="0" w:type="dxa"/>
              <w:right w:w="45" w:type="dxa"/>
            </w:tcMar>
            <w:hideMark/>
          </w:tcPr>
          <w:p w14:paraId="61BC13A7" w14:textId="77777777" w:rsidR="00CF29F2" w:rsidRPr="00062C25" w:rsidRDefault="00CF29F2" w:rsidP="00CF29F2">
            <w:pPr>
              <w:jc w:val="center"/>
              <w:rPr>
                <w:rFonts w:eastAsia="Times New Roman"/>
                <w:sz w:val="24"/>
                <w:szCs w:val="24"/>
              </w:rPr>
            </w:pPr>
            <w:r w:rsidRPr="00062C25">
              <w:rPr>
                <w:rFonts w:eastAsia="Times New Roman"/>
                <w:sz w:val="24"/>
                <w:szCs w:val="24"/>
              </w:rPr>
              <w:t>1.9</w:t>
            </w:r>
          </w:p>
        </w:tc>
        <w:tc>
          <w:tcPr>
            <w:tcW w:w="643" w:type="dxa"/>
            <w:tcMar>
              <w:top w:w="0" w:type="dxa"/>
              <w:left w:w="45" w:type="dxa"/>
              <w:bottom w:w="0" w:type="dxa"/>
              <w:right w:w="45" w:type="dxa"/>
            </w:tcMar>
            <w:hideMark/>
          </w:tcPr>
          <w:p w14:paraId="074ACC62" w14:textId="77777777" w:rsidR="00CF29F2" w:rsidRPr="00062C25" w:rsidRDefault="00CF29F2" w:rsidP="00CF29F2">
            <w:pPr>
              <w:jc w:val="center"/>
              <w:rPr>
                <w:rFonts w:eastAsia="Times New Roman"/>
                <w:sz w:val="24"/>
                <w:szCs w:val="24"/>
              </w:rPr>
            </w:pPr>
            <w:r w:rsidRPr="00062C25">
              <w:rPr>
                <w:rFonts w:eastAsia="Times New Roman"/>
                <w:sz w:val="24"/>
                <w:szCs w:val="24"/>
              </w:rPr>
              <w:t>3.9</w:t>
            </w:r>
          </w:p>
        </w:tc>
        <w:tc>
          <w:tcPr>
            <w:tcW w:w="527" w:type="dxa"/>
            <w:tcMar>
              <w:top w:w="0" w:type="dxa"/>
              <w:left w:w="45" w:type="dxa"/>
              <w:bottom w:w="0" w:type="dxa"/>
              <w:right w:w="45" w:type="dxa"/>
            </w:tcMar>
            <w:hideMark/>
          </w:tcPr>
          <w:p w14:paraId="5B8F6F7E" w14:textId="77777777" w:rsidR="00CF29F2" w:rsidRPr="00062C25" w:rsidRDefault="00CF29F2" w:rsidP="00CF29F2">
            <w:pPr>
              <w:jc w:val="center"/>
              <w:rPr>
                <w:rFonts w:eastAsia="Times New Roman"/>
                <w:sz w:val="24"/>
                <w:szCs w:val="24"/>
              </w:rPr>
            </w:pPr>
            <w:r w:rsidRPr="00062C25">
              <w:rPr>
                <w:rFonts w:eastAsia="Times New Roman"/>
                <w:sz w:val="24"/>
                <w:szCs w:val="24"/>
              </w:rPr>
              <w:t>0.1</w:t>
            </w:r>
          </w:p>
        </w:tc>
        <w:tc>
          <w:tcPr>
            <w:tcW w:w="643" w:type="dxa"/>
            <w:tcMar>
              <w:top w:w="0" w:type="dxa"/>
              <w:left w:w="45" w:type="dxa"/>
              <w:bottom w:w="0" w:type="dxa"/>
              <w:right w:w="45" w:type="dxa"/>
            </w:tcMar>
            <w:hideMark/>
          </w:tcPr>
          <w:p w14:paraId="28B50ED7" w14:textId="1CC12CB2" w:rsidR="00CF29F2" w:rsidRPr="00062C25" w:rsidRDefault="00CF29F2" w:rsidP="009720ED">
            <w:pPr>
              <w:jc w:val="center"/>
              <w:rPr>
                <w:rFonts w:eastAsia="Times New Roman"/>
                <w:sz w:val="24"/>
                <w:szCs w:val="24"/>
              </w:rPr>
            </w:pPr>
            <w:r w:rsidRPr="00062C25">
              <w:rPr>
                <w:rFonts w:eastAsia="Times New Roman"/>
                <w:sz w:val="24"/>
                <w:szCs w:val="24"/>
              </w:rPr>
              <w:t>32</w:t>
            </w:r>
          </w:p>
        </w:tc>
        <w:tc>
          <w:tcPr>
            <w:tcW w:w="516" w:type="dxa"/>
            <w:tcMar>
              <w:top w:w="0" w:type="dxa"/>
              <w:left w:w="45" w:type="dxa"/>
              <w:bottom w:w="0" w:type="dxa"/>
              <w:right w:w="45" w:type="dxa"/>
            </w:tcMar>
            <w:hideMark/>
          </w:tcPr>
          <w:p w14:paraId="45070E52" w14:textId="4209C30D" w:rsidR="00CF29F2" w:rsidRPr="00062C25" w:rsidRDefault="009720ED" w:rsidP="009720ED">
            <w:pPr>
              <w:jc w:val="center"/>
              <w:rPr>
                <w:rFonts w:eastAsia="Times New Roman"/>
                <w:sz w:val="24"/>
                <w:szCs w:val="24"/>
              </w:rPr>
            </w:pPr>
            <w:r>
              <w:rPr>
                <w:rFonts w:eastAsia="Times New Roman"/>
                <w:sz w:val="24"/>
                <w:szCs w:val="24"/>
              </w:rPr>
              <w:t>16</w:t>
            </w:r>
          </w:p>
        </w:tc>
        <w:tc>
          <w:tcPr>
            <w:tcW w:w="643" w:type="dxa"/>
            <w:tcMar>
              <w:top w:w="0" w:type="dxa"/>
              <w:left w:w="45" w:type="dxa"/>
              <w:bottom w:w="0" w:type="dxa"/>
              <w:right w:w="45" w:type="dxa"/>
            </w:tcMar>
            <w:hideMark/>
          </w:tcPr>
          <w:p w14:paraId="3ABD2CD1" w14:textId="2CCAA43A" w:rsidR="00CF29F2" w:rsidRPr="00062C25" w:rsidRDefault="009720ED" w:rsidP="009720ED">
            <w:pPr>
              <w:jc w:val="center"/>
              <w:rPr>
                <w:rFonts w:eastAsia="Times New Roman"/>
                <w:sz w:val="24"/>
                <w:szCs w:val="24"/>
              </w:rPr>
            </w:pPr>
            <w:r>
              <w:rPr>
                <w:rFonts w:eastAsia="Times New Roman"/>
                <w:sz w:val="24"/>
                <w:szCs w:val="24"/>
              </w:rPr>
              <w:t>553</w:t>
            </w:r>
          </w:p>
        </w:tc>
        <w:tc>
          <w:tcPr>
            <w:tcW w:w="516" w:type="dxa"/>
            <w:tcMar>
              <w:top w:w="0" w:type="dxa"/>
              <w:left w:w="45" w:type="dxa"/>
              <w:bottom w:w="0" w:type="dxa"/>
              <w:right w:w="45" w:type="dxa"/>
            </w:tcMar>
            <w:hideMark/>
          </w:tcPr>
          <w:p w14:paraId="066D1D47" w14:textId="17ED5B32" w:rsidR="00CF29F2" w:rsidRPr="00062C25" w:rsidRDefault="009720ED" w:rsidP="009720ED">
            <w:pPr>
              <w:jc w:val="center"/>
              <w:rPr>
                <w:rFonts w:eastAsia="Times New Roman"/>
                <w:sz w:val="24"/>
                <w:szCs w:val="24"/>
              </w:rPr>
            </w:pPr>
            <w:r>
              <w:rPr>
                <w:rFonts w:eastAsia="Times New Roman"/>
                <w:sz w:val="24"/>
                <w:szCs w:val="24"/>
              </w:rPr>
              <w:t>78</w:t>
            </w:r>
          </w:p>
        </w:tc>
        <w:tc>
          <w:tcPr>
            <w:tcW w:w="643" w:type="dxa"/>
            <w:tcMar>
              <w:top w:w="0" w:type="dxa"/>
              <w:left w:w="45" w:type="dxa"/>
              <w:bottom w:w="0" w:type="dxa"/>
              <w:right w:w="45" w:type="dxa"/>
            </w:tcMar>
            <w:hideMark/>
          </w:tcPr>
          <w:p w14:paraId="2308EDFC" w14:textId="267DCBD6" w:rsidR="00CF29F2" w:rsidRPr="00062C25" w:rsidRDefault="009720ED" w:rsidP="009720ED">
            <w:pPr>
              <w:jc w:val="center"/>
              <w:rPr>
                <w:rFonts w:eastAsia="Times New Roman"/>
                <w:sz w:val="24"/>
                <w:szCs w:val="24"/>
              </w:rPr>
            </w:pPr>
            <w:r>
              <w:rPr>
                <w:rFonts w:eastAsia="Times New Roman"/>
                <w:sz w:val="24"/>
                <w:szCs w:val="24"/>
              </w:rPr>
              <w:t>413</w:t>
            </w:r>
          </w:p>
        </w:tc>
        <w:tc>
          <w:tcPr>
            <w:tcW w:w="516" w:type="dxa"/>
            <w:tcMar>
              <w:top w:w="0" w:type="dxa"/>
              <w:left w:w="45" w:type="dxa"/>
              <w:bottom w:w="0" w:type="dxa"/>
              <w:right w:w="45" w:type="dxa"/>
            </w:tcMar>
            <w:hideMark/>
          </w:tcPr>
          <w:p w14:paraId="289E9113" w14:textId="5E68F1C7" w:rsidR="00CF29F2" w:rsidRPr="00062C25" w:rsidRDefault="009720ED" w:rsidP="009720ED">
            <w:pPr>
              <w:jc w:val="center"/>
              <w:rPr>
                <w:rFonts w:eastAsia="Times New Roman"/>
                <w:sz w:val="24"/>
                <w:szCs w:val="24"/>
              </w:rPr>
            </w:pPr>
            <w:r>
              <w:rPr>
                <w:rFonts w:eastAsia="Times New Roman"/>
                <w:sz w:val="24"/>
                <w:szCs w:val="24"/>
              </w:rPr>
              <w:t>65</w:t>
            </w:r>
          </w:p>
        </w:tc>
      </w:tr>
    </w:tbl>
    <w:p w14:paraId="40B50797" w14:textId="77777777" w:rsidR="00CF29F2" w:rsidRPr="00062C25" w:rsidRDefault="00CF29F2" w:rsidP="00CF29F2">
      <w:pPr>
        <w:pStyle w:val="Normal1"/>
        <w:rPr>
          <w:rFonts w:ascii="Times New Roman" w:eastAsia="Times New Roman" w:hAnsi="Times New Roman" w:cs="Times New Roman"/>
          <w:color w:val="000000"/>
          <w:sz w:val="24"/>
          <w:szCs w:val="24"/>
        </w:rPr>
      </w:pPr>
    </w:p>
    <w:p w14:paraId="0F57B37B" w14:textId="5EA221C2" w:rsidR="00CF29F2" w:rsidRPr="00062C25" w:rsidRDefault="00CF29F2" w:rsidP="007F1329">
      <w:pPr>
        <w:pStyle w:val="Normal1"/>
        <w:spacing w:line="360" w:lineRule="auto"/>
        <w:rPr>
          <w:rFonts w:ascii="Times New Roman" w:eastAsia="Times New Roman" w:hAnsi="Times New Roman" w:cs="Times New Roman"/>
          <w:color w:val="000000"/>
          <w:sz w:val="24"/>
          <w:szCs w:val="24"/>
        </w:rPr>
      </w:pPr>
      <w:r w:rsidRPr="00062C25">
        <w:rPr>
          <w:rFonts w:ascii="Times New Roman" w:eastAsia="Times New Roman" w:hAnsi="Times New Roman" w:cs="Times New Roman"/>
          <w:color w:val="000000"/>
          <w:sz w:val="24"/>
          <w:szCs w:val="24"/>
        </w:rPr>
        <w:t>* Grassland species are all cool-season grasses (C3 photosynthetic pathway); mixed forest is a mix of coniferous and deciduous species</w:t>
      </w:r>
      <w:r w:rsidR="00C31A05" w:rsidRPr="00062C25">
        <w:rPr>
          <w:rFonts w:ascii="Times New Roman" w:eastAsia="Times New Roman" w:hAnsi="Times New Roman" w:cs="Times New Roman"/>
          <w:color w:val="000000"/>
          <w:sz w:val="24"/>
          <w:szCs w:val="24"/>
        </w:rPr>
        <w:t>.</w:t>
      </w:r>
    </w:p>
    <w:p w14:paraId="044A6B23" w14:textId="0CF5EC77" w:rsidR="00CF29F2" w:rsidRPr="00062C25" w:rsidRDefault="00CF29F2" w:rsidP="007F1329">
      <w:pPr>
        <w:pStyle w:val="Normal1"/>
        <w:spacing w:line="360" w:lineRule="auto"/>
        <w:rPr>
          <w:rFonts w:ascii="Times New Roman" w:eastAsia="Times New Roman" w:hAnsi="Times New Roman" w:cs="Times New Roman"/>
          <w:color w:val="000000"/>
          <w:sz w:val="24"/>
          <w:szCs w:val="24"/>
        </w:rPr>
        <w:sectPr w:rsidR="00CF29F2" w:rsidRPr="00062C25" w:rsidSect="001B0F6D">
          <w:pgSz w:w="15840" w:h="12240" w:orient="landscape"/>
          <w:pgMar w:top="1440" w:right="1440" w:bottom="1440" w:left="1440" w:header="432" w:footer="720" w:gutter="0"/>
          <w:lnNumType w:countBy="1" w:restart="continuous"/>
          <w:cols w:space="720"/>
          <w:docGrid w:linePitch="360"/>
        </w:sectPr>
      </w:pPr>
      <w:r w:rsidRPr="00062C25">
        <w:rPr>
          <w:rFonts w:ascii="Times New Roman" w:eastAsia="Times New Roman" w:hAnsi="Times New Roman" w:cs="Times New Roman"/>
          <w:color w:val="000000"/>
          <w:sz w:val="24"/>
          <w:szCs w:val="24"/>
        </w:rPr>
        <w:t>** Analyses performed on 2011 samples only</w:t>
      </w:r>
      <w:r w:rsidR="00C31A05" w:rsidRPr="00062C25">
        <w:rPr>
          <w:rFonts w:ascii="Times New Roman" w:eastAsia="Times New Roman" w:hAnsi="Times New Roman" w:cs="Times New Roman"/>
          <w:color w:val="000000"/>
          <w:sz w:val="24"/>
          <w:szCs w:val="24"/>
        </w:rPr>
        <w:t>.</w:t>
      </w:r>
    </w:p>
    <w:p w14:paraId="4C55F48A" w14:textId="77777777" w:rsidR="00844E54" w:rsidRPr="00C27016"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conditions for Experiment 3 differed from Experiments 1 and 2, and are therefore described separately in section 2.3.2.</w:t>
      </w:r>
    </w:p>
    <w:p w14:paraId="3578B02E" w14:textId="66BDF295"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2.3.1</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Experiment 1 and Experiment 2</w:t>
      </w:r>
    </w:p>
    <w:p w14:paraId="105DA474" w14:textId="28E9337F" w:rsidR="00217DA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All Experiment 2 incubations were conducted in duplicate, as were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for Experiment 1, but the control-1 incubations were performed on single samples (Supplemental Table 1). Soils for both experiments were weighed out into 250 ml beakers and placed into 1000 ml mason jars with airtight lids fitted with two sampling ports. The mass of soil used for control-1 samples ranged from 70 g to 250 g (air-dry equivalent), depending on the soil carbon content. Owing to limited sample quantity</w:t>
      </w:r>
      <w:r w:rsidR="00217DA4">
        <w:rPr>
          <w:rFonts w:ascii="Times New Roman" w:hAnsi="Times New Roman" w:cs="Times New Roman"/>
          <w:sz w:val="24"/>
          <w:szCs w:val="24"/>
        </w:rPr>
        <w:t xml:space="preserve"> we</w:t>
      </w:r>
      <w:r w:rsidRPr="00C27016">
        <w:rPr>
          <w:rFonts w:ascii="Times New Roman" w:hAnsi="Times New Roman" w:cs="Times New Roman"/>
          <w:sz w:val="24"/>
          <w:szCs w:val="24"/>
        </w:rPr>
        <w:t xml:space="preserve"> </w:t>
      </w:r>
      <w:r w:rsidR="00217DA4">
        <w:rPr>
          <w:rFonts w:ascii="Times New Roman" w:hAnsi="Times New Roman" w:cs="Times New Roman"/>
          <w:sz w:val="24"/>
          <w:szCs w:val="24"/>
        </w:rPr>
        <w:t>reduced the mass of soil incubated to</w:t>
      </w:r>
      <w:r w:rsidRPr="00C27016">
        <w:rPr>
          <w:rFonts w:ascii="Times New Roman" w:hAnsi="Times New Roman" w:cs="Times New Roman"/>
          <w:sz w:val="24"/>
          <w:szCs w:val="24"/>
        </w:rPr>
        <w:t xml:space="preserve"> 20 g for </w:t>
      </w:r>
      <w:r w:rsidR="00217DA4" w:rsidRPr="00C27016">
        <w:rPr>
          <w:rFonts w:ascii="Times New Roman" w:hAnsi="Times New Roman" w:cs="Times New Roman"/>
          <w:sz w:val="24"/>
          <w:szCs w:val="24"/>
        </w:rPr>
        <w:t xml:space="preserve">the </w:t>
      </w:r>
      <w:r w:rsidR="00217DA4">
        <w:rPr>
          <w:rFonts w:ascii="Times New Roman" w:hAnsi="Times New Roman" w:cs="Times New Roman"/>
          <w:sz w:val="24"/>
          <w:szCs w:val="24"/>
        </w:rPr>
        <w:t xml:space="preserve">Experiment 1 </w:t>
      </w:r>
      <w:r w:rsidR="00217DA4" w:rsidRPr="00C27016">
        <w:rPr>
          <w:rFonts w:ascii="Times New Roman" w:hAnsi="Times New Roman" w:cs="Times New Roman"/>
          <w:sz w:val="24"/>
          <w:szCs w:val="24"/>
        </w:rPr>
        <w:t>air-dry</w:t>
      </w:r>
      <w:r w:rsidR="00217DA4">
        <w:rPr>
          <w:rFonts w:ascii="Times New Roman" w:hAnsi="Times New Roman" w:cs="Times New Roman"/>
          <w:sz w:val="24"/>
          <w:szCs w:val="24"/>
        </w:rPr>
        <w:t>/rewet</w:t>
      </w:r>
      <w:r w:rsidR="00217DA4" w:rsidRPr="00C27016">
        <w:rPr>
          <w:rFonts w:ascii="Times New Roman" w:hAnsi="Times New Roman" w:cs="Times New Roman"/>
          <w:sz w:val="24"/>
          <w:szCs w:val="24"/>
        </w:rPr>
        <w:t xml:space="preserve"> + storage</w:t>
      </w:r>
      <w:r w:rsidR="00217DA4">
        <w:rPr>
          <w:rFonts w:ascii="Times New Roman" w:hAnsi="Times New Roman" w:cs="Times New Roman"/>
          <w:sz w:val="24"/>
          <w:szCs w:val="24"/>
        </w:rPr>
        <w:t xml:space="preserve"> treatment</w:t>
      </w:r>
      <w:r w:rsidR="00217DA4"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sidR="00217DA4">
        <w:rPr>
          <w:rFonts w:ascii="Times New Roman" w:hAnsi="Times New Roman" w:cs="Times New Roman"/>
          <w:sz w:val="24"/>
          <w:szCs w:val="24"/>
        </w:rPr>
        <w:t>. W</w:t>
      </w:r>
      <w:r w:rsidRPr="00C27016">
        <w:rPr>
          <w:rFonts w:ascii="Times New Roman" w:hAnsi="Times New Roman" w:cs="Times New Roman"/>
          <w:sz w:val="24"/>
          <w:szCs w:val="24"/>
        </w:rPr>
        <w:t xml:space="preserve">e </w:t>
      </w:r>
      <w:r w:rsidR="00217DA4">
        <w:rPr>
          <w:rFonts w:ascii="Times New Roman" w:hAnsi="Times New Roman" w:cs="Times New Roman"/>
          <w:sz w:val="24"/>
          <w:szCs w:val="24"/>
        </w:rPr>
        <w:t>used 20 g of soil for both control-2 and air-dry/rewet incubations in Experiment 2 as well</w:t>
      </w:r>
      <w:r w:rsidRPr="00C27016">
        <w:rPr>
          <w:rFonts w:ascii="Times New Roman" w:hAnsi="Times New Roman" w:cs="Times New Roman"/>
          <w:sz w:val="24"/>
          <w:szCs w:val="24"/>
        </w:rPr>
        <w:t xml:space="preserve">. </w:t>
      </w:r>
    </w:p>
    <w:p w14:paraId="720BB5D1" w14:textId="4BAB45C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Soil moisture of Experiment 1 and Experiment 2 samples was adjusted to 60% of water holding capacity (WHC) prior to sealing the jars, either from field moisture (control-1 and control-2 samples) or from air-dried conditions (air-dry</w:t>
      </w:r>
      <w:r w:rsidR="00644923">
        <w:rPr>
          <w:rFonts w:ascii="Times New Roman" w:hAnsi="Times New Roman" w:cs="Times New Roman"/>
          <w:sz w:val="24"/>
          <w:szCs w:val="24"/>
        </w:rPr>
        <w:t>/rewet</w:t>
      </w:r>
      <w:r w:rsidRPr="00C27016">
        <w:rPr>
          <w:rFonts w:ascii="Times New Roman" w:hAnsi="Times New Roman" w:cs="Times New Roman"/>
          <w:sz w:val="24"/>
          <w:szCs w:val="24"/>
        </w:rPr>
        <w:t xml:space="preserve"> + storage and air-dry</w:t>
      </w:r>
      <w:r w:rsidR="00644923">
        <w:rPr>
          <w:rFonts w:ascii="Times New Roman" w:hAnsi="Times New Roman" w:cs="Times New Roman"/>
          <w:sz w:val="24"/>
          <w:szCs w:val="24"/>
        </w:rPr>
        <w:t>/rewet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samples). Following moisture adjustment,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-free air, sealed, and left to incubate for a four-day pre-incubation period. After the pre-incubation the 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 for a second enclosure period (equilibrium respiration period). All samples were incubated at 20º C.</w:t>
      </w:r>
    </w:p>
    <w:p w14:paraId="1A452B49" w14:textId="7D348DE5" w:rsidR="00AA71A3"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total incubation duration varied among samples in both Experiment 1 and Experiment 2. The equilibrium respiration period for the control-1 incubations was set at 14 d in order to allow for adequate time to observe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fluxes (Schöning et al., unpublished). In contrast, the duration of the equilibrium respiration period for control-2 samples was determined by the total amount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w:t>
      </w:r>
      <w:r w:rsidRPr="00C27016">
        <w:rPr>
          <w:rFonts w:ascii="Times New Roman" w:hAnsi="Times New Roman" w:cs="Times New Roman"/>
          <w:sz w:val="24"/>
          <w:szCs w:val="24"/>
        </w:rPr>
        <w:t>. High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can affect soil pH, thus a conservative upper limit of 1%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the jar headspace of control-2 samples was chosen to limit potential pH effects but still allow for sufficient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w:t>
      </w:r>
      <w:r w:rsidR="00F83E34">
        <w:rPr>
          <w:rFonts w:ascii="Times New Roman" w:hAnsi="Times New Roman" w:cs="Times New Roman"/>
          <w:sz w:val="24"/>
          <w:szCs w:val="24"/>
        </w:rPr>
        <w:t>.</w:t>
      </w:r>
      <w:r w:rsidRPr="00C27016">
        <w:rPr>
          <w:rFonts w:ascii="Times New Roman" w:hAnsi="Times New Roman" w:cs="Times New Roman"/>
          <w:sz w:val="24"/>
          <w:szCs w:val="24"/>
        </w:rPr>
        <w:t xml:space="preserve"> </w:t>
      </w:r>
      <w:r w:rsidR="00F83E34">
        <w:rPr>
          <w:rFonts w:ascii="Times New Roman" w:hAnsi="Times New Roman" w:cs="Times New Roman"/>
          <w:sz w:val="24"/>
          <w:szCs w:val="24"/>
        </w:rPr>
        <w:t>T</w:t>
      </w:r>
      <w:r w:rsidRPr="00C27016">
        <w:rPr>
          <w:rFonts w:ascii="Times New Roman" w:hAnsi="Times New Roman" w:cs="Times New Roman"/>
          <w:sz w:val="24"/>
          <w:szCs w:val="24"/>
        </w:rPr>
        <w:t>he lower limit was set at 0.5 mg of carbon respired per sample, which is the minimum needed to measure the radiocarbon content.</w:t>
      </w:r>
    </w:p>
    <w:p w14:paraId="57C49D47" w14:textId="7468A7D9"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duration of the equilibrium respiration period for </w:t>
      </w:r>
      <w:r w:rsidR="00644923">
        <w:rPr>
          <w:rFonts w:ascii="Times New Roman" w:hAnsi="Times New Roman" w:cs="Times New Roman"/>
          <w:sz w:val="24"/>
          <w:szCs w:val="24"/>
        </w:rPr>
        <w:t xml:space="preserve">Experiment 1 and Experiment 2 </w:t>
      </w:r>
      <w:r w:rsidRPr="00C27016">
        <w:rPr>
          <w:rFonts w:ascii="Times New Roman" w:hAnsi="Times New Roman" w:cs="Times New Roman"/>
          <w:sz w:val="24"/>
          <w:szCs w:val="24"/>
        </w:rPr>
        <w:t xml:space="preserve">treatment </w:t>
      </w:r>
      <w:r w:rsidR="00644923">
        <w:rPr>
          <w:rFonts w:ascii="Times New Roman" w:hAnsi="Times New Roman" w:cs="Times New Roman"/>
          <w:sz w:val="24"/>
          <w:szCs w:val="24"/>
        </w:rPr>
        <w:t>sample</w:t>
      </w:r>
      <w:r w:rsidR="00156F6B">
        <w:rPr>
          <w:rFonts w:ascii="Times New Roman" w:hAnsi="Times New Roman" w:cs="Times New Roman"/>
          <w:sz w:val="24"/>
          <w:szCs w:val="24"/>
        </w:rPr>
        <w:t>s</w:t>
      </w:r>
      <w:r w:rsidR="00644923">
        <w:rPr>
          <w:rFonts w:ascii="Times New Roman" w:hAnsi="Times New Roman" w:cs="Times New Roman"/>
          <w:sz w:val="24"/>
          <w:szCs w:val="24"/>
        </w:rPr>
        <w:t xml:space="preserve"> </w:t>
      </w:r>
      <w:r w:rsidRPr="00C27016">
        <w:rPr>
          <w:rFonts w:ascii="Times New Roman" w:hAnsi="Times New Roman" w:cs="Times New Roman"/>
          <w:sz w:val="24"/>
          <w:szCs w:val="24"/>
        </w:rPr>
        <w:t>was determined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by the corresponding control-1 and control-2 samples: </w:t>
      </w:r>
      <w:r w:rsidR="00644923">
        <w:rPr>
          <w:rFonts w:ascii="Times New Roman" w:hAnsi="Times New Roman" w:cs="Times New Roman"/>
          <w:sz w:val="24"/>
          <w:szCs w:val="24"/>
        </w:rPr>
        <w:t xml:space="preserve">air-dry/rewet + storage </w:t>
      </w:r>
      <w:r w:rsidR="00156F6B">
        <w:rPr>
          <w:rFonts w:ascii="Times New Roman" w:hAnsi="Times New Roman" w:cs="Times New Roman"/>
          <w:sz w:val="24"/>
          <w:szCs w:val="24"/>
        </w:rPr>
        <w:t xml:space="preserve">(Experiment 1) </w:t>
      </w:r>
      <w:r w:rsidR="00644923">
        <w:rPr>
          <w:rFonts w:ascii="Times New Roman" w:hAnsi="Times New Roman" w:cs="Times New Roman"/>
          <w:sz w:val="24"/>
          <w:szCs w:val="24"/>
        </w:rPr>
        <w:t xml:space="preserve">and air-dry/rewet </w:t>
      </w:r>
      <w:r w:rsidR="00156F6B">
        <w:rPr>
          <w:rFonts w:ascii="Times New Roman" w:hAnsi="Times New Roman" w:cs="Times New Roman"/>
          <w:sz w:val="24"/>
          <w:szCs w:val="24"/>
        </w:rPr>
        <w:t xml:space="preserve">(Experiment 2) </w:t>
      </w:r>
      <w:r w:rsidRPr="00C27016">
        <w:rPr>
          <w:rFonts w:ascii="Times New Roman" w:hAnsi="Times New Roman" w:cs="Times New Roman"/>
          <w:sz w:val="24"/>
          <w:szCs w:val="24"/>
        </w:rPr>
        <w:t xml:space="preserve">incubations were allowed to proceed until </w:t>
      </w:r>
      <w:r w:rsidR="00D35068">
        <w:rPr>
          <w:rFonts w:ascii="Times New Roman" w:hAnsi="Times New Roman" w:cs="Times New Roman"/>
          <w:sz w:val="24"/>
          <w:szCs w:val="24"/>
        </w:rPr>
        <w:t>an equivalent</w:t>
      </w:r>
      <w:r w:rsidRPr="00C27016">
        <w:rPr>
          <w:rFonts w:ascii="Times New Roman" w:hAnsi="Times New Roman" w:cs="Times New Roman"/>
          <w:sz w:val="24"/>
          <w:szCs w:val="24"/>
        </w:rPr>
        <w:t xml:space="preserve"> amount of carbon had been respired per g of initial soil</w:t>
      </w:r>
      <w:r w:rsidR="00644923">
        <w:rPr>
          <w:rFonts w:ascii="Times New Roman" w:hAnsi="Times New Roman" w:cs="Times New Roman"/>
          <w:sz w:val="24"/>
          <w:szCs w:val="24"/>
        </w:rPr>
        <w:t xml:space="preserve"> C as in the control incubation</w:t>
      </w:r>
      <w:r w:rsidR="00156F6B">
        <w:rPr>
          <w:rFonts w:ascii="Times New Roman" w:hAnsi="Times New Roman" w:cs="Times New Roman"/>
          <w:sz w:val="24"/>
          <w:szCs w:val="24"/>
        </w:rPr>
        <w:t>s</w:t>
      </w:r>
      <w:r w:rsidRPr="00C27016">
        <w:rPr>
          <w:rFonts w:ascii="Times New Roman" w:hAnsi="Times New Roman" w:cs="Times New Roman"/>
          <w:sz w:val="24"/>
          <w:szCs w:val="24"/>
        </w:rPr>
        <w:t>.</w:t>
      </w:r>
    </w:p>
    <w:p w14:paraId="2CD28B81" w14:textId="49EACD2F"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pre-incubation period, but were measured daily during pre-incubation for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sidR="00156F6B">
        <w:rPr>
          <w:rFonts w:ascii="Times New Roman" w:hAnsi="Times New Roman" w:cs="Times New Roman"/>
          <w:sz w:val="24"/>
          <w:szCs w:val="24"/>
        </w:rPr>
        <w:t xml:space="preserve"> in Experiment 1</w:t>
      </w:r>
      <w:r w:rsidRPr="00C27016">
        <w:rPr>
          <w:rFonts w:ascii="Times New Roman" w:hAnsi="Times New Roman" w:cs="Times New Roman"/>
          <w:sz w:val="24"/>
          <w:szCs w:val="24"/>
        </w:rPr>
        <w:t xml:space="preserve">, and both control-2 and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samples in Experiment 2.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during the equilibrium respiration period for both Experiment 1 and Experiment 2, with more frequent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content at the end of both the pre-incubation period and the equilibrium respiration period for all incubations except for the control-1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only measured for the </w:t>
      </w:r>
      <w:r w:rsidR="00156F6B">
        <w:rPr>
          <w:rFonts w:ascii="Times New Roman" w:hAnsi="Times New Roman" w:cs="Times New Roman"/>
          <w:sz w:val="24"/>
          <w:szCs w:val="24"/>
        </w:rPr>
        <w:t>equilibrium respiration</w:t>
      </w:r>
      <w:r w:rsidRPr="00C27016">
        <w:rPr>
          <w:rFonts w:ascii="Times New Roman" w:hAnsi="Times New Roman" w:cs="Times New Roman"/>
          <w:sz w:val="24"/>
          <w:szCs w:val="24"/>
        </w:rPr>
        <w:t xml:space="preserve"> period. </w:t>
      </w:r>
    </w:p>
    <w:p w14:paraId="243E9E1F" w14:textId="77777777" w:rsidR="00AA71A3" w:rsidRPr="00C27016" w:rsidRDefault="00AA71A3"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2.3.2</w:t>
      </w:r>
      <w:r>
        <w:rPr>
          <w:rFonts w:ascii="Times New Roman" w:hAnsi="Times New Roman" w:cs="Times New Roman"/>
          <w:sz w:val="24"/>
          <w:szCs w:val="24"/>
        </w:rPr>
        <w:t>.</w:t>
      </w:r>
      <w:r w:rsidRPr="00C27016">
        <w:rPr>
          <w:rFonts w:ascii="Times New Roman" w:hAnsi="Times New Roman" w:cs="Times New Roman"/>
          <w:sz w:val="24"/>
          <w:szCs w:val="24"/>
        </w:rPr>
        <w:t xml:space="preserve"> Experiment 3</w:t>
      </w:r>
    </w:p>
    <w:p w14:paraId="1144BEF7" w14:textId="5B95C457" w:rsidR="00AA71A3" w:rsidRPr="00C27016" w:rsidRDefault="00AA71A3"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We attempted to replicate the control-3 incubation conditions as closely as possible when conducting the corresponding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incubations, but owing to missing data from the original incubations and limited sample quantity, this was not entirely possible. Replication and the mass of soil incubated in control-3 incubations varied according to the experimental design of the original experiment (Supplementary Table 1). Although moisture content varied amon</w:t>
      </w:r>
      <w:r w:rsidR="00CD39D0">
        <w:rPr>
          <w:rFonts w:ascii="Times New Roman" w:hAnsi="Times New Roman" w:cs="Times New Roman"/>
          <w:sz w:val="24"/>
          <w:szCs w:val="24"/>
        </w:rPr>
        <w:t xml:space="preserve">g control-3 sample incubations </w:t>
      </w:r>
      <w:r w:rsidRPr="00C27016">
        <w:rPr>
          <w:rFonts w:ascii="Times New Roman" w:hAnsi="Times New Roman" w:cs="Times New Roman"/>
          <w:sz w:val="24"/>
          <w:szCs w:val="24"/>
        </w:rPr>
        <w:t>due to different objectiv</w:t>
      </w:r>
      <w:r w:rsidR="00CD39D0">
        <w:rPr>
          <w:rFonts w:ascii="Times New Roman" w:hAnsi="Times New Roman" w:cs="Times New Roman"/>
          <w:sz w:val="24"/>
          <w:szCs w:val="24"/>
        </w:rPr>
        <w:t>es of the initial investigators</w:t>
      </w:r>
      <w:r w:rsidRPr="00C27016">
        <w:rPr>
          <w:rFonts w:ascii="Times New Roman" w:hAnsi="Times New Roman" w:cs="Times New Roman"/>
          <w:sz w:val="24"/>
          <w:szCs w:val="24"/>
        </w:rPr>
        <w:t>, we were able to maintain the same moisture content between paired control-3 and storage duration treatment incubations for all samples for which the control-3 moisture conditions were known (Supplementary Table 1).</w:t>
      </w:r>
    </w:p>
    <w:p w14:paraId="3B877C9E" w14:textId="689EE290" w:rsidR="00AA71A3" w:rsidRDefault="00AA71A3" w:rsidP="00844E54">
      <w:pPr>
        <w:pStyle w:val="Normal1"/>
        <w:spacing w:before="120" w:line="360" w:lineRule="auto"/>
        <w:rPr>
          <w:rFonts w:ascii="Times New Roman" w:hAnsi="Times New Roman" w:cs="Times New Roman"/>
          <w:sz w:val="24"/>
          <w:szCs w:val="24"/>
        </w:rPr>
        <w:sectPr w:rsidR="00AA71A3" w:rsidSect="001B0F6D">
          <w:pgSz w:w="12240" w:h="15840"/>
          <w:pgMar w:top="1440" w:right="1440" w:bottom="1440" w:left="1440" w:header="432" w:footer="720" w:gutter="0"/>
          <w:lnNumType w:countBy="1" w:restart="continuous"/>
          <w:cols w:space="720"/>
          <w:docGrid w:linePitch="360"/>
        </w:sectPr>
      </w:pPr>
      <w:r w:rsidRPr="00C27016">
        <w:rPr>
          <w:rFonts w:ascii="Times New Roman" w:hAnsi="Times New Roman" w:cs="Times New Roman"/>
          <w:sz w:val="24"/>
          <w:szCs w:val="24"/>
        </w:rPr>
        <w:t>Treatment samples for Experiment 3 were only incubated for a single enclosure period as neither data on the pre-incubation period duration nor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 data were available for many of the control-3 samples. </w:t>
      </w:r>
      <w:r w:rsidR="00CD39D0">
        <w:rPr>
          <w:rFonts w:ascii="Times New Roman" w:hAnsi="Times New Roman" w:cs="Times New Roman"/>
          <w:sz w:val="24"/>
          <w:szCs w:val="24"/>
        </w:rPr>
        <w:t>Treatment sample i</w:t>
      </w:r>
      <w:r w:rsidRPr="00C27016">
        <w:rPr>
          <w:rFonts w:ascii="Times New Roman" w:hAnsi="Times New Roman" w:cs="Times New Roman"/>
          <w:sz w:val="24"/>
          <w:szCs w:val="24"/>
        </w:rPr>
        <w:t>ncubation vessels were immediately sealed following moisture adjustment and soils were allowed to respire until an equivalent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had been released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as during the equilibrium respiration period of the corresponding control-3 samples.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were measured every three days for the first two weeks of the treatment sample incubations, and weekly as needed thereafter. Both the duration and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measurement frequency varied for the control-3 incubations. </w:t>
      </w:r>
      <w:r w:rsidR="00CD39D0">
        <w:rPr>
          <w:rFonts w:ascii="Times New Roman" w:hAnsi="Times New Roman" w:cs="Times New Roman"/>
          <w:sz w:val="24"/>
          <w:szCs w:val="24"/>
        </w:rPr>
        <w:t>∆</w:t>
      </w:r>
      <w:r w:rsidR="00CD39D0" w:rsidRPr="00CD39D0">
        <w:rPr>
          <w:rFonts w:ascii="Times New Roman" w:hAnsi="Times New Roman" w:cs="Times New Roman"/>
          <w:sz w:val="24"/>
          <w:szCs w:val="24"/>
          <w:vertAlign w:val="superscript"/>
        </w:rPr>
        <w:t>14</w:t>
      </w:r>
      <w:r w:rsidR="00CD39D0">
        <w:rPr>
          <w:rFonts w:ascii="Times New Roman" w:hAnsi="Times New Roman" w:cs="Times New Roman"/>
          <w:sz w:val="24"/>
          <w:szCs w:val="24"/>
        </w:rPr>
        <w:t>C-CO</w:t>
      </w:r>
      <w:r w:rsidR="00CD39D0" w:rsidRPr="00CD39D0">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and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measurements were </w:t>
      </w:r>
      <w:r w:rsidR="00CD39D0">
        <w:rPr>
          <w:rFonts w:ascii="Times New Roman" w:hAnsi="Times New Roman" w:cs="Times New Roman"/>
          <w:sz w:val="24"/>
          <w:szCs w:val="24"/>
        </w:rPr>
        <w:t>made</w:t>
      </w:r>
      <w:r w:rsidRPr="00C27016">
        <w:rPr>
          <w:rFonts w:ascii="Times New Roman" w:hAnsi="Times New Roman" w:cs="Times New Roman"/>
          <w:sz w:val="24"/>
          <w:szCs w:val="24"/>
        </w:rPr>
        <w:t xml:space="preserve"> at the end of the equilibrium </w:t>
      </w:r>
    </w:p>
    <w:p w14:paraId="464AFC5A" w14:textId="4131F541" w:rsidR="00E25919" w:rsidRPr="00BE1BF6" w:rsidRDefault="00BE1BF6" w:rsidP="00E25919">
      <w:pPr>
        <w:pStyle w:val="Normal1"/>
        <w:spacing w:before="120"/>
        <w:rPr>
          <w:rFonts w:ascii="Times New Roman" w:hAnsi="Times New Roman" w:cs="Times New Roman"/>
          <w:b/>
          <w:sz w:val="24"/>
          <w:szCs w:val="24"/>
        </w:rPr>
      </w:pPr>
      <w:r w:rsidRPr="00BE1BF6">
        <w:rPr>
          <w:rFonts w:ascii="Times New Roman" w:hAnsi="Times New Roman" w:cs="Times New Roman"/>
          <w:b/>
          <w:sz w:val="24"/>
          <w:szCs w:val="24"/>
        </w:rPr>
        <w:t>Table 2.</w:t>
      </w:r>
    </w:p>
    <w:p w14:paraId="7A79AE75" w14:textId="5F901030" w:rsidR="00BE1BF6" w:rsidRPr="009A2986" w:rsidRDefault="009A2986" w:rsidP="00E25919">
      <w:pPr>
        <w:pStyle w:val="Normal1"/>
        <w:spacing w:before="120"/>
        <w:rPr>
          <w:rFonts w:ascii="Times New Roman" w:hAnsi="Times New Roman" w:cs="Times New Roman"/>
          <w:i/>
          <w:sz w:val="24"/>
          <w:szCs w:val="24"/>
        </w:rPr>
      </w:pPr>
      <w:r w:rsidRPr="009A2986">
        <w:rPr>
          <w:rFonts w:ascii="Times New Roman" w:hAnsi="Times New Roman" w:cs="Times New Roman"/>
          <w:i/>
          <w:sz w:val="24"/>
          <w:szCs w:val="24"/>
        </w:rPr>
        <w:t>Experimental Design</w:t>
      </w:r>
    </w:p>
    <w:tbl>
      <w:tblPr>
        <w:tblW w:w="13166" w:type="dxa"/>
        <w:tblCellSpacing w:w="0" w:type="dxa"/>
        <w:tblLayout w:type="fixed"/>
        <w:tblCellMar>
          <w:left w:w="0" w:type="dxa"/>
          <w:right w:w="0" w:type="dxa"/>
        </w:tblCellMar>
        <w:tblLook w:val="04A0" w:firstRow="1" w:lastRow="0" w:firstColumn="1" w:lastColumn="0" w:noHBand="0" w:noVBand="1"/>
      </w:tblPr>
      <w:tblGrid>
        <w:gridCol w:w="1305"/>
        <w:gridCol w:w="1530"/>
        <w:gridCol w:w="1540"/>
        <w:gridCol w:w="1490"/>
        <w:gridCol w:w="1560"/>
        <w:gridCol w:w="1553"/>
        <w:gridCol w:w="858"/>
        <w:gridCol w:w="1170"/>
        <w:gridCol w:w="990"/>
        <w:gridCol w:w="1170"/>
      </w:tblGrid>
      <w:tr w:rsidR="00BE1BF6" w:rsidRPr="00BE1BF6" w14:paraId="30BAF70F" w14:textId="77777777" w:rsidTr="005B70D5">
        <w:trPr>
          <w:trHeight w:val="300"/>
          <w:tblCellSpacing w:w="0" w:type="dxa"/>
        </w:trPr>
        <w:tc>
          <w:tcPr>
            <w:tcW w:w="1305" w:type="dxa"/>
            <w:tcMar>
              <w:top w:w="0" w:type="dxa"/>
              <w:left w:w="45" w:type="dxa"/>
              <w:bottom w:w="0" w:type="dxa"/>
              <w:right w:w="45" w:type="dxa"/>
            </w:tcMar>
            <w:hideMark/>
          </w:tcPr>
          <w:p w14:paraId="0FFAC794"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2C72AA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4DBCBAE9"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5C5B5FD9"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878F48E"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34AB492" w14:textId="77777777" w:rsidR="00BE1BF6" w:rsidRPr="00BE1BF6" w:rsidRDefault="00BE1BF6" w:rsidP="009A2986">
            <w:pPr>
              <w:jc w:val="center"/>
              <w:rPr>
                <w:rFonts w:ascii="Calibri" w:eastAsia="Times New Roman" w:hAnsi="Calibri"/>
                <w:sz w:val="24"/>
                <w:szCs w:val="24"/>
              </w:rPr>
            </w:pPr>
          </w:p>
        </w:tc>
        <w:tc>
          <w:tcPr>
            <w:tcW w:w="4188" w:type="dxa"/>
            <w:gridSpan w:val="4"/>
            <w:tcBorders>
              <w:bottom w:val="single" w:sz="6" w:space="0" w:color="000000"/>
            </w:tcBorders>
            <w:tcMar>
              <w:top w:w="0" w:type="dxa"/>
              <w:left w:w="45" w:type="dxa"/>
              <w:bottom w:w="0" w:type="dxa"/>
              <w:right w:w="45" w:type="dxa"/>
            </w:tcMar>
            <w:hideMark/>
          </w:tcPr>
          <w:p w14:paraId="33FDF55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Period</w:t>
            </w:r>
          </w:p>
        </w:tc>
      </w:tr>
      <w:tr w:rsidR="00BE1BF6" w:rsidRPr="00BE1BF6" w14:paraId="3EA6EAB8" w14:textId="77777777" w:rsidTr="005B70D5">
        <w:trPr>
          <w:trHeight w:val="603"/>
          <w:tblCellSpacing w:w="0" w:type="dxa"/>
        </w:trPr>
        <w:tc>
          <w:tcPr>
            <w:tcW w:w="1305" w:type="dxa"/>
            <w:tcMar>
              <w:top w:w="0" w:type="dxa"/>
              <w:left w:w="45" w:type="dxa"/>
              <w:bottom w:w="0" w:type="dxa"/>
              <w:right w:w="45" w:type="dxa"/>
            </w:tcMar>
            <w:hideMark/>
          </w:tcPr>
          <w:p w14:paraId="0FA4C11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3E910DAA"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DC5F8F7"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0EECFD24"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34B806A6"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12E3ED77" w14:textId="77777777" w:rsidR="00BE1BF6" w:rsidRPr="00BE1BF6" w:rsidRDefault="00BE1BF6" w:rsidP="009A2986">
            <w:pPr>
              <w:jc w:val="center"/>
              <w:rPr>
                <w:rFonts w:ascii="Calibri" w:eastAsia="Times New Roman" w:hAnsi="Calibri"/>
                <w:sz w:val="24"/>
                <w:szCs w:val="24"/>
              </w:rPr>
            </w:pPr>
          </w:p>
        </w:tc>
        <w:tc>
          <w:tcPr>
            <w:tcW w:w="2028" w:type="dxa"/>
            <w:gridSpan w:val="2"/>
            <w:tcBorders>
              <w:bottom w:val="single" w:sz="6" w:space="0" w:color="000000"/>
            </w:tcBorders>
            <w:tcMar>
              <w:top w:w="0" w:type="dxa"/>
              <w:left w:w="45" w:type="dxa"/>
              <w:bottom w:w="0" w:type="dxa"/>
              <w:right w:w="45" w:type="dxa"/>
            </w:tcMar>
            <w:hideMark/>
          </w:tcPr>
          <w:p w14:paraId="4D19BBE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Pre-incubation</w:t>
            </w:r>
          </w:p>
        </w:tc>
        <w:tc>
          <w:tcPr>
            <w:tcW w:w="2160" w:type="dxa"/>
            <w:gridSpan w:val="2"/>
            <w:tcBorders>
              <w:bottom w:val="single" w:sz="6" w:space="0" w:color="000000"/>
            </w:tcBorders>
            <w:tcMar>
              <w:top w:w="0" w:type="dxa"/>
              <w:left w:w="45" w:type="dxa"/>
              <w:bottom w:w="0" w:type="dxa"/>
              <w:right w:w="45" w:type="dxa"/>
            </w:tcMar>
            <w:hideMark/>
          </w:tcPr>
          <w:p w14:paraId="6F4B812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Equilibrium Respiration</w:t>
            </w:r>
          </w:p>
        </w:tc>
      </w:tr>
      <w:tr w:rsidR="00BE1BF6" w:rsidRPr="00BE1BF6" w14:paraId="324056E8" w14:textId="77777777" w:rsidTr="005B70D5">
        <w:trPr>
          <w:trHeight w:val="900"/>
          <w:tblCellSpacing w:w="0" w:type="dxa"/>
        </w:trPr>
        <w:tc>
          <w:tcPr>
            <w:tcW w:w="1305" w:type="dxa"/>
            <w:tcBorders>
              <w:bottom w:val="single" w:sz="6" w:space="0" w:color="000000"/>
            </w:tcBorders>
            <w:tcMar>
              <w:top w:w="0" w:type="dxa"/>
              <w:left w:w="45" w:type="dxa"/>
              <w:bottom w:w="0" w:type="dxa"/>
              <w:right w:w="45" w:type="dxa"/>
            </w:tcMar>
            <w:hideMark/>
          </w:tcPr>
          <w:p w14:paraId="2487732E"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Experiment</w:t>
            </w:r>
          </w:p>
        </w:tc>
        <w:tc>
          <w:tcPr>
            <w:tcW w:w="1530" w:type="dxa"/>
            <w:tcBorders>
              <w:bottom w:val="single" w:sz="6" w:space="0" w:color="000000"/>
            </w:tcBorders>
            <w:tcMar>
              <w:top w:w="0" w:type="dxa"/>
              <w:left w:w="45" w:type="dxa"/>
              <w:bottom w:w="0" w:type="dxa"/>
              <w:right w:w="45" w:type="dxa"/>
            </w:tcMar>
            <w:hideMark/>
          </w:tcPr>
          <w:p w14:paraId="7B5A797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Treatment</w:t>
            </w:r>
          </w:p>
        </w:tc>
        <w:tc>
          <w:tcPr>
            <w:tcW w:w="1540" w:type="dxa"/>
            <w:tcBorders>
              <w:bottom w:val="single" w:sz="6" w:space="0" w:color="000000"/>
            </w:tcBorders>
            <w:tcMar>
              <w:top w:w="0" w:type="dxa"/>
              <w:left w:w="45" w:type="dxa"/>
              <w:bottom w:w="0" w:type="dxa"/>
              <w:right w:w="45" w:type="dxa"/>
            </w:tcMar>
            <w:hideMark/>
          </w:tcPr>
          <w:p w14:paraId="58F378B7"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Sample Collection Year</w:t>
            </w:r>
          </w:p>
        </w:tc>
        <w:tc>
          <w:tcPr>
            <w:tcW w:w="1490" w:type="dxa"/>
            <w:tcBorders>
              <w:bottom w:val="single" w:sz="6" w:space="0" w:color="000000"/>
            </w:tcBorders>
            <w:tcMar>
              <w:top w:w="0" w:type="dxa"/>
              <w:left w:w="45" w:type="dxa"/>
              <w:bottom w:w="0" w:type="dxa"/>
              <w:right w:w="45" w:type="dxa"/>
            </w:tcMar>
            <w:hideMark/>
          </w:tcPr>
          <w:p w14:paraId="0F6AE943" w14:textId="77777777" w:rsidR="00BE1BF6" w:rsidRPr="00BE1BF6" w:rsidRDefault="00BE1BF6" w:rsidP="009A2986">
            <w:pPr>
              <w:jc w:val="center"/>
              <w:rPr>
                <w:rFonts w:ascii="Cambria" w:eastAsia="Times New Roman" w:hAnsi="Cambria"/>
                <w:color w:val="000000"/>
                <w:sz w:val="24"/>
                <w:szCs w:val="24"/>
              </w:rPr>
            </w:pPr>
            <w:r w:rsidRPr="00BE1BF6">
              <w:rPr>
                <w:rFonts w:ascii="Cambria" w:eastAsia="Times New Roman" w:hAnsi="Cambria"/>
                <w:color w:val="000000"/>
                <w:sz w:val="24"/>
                <w:szCs w:val="24"/>
              </w:rPr>
              <w:t>Incubation Year</w:t>
            </w:r>
          </w:p>
        </w:tc>
        <w:tc>
          <w:tcPr>
            <w:tcW w:w="1560" w:type="dxa"/>
            <w:tcBorders>
              <w:bottom w:val="single" w:sz="6" w:space="0" w:color="000000"/>
            </w:tcBorders>
            <w:tcMar>
              <w:top w:w="0" w:type="dxa"/>
              <w:left w:w="45" w:type="dxa"/>
              <w:bottom w:w="0" w:type="dxa"/>
              <w:right w:w="45" w:type="dxa"/>
            </w:tcMar>
            <w:hideMark/>
          </w:tcPr>
          <w:p w14:paraId="13836E95" w14:textId="04966A4E" w:rsidR="00BE1BF6" w:rsidRPr="00BE1BF6" w:rsidRDefault="005B70D5" w:rsidP="009A2986">
            <w:pPr>
              <w:jc w:val="center"/>
              <w:rPr>
                <w:rFonts w:ascii="Cambria" w:eastAsia="Times New Roman" w:hAnsi="Cambria"/>
                <w:sz w:val="24"/>
                <w:szCs w:val="24"/>
              </w:rPr>
            </w:pPr>
            <w:r>
              <w:rPr>
                <w:rFonts w:ascii="Cambria" w:eastAsia="Times New Roman" w:hAnsi="Cambria"/>
                <w:sz w:val="24"/>
                <w:szCs w:val="24"/>
              </w:rPr>
              <w:t>Initial Moisture Content*</w:t>
            </w:r>
          </w:p>
        </w:tc>
        <w:tc>
          <w:tcPr>
            <w:tcW w:w="1553" w:type="dxa"/>
            <w:tcBorders>
              <w:bottom w:val="single" w:sz="6" w:space="0" w:color="000000"/>
            </w:tcBorders>
            <w:tcMar>
              <w:top w:w="0" w:type="dxa"/>
              <w:left w:w="45" w:type="dxa"/>
              <w:bottom w:w="0" w:type="dxa"/>
              <w:right w:w="45" w:type="dxa"/>
            </w:tcMar>
            <w:hideMark/>
          </w:tcPr>
          <w:p w14:paraId="3436094B" w14:textId="30650ECE" w:rsidR="00BE1BF6" w:rsidRPr="00BE1BF6" w:rsidRDefault="00CD39D0" w:rsidP="009A2986">
            <w:pPr>
              <w:jc w:val="center"/>
              <w:rPr>
                <w:rFonts w:ascii="Cambria" w:eastAsia="Times New Roman" w:hAnsi="Cambria"/>
                <w:sz w:val="24"/>
                <w:szCs w:val="24"/>
              </w:rPr>
            </w:pPr>
            <w:r>
              <w:rPr>
                <w:rFonts w:ascii="Cambria" w:eastAsia="Times New Roman" w:hAnsi="Cambria"/>
                <w:sz w:val="24"/>
                <w:szCs w:val="24"/>
              </w:rPr>
              <w:t>Incubation</w:t>
            </w:r>
            <w:r w:rsidR="00BE1BF6" w:rsidRPr="00BE1BF6">
              <w:rPr>
                <w:rFonts w:ascii="Cambria" w:eastAsia="Times New Roman" w:hAnsi="Cambria"/>
                <w:sz w:val="24"/>
                <w:szCs w:val="24"/>
              </w:rPr>
              <w:t xml:space="preserve"> Moisture Content</w:t>
            </w:r>
          </w:p>
        </w:tc>
        <w:tc>
          <w:tcPr>
            <w:tcW w:w="858" w:type="dxa"/>
            <w:tcBorders>
              <w:bottom w:val="single" w:sz="6" w:space="0" w:color="000000"/>
            </w:tcBorders>
            <w:tcMar>
              <w:top w:w="0" w:type="dxa"/>
              <w:left w:w="45" w:type="dxa"/>
              <w:bottom w:w="0" w:type="dxa"/>
              <w:right w:w="45" w:type="dxa"/>
            </w:tcMar>
            <w:hideMark/>
          </w:tcPr>
          <w:p w14:paraId="180F60CF" w14:textId="46215CDB"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2101A185" w14:textId="77D5D8F1"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C</w:t>
            </w:r>
            <w:r w:rsidR="00952FB4">
              <w:rPr>
                <w:rFonts w:ascii="Cambria" w:eastAsia="Times New Roman" w:hAnsi="Cambria"/>
                <w:sz w:val="24"/>
                <w:szCs w:val="24"/>
              </w:rPr>
              <w:t xml:space="preserve"> measured</w:t>
            </w:r>
          </w:p>
        </w:tc>
        <w:tc>
          <w:tcPr>
            <w:tcW w:w="990" w:type="dxa"/>
            <w:tcBorders>
              <w:bottom w:val="single" w:sz="6" w:space="0" w:color="000000"/>
            </w:tcBorders>
            <w:tcMar>
              <w:top w:w="0" w:type="dxa"/>
              <w:left w:w="45" w:type="dxa"/>
              <w:bottom w:w="0" w:type="dxa"/>
              <w:right w:w="45" w:type="dxa"/>
            </w:tcMar>
            <w:hideMark/>
          </w:tcPr>
          <w:p w14:paraId="569E2742" w14:textId="6385332C" w:rsidR="00BE1BF6" w:rsidRPr="00BE1BF6" w:rsidRDefault="00886622" w:rsidP="009A2986">
            <w:pPr>
              <w:jc w:val="center"/>
              <w:rPr>
                <w:rFonts w:ascii="Cambria" w:eastAsia="Times New Roman" w:hAnsi="Cambria"/>
                <w:sz w:val="24"/>
                <w:szCs w:val="24"/>
              </w:rPr>
            </w:pPr>
            <w:r>
              <w:rPr>
                <w:rFonts w:ascii="Cambria" w:eastAsia="Times New Roman" w:hAnsi="Cambria"/>
                <w:sz w:val="24"/>
                <w:szCs w:val="24"/>
              </w:rPr>
              <w:t>Length</w:t>
            </w:r>
          </w:p>
        </w:tc>
        <w:tc>
          <w:tcPr>
            <w:tcW w:w="1170" w:type="dxa"/>
            <w:tcBorders>
              <w:bottom w:val="single" w:sz="6" w:space="0" w:color="000000"/>
            </w:tcBorders>
            <w:tcMar>
              <w:top w:w="0" w:type="dxa"/>
              <w:left w:w="45" w:type="dxa"/>
              <w:bottom w:w="0" w:type="dxa"/>
              <w:right w:w="45" w:type="dxa"/>
            </w:tcMar>
            <w:hideMark/>
          </w:tcPr>
          <w:p w14:paraId="0C54F4CF" w14:textId="3D25AFEB"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w:t>
            </w:r>
            <w:r w:rsidRPr="009A2986">
              <w:rPr>
                <w:rFonts w:ascii="Cambria" w:eastAsia="Times New Roman" w:hAnsi="Cambria"/>
                <w:sz w:val="24"/>
                <w:szCs w:val="24"/>
                <w:vertAlign w:val="superscript"/>
              </w:rPr>
              <w:t>14</w:t>
            </w:r>
            <w:r w:rsidRPr="00BE1BF6">
              <w:rPr>
                <w:rFonts w:ascii="Cambria" w:eastAsia="Times New Roman" w:hAnsi="Cambria"/>
                <w:sz w:val="24"/>
                <w:szCs w:val="24"/>
              </w:rPr>
              <w:t xml:space="preserve">C </w:t>
            </w:r>
            <w:r w:rsidR="00B7453B">
              <w:rPr>
                <w:rFonts w:ascii="Cambria" w:eastAsia="Times New Roman" w:hAnsi="Cambria"/>
                <w:sz w:val="24"/>
                <w:szCs w:val="24"/>
              </w:rPr>
              <w:t>measured</w:t>
            </w:r>
          </w:p>
        </w:tc>
      </w:tr>
      <w:tr w:rsidR="00BE1BF6" w:rsidRPr="00BE1BF6" w14:paraId="738389EC" w14:textId="77777777" w:rsidTr="005B70D5">
        <w:trPr>
          <w:trHeight w:val="900"/>
          <w:tblCellSpacing w:w="0" w:type="dxa"/>
        </w:trPr>
        <w:tc>
          <w:tcPr>
            <w:tcW w:w="1305" w:type="dxa"/>
            <w:tcMar>
              <w:top w:w="0" w:type="dxa"/>
              <w:left w:w="45" w:type="dxa"/>
              <w:bottom w:w="0" w:type="dxa"/>
              <w:right w:w="45" w:type="dxa"/>
            </w:tcMar>
            <w:hideMark/>
          </w:tcPr>
          <w:p w14:paraId="6952D47A"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9AE3020"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1A79135E"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31E8CB86"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AD4AD5E" w14:textId="2FF5B1F1"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1553" w:type="dxa"/>
            <w:tcMar>
              <w:top w:w="0" w:type="dxa"/>
              <w:left w:w="45" w:type="dxa"/>
              <w:bottom w:w="0" w:type="dxa"/>
              <w:right w:w="45" w:type="dxa"/>
            </w:tcMar>
            <w:hideMark/>
          </w:tcPr>
          <w:p w14:paraId="5C0BD93F" w14:textId="7B35ED6F" w:rsidR="00BE1BF6" w:rsidRPr="00BE1BF6" w:rsidRDefault="00BE1BF6" w:rsidP="00BE00C2">
            <w:pPr>
              <w:jc w:val="center"/>
              <w:rPr>
                <w:rFonts w:ascii="Cambria" w:eastAsia="Times New Roman" w:hAnsi="Cambria"/>
                <w:i/>
                <w:iCs/>
                <w:sz w:val="24"/>
                <w:szCs w:val="24"/>
              </w:rPr>
            </w:pPr>
            <w:r w:rsidRPr="00BE1BF6">
              <w:rPr>
                <w:rFonts w:ascii="Cambria" w:eastAsia="Times New Roman" w:hAnsi="Cambria"/>
                <w:i/>
                <w:iCs/>
                <w:sz w:val="24"/>
                <w:szCs w:val="24"/>
              </w:rPr>
              <w:t xml:space="preserve">% </w:t>
            </w:r>
            <w:proofErr w:type="gramStart"/>
            <w:r w:rsidRPr="00BE1BF6">
              <w:rPr>
                <w:rFonts w:ascii="Cambria" w:eastAsia="Times New Roman" w:hAnsi="Cambria"/>
                <w:i/>
                <w:iCs/>
                <w:sz w:val="24"/>
                <w:szCs w:val="24"/>
              </w:rPr>
              <w:t>water</w:t>
            </w:r>
            <w:proofErr w:type="gramEnd"/>
            <w:r w:rsidRPr="00BE1BF6">
              <w:rPr>
                <w:rFonts w:ascii="Cambria" w:eastAsia="Times New Roman" w:hAnsi="Cambria"/>
                <w:i/>
                <w:iCs/>
                <w:sz w:val="24"/>
                <w:szCs w:val="24"/>
              </w:rPr>
              <w:t xml:space="preserve"> holding capacity</w:t>
            </w:r>
          </w:p>
        </w:tc>
        <w:tc>
          <w:tcPr>
            <w:tcW w:w="858" w:type="dxa"/>
            <w:tcMar>
              <w:top w:w="0" w:type="dxa"/>
              <w:left w:w="45" w:type="dxa"/>
              <w:bottom w:w="0" w:type="dxa"/>
              <w:right w:w="45" w:type="dxa"/>
            </w:tcMar>
            <w:hideMark/>
          </w:tcPr>
          <w:p w14:paraId="4D9A2785"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2DEAE6CB" w14:textId="77777777" w:rsidR="00BE1BF6" w:rsidRPr="009A2986" w:rsidRDefault="00BE1BF6" w:rsidP="009A2986">
            <w:pPr>
              <w:jc w:val="center"/>
              <w:rPr>
                <w:rFonts w:ascii="Calibri" w:eastAsia="Times New Roman" w:hAnsi="Calibri"/>
                <w:i/>
                <w:sz w:val="24"/>
                <w:szCs w:val="24"/>
              </w:rPr>
            </w:pPr>
          </w:p>
        </w:tc>
        <w:tc>
          <w:tcPr>
            <w:tcW w:w="990" w:type="dxa"/>
            <w:tcMar>
              <w:top w:w="0" w:type="dxa"/>
              <w:left w:w="45" w:type="dxa"/>
              <w:bottom w:w="0" w:type="dxa"/>
              <w:right w:w="45" w:type="dxa"/>
            </w:tcMar>
            <w:hideMark/>
          </w:tcPr>
          <w:p w14:paraId="27A4CC8B" w14:textId="77777777" w:rsidR="00BE1BF6" w:rsidRPr="005238BD" w:rsidRDefault="00BE1BF6" w:rsidP="009A2986">
            <w:pPr>
              <w:jc w:val="center"/>
              <w:rPr>
                <w:rFonts w:ascii="Cambria" w:eastAsia="Times New Roman" w:hAnsi="Cambria"/>
                <w:i/>
                <w:sz w:val="24"/>
                <w:szCs w:val="24"/>
              </w:rPr>
            </w:pPr>
            <w:proofErr w:type="gramStart"/>
            <w:r w:rsidRPr="005238BD">
              <w:rPr>
                <w:rFonts w:ascii="Cambria" w:eastAsia="Times New Roman" w:hAnsi="Cambria"/>
                <w:i/>
                <w:sz w:val="24"/>
                <w:szCs w:val="24"/>
              </w:rPr>
              <w:t>days</w:t>
            </w:r>
            <w:proofErr w:type="gramEnd"/>
          </w:p>
        </w:tc>
        <w:tc>
          <w:tcPr>
            <w:tcW w:w="1170" w:type="dxa"/>
            <w:tcMar>
              <w:top w:w="0" w:type="dxa"/>
              <w:left w:w="45" w:type="dxa"/>
              <w:bottom w:w="0" w:type="dxa"/>
              <w:right w:w="45" w:type="dxa"/>
            </w:tcMar>
            <w:hideMark/>
          </w:tcPr>
          <w:p w14:paraId="7847BF51" w14:textId="77777777" w:rsidR="00BE1BF6" w:rsidRPr="009A2986" w:rsidRDefault="00BE1BF6" w:rsidP="009A2986">
            <w:pPr>
              <w:jc w:val="center"/>
              <w:rPr>
                <w:rFonts w:ascii="Calibri" w:eastAsia="Times New Roman" w:hAnsi="Calibri"/>
                <w:i/>
                <w:sz w:val="24"/>
                <w:szCs w:val="24"/>
              </w:rPr>
            </w:pPr>
          </w:p>
        </w:tc>
      </w:tr>
      <w:tr w:rsidR="00BE1BF6" w:rsidRPr="00BE1BF6" w14:paraId="3F274B10" w14:textId="77777777" w:rsidTr="005B70D5">
        <w:trPr>
          <w:trHeight w:val="420"/>
          <w:tblCellSpacing w:w="0" w:type="dxa"/>
        </w:trPr>
        <w:tc>
          <w:tcPr>
            <w:tcW w:w="1305" w:type="dxa"/>
            <w:tcMar>
              <w:top w:w="0" w:type="dxa"/>
              <w:left w:w="45" w:type="dxa"/>
              <w:bottom w:w="0" w:type="dxa"/>
              <w:right w:w="45" w:type="dxa"/>
            </w:tcMar>
            <w:hideMark/>
          </w:tcPr>
          <w:p w14:paraId="184F1A8C"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2DBA316C" w14:textId="77777777" w:rsidR="00BE1BF6" w:rsidRPr="00BE1BF6" w:rsidRDefault="00BE1BF6" w:rsidP="009A2986">
            <w:pPr>
              <w:jc w:val="center"/>
              <w:rPr>
                <w:rFonts w:ascii="Calibri" w:eastAsia="Times New Roman" w:hAnsi="Calibri"/>
                <w:sz w:val="24"/>
                <w:szCs w:val="24"/>
              </w:rPr>
            </w:pPr>
          </w:p>
        </w:tc>
        <w:tc>
          <w:tcPr>
            <w:tcW w:w="1540" w:type="dxa"/>
            <w:tcMar>
              <w:top w:w="0" w:type="dxa"/>
              <w:left w:w="45" w:type="dxa"/>
              <w:bottom w:w="0" w:type="dxa"/>
              <w:right w:w="45" w:type="dxa"/>
            </w:tcMar>
            <w:hideMark/>
          </w:tcPr>
          <w:p w14:paraId="5B06B76D" w14:textId="77777777" w:rsidR="00BE1BF6" w:rsidRPr="00BE1BF6" w:rsidRDefault="00BE1BF6" w:rsidP="009A2986">
            <w:pPr>
              <w:jc w:val="center"/>
              <w:rPr>
                <w:rFonts w:ascii="Calibri" w:eastAsia="Times New Roman" w:hAnsi="Calibri"/>
                <w:sz w:val="24"/>
                <w:szCs w:val="24"/>
              </w:rPr>
            </w:pPr>
          </w:p>
        </w:tc>
        <w:tc>
          <w:tcPr>
            <w:tcW w:w="1490" w:type="dxa"/>
            <w:tcMar>
              <w:top w:w="0" w:type="dxa"/>
              <w:left w:w="45" w:type="dxa"/>
              <w:bottom w:w="0" w:type="dxa"/>
              <w:right w:w="45" w:type="dxa"/>
            </w:tcMar>
            <w:hideMark/>
          </w:tcPr>
          <w:p w14:paraId="2BB7BD78" w14:textId="77777777" w:rsidR="00BE1BF6" w:rsidRPr="00BE1BF6" w:rsidRDefault="00BE1BF6" w:rsidP="009A2986">
            <w:pPr>
              <w:jc w:val="center"/>
              <w:rPr>
                <w:rFonts w:ascii="Calibri" w:eastAsia="Times New Roman" w:hAnsi="Calibri"/>
                <w:sz w:val="24"/>
                <w:szCs w:val="24"/>
              </w:rPr>
            </w:pPr>
          </w:p>
        </w:tc>
        <w:tc>
          <w:tcPr>
            <w:tcW w:w="1560" w:type="dxa"/>
            <w:tcMar>
              <w:top w:w="0" w:type="dxa"/>
              <w:left w:w="45" w:type="dxa"/>
              <w:bottom w:w="0" w:type="dxa"/>
              <w:right w:w="45" w:type="dxa"/>
            </w:tcMar>
            <w:hideMark/>
          </w:tcPr>
          <w:p w14:paraId="42EC7B83" w14:textId="77777777" w:rsidR="00BE1BF6" w:rsidRPr="00BE1BF6" w:rsidRDefault="00BE1BF6" w:rsidP="009A2986">
            <w:pPr>
              <w:jc w:val="center"/>
              <w:rPr>
                <w:rFonts w:ascii="Calibri" w:eastAsia="Times New Roman" w:hAnsi="Calibri"/>
                <w:sz w:val="24"/>
                <w:szCs w:val="24"/>
              </w:rPr>
            </w:pPr>
          </w:p>
        </w:tc>
        <w:tc>
          <w:tcPr>
            <w:tcW w:w="1553" w:type="dxa"/>
            <w:tcMar>
              <w:top w:w="0" w:type="dxa"/>
              <w:left w:w="45" w:type="dxa"/>
              <w:bottom w:w="0" w:type="dxa"/>
              <w:right w:w="45" w:type="dxa"/>
            </w:tcMar>
            <w:hideMark/>
          </w:tcPr>
          <w:p w14:paraId="054B1F0B" w14:textId="77777777" w:rsidR="00BE1BF6" w:rsidRPr="00BE1BF6" w:rsidRDefault="00BE1BF6" w:rsidP="009A2986">
            <w:pPr>
              <w:jc w:val="center"/>
              <w:rPr>
                <w:rFonts w:ascii="Calibri" w:eastAsia="Times New Roman" w:hAnsi="Calibri"/>
                <w:sz w:val="24"/>
                <w:szCs w:val="24"/>
              </w:rPr>
            </w:pPr>
          </w:p>
        </w:tc>
        <w:tc>
          <w:tcPr>
            <w:tcW w:w="858" w:type="dxa"/>
            <w:tcMar>
              <w:top w:w="0" w:type="dxa"/>
              <w:left w:w="45" w:type="dxa"/>
              <w:bottom w:w="0" w:type="dxa"/>
              <w:right w:w="45" w:type="dxa"/>
            </w:tcMar>
            <w:hideMark/>
          </w:tcPr>
          <w:p w14:paraId="2DF2A34B"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506F33DC" w14:textId="77777777" w:rsidR="00BE1BF6" w:rsidRPr="00BE1BF6" w:rsidRDefault="00BE1BF6" w:rsidP="009A2986">
            <w:pPr>
              <w:jc w:val="center"/>
              <w:rPr>
                <w:rFonts w:ascii="Calibri" w:eastAsia="Times New Roman" w:hAnsi="Calibri"/>
                <w:sz w:val="24"/>
                <w:szCs w:val="24"/>
              </w:rPr>
            </w:pPr>
          </w:p>
        </w:tc>
        <w:tc>
          <w:tcPr>
            <w:tcW w:w="990" w:type="dxa"/>
            <w:tcMar>
              <w:top w:w="0" w:type="dxa"/>
              <w:left w:w="45" w:type="dxa"/>
              <w:bottom w:w="0" w:type="dxa"/>
              <w:right w:w="45" w:type="dxa"/>
            </w:tcMar>
            <w:hideMark/>
          </w:tcPr>
          <w:p w14:paraId="552560ED" w14:textId="77777777" w:rsidR="00BE1BF6" w:rsidRPr="00BE1BF6" w:rsidRDefault="00BE1BF6" w:rsidP="009A2986">
            <w:pPr>
              <w:jc w:val="center"/>
              <w:rPr>
                <w:rFonts w:ascii="Calibri" w:eastAsia="Times New Roman" w:hAnsi="Calibri"/>
                <w:sz w:val="24"/>
                <w:szCs w:val="24"/>
              </w:rPr>
            </w:pPr>
          </w:p>
        </w:tc>
        <w:tc>
          <w:tcPr>
            <w:tcW w:w="1170" w:type="dxa"/>
            <w:tcMar>
              <w:top w:w="0" w:type="dxa"/>
              <w:left w:w="45" w:type="dxa"/>
              <w:bottom w:w="0" w:type="dxa"/>
              <w:right w:w="45" w:type="dxa"/>
            </w:tcMar>
            <w:hideMark/>
          </w:tcPr>
          <w:p w14:paraId="1604546B" w14:textId="77777777" w:rsidR="00BE1BF6" w:rsidRPr="00BE1BF6" w:rsidRDefault="00BE1BF6" w:rsidP="009A2986">
            <w:pPr>
              <w:jc w:val="center"/>
              <w:rPr>
                <w:rFonts w:ascii="Calibri" w:eastAsia="Times New Roman" w:hAnsi="Calibri"/>
                <w:sz w:val="24"/>
                <w:szCs w:val="24"/>
              </w:rPr>
            </w:pPr>
          </w:p>
        </w:tc>
      </w:tr>
      <w:tr w:rsidR="00BE1BF6" w:rsidRPr="00BE1BF6" w14:paraId="2BB5B4C6" w14:textId="77777777" w:rsidTr="005B70D5">
        <w:trPr>
          <w:trHeight w:val="300"/>
          <w:tblCellSpacing w:w="0" w:type="dxa"/>
        </w:trPr>
        <w:tc>
          <w:tcPr>
            <w:tcW w:w="1305" w:type="dxa"/>
            <w:vMerge w:val="restart"/>
            <w:tcMar>
              <w:top w:w="0" w:type="dxa"/>
              <w:left w:w="45" w:type="dxa"/>
              <w:bottom w:w="0" w:type="dxa"/>
              <w:right w:w="45" w:type="dxa"/>
            </w:tcMar>
            <w:hideMark/>
          </w:tcPr>
          <w:p w14:paraId="61777582"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1</w:t>
            </w:r>
          </w:p>
        </w:tc>
        <w:tc>
          <w:tcPr>
            <w:tcW w:w="1530" w:type="dxa"/>
            <w:tcMar>
              <w:top w:w="0" w:type="dxa"/>
              <w:left w:w="45" w:type="dxa"/>
              <w:bottom w:w="0" w:type="dxa"/>
              <w:right w:w="45" w:type="dxa"/>
            </w:tcMar>
            <w:hideMark/>
          </w:tcPr>
          <w:p w14:paraId="3EE3EE1E" w14:textId="663D2091"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-1</w:t>
            </w:r>
          </w:p>
        </w:tc>
        <w:tc>
          <w:tcPr>
            <w:tcW w:w="1540" w:type="dxa"/>
            <w:tcMar>
              <w:top w:w="0" w:type="dxa"/>
              <w:left w:w="45" w:type="dxa"/>
              <w:bottom w:w="0" w:type="dxa"/>
              <w:right w:w="45" w:type="dxa"/>
            </w:tcMar>
            <w:hideMark/>
          </w:tcPr>
          <w:p w14:paraId="4932D255"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3DBBF42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560" w:type="dxa"/>
            <w:tcMar>
              <w:top w:w="0" w:type="dxa"/>
              <w:left w:w="45" w:type="dxa"/>
              <w:bottom w:w="0" w:type="dxa"/>
              <w:right w:w="45" w:type="dxa"/>
            </w:tcMar>
            <w:hideMark/>
          </w:tcPr>
          <w:p w14:paraId="6E914305" w14:textId="553FD272"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18</w:t>
            </w:r>
            <w:r w:rsidR="00BE00C2">
              <w:rPr>
                <w:rFonts w:ascii="Cambria" w:eastAsia="Times New Roman" w:hAnsi="Cambria"/>
                <w:sz w:val="24"/>
                <w:szCs w:val="24"/>
              </w:rPr>
              <w:t xml:space="preserve"> (10)</w:t>
            </w:r>
          </w:p>
        </w:tc>
        <w:tc>
          <w:tcPr>
            <w:tcW w:w="1553" w:type="dxa"/>
            <w:tcMar>
              <w:top w:w="0" w:type="dxa"/>
              <w:left w:w="45" w:type="dxa"/>
              <w:bottom w:w="0" w:type="dxa"/>
              <w:right w:w="45" w:type="dxa"/>
            </w:tcMar>
            <w:hideMark/>
          </w:tcPr>
          <w:p w14:paraId="55C4F706"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004583B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05DAB17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no</w:t>
            </w:r>
            <w:proofErr w:type="gramEnd"/>
          </w:p>
        </w:tc>
        <w:tc>
          <w:tcPr>
            <w:tcW w:w="990" w:type="dxa"/>
            <w:tcMar>
              <w:top w:w="0" w:type="dxa"/>
              <w:left w:w="45" w:type="dxa"/>
              <w:bottom w:w="0" w:type="dxa"/>
              <w:right w:w="45" w:type="dxa"/>
            </w:tcMar>
            <w:hideMark/>
          </w:tcPr>
          <w:p w14:paraId="31D7D01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14</w:t>
            </w:r>
          </w:p>
        </w:tc>
        <w:tc>
          <w:tcPr>
            <w:tcW w:w="1170" w:type="dxa"/>
            <w:tcMar>
              <w:top w:w="0" w:type="dxa"/>
              <w:left w:w="45" w:type="dxa"/>
              <w:bottom w:w="0" w:type="dxa"/>
              <w:right w:w="45" w:type="dxa"/>
            </w:tcMar>
            <w:hideMark/>
          </w:tcPr>
          <w:p w14:paraId="3F57F097"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12CD5F01" w14:textId="77777777" w:rsidTr="005B70D5">
        <w:trPr>
          <w:trHeight w:val="300"/>
          <w:tblCellSpacing w:w="0" w:type="dxa"/>
        </w:trPr>
        <w:tc>
          <w:tcPr>
            <w:tcW w:w="1305" w:type="dxa"/>
            <w:vMerge/>
            <w:hideMark/>
          </w:tcPr>
          <w:p w14:paraId="74E4DEE7"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0B482EFE" w14:textId="6757A4FA"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6B3F8F7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2011</w:t>
            </w:r>
          </w:p>
        </w:tc>
        <w:tc>
          <w:tcPr>
            <w:tcW w:w="1490" w:type="dxa"/>
            <w:tcMar>
              <w:top w:w="0" w:type="dxa"/>
              <w:left w:w="45" w:type="dxa"/>
              <w:bottom w:w="0" w:type="dxa"/>
              <w:right w:w="45" w:type="dxa"/>
            </w:tcMar>
            <w:hideMark/>
          </w:tcPr>
          <w:p w14:paraId="007026E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2018</w:t>
            </w:r>
          </w:p>
        </w:tc>
        <w:tc>
          <w:tcPr>
            <w:tcW w:w="1560" w:type="dxa"/>
            <w:tcMar>
              <w:top w:w="0" w:type="dxa"/>
              <w:left w:w="45" w:type="dxa"/>
              <w:bottom w:w="0" w:type="dxa"/>
              <w:right w:w="45" w:type="dxa"/>
            </w:tcMar>
            <w:hideMark/>
          </w:tcPr>
          <w:p w14:paraId="6991D8E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1B3B7728"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5356F8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A9842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4E48E20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5D153C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4B2BA1FC" w14:textId="77777777" w:rsidTr="005B70D5">
        <w:trPr>
          <w:trHeight w:val="300"/>
          <w:tblCellSpacing w:w="0" w:type="dxa"/>
        </w:trPr>
        <w:tc>
          <w:tcPr>
            <w:tcW w:w="1305" w:type="dxa"/>
            <w:vMerge w:val="restart"/>
            <w:tcMar>
              <w:top w:w="0" w:type="dxa"/>
              <w:left w:w="45" w:type="dxa"/>
              <w:bottom w:w="0" w:type="dxa"/>
              <w:right w:w="45" w:type="dxa"/>
            </w:tcMar>
            <w:hideMark/>
          </w:tcPr>
          <w:p w14:paraId="6BC265FA"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2</w:t>
            </w:r>
          </w:p>
        </w:tc>
        <w:tc>
          <w:tcPr>
            <w:tcW w:w="1530" w:type="dxa"/>
            <w:tcMar>
              <w:top w:w="0" w:type="dxa"/>
              <w:left w:w="45" w:type="dxa"/>
              <w:bottom w:w="0" w:type="dxa"/>
              <w:right w:w="45" w:type="dxa"/>
            </w:tcMar>
            <w:hideMark/>
          </w:tcPr>
          <w:p w14:paraId="1BCF2601" w14:textId="63E2A300"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-2</w:t>
            </w:r>
          </w:p>
        </w:tc>
        <w:tc>
          <w:tcPr>
            <w:tcW w:w="1540" w:type="dxa"/>
            <w:tcMar>
              <w:top w:w="0" w:type="dxa"/>
              <w:left w:w="45" w:type="dxa"/>
              <w:bottom w:w="0" w:type="dxa"/>
              <w:right w:w="45" w:type="dxa"/>
            </w:tcMar>
            <w:hideMark/>
          </w:tcPr>
          <w:p w14:paraId="74F1A35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5143C8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24633E65" w14:textId="6799BB94"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w:t>
            </w:r>
            <w:r w:rsidR="00BE00C2">
              <w:rPr>
                <w:rFonts w:ascii="Cambria" w:eastAsia="Times New Roman" w:hAnsi="Cambria"/>
                <w:sz w:val="24"/>
                <w:szCs w:val="24"/>
              </w:rPr>
              <w:t xml:space="preserve"> (2)</w:t>
            </w:r>
          </w:p>
        </w:tc>
        <w:tc>
          <w:tcPr>
            <w:tcW w:w="1553" w:type="dxa"/>
            <w:tcMar>
              <w:top w:w="0" w:type="dxa"/>
              <w:left w:w="45" w:type="dxa"/>
              <w:bottom w:w="0" w:type="dxa"/>
              <w:right w:w="45" w:type="dxa"/>
            </w:tcMar>
            <w:hideMark/>
          </w:tcPr>
          <w:p w14:paraId="0E5D6E74"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31630FB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405F96F5"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2E2F11E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10 to 38</w:t>
            </w:r>
          </w:p>
        </w:tc>
        <w:tc>
          <w:tcPr>
            <w:tcW w:w="1170" w:type="dxa"/>
            <w:tcMar>
              <w:top w:w="0" w:type="dxa"/>
              <w:left w:w="45" w:type="dxa"/>
              <w:bottom w:w="0" w:type="dxa"/>
              <w:right w:w="45" w:type="dxa"/>
            </w:tcMar>
            <w:hideMark/>
          </w:tcPr>
          <w:p w14:paraId="5ECF20D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A31BBBC" w14:textId="77777777" w:rsidTr="005B70D5">
        <w:trPr>
          <w:trHeight w:val="300"/>
          <w:tblCellSpacing w:w="0" w:type="dxa"/>
        </w:trPr>
        <w:tc>
          <w:tcPr>
            <w:tcW w:w="1305" w:type="dxa"/>
            <w:vMerge/>
            <w:hideMark/>
          </w:tcPr>
          <w:p w14:paraId="63F21E21"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A7AD32B" w14:textId="1BD0E7D9"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air</w:t>
            </w:r>
            <w:proofErr w:type="gramEnd"/>
            <w:r w:rsidRPr="00BE1BF6">
              <w:rPr>
                <w:rFonts w:ascii="Cambria" w:eastAsia="Times New Roman" w:hAnsi="Cambria"/>
                <w:sz w:val="24"/>
                <w:szCs w:val="24"/>
              </w:rPr>
              <w:t>-dry</w:t>
            </w:r>
            <w:r w:rsidR="00866B41">
              <w:rPr>
                <w:rFonts w:ascii="Cambria" w:eastAsia="Times New Roman" w:hAnsi="Cambria"/>
                <w:sz w:val="24"/>
                <w:szCs w:val="24"/>
              </w:rPr>
              <w:t>/rewet</w:t>
            </w:r>
          </w:p>
        </w:tc>
        <w:tc>
          <w:tcPr>
            <w:tcW w:w="1540" w:type="dxa"/>
            <w:tcMar>
              <w:top w:w="0" w:type="dxa"/>
              <w:left w:w="45" w:type="dxa"/>
              <w:bottom w:w="0" w:type="dxa"/>
              <w:right w:w="45" w:type="dxa"/>
            </w:tcMar>
            <w:hideMark/>
          </w:tcPr>
          <w:p w14:paraId="35040A2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490" w:type="dxa"/>
            <w:tcMar>
              <w:top w:w="0" w:type="dxa"/>
              <w:left w:w="45" w:type="dxa"/>
              <w:bottom w:w="0" w:type="dxa"/>
              <w:right w:w="45" w:type="dxa"/>
            </w:tcMar>
            <w:hideMark/>
          </w:tcPr>
          <w:p w14:paraId="7705C1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2019</w:t>
            </w:r>
          </w:p>
        </w:tc>
        <w:tc>
          <w:tcPr>
            <w:tcW w:w="1560" w:type="dxa"/>
            <w:tcMar>
              <w:top w:w="0" w:type="dxa"/>
              <w:left w:w="45" w:type="dxa"/>
              <w:bottom w:w="0" w:type="dxa"/>
              <w:right w:w="45" w:type="dxa"/>
            </w:tcMar>
            <w:hideMark/>
          </w:tcPr>
          <w:p w14:paraId="32E3BEF9"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6622280D"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60</w:t>
            </w:r>
          </w:p>
        </w:tc>
        <w:tc>
          <w:tcPr>
            <w:tcW w:w="858" w:type="dxa"/>
            <w:tcMar>
              <w:top w:w="0" w:type="dxa"/>
              <w:left w:w="45" w:type="dxa"/>
              <w:bottom w:w="0" w:type="dxa"/>
              <w:right w:w="45" w:type="dxa"/>
            </w:tcMar>
            <w:hideMark/>
          </w:tcPr>
          <w:p w14:paraId="47677382"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4</w:t>
            </w:r>
          </w:p>
        </w:tc>
        <w:tc>
          <w:tcPr>
            <w:tcW w:w="1170" w:type="dxa"/>
            <w:tcMar>
              <w:top w:w="0" w:type="dxa"/>
              <w:left w:w="45" w:type="dxa"/>
              <w:bottom w:w="0" w:type="dxa"/>
              <w:right w:w="45" w:type="dxa"/>
            </w:tcMar>
            <w:hideMark/>
          </w:tcPr>
          <w:p w14:paraId="66C71492"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c>
          <w:tcPr>
            <w:tcW w:w="990" w:type="dxa"/>
            <w:tcMar>
              <w:top w:w="0" w:type="dxa"/>
              <w:left w:w="45" w:type="dxa"/>
              <w:bottom w:w="0" w:type="dxa"/>
              <w:right w:w="45" w:type="dxa"/>
            </w:tcMar>
            <w:hideMark/>
          </w:tcPr>
          <w:p w14:paraId="7E6D16C7"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7</w:t>
            </w:r>
          </w:p>
        </w:tc>
        <w:tc>
          <w:tcPr>
            <w:tcW w:w="1170" w:type="dxa"/>
            <w:tcMar>
              <w:top w:w="0" w:type="dxa"/>
              <w:left w:w="45" w:type="dxa"/>
              <w:bottom w:w="0" w:type="dxa"/>
              <w:right w:w="45" w:type="dxa"/>
            </w:tcMar>
            <w:hideMark/>
          </w:tcPr>
          <w:p w14:paraId="3A0FC62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53270107" w14:textId="77777777" w:rsidTr="005B70D5">
        <w:trPr>
          <w:trHeight w:val="300"/>
          <w:tblCellSpacing w:w="0" w:type="dxa"/>
        </w:trPr>
        <w:tc>
          <w:tcPr>
            <w:tcW w:w="1305" w:type="dxa"/>
            <w:vMerge w:val="restart"/>
            <w:tcMar>
              <w:top w:w="0" w:type="dxa"/>
              <w:left w:w="45" w:type="dxa"/>
              <w:bottom w:w="0" w:type="dxa"/>
              <w:right w:w="45" w:type="dxa"/>
            </w:tcMar>
            <w:hideMark/>
          </w:tcPr>
          <w:p w14:paraId="30FBCE8D" w14:textId="77777777" w:rsidR="00BE1BF6" w:rsidRPr="00BE1BF6" w:rsidRDefault="00BE1BF6" w:rsidP="009A2986">
            <w:pPr>
              <w:jc w:val="center"/>
              <w:rPr>
                <w:rFonts w:ascii="Calibri" w:eastAsia="Times New Roman" w:hAnsi="Calibri"/>
                <w:sz w:val="24"/>
                <w:szCs w:val="24"/>
              </w:rPr>
            </w:pPr>
            <w:r w:rsidRPr="00BE1BF6">
              <w:rPr>
                <w:rFonts w:ascii="Calibri" w:eastAsia="Times New Roman" w:hAnsi="Calibri"/>
                <w:sz w:val="24"/>
                <w:szCs w:val="24"/>
              </w:rPr>
              <w:t>3</w:t>
            </w:r>
          </w:p>
        </w:tc>
        <w:tc>
          <w:tcPr>
            <w:tcW w:w="1530" w:type="dxa"/>
            <w:tcMar>
              <w:top w:w="0" w:type="dxa"/>
              <w:left w:w="45" w:type="dxa"/>
              <w:bottom w:w="0" w:type="dxa"/>
              <w:right w:w="45" w:type="dxa"/>
            </w:tcMar>
            <w:hideMark/>
          </w:tcPr>
          <w:p w14:paraId="472FB3FD" w14:textId="2CDFABDC" w:rsidR="00BE1BF6" w:rsidRPr="00BE1BF6" w:rsidRDefault="00866B41" w:rsidP="009A2986">
            <w:pPr>
              <w:jc w:val="center"/>
              <w:rPr>
                <w:rFonts w:ascii="Cambria" w:eastAsia="Times New Roman" w:hAnsi="Cambria"/>
                <w:sz w:val="24"/>
                <w:szCs w:val="24"/>
              </w:rPr>
            </w:pPr>
            <w:proofErr w:type="gramStart"/>
            <w:r>
              <w:rPr>
                <w:rFonts w:ascii="Cambria" w:eastAsia="Times New Roman" w:hAnsi="Cambria"/>
                <w:sz w:val="24"/>
                <w:szCs w:val="24"/>
              </w:rPr>
              <w:t>control</w:t>
            </w:r>
            <w:proofErr w:type="gramEnd"/>
            <w:r>
              <w:rPr>
                <w:rFonts w:ascii="Cambria" w:eastAsia="Times New Roman" w:hAnsi="Cambria"/>
                <w:sz w:val="24"/>
                <w:szCs w:val="24"/>
              </w:rPr>
              <w:t>-3</w:t>
            </w:r>
          </w:p>
        </w:tc>
        <w:tc>
          <w:tcPr>
            <w:tcW w:w="1540" w:type="dxa"/>
            <w:tcMar>
              <w:top w:w="0" w:type="dxa"/>
              <w:left w:w="45" w:type="dxa"/>
              <w:bottom w:w="0" w:type="dxa"/>
              <w:right w:w="45" w:type="dxa"/>
            </w:tcMar>
            <w:hideMark/>
          </w:tcPr>
          <w:p w14:paraId="0C18D6AB"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2FF004DC"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560" w:type="dxa"/>
            <w:tcMar>
              <w:top w:w="0" w:type="dxa"/>
              <w:left w:w="45" w:type="dxa"/>
              <w:bottom w:w="0" w:type="dxa"/>
              <w:right w:w="45" w:type="dxa"/>
            </w:tcMar>
            <w:hideMark/>
          </w:tcPr>
          <w:p w14:paraId="25F7423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553" w:type="dxa"/>
            <w:tcMar>
              <w:top w:w="0" w:type="dxa"/>
              <w:left w:w="45" w:type="dxa"/>
              <w:bottom w:w="0" w:type="dxa"/>
              <w:right w:w="45" w:type="dxa"/>
            </w:tcMar>
            <w:hideMark/>
          </w:tcPr>
          <w:p w14:paraId="19B50198"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500AD91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4B3836E1"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990" w:type="dxa"/>
            <w:tcMar>
              <w:top w:w="0" w:type="dxa"/>
              <w:left w:w="45" w:type="dxa"/>
              <w:bottom w:w="0" w:type="dxa"/>
              <w:right w:w="45" w:type="dxa"/>
            </w:tcMar>
            <w:hideMark/>
          </w:tcPr>
          <w:p w14:paraId="469E2D8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1170" w:type="dxa"/>
            <w:tcMar>
              <w:top w:w="0" w:type="dxa"/>
              <w:left w:w="45" w:type="dxa"/>
              <w:bottom w:w="0" w:type="dxa"/>
              <w:right w:w="45" w:type="dxa"/>
            </w:tcMar>
            <w:hideMark/>
          </w:tcPr>
          <w:p w14:paraId="3D4675EE"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r w:rsidR="00BE1BF6" w:rsidRPr="00BE1BF6" w14:paraId="05EFF72E" w14:textId="77777777" w:rsidTr="005B70D5">
        <w:trPr>
          <w:trHeight w:val="300"/>
          <w:tblCellSpacing w:w="0" w:type="dxa"/>
        </w:trPr>
        <w:tc>
          <w:tcPr>
            <w:tcW w:w="1305" w:type="dxa"/>
            <w:vMerge/>
            <w:hideMark/>
          </w:tcPr>
          <w:p w14:paraId="1A5F5405" w14:textId="77777777" w:rsidR="00BE1BF6" w:rsidRPr="00BE1BF6" w:rsidRDefault="00BE1BF6" w:rsidP="009A2986">
            <w:pPr>
              <w:jc w:val="center"/>
              <w:rPr>
                <w:rFonts w:ascii="Calibri" w:eastAsia="Times New Roman" w:hAnsi="Calibri"/>
                <w:sz w:val="24"/>
                <w:szCs w:val="24"/>
              </w:rPr>
            </w:pPr>
          </w:p>
        </w:tc>
        <w:tc>
          <w:tcPr>
            <w:tcW w:w="1530" w:type="dxa"/>
            <w:tcMar>
              <w:top w:w="0" w:type="dxa"/>
              <w:left w:w="45" w:type="dxa"/>
              <w:bottom w:w="0" w:type="dxa"/>
              <w:right w:w="45" w:type="dxa"/>
            </w:tcMar>
            <w:hideMark/>
          </w:tcPr>
          <w:p w14:paraId="5626FB90" w14:textId="29B7E77B" w:rsidR="00BE1BF6" w:rsidRPr="00BE1BF6" w:rsidRDefault="00156F6B" w:rsidP="009A2986">
            <w:pPr>
              <w:jc w:val="center"/>
              <w:rPr>
                <w:rFonts w:ascii="Cambria" w:eastAsia="Times New Roman" w:hAnsi="Cambria"/>
                <w:sz w:val="24"/>
                <w:szCs w:val="24"/>
              </w:rPr>
            </w:pPr>
            <w:proofErr w:type="gramStart"/>
            <w:r>
              <w:rPr>
                <w:rFonts w:ascii="Cambria" w:eastAsia="Times New Roman" w:hAnsi="Cambria"/>
                <w:sz w:val="24"/>
                <w:szCs w:val="24"/>
              </w:rPr>
              <w:t>air</w:t>
            </w:r>
            <w:proofErr w:type="gramEnd"/>
            <w:r>
              <w:rPr>
                <w:rFonts w:ascii="Cambria" w:eastAsia="Times New Roman" w:hAnsi="Cambria"/>
                <w:sz w:val="24"/>
                <w:szCs w:val="24"/>
              </w:rPr>
              <w:t>-dry/rewet + storage</w:t>
            </w:r>
          </w:p>
        </w:tc>
        <w:tc>
          <w:tcPr>
            <w:tcW w:w="1540" w:type="dxa"/>
            <w:tcMar>
              <w:top w:w="0" w:type="dxa"/>
              <w:left w:w="45" w:type="dxa"/>
              <w:bottom w:w="0" w:type="dxa"/>
              <w:right w:w="45" w:type="dxa"/>
            </w:tcMar>
            <w:hideMark/>
          </w:tcPr>
          <w:p w14:paraId="308DA28C" w14:textId="39C8C416" w:rsidR="00BE1BF6" w:rsidRPr="00BE1BF6" w:rsidRDefault="009913E3" w:rsidP="009A2986">
            <w:pPr>
              <w:jc w:val="center"/>
              <w:rPr>
                <w:rFonts w:ascii="Cambria" w:eastAsia="Times New Roman" w:hAnsi="Cambria"/>
                <w:sz w:val="24"/>
                <w:szCs w:val="24"/>
              </w:rPr>
            </w:pPr>
            <w:r w:rsidRPr="00BE1BF6">
              <w:rPr>
                <w:rFonts w:ascii="Cambria" w:eastAsia="Times New Roman" w:hAnsi="Cambria"/>
                <w:sz w:val="24"/>
                <w:szCs w:val="24"/>
              </w:rPr>
              <w:t>1999 to 2011</w:t>
            </w:r>
          </w:p>
        </w:tc>
        <w:tc>
          <w:tcPr>
            <w:tcW w:w="1490" w:type="dxa"/>
            <w:tcMar>
              <w:top w:w="0" w:type="dxa"/>
              <w:left w:w="45" w:type="dxa"/>
              <w:bottom w:w="0" w:type="dxa"/>
              <w:right w:w="45" w:type="dxa"/>
            </w:tcMar>
            <w:hideMark/>
          </w:tcPr>
          <w:p w14:paraId="44A1A987" w14:textId="6982A8E8" w:rsidR="00BE1BF6" w:rsidRPr="00BE1BF6" w:rsidRDefault="00BE1BF6" w:rsidP="009913E3">
            <w:pPr>
              <w:jc w:val="center"/>
              <w:rPr>
                <w:rFonts w:ascii="Cambria" w:eastAsia="Times New Roman" w:hAnsi="Cambria"/>
                <w:sz w:val="24"/>
                <w:szCs w:val="24"/>
              </w:rPr>
            </w:pPr>
            <w:r w:rsidRPr="00BE1BF6">
              <w:rPr>
                <w:rFonts w:ascii="Cambria" w:eastAsia="Times New Roman" w:hAnsi="Cambria"/>
                <w:sz w:val="24"/>
                <w:szCs w:val="24"/>
              </w:rPr>
              <w:t xml:space="preserve">2009 </w:t>
            </w:r>
            <w:r w:rsidR="009913E3">
              <w:rPr>
                <w:rFonts w:ascii="Cambria" w:eastAsia="Times New Roman" w:hAnsi="Cambria"/>
                <w:sz w:val="24"/>
                <w:szCs w:val="24"/>
              </w:rPr>
              <w:t>or</w:t>
            </w:r>
            <w:r w:rsidRPr="00BE1BF6">
              <w:rPr>
                <w:rFonts w:ascii="Cambria" w:eastAsia="Times New Roman" w:hAnsi="Cambria"/>
                <w:sz w:val="24"/>
                <w:szCs w:val="24"/>
              </w:rPr>
              <w:t xml:space="preserve"> 2018</w:t>
            </w:r>
          </w:p>
        </w:tc>
        <w:tc>
          <w:tcPr>
            <w:tcW w:w="1560" w:type="dxa"/>
            <w:tcMar>
              <w:top w:w="0" w:type="dxa"/>
              <w:left w:w="45" w:type="dxa"/>
              <w:bottom w:w="0" w:type="dxa"/>
              <w:right w:w="45" w:type="dxa"/>
            </w:tcMar>
            <w:hideMark/>
          </w:tcPr>
          <w:p w14:paraId="08F183A0"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0</w:t>
            </w:r>
          </w:p>
        </w:tc>
        <w:tc>
          <w:tcPr>
            <w:tcW w:w="1553" w:type="dxa"/>
            <w:tcMar>
              <w:top w:w="0" w:type="dxa"/>
              <w:left w:w="45" w:type="dxa"/>
              <w:bottom w:w="0" w:type="dxa"/>
              <w:right w:w="45" w:type="dxa"/>
            </w:tcMar>
            <w:hideMark/>
          </w:tcPr>
          <w:p w14:paraId="345353F6"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various</w:t>
            </w:r>
            <w:proofErr w:type="gramEnd"/>
          </w:p>
        </w:tc>
        <w:tc>
          <w:tcPr>
            <w:tcW w:w="858" w:type="dxa"/>
            <w:tcMar>
              <w:top w:w="0" w:type="dxa"/>
              <w:left w:w="45" w:type="dxa"/>
              <w:bottom w:w="0" w:type="dxa"/>
              <w:right w:w="45" w:type="dxa"/>
            </w:tcMar>
            <w:hideMark/>
          </w:tcPr>
          <w:p w14:paraId="7BC8DF1A"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1170" w:type="dxa"/>
            <w:tcMar>
              <w:top w:w="0" w:type="dxa"/>
              <w:left w:w="45" w:type="dxa"/>
              <w:bottom w:w="0" w:type="dxa"/>
              <w:right w:w="45" w:type="dxa"/>
            </w:tcMar>
            <w:hideMark/>
          </w:tcPr>
          <w:p w14:paraId="6423E75F"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NA</w:t>
            </w:r>
          </w:p>
        </w:tc>
        <w:tc>
          <w:tcPr>
            <w:tcW w:w="990" w:type="dxa"/>
            <w:tcMar>
              <w:top w:w="0" w:type="dxa"/>
              <w:left w:w="45" w:type="dxa"/>
              <w:bottom w:w="0" w:type="dxa"/>
              <w:right w:w="45" w:type="dxa"/>
            </w:tcMar>
            <w:hideMark/>
          </w:tcPr>
          <w:p w14:paraId="50701C53" w14:textId="77777777" w:rsidR="00BE1BF6" w:rsidRPr="00BE1BF6" w:rsidRDefault="00BE1BF6" w:rsidP="009A2986">
            <w:pPr>
              <w:jc w:val="center"/>
              <w:rPr>
                <w:rFonts w:ascii="Cambria" w:eastAsia="Times New Roman" w:hAnsi="Cambria"/>
                <w:sz w:val="24"/>
                <w:szCs w:val="24"/>
              </w:rPr>
            </w:pPr>
            <w:r w:rsidRPr="00BE1BF6">
              <w:rPr>
                <w:rFonts w:ascii="Cambria" w:eastAsia="Times New Roman" w:hAnsi="Cambria"/>
                <w:sz w:val="24"/>
                <w:szCs w:val="24"/>
              </w:rPr>
              <w:t>5 to 45</w:t>
            </w:r>
          </w:p>
        </w:tc>
        <w:tc>
          <w:tcPr>
            <w:tcW w:w="1170" w:type="dxa"/>
            <w:tcMar>
              <w:top w:w="0" w:type="dxa"/>
              <w:left w:w="45" w:type="dxa"/>
              <w:bottom w:w="0" w:type="dxa"/>
              <w:right w:w="45" w:type="dxa"/>
            </w:tcMar>
            <w:hideMark/>
          </w:tcPr>
          <w:p w14:paraId="77FB7CCF" w14:textId="77777777" w:rsidR="00BE1BF6" w:rsidRPr="00BE1BF6" w:rsidRDefault="00BE1BF6" w:rsidP="009A2986">
            <w:pPr>
              <w:jc w:val="center"/>
              <w:rPr>
                <w:rFonts w:ascii="Cambria" w:eastAsia="Times New Roman" w:hAnsi="Cambria"/>
                <w:sz w:val="24"/>
                <w:szCs w:val="24"/>
              </w:rPr>
            </w:pPr>
            <w:proofErr w:type="gramStart"/>
            <w:r w:rsidRPr="00BE1BF6">
              <w:rPr>
                <w:rFonts w:ascii="Cambria" w:eastAsia="Times New Roman" w:hAnsi="Cambria"/>
                <w:sz w:val="24"/>
                <w:szCs w:val="24"/>
              </w:rPr>
              <w:t>yes</w:t>
            </w:r>
            <w:proofErr w:type="gramEnd"/>
          </w:p>
        </w:tc>
      </w:tr>
    </w:tbl>
    <w:p w14:paraId="4F0ADBEA" w14:textId="77777777" w:rsidR="001A330F" w:rsidRDefault="001A330F" w:rsidP="00E25919">
      <w:pPr>
        <w:pStyle w:val="Normal1"/>
        <w:spacing w:before="120"/>
        <w:rPr>
          <w:rFonts w:ascii="Times New Roman" w:hAnsi="Times New Roman" w:cs="Times New Roman"/>
          <w:sz w:val="24"/>
          <w:szCs w:val="24"/>
        </w:rPr>
      </w:pPr>
    </w:p>
    <w:p w14:paraId="7D73091F" w14:textId="07A9948E" w:rsidR="00BE1BF6" w:rsidRDefault="009A2986" w:rsidP="007F1329">
      <w:pPr>
        <w:pStyle w:val="Normal1"/>
        <w:spacing w:line="360" w:lineRule="auto"/>
        <w:rPr>
          <w:rFonts w:ascii="Times New Roman" w:hAnsi="Times New Roman" w:cs="Times New Roman"/>
          <w:sz w:val="24"/>
          <w:szCs w:val="24"/>
        </w:rPr>
        <w:sectPr w:rsidR="00BE1BF6"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00DD3C04">
        <w:rPr>
          <w:rFonts w:ascii="Times New Roman" w:hAnsi="Times New Roman" w:cs="Times New Roman"/>
          <w:sz w:val="24"/>
          <w:szCs w:val="24"/>
        </w:rPr>
        <w:t>M</w:t>
      </w:r>
      <w:r w:rsidR="005B70D5">
        <w:rPr>
          <w:rFonts w:ascii="Times New Roman" w:hAnsi="Times New Roman" w:cs="Times New Roman"/>
          <w:sz w:val="24"/>
          <w:szCs w:val="24"/>
        </w:rPr>
        <w:t xml:space="preserve">ean field moisture content </w:t>
      </w:r>
      <w:r w:rsidR="00DD3C04">
        <w:rPr>
          <w:rFonts w:ascii="Times New Roman" w:hAnsi="Times New Roman" w:cs="Times New Roman"/>
          <w:sz w:val="24"/>
          <w:szCs w:val="24"/>
        </w:rPr>
        <w:t xml:space="preserve">is shown </w:t>
      </w:r>
      <w:r w:rsidR="005B70D5">
        <w:rPr>
          <w:rFonts w:ascii="Times New Roman" w:hAnsi="Times New Roman" w:cs="Times New Roman"/>
          <w:sz w:val="24"/>
          <w:szCs w:val="24"/>
        </w:rPr>
        <w:t>for</w:t>
      </w:r>
      <w:r w:rsidRPr="009A2986">
        <w:rPr>
          <w:rFonts w:ascii="Times New Roman" w:hAnsi="Times New Roman" w:cs="Times New Roman"/>
          <w:sz w:val="24"/>
          <w:szCs w:val="24"/>
        </w:rPr>
        <w:t xml:space="preserve"> control samples (n = 12 for Experiment 1, n = 6 for Experiment 2); moisture content following air-drying </w:t>
      </w:r>
      <w:r>
        <w:rPr>
          <w:rFonts w:ascii="Times New Roman" w:hAnsi="Times New Roman" w:cs="Times New Roman"/>
          <w:sz w:val="24"/>
          <w:szCs w:val="24"/>
        </w:rPr>
        <w:t xml:space="preserve">is </w:t>
      </w:r>
      <w:r w:rsidR="00DD3C04">
        <w:rPr>
          <w:rFonts w:ascii="Times New Roman" w:hAnsi="Times New Roman" w:cs="Times New Roman"/>
          <w:sz w:val="24"/>
          <w:szCs w:val="24"/>
        </w:rPr>
        <w:t>shown</w:t>
      </w:r>
      <w:r w:rsidR="005B70D5">
        <w:rPr>
          <w:rFonts w:ascii="Times New Roman" w:hAnsi="Times New Roman" w:cs="Times New Roman"/>
          <w:sz w:val="24"/>
          <w:szCs w:val="24"/>
        </w:rPr>
        <w:t xml:space="preserve"> for the </w:t>
      </w:r>
      <w:r w:rsidR="005B70D5" w:rsidRPr="009A2986">
        <w:rPr>
          <w:rFonts w:ascii="Times New Roman" w:hAnsi="Times New Roman" w:cs="Times New Roman"/>
          <w:sz w:val="24"/>
          <w:szCs w:val="24"/>
        </w:rPr>
        <w:t>treatment samples</w:t>
      </w:r>
      <w:r>
        <w:rPr>
          <w:rFonts w:ascii="Times New Roman" w:hAnsi="Times New Roman" w:cs="Times New Roman"/>
          <w:sz w:val="24"/>
          <w:szCs w:val="24"/>
        </w:rPr>
        <w:t>.</w:t>
      </w:r>
      <w:r w:rsidR="005B70D5">
        <w:rPr>
          <w:rFonts w:ascii="Times New Roman" w:hAnsi="Times New Roman" w:cs="Times New Roman"/>
          <w:sz w:val="24"/>
          <w:szCs w:val="24"/>
        </w:rPr>
        <w:t xml:space="preserve"> </w:t>
      </w:r>
      <w:r w:rsidR="00BE00C2">
        <w:rPr>
          <w:rFonts w:ascii="Times New Roman" w:hAnsi="Times New Roman" w:cs="Times New Roman"/>
          <w:sz w:val="24"/>
          <w:szCs w:val="24"/>
        </w:rPr>
        <w:t>Values given are means, standard deviations are given in parentheses.</w:t>
      </w:r>
      <w:r w:rsidR="00025E30">
        <w:rPr>
          <w:rFonts w:ascii="Times New Roman" w:hAnsi="Times New Roman" w:cs="Times New Roman"/>
          <w:sz w:val="24"/>
          <w:szCs w:val="24"/>
        </w:rPr>
        <w:t xml:space="preserve"> Note that the high standard deviation for control-1 samples is because samples came from two locations, Hainich-Dün and Schorheide-Chorin, while control-2 samples came from Hainich-Dün only. See Supplemental Table 1 for the moisture content of individual samples.</w:t>
      </w:r>
    </w:p>
    <w:p w14:paraId="2500D8D8" w14:textId="6430322D" w:rsidR="00CF2688" w:rsidRDefault="00844E54"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respiration period for control-3 samples and at the end of the single enclosure period for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w:t>
      </w:r>
      <w:r>
        <w:rPr>
          <w:rFonts w:ascii="Times New Roman" w:hAnsi="Times New Roman" w:cs="Times New Roman"/>
          <w:sz w:val="24"/>
          <w:szCs w:val="24"/>
        </w:rPr>
        <w:t xml:space="preserve"> We conducted the majority of the Experiment 3 air-dry/rewet + </w:t>
      </w:r>
      <w:r w:rsidR="00CF2688">
        <w:rPr>
          <w:rFonts w:ascii="Times New Roman" w:hAnsi="Times New Roman" w:cs="Times New Roman"/>
          <w:sz w:val="24"/>
          <w:szCs w:val="24"/>
        </w:rPr>
        <w:t xml:space="preserve">storage incubations in 2018 at </w:t>
      </w:r>
      <w:r w:rsidR="00C22CAA">
        <w:rPr>
          <w:rFonts w:ascii="Times New Roman" w:hAnsi="Times New Roman" w:cs="Times New Roman"/>
          <w:sz w:val="24"/>
          <w:szCs w:val="24"/>
        </w:rPr>
        <w:t xml:space="preserve">the </w:t>
      </w:r>
      <w:r w:rsidR="00C22CAA" w:rsidRPr="00C27016">
        <w:rPr>
          <w:rFonts w:ascii="Times New Roman" w:hAnsi="Times New Roman" w:cs="Times New Roman"/>
          <w:sz w:val="24"/>
          <w:szCs w:val="24"/>
        </w:rPr>
        <w:t xml:space="preserve">Max Planck Institute for Biogeochemistry (MPI-BGC) </w:t>
      </w:r>
      <w:r w:rsidR="00CF2688">
        <w:rPr>
          <w:rFonts w:ascii="Times New Roman" w:hAnsi="Times New Roman" w:cs="Times New Roman"/>
          <w:sz w:val="24"/>
          <w:szCs w:val="24"/>
        </w:rPr>
        <w:t>but a few of the treatment sample incubations were performed in 2009 at the University of Cal</w:t>
      </w:r>
      <w:r w:rsidR="00C22CAA">
        <w:rPr>
          <w:rFonts w:ascii="Times New Roman" w:hAnsi="Times New Roman" w:cs="Times New Roman"/>
          <w:sz w:val="24"/>
          <w:szCs w:val="24"/>
        </w:rPr>
        <w:t>ifornia</w:t>
      </w:r>
      <w:r w:rsidR="00CF2688">
        <w:rPr>
          <w:rFonts w:ascii="Times New Roman" w:hAnsi="Times New Roman" w:cs="Times New Roman"/>
          <w:sz w:val="24"/>
          <w:szCs w:val="24"/>
        </w:rPr>
        <w:t xml:space="preserve"> Irvine</w:t>
      </w:r>
      <w:r w:rsidR="00C22CAA">
        <w:rPr>
          <w:rFonts w:ascii="Times New Roman" w:hAnsi="Times New Roman" w:cs="Times New Roman"/>
          <w:sz w:val="24"/>
          <w:szCs w:val="24"/>
        </w:rPr>
        <w:t xml:space="preserve"> (UCI)</w:t>
      </w:r>
      <w:r w:rsidR="00CF2688">
        <w:rPr>
          <w:rFonts w:ascii="Times New Roman" w:hAnsi="Times New Roman" w:cs="Times New Roman"/>
          <w:sz w:val="24"/>
          <w:szCs w:val="24"/>
        </w:rPr>
        <w:t xml:space="preserve"> (Supplementary Table 1).</w:t>
      </w:r>
    </w:p>
    <w:p w14:paraId="52E0344F" w14:textId="2C8B8BD2"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2.4</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Isotopic analyses</w:t>
      </w:r>
    </w:p>
    <w:p w14:paraId="7E43A5D8" w14:textId="5E4EA4D3"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for Experiments 1, 2, and </w:t>
      </w:r>
      <w:r w:rsidR="00C22CAA">
        <w:rPr>
          <w:rFonts w:ascii="Times New Roman" w:hAnsi="Times New Roman" w:cs="Times New Roman"/>
          <w:sz w:val="24"/>
          <w:szCs w:val="24"/>
        </w:rPr>
        <w:t xml:space="preserve">the majority of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from Experiment 3 were conducted at the </w:t>
      </w:r>
      <w:r w:rsidR="00C22CAA">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sidR="003255BC">
        <w:rPr>
          <w:rFonts w:ascii="Times New Roman" w:hAnsi="Times New Roman" w:cs="Times New Roman"/>
          <w:sz w:val="24"/>
          <w:szCs w:val="24"/>
        </w:rPr>
        <w:t xml:space="preserve"> </w:t>
      </w:r>
      <w:r w:rsidR="005238BD">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sidR="005238BD">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(Steinhof, 2013)</w:t>
      </w:r>
      <w:r w:rsidR="005238BD">
        <w:rPr>
          <w:rFonts w:ascii="Times New Roman" w:hAnsi="Times New Roman" w:cs="Times New Roman"/>
          <w:sz w:val="24"/>
          <w:szCs w:val="24"/>
        </w:rPr>
        <w:fldChar w:fldCharType="end"/>
      </w:r>
      <w:r w:rsidR="00C22CAA">
        <w:rPr>
          <w:rFonts w:ascii="Times New Roman" w:hAnsi="Times New Roman" w:cs="Times New Roman"/>
          <w:sz w:val="24"/>
          <w:szCs w:val="24"/>
        </w:rPr>
        <w:t xml:space="preserve">. All other </w:t>
      </w:r>
      <w:r w:rsidRPr="00C27016">
        <w:rPr>
          <w:rFonts w:ascii="Times New Roman" w:hAnsi="Times New Roman" w:cs="Times New Roman"/>
          <w:sz w:val="24"/>
          <w:szCs w:val="24"/>
        </w:rPr>
        <w:t>samples were analyzed at the UCI</w:t>
      </w:r>
      <w:r w:rsidRPr="00C27016">
        <w:rPr>
          <w:rFonts w:ascii="Times New Roman" w:eastAsia="Arial Unicode MS" w:hAnsi="Times New Roman" w:cs="Times New Roman"/>
          <w:sz w:val="24"/>
          <w:szCs w:val="24"/>
        </w:rPr>
        <w:t xml:space="preserve"> W.M. Keck Facility for Accelerator Mass Spectrometry</w:t>
      </w:r>
      <w:r w:rsidR="003255BC">
        <w:rPr>
          <w:rFonts w:ascii="Times New Roman" w:eastAsia="Arial Unicode MS" w:hAnsi="Times New Roman" w:cs="Times New Roman"/>
          <w:sz w:val="24"/>
          <w:szCs w:val="24"/>
        </w:rPr>
        <w:t xml:space="preserve"> </w:t>
      </w:r>
      <w:r w:rsidR="005238BD">
        <w:rPr>
          <w:rFonts w:ascii="Times New Roman" w:eastAsia="Arial Unicode MS" w:hAnsi="Times New Roman" w:cs="Times New Roman"/>
          <w:sz w:val="24"/>
          <w:szCs w:val="24"/>
        </w:rPr>
        <w:fldChar w:fldCharType="begin" w:fldLock="1"/>
      </w:r>
      <w:r w:rsidR="005238BD">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005238BD">
        <w:rPr>
          <w:rFonts w:ascii="Monaco" w:eastAsia="Arial Unicode MS" w:hAnsi="Monaco" w:cs="Monaco"/>
          <w:sz w:val="24"/>
          <w:szCs w:val="24"/>
        </w:rPr>
        <w:instrText>∼</w:instrText>
      </w:r>
      <w:r w:rsidR="005238BD">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sidR="005238BD">
        <w:rPr>
          <w:rFonts w:ascii="Times New Roman" w:eastAsia="Arial Unicode MS" w:hAnsi="Times New Roman" w:cs="Times New Roman"/>
          <w:sz w:val="24"/>
          <w:szCs w:val="24"/>
        </w:rPr>
        <w:fldChar w:fldCharType="separate"/>
      </w:r>
      <w:r w:rsidR="005238BD" w:rsidRPr="005238BD">
        <w:rPr>
          <w:rFonts w:ascii="Times New Roman" w:eastAsia="Arial Unicode MS" w:hAnsi="Times New Roman" w:cs="Times New Roman"/>
          <w:noProof/>
          <w:sz w:val="24"/>
          <w:szCs w:val="24"/>
        </w:rPr>
        <w:t>(Xu et al., 2007)</w:t>
      </w:r>
      <w:r w:rsidR="005238BD">
        <w:rPr>
          <w:rFonts w:ascii="Times New Roman" w:eastAsia="Arial Unicode MS" w:hAnsi="Times New Roman" w:cs="Times New Roman"/>
          <w:sz w:val="24"/>
          <w:szCs w:val="24"/>
        </w:rPr>
        <w:fldChar w:fldCharType="end"/>
      </w:r>
      <w:r w:rsidR="005238B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sidR="00C22CAA">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sidR="00CE19AB">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004E0A9E">
        <w:rPr>
          <w:rFonts w:ascii="Times New Roman" w:hAnsi="Times New Roman" w:cs="Times New Roman"/>
          <w:sz w:val="24"/>
          <w:szCs w:val="24"/>
        </w:rPr>
        <w:t xml:space="preserve"> Although the effect was small, ∆</w:t>
      </w:r>
      <w:r w:rsidR="004E0A9E" w:rsidRPr="004E0A9E">
        <w:rPr>
          <w:rFonts w:ascii="Times New Roman" w:hAnsi="Times New Roman" w:cs="Times New Roman"/>
          <w:sz w:val="24"/>
          <w:szCs w:val="24"/>
          <w:vertAlign w:val="superscript"/>
        </w:rPr>
        <w:t>14</w:t>
      </w:r>
      <w:r w:rsidR="004E0A9E">
        <w:rPr>
          <w:rFonts w:ascii="Times New Roman" w:hAnsi="Times New Roman" w:cs="Times New Roman"/>
          <w:sz w:val="24"/>
          <w:szCs w:val="24"/>
        </w:rPr>
        <w:t xml:space="preserve">C data from air-dry/rewet + storage samples </w:t>
      </w:r>
      <w:r w:rsidR="00B20CE9">
        <w:rPr>
          <w:rFonts w:ascii="Times New Roman" w:hAnsi="Times New Roman" w:cs="Times New Roman"/>
          <w:sz w:val="24"/>
          <w:szCs w:val="24"/>
        </w:rPr>
        <w:t xml:space="preserve">(Experiments 1 and 3) </w:t>
      </w:r>
      <w:r w:rsidR="004E0A9E">
        <w:rPr>
          <w:rFonts w:ascii="Times New Roman" w:hAnsi="Times New Roman" w:cs="Times New Roman"/>
          <w:sz w:val="24"/>
          <w:szCs w:val="24"/>
        </w:rPr>
        <w:t>were also corrected for depletion due to radioactive decay that occurred during storage.</w:t>
      </w:r>
    </w:p>
    <w:p w14:paraId="043E5166"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notation is particularly useful for discussing decadal scale carbon dynamics, as positive values reflect the presence of bomb-C fixed from the atmosphere at some point over the past several decades, while negative values indicate the dominance of carbon fixed at some point prior to 1950. An additional unit used in this study is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which is defined as the difference between the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measured in a sample and that of the atmosphere in the year of sampling. Highly negative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would be expected to be found in systems with slower carbon dynamics, due to the process of radioactive decay, while systems dominated by annual inputs should have small positive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values</w:t>
      </w:r>
      <w:r w:rsidRPr="00C27016">
        <w:rPr>
          <w:rFonts w:ascii="Times New Roman" w:eastAsia="Arial Unicode MS" w:hAnsi="Times New Roman" w:cs="Times New Roman"/>
          <w:sz w:val="24"/>
          <w:szCs w:val="24"/>
        </w:rPr>
        <w:t>. At the present time (2020), systems dominated by decadally cycling C could be expected to have relatively large positive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values, due to the influence of bomb-C. However, due to the mixing of fast and slow cycling carbon in soils,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cannot be used in isolation for inferring soil carbon processing rates.</w:t>
      </w:r>
    </w:p>
    <w:p w14:paraId="65C56854" w14:textId="4426996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As with the radiocarbon analyses, measurements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for Experiments 1, 2, and </w:t>
      </w:r>
      <w:r w:rsidR="00C22CAA">
        <w:rPr>
          <w:rFonts w:ascii="Times New Roman" w:hAnsi="Times New Roman" w:cs="Times New Roman"/>
          <w:sz w:val="24"/>
          <w:szCs w:val="24"/>
        </w:rPr>
        <w:t>the majority of air-dry/rewet + storage samples from Experiment 3</w:t>
      </w:r>
      <w:r w:rsidRPr="00C27016">
        <w:rPr>
          <w:rFonts w:ascii="Times New Roman" w:hAnsi="Times New Roman" w:cs="Times New Roman"/>
          <w:sz w:val="24"/>
          <w:szCs w:val="24"/>
        </w:rPr>
        <w:t xml:space="preserve"> were made at MPI-BGC (</w:t>
      </w:r>
      <w:r w:rsidR="005238BD">
        <w:t>Delta</w:t>
      </w:r>
      <w:r w:rsidR="005238BD">
        <w:rPr>
          <w:vertAlign w:val="superscript"/>
        </w:rPr>
        <w:t>+</w:t>
      </w:r>
      <w:r w:rsidR="005238BD">
        <w:t>XL</w:t>
      </w:r>
      <w:r w:rsidR="005238BD" w:rsidRPr="00FC33C6">
        <w:rPr>
          <w:rFonts w:ascii="Times" w:hAnsi="Times"/>
        </w:rPr>
        <w:t xml:space="preserve">, </w:t>
      </w:r>
      <w:r w:rsidR="005238BD">
        <w:t>Thermo Finnigan, Bremen, Germany</w:t>
      </w:r>
      <w:r w:rsidRPr="00C27016">
        <w:rPr>
          <w:rFonts w:ascii="Times New Roman" w:hAnsi="Times New Roman" w:cs="Times New Roman"/>
          <w:sz w:val="24"/>
          <w:szCs w:val="24"/>
        </w:rPr>
        <w:t>), while control samples for Experiment 3 (control-3 samples) were measured at UCI (Thermo Delta Plus</w:t>
      </w:r>
      <w:r w:rsidR="00357A87" w:rsidRPr="00403CE4">
        <w:rPr>
          <w:rFonts w:ascii="Times New Roman" w:hAnsi="Times New Roman" w:cs="Times New Roman"/>
          <w:sz w:val="24"/>
          <w:szCs w:val="24"/>
        </w:rPr>
        <w:t xml:space="preserve">, </w:t>
      </w:r>
      <w:r w:rsidR="00357A87" w:rsidRPr="00AA71A3">
        <w:rPr>
          <w:rFonts w:ascii="Times New Roman" w:eastAsia="Times New Roman" w:hAnsi="Times New Roman" w:cs="Times New Roman"/>
          <w:sz w:val="24"/>
          <w:szCs w:val="24"/>
        </w:rPr>
        <w:t>Thermo Fisher Scientific</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61405A25" w14:textId="1B8FE3E4"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2.5</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Statistical analysis</w:t>
      </w:r>
    </w:p>
    <w:p w14:paraId="7CCF3267" w14:textId="77777777"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determined the statistical significance of differences between control and treatment samples using paired t-tests (alpha = 0.05). In order to identify potential influences on the observed treatment effects we also performed linear regression analysis using the difference between treatment and control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as the response variable, and the difference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(treatment – control), soil carbon and nitrogen content, change in moisture content upon rewetting, and silt + clay content as explanatory variables. All statistical analyses were performed in R (R Core Team 2019).</w:t>
      </w:r>
    </w:p>
    <w:p w14:paraId="33CD8803" w14:textId="7A265B38"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3</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6EE7B8D3" w14:textId="3DD4CA8E"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3.1</w:t>
      </w:r>
      <w:r w:rsidR="00C50721">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18D5482E" w14:textId="77777777" w:rsidR="00844E54"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 increase in respiration rates following moisture adjustment was significantly greater for air-dried</w:t>
      </w:r>
      <w:r w:rsidR="00C22CAA">
        <w:rPr>
          <w:rFonts w:ascii="Times New Roman" w:hAnsi="Times New Roman" w:cs="Times New Roman"/>
          <w:sz w:val="24"/>
          <w:szCs w:val="24"/>
        </w:rPr>
        <w:t xml:space="preserve"> </w:t>
      </w:r>
      <w:r w:rsidRPr="00C27016">
        <w:rPr>
          <w:rFonts w:ascii="Times New Roman" w:hAnsi="Times New Roman" w:cs="Times New Roman"/>
          <w:sz w:val="24"/>
          <w:szCs w:val="24"/>
        </w:rPr>
        <w:t xml:space="preserve">soils than </w:t>
      </w:r>
      <w:r w:rsidR="00C22CAA">
        <w:rPr>
          <w:rFonts w:ascii="Times New Roman" w:hAnsi="Times New Roman" w:cs="Times New Roman"/>
          <w:sz w:val="24"/>
          <w:szCs w:val="24"/>
        </w:rPr>
        <w:t xml:space="preserve">for </w:t>
      </w:r>
      <w:r w:rsidRPr="00C27016">
        <w:rPr>
          <w:rFonts w:ascii="Times New Roman" w:hAnsi="Times New Roman" w:cs="Times New Roman"/>
          <w:sz w:val="24"/>
          <w:szCs w:val="24"/>
        </w:rPr>
        <w:t xml:space="preserve">field-moist soils </w:t>
      </w:r>
      <w:r w:rsidR="00C22CAA">
        <w:rPr>
          <w:rFonts w:ascii="Times New Roman" w:hAnsi="Times New Roman" w:cs="Times New Roman"/>
          <w:sz w:val="24"/>
          <w:szCs w:val="24"/>
        </w:rPr>
        <w:t>in</w:t>
      </w:r>
      <w:r w:rsidRPr="00C27016">
        <w:rPr>
          <w:rFonts w:ascii="Times New Roman" w:hAnsi="Times New Roman" w:cs="Times New Roman"/>
          <w:sz w:val="24"/>
          <w:szCs w:val="24"/>
        </w:rPr>
        <w:t xml:space="preserve"> both Experiment 1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Experiment 2 (</w:t>
      </w:r>
      <w:r w:rsidR="00156F6B">
        <w:rPr>
          <w:rFonts w:ascii="Times New Roman" w:hAnsi="Times New Roman" w:cs="Times New Roman"/>
          <w:sz w:val="24"/>
          <w:szCs w:val="24"/>
        </w:rPr>
        <w:t>air-dry/rewet</w:t>
      </w:r>
      <w:r w:rsidRPr="00C27016">
        <w:rPr>
          <w:rFonts w:ascii="Times New Roman" w:hAnsi="Times New Roman" w:cs="Times New Roman"/>
          <w:sz w:val="24"/>
          <w:szCs w:val="24"/>
        </w:rPr>
        <w:t xml:space="preserve"> treatment) when compared within ecosystem types. However, the magnitude and timing of peak respiration rate</w:t>
      </w:r>
      <w:r w:rsidR="00C22CAA">
        <w:rPr>
          <w:rFonts w:ascii="Times New Roman" w:hAnsi="Times New Roman" w:cs="Times New Roman"/>
          <w:sz w:val="24"/>
          <w:szCs w:val="24"/>
        </w:rPr>
        <w:t>s</w:t>
      </w:r>
      <w:r w:rsidRPr="00C27016">
        <w:rPr>
          <w:rFonts w:ascii="Times New Roman" w:hAnsi="Times New Roman" w:cs="Times New Roman"/>
          <w:sz w:val="24"/>
          <w:szCs w:val="24"/>
        </w:rPr>
        <w:t xml:space="preserve"> diverged among experiments and between grassland and forest soils (Fig. 1). </w:t>
      </w:r>
    </w:p>
    <w:p w14:paraId="2B85B38D" w14:textId="093CFEC3" w:rsidR="00D40DA4" w:rsidRDefault="00844E54"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Among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in Experiment 1</w:t>
      </w:r>
      <w:r>
        <w:rPr>
          <w:rFonts w:ascii="Times New Roman" w:hAnsi="Times New Roman" w:cs="Times New Roman"/>
          <w:sz w:val="24"/>
          <w:szCs w:val="24"/>
        </w:rPr>
        <w:t xml:space="preserve"> (Fig. 1a, dashed lines)</w:t>
      </w:r>
      <w:r w:rsidRPr="00C27016">
        <w:rPr>
          <w:rFonts w:ascii="Times New Roman" w:hAnsi="Times New Roman" w:cs="Times New Roman"/>
          <w:sz w:val="24"/>
          <w:szCs w:val="24"/>
        </w:rPr>
        <w:t xml:space="preserve">, respiration rates were more than twice as high in grassland soils than in forest soils. Grassland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reached a maximum of 3.8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92 h followed by a sharp decline (Fig 1a), while mean respiration rates in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forest sites peaked</w:t>
      </w:r>
      <w:r>
        <w:rPr>
          <w:rFonts w:ascii="Times New Roman" w:hAnsi="Times New Roman" w:cs="Times New Roman"/>
          <w:sz w:val="24"/>
          <w:szCs w:val="24"/>
        </w:rPr>
        <w:t xml:space="preserve"> </w:t>
      </w:r>
      <w:r w:rsidRPr="00C27016">
        <w:rPr>
          <w:rFonts w:ascii="Times New Roman" w:hAnsi="Times New Roman" w:cs="Times New Roman"/>
          <w:sz w:val="24"/>
          <w:szCs w:val="24"/>
        </w:rPr>
        <w:t>at 1.5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C27016">
        <w:rPr>
          <w:rFonts w:ascii="Times New Roman" w:hAnsi="Times New Roman" w:cs="Times New Roman"/>
          <w:sz w:val="24"/>
          <w:szCs w:val="24"/>
        </w:rPr>
        <w:t xml:space="preserve">after 166 h, followed by a much more gradual decline (Fig. 1a). In contrast, control-1 forest and grassland samples (solid lines, Fig. 1a) responded more weakly and more gradually than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but with similar trends with respect to</w:t>
      </w:r>
    </w:p>
    <w:p w14:paraId="7187E4B9" w14:textId="5F0841EA" w:rsidR="002313B4" w:rsidRDefault="00CC79FE" w:rsidP="00E25919">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AD5A991" wp14:editId="3FE70659">
            <wp:extent cx="5943600" cy="361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resp-rates-1_2020-10-07.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24A1EB56" w14:textId="31F4D382"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sidRPr="002313B4">
        <w:rPr>
          <w:rFonts w:ascii="Times New Roman" w:hAnsi="Times New Roman" w:cs="Times New Roman"/>
          <w:b/>
          <w:sz w:val="24"/>
          <w:szCs w:val="24"/>
        </w:rPr>
        <w:t xml:space="preserve">Figure 1. </w:t>
      </w:r>
      <w:r w:rsidRPr="00A27CF9">
        <w:rPr>
          <w:rFonts w:ascii="Times New Roman" w:hAnsi="Times New Roman" w:cs="Times New Roman"/>
          <w:sz w:val="24"/>
          <w:szCs w:val="24"/>
          <w:lang w:val="en-US"/>
        </w:rPr>
        <w:t>Respiration rates for Experiment 1 and Experiment 2 samples</w:t>
      </w:r>
    </w:p>
    <w:p w14:paraId="17AE8388" w14:textId="3DFE9310" w:rsidR="002313B4" w:rsidRPr="002313B4" w:rsidRDefault="00D63807" w:rsidP="00844E54">
      <w:pPr>
        <w:pStyle w:val="Normal1"/>
        <w:spacing w:line="360" w:lineRule="auto"/>
        <w:ind w:left="360" w:right="360"/>
        <w:rPr>
          <w:rFonts w:ascii="Times New Roman" w:hAnsi="Times New Roman" w:cs="Times New Roman"/>
          <w:lang w:val="en-US"/>
        </w:rPr>
      </w:pPr>
      <w:proofErr w:type="gramStart"/>
      <w:r w:rsidRPr="00844E54">
        <w:rPr>
          <w:rFonts w:ascii="Times New Roman" w:hAnsi="Times New Roman" w:cs="Times New Roman"/>
          <w:b/>
          <w:lang w:val="en-US"/>
        </w:rPr>
        <w:t>a)</w:t>
      </w:r>
      <w:r w:rsidR="002313B4" w:rsidRPr="00844E54">
        <w:rPr>
          <w:rFonts w:ascii="Times New Roman" w:hAnsi="Times New Roman" w:cs="Times New Roman"/>
          <w:lang w:val="en-US"/>
        </w:rPr>
        <w:t xml:space="preserve"> Experiment 1 </w:t>
      </w:r>
      <w:r w:rsidRPr="00844E54">
        <w:rPr>
          <w:rFonts w:ascii="Times New Roman" w:hAnsi="Times New Roman" w:cs="Times New Roman"/>
          <w:lang w:val="en-US"/>
        </w:rPr>
        <w:t xml:space="preserve">samples, collected in 2011; </w:t>
      </w:r>
      <w:r w:rsidRPr="00844E54">
        <w:rPr>
          <w:rFonts w:ascii="Times New Roman" w:hAnsi="Times New Roman" w:cs="Times New Roman"/>
          <w:b/>
          <w:lang w:val="en-US"/>
        </w:rPr>
        <w:t>b)</w:t>
      </w:r>
      <w:r w:rsidRPr="00B622FD">
        <w:rPr>
          <w:rFonts w:ascii="Times New Roman" w:hAnsi="Times New Roman" w:cs="Times New Roman"/>
          <w:sz w:val="24"/>
          <w:lang w:val="en-US"/>
        </w:rPr>
        <w:t xml:space="preserve"> </w:t>
      </w:r>
      <w:r w:rsidR="002313B4" w:rsidRPr="002313B4">
        <w:rPr>
          <w:rFonts w:ascii="Times New Roman" w:hAnsi="Times New Roman" w:cs="Times New Roman"/>
          <w:lang w:val="en-US"/>
        </w:rPr>
        <w:t xml:space="preserve">Experiment 2 </w:t>
      </w:r>
      <w:r>
        <w:rPr>
          <w:rFonts w:ascii="Times New Roman" w:hAnsi="Times New Roman" w:cs="Times New Roman"/>
          <w:lang w:val="en-US"/>
        </w:rPr>
        <w:t>samples, collected in 2019</w:t>
      </w:r>
      <w:r w:rsidR="002313B4">
        <w:rPr>
          <w:rFonts w:ascii="Times New Roman" w:hAnsi="Times New Roman" w:cs="Times New Roman"/>
          <w:lang w:val="en-US"/>
        </w:rPr>
        <w:t>.</w:t>
      </w:r>
      <w:proofErr w:type="gramEnd"/>
      <w:r w:rsidR="002313B4">
        <w:rPr>
          <w:rFonts w:ascii="Times New Roman" w:hAnsi="Times New Roman" w:cs="Times New Roman"/>
          <w:lang w:val="en-US"/>
        </w:rPr>
        <w:t xml:space="preserve"> </w:t>
      </w:r>
      <w:r w:rsidR="002313B4" w:rsidRPr="002313B4">
        <w:rPr>
          <w:rFonts w:ascii="Times New Roman" w:hAnsi="Times New Roman" w:cs="Times New Roman"/>
          <w:lang w:val="en-US"/>
        </w:rPr>
        <w:t>Vertical gray line at day 4 demarcates the end of the pre-incubation period and</w:t>
      </w:r>
      <w:r w:rsidR="002313B4">
        <w:rPr>
          <w:rFonts w:ascii="Times New Roman" w:hAnsi="Times New Roman" w:cs="Times New Roman"/>
          <w:lang w:val="en-US"/>
        </w:rPr>
        <w:t xml:space="preserve"> </w:t>
      </w:r>
      <w:r w:rsidR="002313B4" w:rsidRPr="002313B4">
        <w:rPr>
          <w:rFonts w:ascii="Times New Roman" w:hAnsi="Times New Roman" w:cs="Times New Roman"/>
          <w:lang w:val="en-US"/>
        </w:rPr>
        <w:t>the start of the equilibrium respiration period. Points show measurements and lines show trends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i</w:t>
      </w:r>
      <w:r w:rsidR="002313B4">
        <w:rPr>
          <w:rFonts w:ascii="Times New Roman" w:hAnsi="Times New Roman" w:cs="Times New Roman"/>
          <w:lang w:val="en-US"/>
        </w:rPr>
        <w:t xml:space="preserve">n mean respiration rate. Shaded </w:t>
      </w:r>
      <w:r w:rsidR="002313B4" w:rsidRPr="002313B4">
        <w:rPr>
          <w:rFonts w:ascii="Times New Roman" w:hAnsi="Times New Roman" w:cs="Times New Roman"/>
          <w:lang w:val="en-US"/>
        </w:rPr>
        <w:t>ribbons represent one standard error</w:t>
      </w:r>
      <w:r w:rsidR="00EF35E6">
        <w:rPr>
          <w:rFonts w:ascii="Times New Roman" w:hAnsi="Times New Roman" w:cs="Times New Roman"/>
          <w:lang w:val="en-US"/>
        </w:rPr>
        <w:t xml:space="preserve"> of the mean. </w:t>
      </w:r>
      <w:r w:rsidR="002313B4" w:rsidRPr="002313B4">
        <w:rPr>
          <w:rFonts w:ascii="Times New Roman" w:hAnsi="Times New Roman" w:cs="Times New Roman"/>
          <w:lang w:val="en-US"/>
        </w:rPr>
        <w:t>The final measurement</w:t>
      </w:r>
      <w:r w:rsidR="002313B4">
        <w:rPr>
          <w:rFonts w:ascii="Times New Roman" w:hAnsi="Times New Roman" w:cs="Times New Roman"/>
          <w:lang w:val="en-US"/>
        </w:rPr>
        <w:t xml:space="preserve"> </w:t>
      </w:r>
      <w:r w:rsidR="002313B4" w:rsidRPr="002313B4">
        <w:rPr>
          <w:rFonts w:ascii="Times New Roman" w:hAnsi="Times New Roman" w:cs="Times New Roman"/>
          <w:lang w:val="en-US"/>
        </w:rPr>
        <w:t>points f</w:t>
      </w:r>
      <w:r w:rsidR="002313B4">
        <w:rPr>
          <w:rFonts w:ascii="Times New Roman" w:hAnsi="Times New Roman" w:cs="Times New Roman"/>
          <w:lang w:val="en-US"/>
        </w:rPr>
        <w:t xml:space="preserve">or a few samples which took &gt;18 </w:t>
      </w:r>
      <w:r w:rsidR="002313B4" w:rsidRPr="002313B4">
        <w:rPr>
          <w:rFonts w:ascii="Times New Roman" w:hAnsi="Times New Roman" w:cs="Times New Roman"/>
          <w:lang w:val="en-US"/>
        </w:rPr>
        <w:t>days to reach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targets are excluded for display reasons;</w:t>
      </w:r>
      <w:r w:rsidR="002313B4">
        <w:rPr>
          <w:rFonts w:ascii="Times New Roman" w:hAnsi="Times New Roman" w:cs="Times New Roman"/>
          <w:lang w:val="en-US"/>
        </w:rPr>
        <w:t xml:space="preserve"> </w:t>
      </w:r>
      <w:r w:rsidR="002313B4" w:rsidRPr="002313B4">
        <w:rPr>
          <w:rFonts w:ascii="Times New Roman" w:hAnsi="Times New Roman" w:cs="Times New Roman"/>
          <w:lang w:val="en-US"/>
        </w:rPr>
        <w:t xml:space="preserve">respiration rates for those samples remained </w:t>
      </w:r>
      <w:r w:rsidR="0037447F">
        <w:rPr>
          <w:rFonts w:ascii="Times New Roman" w:hAnsi="Times New Roman" w:cs="Times New Roman"/>
          <w:lang w:val="en-US"/>
        </w:rPr>
        <w:t>constant</w:t>
      </w:r>
      <w:r w:rsidR="002313B4" w:rsidRPr="002313B4">
        <w:rPr>
          <w:rFonts w:ascii="Times New Roman" w:hAnsi="Times New Roman" w:cs="Times New Roman"/>
          <w:lang w:val="en-US"/>
        </w:rPr>
        <w:t>. Note that headspace CO</w:t>
      </w:r>
      <w:r w:rsidR="002313B4" w:rsidRPr="007F5988">
        <w:rPr>
          <w:rFonts w:ascii="Times New Roman" w:hAnsi="Times New Roman" w:cs="Times New Roman"/>
          <w:vertAlign w:val="subscript"/>
          <w:lang w:val="en-US"/>
        </w:rPr>
        <w:t>2</w:t>
      </w:r>
      <w:r w:rsidR="002313B4" w:rsidRPr="002313B4">
        <w:rPr>
          <w:rFonts w:ascii="Times New Roman" w:hAnsi="Times New Roman" w:cs="Times New Roman"/>
          <w:lang w:val="en-US"/>
        </w:rPr>
        <w:t xml:space="preserve"> concentrations for </w:t>
      </w:r>
      <w:r>
        <w:rPr>
          <w:rFonts w:ascii="Times New Roman" w:hAnsi="Times New Roman" w:cs="Times New Roman"/>
          <w:lang w:val="en-US"/>
        </w:rPr>
        <w:t>control-1</w:t>
      </w:r>
      <w:r w:rsidR="002313B4" w:rsidRPr="002313B4">
        <w:rPr>
          <w:rFonts w:ascii="Times New Roman" w:hAnsi="Times New Roman" w:cs="Times New Roman"/>
          <w:lang w:val="en-US"/>
        </w:rPr>
        <w:t xml:space="preserve"> </w:t>
      </w:r>
      <w:r w:rsidR="002313B4">
        <w:rPr>
          <w:rFonts w:ascii="Times New Roman" w:hAnsi="Times New Roman" w:cs="Times New Roman"/>
          <w:lang w:val="en-US"/>
        </w:rPr>
        <w:t xml:space="preserve">samples </w:t>
      </w:r>
      <w:r>
        <w:rPr>
          <w:rFonts w:ascii="Times New Roman" w:hAnsi="Times New Roman" w:cs="Times New Roman"/>
          <w:lang w:val="en-US"/>
        </w:rPr>
        <w:t xml:space="preserve">(panel a) </w:t>
      </w:r>
      <w:r w:rsidR="002313B4">
        <w:rPr>
          <w:rFonts w:ascii="Times New Roman" w:hAnsi="Times New Roman" w:cs="Times New Roman"/>
          <w:lang w:val="en-US"/>
        </w:rPr>
        <w:t xml:space="preserve">were only measured once </w:t>
      </w:r>
      <w:r w:rsidR="002313B4" w:rsidRPr="002313B4">
        <w:rPr>
          <w:rFonts w:ascii="Times New Roman" w:hAnsi="Times New Roman" w:cs="Times New Roman"/>
          <w:lang w:val="en-US"/>
        </w:rPr>
        <w:t>during the pre-incubation period (day 4) in contrast to daily meas</w:t>
      </w:r>
      <w:r w:rsidR="002313B4">
        <w:rPr>
          <w:rFonts w:ascii="Times New Roman" w:hAnsi="Times New Roman" w:cs="Times New Roman"/>
          <w:lang w:val="en-US"/>
        </w:rPr>
        <w:t>urements for all other samples</w:t>
      </w:r>
      <w:r w:rsidR="002313B4" w:rsidRPr="002313B4">
        <w:rPr>
          <w:rFonts w:ascii="Times New Roman" w:hAnsi="Times New Roman" w:cs="Times New Roman"/>
          <w:lang w:val="en-US"/>
        </w:rPr>
        <w:t>.</w:t>
      </w:r>
    </w:p>
    <w:p w14:paraId="0434D436" w14:textId="36009D8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ecosystem type. Respiration rates were higher in control-1 grassland soils than in control-1 forest soils: peaking at 1.9 and 0.6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for grassland and fore</w:t>
      </w:r>
      <w:r w:rsidR="008847AE">
        <w:rPr>
          <w:rFonts w:ascii="Times New Roman" w:hAnsi="Times New Roman" w:cs="Times New Roman"/>
          <w:sz w:val="24"/>
          <w:szCs w:val="24"/>
        </w:rPr>
        <w:t>st soils respectively after 115 h</w:t>
      </w:r>
      <w:r w:rsidRPr="00C27016">
        <w:rPr>
          <w:rFonts w:ascii="Times New Roman" w:hAnsi="Times New Roman" w:cs="Times New Roman"/>
          <w:sz w:val="24"/>
          <w:szCs w:val="24"/>
        </w:rPr>
        <w:t>.</w:t>
      </w:r>
    </w:p>
    <w:p w14:paraId="79BDBE88" w14:textId="514502E2"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We observed similar patterns in the respiration rates of Experiment 2 samples </w:t>
      </w:r>
      <w:r w:rsidR="008847AE">
        <w:rPr>
          <w:rFonts w:ascii="Times New Roman" w:hAnsi="Times New Roman" w:cs="Times New Roman"/>
          <w:sz w:val="24"/>
          <w:szCs w:val="24"/>
        </w:rPr>
        <w:t xml:space="preserve">(Fig. 1b) </w:t>
      </w:r>
      <w:r w:rsidRPr="00C27016">
        <w:rPr>
          <w:rFonts w:ascii="Times New Roman" w:hAnsi="Times New Roman" w:cs="Times New Roman"/>
          <w:sz w:val="24"/>
          <w:szCs w:val="24"/>
        </w:rPr>
        <w:t>as in Experiment 1, with the treatment samples (</w:t>
      </w:r>
      <w:r w:rsidR="00156F6B">
        <w:rPr>
          <w:rFonts w:ascii="Times New Roman" w:hAnsi="Times New Roman" w:cs="Times New Roman"/>
          <w:sz w:val="24"/>
          <w:szCs w:val="24"/>
        </w:rPr>
        <w:t>air-dry/rewet</w:t>
      </w:r>
      <w:r w:rsidRPr="00C27016">
        <w:rPr>
          <w:rFonts w:ascii="Times New Roman" w:hAnsi="Times New Roman" w:cs="Times New Roman"/>
          <w:sz w:val="24"/>
          <w:szCs w:val="24"/>
        </w:rPr>
        <w:t>) respiring at a significantly higher rate than contro</w:t>
      </w:r>
      <w:r w:rsidR="008847AE">
        <w:rPr>
          <w:rFonts w:ascii="Times New Roman" w:hAnsi="Times New Roman" w:cs="Times New Roman"/>
          <w:sz w:val="24"/>
          <w:szCs w:val="24"/>
        </w:rPr>
        <w:t>l-2 samples (p &lt; 0.05)</w:t>
      </w:r>
      <w:r w:rsidRPr="00C27016">
        <w:rPr>
          <w:rFonts w:ascii="Times New Roman" w:hAnsi="Times New Roman" w:cs="Times New Roman"/>
          <w:sz w:val="24"/>
          <w:szCs w:val="24"/>
        </w:rPr>
        <w:t xml:space="preserve">. However, unlike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in Experiment 1, peak respiration rates in were not significantly different (p &gt; 0.05) between grassland and forest soils for the </w:t>
      </w:r>
      <w:r w:rsidR="00156F6B">
        <w:rPr>
          <w:rFonts w:ascii="Times New Roman" w:hAnsi="Times New Roman" w:cs="Times New Roman"/>
          <w:sz w:val="24"/>
          <w:szCs w:val="24"/>
        </w:rPr>
        <w:t>air-dry/rewet</w:t>
      </w:r>
      <w:r w:rsidR="008847AE">
        <w:rPr>
          <w:rFonts w:ascii="Times New Roman" w:hAnsi="Times New Roman" w:cs="Times New Roman"/>
          <w:sz w:val="24"/>
          <w:szCs w:val="24"/>
        </w:rPr>
        <w:t xml:space="preserve"> treatment in Experiment 2. Respiration rates peaked</w:t>
      </w:r>
      <w:r w:rsidRPr="00C27016">
        <w:rPr>
          <w:rFonts w:ascii="Times New Roman" w:hAnsi="Times New Roman" w:cs="Times New Roman"/>
          <w:sz w:val="24"/>
          <w:szCs w:val="24"/>
        </w:rPr>
        <w:t xml:space="preserve"> at 3.0 and 3.3 mg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g soil C</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d</w:t>
      </w: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 after 95 h for grassland and forest </w:t>
      </w:r>
      <w:r w:rsidR="008847AE">
        <w:rPr>
          <w:rFonts w:ascii="Times New Roman" w:hAnsi="Times New Roman" w:cs="Times New Roman"/>
          <w:sz w:val="24"/>
          <w:szCs w:val="24"/>
        </w:rPr>
        <w:t>air-dry/rewet samples</w:t>
      </w:r>
      <w:r w:rsidRPr="00C27016">
        <w:rPr>
          <w:rFonts w:ascii="Times New Roman" w:hAnsi="Times New Roman" w:cs="Times New Roman"/>
          <w:sz w:val="24"/>
          <w:szCs w:val="24"/>
        </w:rPr>
        <w:t>, respectively.</w:t>
      </w:r>
    </w:p>
    <w:p w14:paraId="7F4359F8" w14:textId="5F8C68B9"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Respiration data for Experiment 3 samples are shown separately (Supplementary Fig. 1) as the samples in Experiment 3 were only incubated for a single enclosure period and were adjusted to a different incubation moisture content than Experiment 1 and Experiment 2 samples</w:t>
      </w:r>
      <w:r w:rsidR="008847AE">
        <w:rPr>
          <w:rFonts w:ascii="Times New Roman" w:hAnsi="Times New Roman" w:cs="Times New Roman"/>
          <w:sz w:val="24"/>
          <w:szCs w:val="24"/>
        </w:rPr>
        <w:t xml:space="preserve"> (Supplementary Table 1)</w:t>
      </w:r>
      <w:r w:rsidRPr="00C27016">
        <w:rPr>
          <w:rFonts w:ascii="Times New Roman" w:hAnsi="Times New Roman" w:cs="Times New Roman"/>
          <w:sz w:val="24"/>
          <w:szCs w:val="24"/>
        </w:rPr>
        <w:t>. Additionally,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 was only measured at a single time point for some of the Experiment 3 samples, limiting our ability to compare respiration rates across all three experiments.</w:t>
      </w:r>
    </w:p>
    <w:p w14:paraId="55DF74F4" w14:textId="276B7604" w:rsidR="00E25919" w:rsidRPr="00C27016" w:rsidRDefault="00E25919" w:rsidP="00844E5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3.2</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Rewetting pulse versus equilibrium respiration</w:t>
      </w:r>
    </w:p>
    <w:p w14:paraId="7896AA33" w14:textId="5706A3F6"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did not observe significant differences between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during </w:t>
      </w:r>
      <w:r w:rsidRPr="00C27016">
        <w:rPr>
          <w:rFonts w:ascii="Times New Roman" w:eastAsia="Arial Unicode MS" w:hAnsi="Times New Roman" w:cs="Times New Roman"/>
          <w:sz w:val="24"/>
          <w:szCs w:val="24"/>
        </w:rPr>
        <w:t>the pre-incubation period (the rewetting pulse)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respired during the equilibrium respiration period (Fig. 2)</w:t>
      </w:r>
      <w:r w:rsidR="005E5705">
        <w:rPr>
          <w:rFonts w:ascii="Times New Roman" w:eastAsia="Arial Unicode MS" w:hAnsi="Times New Roman" w:cs="Times New Roman"/>
          <w:sz w:val="24"/>
          <w:szCs w:val="24"/>
        </w:rPr>
        <w:t xml:space="preserve">. This finding was in contrast to our hypothesis (H1), and surprising </w:t>
      </w:r>
      <w:r w:rsidR="00E8432D">
        <w:rPr>
          <w:rFonts w:ascii="Times New Roman" w:eastAsia="Arial Unicode MS" w:hAnsi="Times New Roman" w:cs="Times New Roman"/>
          <w:sz w:val="24"/>
          <w:szCs w:val="24"/>
        </w:rPr>
        <w:t>in light of</w:t>
      </w:r>
      <w:r w:rsidRPr="00C27016">
        <w:rPr>
          <w:rFonts w:ascii="Times New Roman" w:hAnsi="Times New Roman" w:cs="Times New Roman"/>
          <w:sz w:val="24"/>
          <w:szCs w:val="24"/>
        </w:rPr>
        <w:t xml:space="preserve"> the significant differences in respiration rates between these two</w:t>
      </w:r>
      <w:r w:rsidR="005E5705">
        <w:rPr>
          <w:rFonts w:ascii="Times New Roman" w:hAnsi="Times New Roman" w:cs="Times New Roman"/>
          <w:sz w:val="24"/>
          <w:szCs w:val="24"/>
        </w:rPr>
        <w:t xml:space="preserve"> periods</w:t>
      </w:r>
      <w:r w:rsidRPr="00C27016">
        <w:rPr>
          <w:rFonts w:ascii="Times New Roman" w:eastAsia="Arial Unicode MS" w:hAnsi="Times New Roman" w:cs="Times New Roman"/>
          <w:sz w:val="24"/>
          <w:szCs w:val="24"/>
        </w:rPr>
        <w:t>. The lack of significance was consistent across all samples for which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measured for both enclosure periods: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samples in Experiment 1 (open squares, Fig. 2), and both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(open circles, Fig. 2) and control-2 (filled circles, Fig. 2) samples in Experiment 2. </w:t>
      </w:r>
      <w:r w:rsidR="00E8432D">
        <w:rPr>
          <w:rFonts w:ascii="Times New Roman" w:hAnsi="Times New Roman" w:cs="Times New Roman"/>
          <w:sz w:val="24"/>
          <w:szCs w:val="24"/>
        </w:rPr>
        <w:t>A</w:t>
      </w:r>
      <w:r w:rsidR="00E8432D" w:rsidRPr="00C27016">
        <w:rPr>
          <w:rFonts w:ascii="Times New Roman" w:hAnsi="Times New Roman" w:cs="Times New Roman"/>
          <w:sz w:val="24"/>
          <w:szCs w:val="24"/>
        </w:rPr>
        <w:t>ll data were pooled for statistical analysis</w:t>
      </w:r>
      <w:r w:rsidR="00E8432D" w:rsidRPr="00C27016">
        <w:rPr>
          <w:rFonts w:ascii="Times New Roman" w:eastAsia="Arial Unicode MS" w:hAnsi="Times New Roman" w:cs="Times New Roman"/>
          <w:sz w:val="24"/>
          <w:szCs w:val="24"/>
        </w:rPr>
        <w:t xml:space="preserve"> </w:t>
      </w:r>
      <w:r w:rsidR="00E8432D">
        <w:rPr>
          <w:rFonts w:ascii="Times New Roman" w:eastAsia="Arial Unicode MS" w:hAnsi="Times New Roman" w:cs="Times New Roman"/>
          <w:sz w:val="24"/>
          <w:szCs w:val="24"/>
        </w:rPr>
        <w:t>as w</w:t>
      </w:r>
      <w:r w:rsidRPr="00C27016">
        <w:rPr>
          <w:rFonts w:ascii="Times New Roman" w:eastAsia="Arial Unicode MS" w:hAnsi="Times New Roman" w:cs="Times New Roman"/>
          <w:sz w:val="24"/>
          <w:szCs w:val="24"/>
        </w:rPr>
        <w:t>e did not find a significant interaction with ecosystem type or experiment in a linear regression model using the difference between pre-incubation and second enclosure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E8432D">
        <w:rPr>
          <w:rFonts w:ascii="Times New Roman" w:hAnsi="Times New Roman" w:cs="Times New Roman"/>
          <w:sz w:val="24"/>
          <w:szCs w:val="24"/>
        </w:rPr>
        <w:t xml:space="preserve"> as the response variable</w:t>
      </w:r>
      <w:r w:rsidRPr="00C27016">
        <w:rPr>
          <w:rFonts w:ascii="Times New Roman" w:hAnsi="Times New Roman" w:cs="Times New Roman"/>
          <w:sz w:val="24"/>
          <w:szCs w:val="24"/>
        </w:rPr>
        <w:t>.</w:t>
      </w:r>
    </w:p>
    <w:p w14:paraId="470C6681" w14:textId="383F371C"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There was one outlier forest site among the control-2 samples for which the pre-incubation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was substantially depleted relative to equilibrium period respiration (Fig. 2). However, even when this outlier was included in the statistical analysis, the overall difference between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and equilibrium</w:t>
      </w:r>
      <w:r w:rsidR="00F5335A" w:rsidRPr="00F5335A">
        <w:rPr>
          <w:rFonts w:ascii="Times New Roman" w:eastAsia="Arial Unicode MS" w:hAnsi="Times New Roman" w:cs="Times New Roman"/>
          <w:sz w:val="24"/>
          <w:szCs w:val="24"/>
        </w:rPr>
        <w:t xml:space="preserve"> </w:t>
      </w:r>
      <w:r w:rsidR="00F5335A" w:rsidRPr="00C27016">
        <w:rPr>
          <w:rFonts w:ascii="Times New Roman" w:eastAsia="Arial Unicode MS" w:hAnsi="Times New Roman" w:cs="Times New Roman"/>
          <w:sz w:val="24"/>
          <w:szCs w:val="24"/>
        </w:rPr>
        <w:t>respiration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significant. Due to lower respiration rates during pre-incubation only three of the six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samples from the forest soils incubated in Experiment 1 (Fig. 2) generated 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pre-incubation and equilibrium respiration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for the control-1 samples</w:t>
      </w:r>
      <w:r w:rsidR="00007758">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as pre-incubation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not measured for these samples in 2011.</w:t>
      </w:r>
    </w:p>
    <w:p w14:paraId="117ABE17" w14:textId="77CC3955" w:rsidR="002313B4" w:rsidRDefault="006C65D5" w:rsidP="00E25919">
      <w:pPr>
        <w:pStyle w:val="Normal1"/>
        <w:spacing w:before="120"/>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drawing>
          <wp:inline distT="0" distB="0" distL="0" distR="0" wp14:anchorId="70C0668A" wp14:editId="202AB54B">
            <wp:extent cx="5943600" cy="447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nc.14c.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6EBDCD40" w14:textId="007B011C" w:rsidR="002313B4" w:rsidRPr="002313B4" w:rsidRDefault="002313B4" w:rsidP="002313B4">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2</w:t>
      </w:r>
      <w:r w:rsidRPr="002313B4">
        <w:rPr>
          <w:rFonts w:ascii="Times New Roman" w:hAnsi="Times New Roman" w:cs="Times New Roman"/>
          <w:b/>
          <w:sz w:val="24"/>
          <w:szCs w:val="24"/>
        </w:rPr>
        <w:t xml:space="preserve">. </w:t>
      </w:r>
      <w:r w:rsidRPr="00A27CF9">
        <w:rPr>
          <w:rFonts w:ascii="Times New Roman" w:hAnsi="Times New Roman" w:cs="Times New Roman"/>
          <w:sz w:val="24"/>
          <w:szCs w:val="24"/>
          <w:lang w:val="en-US"/>
        </w:rPr>
        <w:t>∆</w:t>
      </w:r>
      <w:r w:rsidRPr="00A27CF9">
        <w:rPr>
          <w:rFonts w:ascii="Times New Roman" w:hAnsi="Times New Roman" w:cs="Times New Roman"/>
          <w:sz w:val="24"/>
          <w:szCs w:val="24"/>
          <w:vertAlign w:val="superscript"/>
          <w:lang w:val="en-US"/>
        </w:rPr>
        <w:t>14</w:t>
      </w:r>
      <w:r w:rsidRPr="00A27CF9">
        <w:rPr>
          <w:rFonts w:ascii="Times New Roman" w:hAnsi="Times New Roman" w:cs="Times New Roman"/>
          <w:sz w:val="24"/>
          <w:szCs w:val="24"/>
          <w:lang w:val="en-US"/>
        </w:rPr>
        <w:t>C-CO</w:t>
      </w:r>
      <w:r w:rsidRPr="00A27CF9">
        <w:rPr>
          <w:rFonts w:ascii="Times New Roman" w:hAnsi="Times New Roman" w:cs="Times New Roman"/>
          <w:sz w:val="24"/>
          <w:szCs w:val="24"/>
          <w:vertAlign w:val="subscript"/>
          <w:lang w:val="en-US"/>
        </w:rPr>
        <w:t>2</w:t>
      </w:r>
      <w:r w:rsidRPr="00A27CF9">
        <w:rPr>
          <w:rFonts w:ascii="Times New Roman" w:hAnsi="Times New Roman" w:cs="Times New Roman"/>
          <w:sz w:val="24"/>
          <w:szCs w:val="24"/>
          <w:lang w:val="en-US"/>
        </w:rPr>
        <w:t xml:space="preserve"> of the rewetting pulse </w:t>
      </w:r>
      <w:r w:rsidR="00486EFB">
        <w:rPr>
          <w:rFonts w:ascii="Times New Roman" w:hAnsi="Times New Roman" w:cs="Times New Roman"/>
          <w:sz w:val="24"/>
          <w:szCs w:val="24"/>
          <w:lang w:val="en-US"/>
        </w:rPr>
        <w:t>versus</w:t>
      </w:r>
      <w:r w:rsidRPr="00A27CF9">
        <w:rPr>
          <w:rFonts w:ascii="Times New Roman" w:hAnsi="Times New Roman" w:cs="Times New Roman"/>
          <w:sz w:val="24"/>
          <w:szCs w:val="24"/>
          <w:lang w:val="en-US"/>
        </w:rPr>
        <w:t xml:space="preserve"> the equilibrium respiration period</w:t>
      </w:r>
    </w:p>
    <w:p w14:paraId="6F587A1C" w14:textId="4C22302D" w:rsidR="002313B4" w:rsidRPr="0070049A" w:rsidRDefault="002313B4" w:rsidP="00864060">
      <w:pPr>
        <w:pStyle w:val="Normal1"/>
        <w:spacing w:line="360" w:lineRule="auto"/>
        <w:ind w:left="360" w:right="360"/>
        <w:rPr>
          <w:rFonts w:ascii="Times New Roman" w:hAnsi="Times New Roman" w:cs="Times New Roman"/>
          <w:lang w:val="en-US"/>
        </w:rPr>
      </w:pPr>
      <w:r w:rsidRPr="002313B4">
        <w:rPr>
          <w:rFonts w:ascii="Times New Roman" w:hAnsi="Times New Roman" w:cs="Times New Roman"/>
          <w:lang w:val="en-US"/>
        </w:rPr>
        <w:t>Points are means of laboratory duplicates and error bars are the min and max (except</w:t>
      </w:r>
      <w:r w:rsidR="002E304F">
        <w:rPr>
          <w:rFonts w:ascii="Times New Roman" w:hAnsi="Times New Roman" w:cs="Times New Roman"/>
          <w:lang w:val="en-US"/>
        </w:rPr>
        <w:t xml:space="preserve"> for </w:t>
      </w:r>
      <w:r w:rsidRPr="002313B4">
        <w:rPr>
          <w:rFonts w:ascii="Times New Roman" w:hAnsi="Times New Roman" w:cs="Times New Roman"/>
          <w:lang w:val="en-US"/>
        </w:rPr>
        <w:t>Experiment 1 control samples, which were not replicated). Note that rewetting pulse 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002E304F">
        <w:rPr>
          <w:rFonts w:ascii="Times New Roman" w:hAnsi="Times New Roman" w:cs="Times New Roman"/>
          <w:lang w:val="en-US"/>
        </w:rPr>
        <w:t xml:space="preserve"> </w:t>
      </w:r>
      <w:r w:rsidRPr="002313B4">
        <w:rPr>
          <w:rFonts w:ascii="Times New Roman" w:hAnsi="Times New Roman" w:cs="Times New Roman"/>
          <w:lang w:val="en-US"/>
        </w:rPr>
        <w:t>was not measured for control-1 samples; additionally samples from three of the forest plots of</w:t>
      </w:r>
      <w:r w:rsidR="002E304F">
        <w:rPr>
          <w:rFonts w:ascii="Times New Roman" w:hAnsi="Times New Roman" w:cs="Times New Roman"/>
          <w:lang w:val="en-US"/>
        </w:rPr>
        <w:t xml:space="preserve"> </w:t>
      </w:r>
      <w:r w:rsidRPr="002313B4">
        <w:rPr>
          <w:rFonts w:ascii="Times New Roman" w:hAnsi="Times New Roman" w:cs="Times New Roman"/>
          <w:lang w:val="en-US"/>
        </w:rPr>
        <w:t xml:space="preserve">the </w:t>
      </w:r>
      <w:r w:rsidR="00156F6B">
        <w:rPr>
          <w:rFonts w:ascii="Times New Roman" w:hAnsi="Times New Roman" w:cs="Times New Roman"/>
          <w:lang w:val="en-US"/>
        </w:rPr>
        <w:t>air-dry/rewet + storage</w:t>
      </w:r>
      <w:r w:rsidRPr="002313B4">
        <w:rPr>
          <w:rFonts w:ascii="Times New Roman" w:hAnsi="Times New Roman" w:cs="Times New Roman"/>
          <w:lang w:val="en-US"/>
        </w:rPr>
        <w:t xml:space="preserve"> samples from Experiment 1 failed to accumulate enough CO2 during the</w:t>
      </w:r>
      <w:r w:rsidR="002E304F">
        <w:rPr>
          <w:rFonts w:ascii="Times New Roman" w:hAnsi="Times New Roman" w:cs="Times New Roman"/>
          <w:lang w:val="en-US"/>
        </w:rPr>
        <w:t xml:space="preserve"> </w:t>
      </w:r>
      <w:r w:rsidRPr="002313B4">
        <w:rPr>
          <w:rFonts w:ascii="Times New Roman" w:hAnsi="Times New Roman" w:cs="Times New Roman"/>
          <w:lang w:val="en-US"/>
        </w:rPr>
        <w:t>pre-incubation period to measure Δ14C. The outlier point with the substantially depleted pre</w:t>
      </w:r>
      <w:r w:rsidR="002E304F">
        <w:rPr>
          <w:rFonts w:ascii="Times New Roman" w:hAnsi="Times New Roman" w:cs="Times New Roman"/>
          <w:lang w:val="en-US"/>
        </w:rPr>
        <w:t>-</w:t>
      </w:r>
      <w:r w:rsidRPr="002313B4">
        <w:rPr>
          <w:rFonts w:ascii="Times New Roman" w:hAnsi="Times New Roman" w:cs="Times New Roman"/>
          <w:lang w:val="en-US"/>
        </w:rPr>
        <w:t>incubation</w:t>
      </w:r>
      <w:r w:rsidR="002E304F">
        <w:rPr>
          <w:rFonts w:ascii="Times New Roman" w:hAnsi="Times New Roman" w:cs="Times New Roman"/>
          <w:lang w:val="en-US"/>
        </w:rPr>
        <w:t xml:space="preserve"> </w:t>
      </w:r>
      <w:r w:rsidRPr="002313B4">
        <w:rPr>
          <w:rFonts w:ascii="Times New Roman" w:hAnsi="Times New Roman" w:cs="Times New Roman"/>
          <w:lang w:val="en-US"/>
        </w:rPr>
        <w:t>Δ</w:t>
      </w:r>
      <w:r w:rsidRPr="002E304F">
        <w:rPr>
          <w:rFonts w:ascii="Times New Roman" w:hAnsi="Times New Roman" w:cs="Times New Roman"/>
          <w:vertAlign w:val="superscript"/>
          <w:lang w:val="en-US"/>
        </w:rPr>
        <w:t>14</w:t>
      </w:r>
      <w:r w:rsidRPr="002313B4">
        <w:rPr>
          <w:rFonts w:ascii="Times New Roman" w:hAnsi="Times New Roman" w:cs="Times New Roman"/>
          <w:lang w:val="en-US"/>
        </w:rPr>
        <w:t>C</w:t>
      </w:r>
      <w:r w:rsidR="002E304F">
        <w:rPr>
          <w:rFonts w:ascii="Times New Roman" w:hAnsi="Times New Roman" w:cs="Times New Roman"/>
          <w:lang w:val="en-US"/>
        </w:rPr>
        <w:t>-CO</w:t>
      </w:r>
      <w:r w:rsidR="002E304F" w:rsidRPr="002E304F">
        <w:rPr>
          <w:rFonts w:ascii="Times New Roman" w:hAnsi="Times New Roman" w:cs="Times New Roman"/>
          <w:vertAlign w:val="subscript"/>
          <w:lang w:val="en-US"/>
        </w:rPr>
        <w:t>2</w:t>
      </w:r>
      <w:r w:rsidRPr="002313B4">
        <w:rPr>
          <w:rFonts w:ascii="Times New Roman" w:hAnsi="Times New Roman" w:cs="Times New Roman"/>
          <w:lang w:val="en-US"/>
        </w:rPr>
        <w:t xml:space="preserve"> is from Experiment 2 (control).</w:t>
      </w:r>
    </w:p>
    <w:p w14:paraId="41C545FE" w14:textId="2D92696E" w:rsidR="00E25919" w:rsidRPr="00C27016" w:rsidRDefault="00430563" w:rsidP="00844E54">
      <w:pPr>
        <w:pStyle w:val="Normal1"/>
        <w:spacing w:before="120" w:line="360" w:lineRule="auto"/>
        <w:rPr>
          <w:rFonts w:ascii="Times New Roman" w:hAnsi="Times New Roman" w:cs="Times New Roman"/>
          <w:color w:val="333333"/>
          <w:sz w:val="24"/>
          <w:szCs w:val="24"/>
          <w:highlight w:val="white"/>
        </w:rPr>
      </w:pPr>
      <w:r w:rsidRPr="00C27016">
        <w:rPr>
          <w:rFonts w:ascii="Times New Roman" w:eastAsia="Arial Unicode MS" w:hAnsi="Times New Roman" w:cs="Times New Roman"/>
          <w:sz w:val="24"/>
          <w:szCs w:val="24"/>
        </w:rPr>
        <w:t>Unlike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w:t>
      </w:r>
      <w:r w:rsidRPr="00C27016">
        <w:rPr>
          <w:rFonts w:ascii="Times New Roman" w:hAnsi="Times New Roman" w:cs="Times New Roman"/>
          <w:color w:val="333333"/>
          <w:sz w:val="24"/>
          <w:szCs w:val="24"/>
          <w:highlight w:val="white"/>
        </w:rPr>
        <w:t>we did observe 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rewetting pulse and that of the equilibrium period for one of the treatment groups: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samples in Experiment 1. Equilibrium respiration 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of the </w:t>
      </w:r>
      <w:r>
        <w:rPr>
          <w:rFonts w:ascii="Times New Roman" w:hAnsi="Times New Roman" w:cs="Times New Roman"/>
          <w:color w:val="333333"/>
          <w:sz w:val="24"/>
          <w:szCs w:val="24"/>
          <w:highlight w:val="white"/>
        </w:rPr>
        <w:t>air-dry/rewet + storage</w:t>
      </w:r>
      <w:r w:rsidRPr="00C27016">
        <w:rPr>
          <w:rFonts w:ascii="Times New Roman" w:hAnsi="Times New Roman" w:cs="Times New Roman"/>
          <w:color w:val="333333"/>
          <w:sz w:val="24"/>
          <w:szCs w:val="24"/>
          <w:highlight w:val="white"/>
        </w:rPr>
        <w:t xml:space="preserve"> forest </w:t>
      </w:r>
      <w:r w:rsidR="00E25919" w:rsidRPr="00C27016">
        <w:rPr>
          <w:rFonts w:ascii="Times New Roman" w:hAnsi="Times New Roman" w:cs="Times New Roman"/>
          <w:color w:val="333333"/>
          <w:sz w:val="24"/>
          <w:szCs w:val="24"/>
          <w:highlight w:val="white"/>
        </w:rPr>
        <w:t>soils was significantly enriched in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 compared to the rewetting pulse CO</w:t>
      </w:r>
      <w:r w:rsidR="00E25919" w:rsidRPr="00C27016">
        <w:rPr>
          <w:rFonts w:ascii="Times New Roman" w:hAnsi="Times New Roman" w:cs="Times New Roman"/>
          <w:color w:val="333333"/>
          <w:sz w:val="24"/>
          <w:szCs w:val="24"/>
          <w:highlight w:val="white"/>
          <w:vertAlign w:val="subscript"/>
        </w:rPr>
        <w:t>2</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(-24.2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1.1</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-25.7</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0.8</w:t>
      </w:r>
      <w:r w:rsidR="0081610C">
        <w:rPr>
          <w:rFonts w:ascii="Times New Roman" w:hAnsi="Times New Roman" w:cs="Times New Roman"/>
          <w:sz w:val="24"/>
          <w:szCs w:val="24"/>
        </w:rPr>
        <w:t xml:space="preserve">‰, </w:t>
      </w:r>
      <w:r w:rsidR="00E25919" w:rsidRPr="00C27016">
        <w:rPr>
          <w:rFonts w:ascii="Times New Roman" w:hAnsi="Times New Roman" w:cs="Times New Roman"/>
          <w:sz w:val="24"/>
          <w:szCs w:val="24"/>
        </w:rPr>
        <w:t>respectively</w:t>
      </w:r>
      <w:r w:rsidR="00E25919" w:rsidRPr="00C27016">
        <w:rPr>
          <w:rFonts w:ascii="Times New Roman" w:hAnsi="Times New Roman" w:cs="Times New Roman"/>
          <w:color w:val="333333"/>
          <w:sz w:val="24"/>
          <w:szCs w:val="24"/>
          <w:highlight w:val="white"/>
        </w:rPr>
        <w:t xml:space="preserve">), while we observed the opposite for the </w:t>
      </w:r>
      <w:r w:rsidR="00156F6B">
        <w:rPr>
          <w:rFonts w:ascii="Times New Roman" w:hAnsi="Times New Roman" w:cs="Times New Roman"/>
          <w:color w:val="333333"/>
          <w:sz w:val="24"/>
          <w:szCs w:val="24"/>
          <w:highlight w:val="white"/>
        </w:rPr>
        <w:t>air-dry/rewet + storage</w:t>
      </w:r>
      <w:r w:rsidR="00E25919" w:rsidRPr="00C27016">
        <w:rPr>
          <w:rFonts w:ascii="Times New Roman" w:hAnsi="Times New Roman" w:cs="Times New Roman"/>
          <w:color w:val="333333"/>
          <w:sz w:val="24"/>
          <w:szCs w:val="24"/>
          <w:highlight w:val="white"/>
        </w:rPr>
        <w:t xml:space="preserve"> grassland samples: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of the equilibrium respiration period was significantly depleted relative to the 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(-27.2</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0.5</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and 26.9</w:t>
      </w:r>
      <w:r w:rsidR="00E25919" w:rsidRPr="00C27016">
        <w:rPr>
          <w:rFonts w:ascii="Times New Roman" w:hAnsi="Times New Roman" w:cs="Times New Roman"/>
          <w:sz w:val="24"/>
          <w:szCs w:val="24"/>
        </w:rPr>
        <w:t>‰</w:t>
      </w:r>
      <w:r w:rsidR="00E25919" w:rsidRPr="00C27016">
        <w:rPr>
          <w:rFonts w:ascii="Times New Roman" w:hAnsi="Times New Roman" w:cs="Times New Roman"/>
          <w:color w:val="333333"/>
          <w:sz w:val="24"/>
          <w:szCs w:val="24"/>
          <w:highlight w:val="white"/>
        </w:rPr>
        <w:t xml:space="preserve"> ± SD of 0.4</w:t>
      </w:r>
      <w:r w:rsidR="00E25919" w:rsidRPr="00C27016">
        <w:rPr>
          <w:rFonts w:ascii="Times New Roman" w:hAnsi="Times New Roman" w:cs="Times New Roman"/>
          <w:sz w:val="24"/>
          <w:szCs w:val="24"/>
        </w:rPr>
        <w:t>‰, respectively)</w:t>
      </w:r>
      <w:r w:rsidR="00E25919" w:rsidRPr="00C27016">
        <w:rPr>
          <w:rFonts w:ascii="Times New Roman" w:hAnsi="Times New Roman" w:cs="Times New Roman"/>
          <w:color w:val="333333"/>
          <w:sz w:val="24"/>
          <w:szCs w:val="24"/>
          <w:highlight w:val="white"/>
        </w:rPr>
        <w:t>. We did not observe</w:t>
      </w:r>
      <w:r w:rsidR="0081610C">
        <w:rPr>
          <w:rFonts w:ascii="Times New Roman" w:hAnsi="Times New Roman" w:cs="Times New Roman"/>
          <w:color w:val="333333"/>
          <w:sz w:val="24"/>
          <w:szCs w:val="24"/>
          <w:highlight w:val="white"/>
        </w:rPr>
        <w:t xml:space="preserve"> </w:t>
      </w:r>
      <w:r w:rsidR="00E25919" w:rsidRPr="00C27016">
        <w:rPr>
          <w:rFonts w:ascii="Times New Roman" w:hAnsi="Times New Roman" w:cs="Times New Roman"/>
          <w:color w:val="333333"/>
          <w:sz w:val="24"/>
          <w:szCs w:val="24"/>
          <w:highlight w:val="white"/>
        </w:rPr>
        <w:t>significant difference</w:t>
      </w:r>
      <w:r w:rsidR="0081610C">
        <w:rPr>
          <w:rFonts w:ascii="Times New Roman" w:hAnsi="Times New Roman" w:cs="Times New Roman"/>
          <w:color w:val="333333"/>
          <w:sz w:val="24"/>
          <w:szCs w:val="24"/>
          <w:highlight w:val="white"/>
        </w:rPr>
        <w:t>s</w:t>
      </w:r>
      <w:r w:rsidR="00E25919" w:rsidRPr="00C27016">
        <w:rPr>
          <w:rFonts w:ascii="Times New Roman" w:hAnsi="Times New Roman" w:cs="Times New Roman"/>
          <w:color w:val="333333"/>
          <w:sz w:val="24"/>
          <w:szCs w:val="24"/>
          <w:highlight w:val="white"/>
        </w:rPr>
        <w:t xml:space="preserve"> in δ</w:t>
      </w:r>
      <w:r w:rsidR="00E25919" w:rsidRPr="00C27016">
        <w:rPr>
          <w:rFonts w:ascii="Times New Roman" w:hAnsi="Times New Roman" w:cs="Times New Roman"/>
          <w:color w:val="333333"/>
          <w:sz w:val="24"/>
          <w:szCs w:val="24"/>
          <w:highlight w:val="white"/>
          <w:vertAlign w:val="superscript"/>
        </w:rPr>
        <w:t>13</w:t>
      </w:r>
      <w:r w:rsidR="0081610C">
        <w:rPr>
          <w:rFonts w:ascii="Times New Roman" w:hAnsi="Times New Roman" w:cs="Times New Roman"/>
          <w:color w:val="333333"/>
          <w:sz w:val="24"/>
          <w:szCs w:val="24"/>
          <w:highlight w:val="white"/>
        </w:rPr>
        <w:t xml:space="preserve">C between </w:t>
      </w:r>
      <w:r w:rsidR="00E25919" w:rsidRPr="00C27016">
        <w:rPr>
          <w:rFonts w:ascii="Times New Roman" w:hAnsi="Times New Roman" w:cs="Times New Roman"/>
          <w:color w:val="333333"/>
          <w:sz w:val="24"/>
          <w:szCs w:val="24"/>
          <w:highlight w:val="white"/>
        </w:rPr>
        <w:t>rewetting pulse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and equilibrium period 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eastAsia="Arial Unicode MS" w:hAnsi="Times New Roman" w:cs="Times New Roman"/>
          <w:color w:val="333333"/>
          <w:sz w:val="24"/>
          <w:szCs w:val="24"/>
          <w:highlight w:val="white"/>
        </w:rPr>
        <w:t xml:space="preserve"> for any </w:t>
      </w:r>
      <w:r w:rsidR="0081610C">
        <w:rPr>
          <w:rFonts w:ascii="Times New Roman" w:eastAsia="Arial Unicode MS" w:hAnsi="Times New Roman" w:cs="Times New Roman"/>
          <w:color w:val="333333"/>
          <w:sz w:val="24"/>
          <w:szCs w:val="24"/>
          <w:highlight w:val="white"/>
        </w:rPr>
        <w:t>of the samples in Experiment 2. Note that a</w:t>
      </w:r>
      <w:r w:rsidR="00E25919" w:rsidRPr="00C27016">
        <w:rPr>
          <w:rFonts w:ascii="Times New Roman" w:eastAsia="Arial Unicode MS" w:hAnsi="Times New Roman" w:cs="Times New Roman"/>
          <w:color w:val="333333"/>
          <w:sz w:val="24"/>
          <w:szCs w:val="24"/>
          <w:highlight w:val="white"/>
        </w:rPr>
        <w:t>s with ∆</w:t>
      </w:r>
      <w:r w:rsidR="00E25919" w:rsidRPr="00C27016">
        <w:rPr>
          <w:rFonts w:ascii="Times New Roman" w:hAnsi="Times New Roman" w:cs="Times New Roman"/>
          <w:color w:val="333333"/>
          <w:sz w:val="24"/>
          <w:szCs w:val="24"/>
          <w:highlight w:val="white"/>
          <w:vertAlign w:val="superscript"/>
        </w:rPr>
        <w:t>14</w:t>
      </w:r>
      <w:r w:rsidR="00E25919" w:rsidRPr="00C27016">
        <w:rPr>
          <w:rFonts w:ascii="Times New Roman" w:hAnsi="Times New Roman" w:cs="Times New Roman"/>
          <w:color w:val="333333"/>
          <w:sz w:val="24"/>
          <w:szCs w:val="24"/>
          <w:highlight w:val="white"/>
        </w:rPr>
        <w:t>C, δ</w:t>
      </w:r>
      <w:r w:rsidR="00E25919" w:rsidRPr="00C27016">
        <w:rPr>
          <w:rFonts w:ascii="Times New Roman" w:hAnsi="Times New Roman" w:cs="Times New Roman"/>
          <w:color w:val="333333"/>
          <w:sz w:val="24"/>
          <w:szCs w:val="24"/>
          <w:highlight w:val="white"/>
          <w:vertAlign w:val="superscript"/>
        </w:rPr>
        <w:t>13</w:t>
      </w:r>
      <w:r w:rsidR="00E25919" w:rsidRPr="00C27016">
        <w:rPr>
          <w:rFonts w:ascii="Times New Roman" w:hAnsi="Times New Roman" w:cs="Times New Roman"/>
          <w:color w:val="333333"/>
          <w:sz w:val="24"/>
          <w:szCs w:val="24"/>
          <w:highlight w:val="white"/>
        </w:rPr>
        <w:t>C-CO</w:t>
      </w:r>
      <w:r w:rsidR="00E25919" w:rsidRPr="00C27016">
        <w:rPr>
          <w:rFonts w:ascii="Times New Roman" w:hAnsi="Times New Roman" w:cs="Times New Roman"/>
          <w:color w:val="333333"/>
          <w:sz w:val="24"/>
          <w:szCs w:val="24"/>
          <w:highlight w:val="white"/>
          <w:vertAlign w:val="subscript"/>
        </w:rPr>
        <w:t>2</w:t>
      </w:r>
      <w:r w:rsidR="00E25919" w:rsidRPr="00C27016">
        <w:rPr>
          <w:rFonts w:ascii="Times New Roman" w:hAnsi="Times New Roman" w:cs="Times New Roman"/>
          <w:color w:val="333333"/>
          <w:sz w:val="24"/>
          <w:szCs w:val="24"/>
          <w:highlight w:val="white"/>
        </w:rPr>
        <w:t xml:space="preserve"> </w:t>
      </w:r>
      <w:r w:rsidR="0081610C">
        <w:rPr>
          <w:rFonts w:ascii="Times New Roman" w:hAnsi="Times New Roman" w:cs="Times New Roman"/>
          <w:color w:val="333333"/>
          <w:sz w:val="24"/>
          <w:szCs w:val="24"/>
          <w:highlight w:val="white"/>
        </w:rPr>
        <w:t>was note measured following the pre-incubation period for</w:t>
      </w:r>
      <w:r w:rsidR="005034FC">
        <w:rPr>
          <w:rFonts w:ascii="Times New Roman" w:hAnsi="Times New Roman" w:cs="Times New Roman"/>
          <w:color w:val="333333"/>
          <w:sz w:val="24"/>
          <w:szCs w:val="24"/>
          <w:highlight w:val="white"/>
        </w:rPr>
        <w:t xml:space="preserve"> control-1 </w:t>
      </w:r>
      <w:r w:rsidR="00E25919" w:rsidRPr="00C27016">
        <w:rPr>
          <w:rFonts w:ascii="Times New Roman" w:hAnsi="Times New Roman" w:cs="Times New Roman"/>
          <w:color w:val="333333"/>
          <w:sz w:val="24"/>
          <w:szCs w:val="24"/>
          <w:highlight w:val="white"/>
        </w:rPr>
        <w:t>samples.</w:t>
      </w:r>
    </w:p>
    <w:p w14:paraId="481B0707" w14:textId="609B356B" w:rsidR="00E25919" w:rsidRPr="00C27016" w:rsidRDefault="00E25919" w:rsidP="00844E54">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3.3</w:t>
      </w:r>
      <w:r w:rsidR="00C50721">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equilibrium respiration</w:t>
      </w:r>
    </w:p>
    <w:p w14:paraId="4FE964A5" w14:textId="6719B012" w:rsidR="00E25919"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the equilibrium respiratio</w:t>
      </w:r>
      <w:r w:rsidR="005461B4">
        <w:rPr>
          <w:rFonts w:ascii="Times New Roman" w:hAnsi="Times New Roman" w:cs="Times New Roman"/>
          <w:sz w:val="24"/>
          <w:szCs w:val="24"/>
        </w:rPr>
        <w:t>n period across all experiments:</w:t>
      </w:r>
      <w:r w:rsidRPr="00C27016">
        <w:rPr>
          <w:rFonts w:ascii="Times New Roman" w:hAnsi="Times New Roman" w:cs="Times New Roman"/>
          <w:sz w:val="24"/>
          <w:szCs w:val="24"/>
        </w:rPr>
        <w:t xml:space="preserve"> for both the </w:t>
      </w:r>
      <w:r w:rsidR="00156F6B">
        <w:rPr>
          <w:rFonts w:ascii="Times New Roman" w:hAnsi="Times New Roman" w:cs="Times New Roman"/>
          <w:sz w:val="24"/>
          <w:szCs w:val="24"/>
        </w:rPr>
        <w:t>air-dry/rewet + storage</w:t>
      </w:r>
      <w:r w:rsidRPr="00C27016">
        <w:rPr>
          <w:rFonts w:ascii="Times New Roman" w:hAnsi="Times New Roman" w:cs="Times New Roman"/>
          <w:sz w:val="24"/>
          <w:szCs w:val="24"/>
        </w:rPr>
        <w:t xml:space="preserve"> treatment and the </w:t>
      </w:r>
      <w:r w:rsidR="00156F6B">
        <w:rPr>
          <w:rFonts w:ascii="Times New Roman" w:hAnsi="Times New Roman" w:cs="Times New Roman"/>
          <w:sz w:val="24"/>
          <w:szCs w:val="24"/>
        </w:rPr>
        <w:t>air-dry/rewet</w:t>
      </w:r>
      <w:r w:rsidR="005461B4">
        <w:rPr>
          <w:rFonts w:ascii="Times New Roman" w:hAnsi="Times New Roman" w:cs="Times New Roman"/>
          <w:sz w:val="24"/>
          <w:szCs w:val="24"/>
        </w:rPr>
        <w:t xml:space="preserve"> treatment. This was</w:t>
      </w:r>
      <w:r w:rsidRPr="00C27016">
        <w:rPr>
          <w:rFonts w:ascii="Times New Roman" w:hAnsi="Times New Roman" w:cs="Times New Roman"/>
          <w:sz w:val="24"/>
          <w:szCs w:val="24"/>
        </w:rPr>
        <w:t xml:space="preserve"> in contrast to our expectation that the air-drying and rewetting treatment would not affect equilibrium period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(H2). We included data from all three experiments in the overall analysis of the </w:t>
      </w:r>
      <w:r w:rsidR="005461B4">
        <w:rPr>
          <w:rFonts w:ascii="Times New Roman" w:hAnsi="Times New Roman" w:cs="Times New Roman"/>
          <w:sz w:val="24"/>
          <w:szCs w:val="24"/>
        </w:rPr>
        <w:t>effect of air-drying and rewetting</w:t>
      </w:r>
      <w:r w:rsidRPr="00C27016">
        <w:rPr>
          <w:rFonts w:ascii="Times New Roman" w:hAnsi="Times New Roman" w:cs="Times New Roman"/>
          <w:sz w:val="24"/>
          <w:szCs w:val="24"/>
        </w:rPr>
        <w:t xml:space="preserve"> (Fig. 3). </w:t>
      </w:r>
      <w:r w:rsidRPr="00C27016">
        <w:rPr>
          <w:rFonts w:ascii="Times New Roman" w:eastAsia="Arial Unicode MS" w:hAnsi="Times New Roman" w:cs="Times New Roman"/>
          <w:sz w:val="24"/>
          <w:szCs w:val="24"/>
        </w:rPr>
        <w:t xml:space="preserve">Treatment sample incubations, including both the </w:t>
      </w:r>
      <w:r w:rsidR="00156F6B">
        <w:rPr>
          <w:rFonts w:ascii="Times New Roman" w:eastAsia="Arial Unicode MS" w:hAnsi="Times New Roman" w:cs="Times New Roman"/>
          <w:sz w:val="24"/>
          <w:szCs w:val="24"/>
        </w:rPr>
        <w:t>air-dry/rewet + storage</w:t>
      </w:r>
      <w:r w:rsidR="005461B4">
        <w:rPr>
          <w:rFonts w:ascii="Times New Roman" w:eastAsia="Arial Unicode MS" w:hAnsi="Times New Roman" w:cs="Times New Roman"/>
          <w:sz w:val="24"/>
          <w:szCs w:val="24"/>
        </w:rPr>
        <w:t xml:space="preserve"> treatment in Experiments 1 and 3</w:t>
      </w:r>
      <w:r w:rsidRPr="00C27016">
        <w:rPr>
          <w:rFonts w:ascii="Times New Roman" w:eastAsia="Arial Unicode MS" w:hAnsi="Times New Roman" w:cs="Times New Roman"/>
          <w:sz w:val="24"/>
          <w:szCs w:val="24"/>
        </w:rPr>
        <w:t xml:space="preserve">,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w:t>
      </w:r>
      <w:r w:rsidR="005461B4">
        <w:rPr>
          <w:rFonts w:ascii="Times New Roman" w:eastAsia="Arial Unicode MS" w:hAnsi="Times New Roman" w:cs="Times New Roman"/>
          <w:sz w:val="24"/>
          <w:szCs w:val="24"/>
        </w:rPr>
        <w:t>in Experiment 2</w:t>
      </w:r>
      <w:r w:rsidRPr="00C27016">
        <w:rPr>
          <w:rFonts w:ascii="Times New Roman" w:eastAsia="Arial Unicode MS" w:hAnsi="Times New Roman" w:cs="Times New Roman"/>
          <w:sz w:val="24"/>
          <w:szCs w:val="24"/>
        </w:rPr>
        <w:t xml:space="preserve">, typically resulted in differences between 20‰ and 40‰ relative to control sample incubations, </w:t>
      </w:r>
      <w:r w:rsidR="005461B4">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sidR="005461B4">
        <w:rPr>
          <w:rFonts w:ascii="Times New Roman" w:eastAsia="Arial Unicode MS" w:hAnsi="Times New Roman" w:cs="Times New Roman"/>
          <w:sz w:val="24"/>
          <w:szCs w:val="24"/>
        </w:rPr>
        <w:t>of the differences were within ±20‰. The</w:t>
      </w:r>
      <w:r w:rsidRPr="00C27016">
        <w:rPr>
          <w:rFonts w:ascii="Times New Roman" w:eastAsia="Arial Unicode MS" w:hAnsi="Times New Roman" w:cs="Times New Roman"/>
          <w:sz w:val="24"/>
          <w:szCs w:val="24"/>
        </w:rPr>
        <w:t xml:space="preserve"> 20‰ to 40‰ </w:t>
      </w:r>
      <w:r w:rsidR="005461B4">
        <w:rPr>
          <w:rFonts w:ascii="Times New Roman" w:eastAsia="Arial Unicode MS" w:hAnsi="Times New Roman" w:cs="Times New Roman"/>
          <w:sz w:val="24"/>
          <w:szCs w:val="24"/>
        </w:rPr>
        <w:t xml:space="preserve">range </w:t>
      </w:r>
      <w:r w:rsidRPr="00C27016">
        <w:rPr>
          <w:rFonts w:ascii="Times New Roman" w:eastAsia="Arial Unicode MS" w:hAnsi="Times New Roman" w:cs="Times New Roman"/>
          <w:sz w:val="24"/>
          <w:szCs w:val="24"/>
        </w:rPr>
        <w:t>is shown for context (Fig. 3, dashed and dotted lines, respectively): these differences correspond to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atmosphere over four and eight years, respectively, during the period of 2000 to 2020</w:t>
      </w:r>
      <w:r w:rsidR="002201FC">
        <w:rPr>
          <w:rFonts w:ascii="Times New Roman" w:hAnsi="Times New Roman" w:cs="Times New Roman"/>
          <w:sz w:val="24"/>
          <w:szCs w:val="24"/>
        </w:rPr>
        <w:t xml:space="preserve"> </w:t>
      </w:r>
      <w:r w:rsidR="002201FC">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CMIP6","type":"article-journal","volume":"10"},"uris":["http://www.mendeley.com/documents/?uuid=d4c15247-9614-4f08-86ff-43d5a33510b6","http://www.mendeley.com/documents/?uuid=6aa96373-b2f7-4b37-9665-fd36c44833ed"]}],"mendeley":{"formattedCitation":"(Graven et al., 2017)","plainTextFormattedCitation":"(Graven et al., 2017)","previouslyFormattedCitation":"(Graven et al., 2017)"},"properties":{"noteIndex":0},"schema":"https://github.com/citation-style-language/schema/raw/master/csl-citation.json"}</w:instrText>
      </w:r>
      <w:r w:rsidR="002201FC">
        <w:rPr>
          <w:rFonts w:ascii="Times New Roman" w:hAnsi="Times New Roman" w:cs="Times New Roman"/>
          <w:sz w:val="24"/>
          <w:szCs w:val="24"/>
        </w:rPr>
        <w:fldChar w:fldCharType="separate"/>
      </w:r>
      <w:r w:rsidR="002201FC" w:rsidRPr="002201FC">
        <w:rPr>
          <w:rFonts w:ascii="Times New Roman" w:hAnsi="Times New Roman" w:cs="Times New Roman"/>
          <w:noProof/>
          <w:sz w:val="24"/>
          <w:szCs w:val="24"/>
        </w:rPr>
        <w:t>(Graven et al., 2017)</w:t>
      </w:r>
      <w:r w:rsidR="002201FC">
        <w:rPr>
          <w:rFonts w:ascii="Times New Roman" w:hAnsi="Times New Roman" w:cs="Times New Roman"/>
          <w:sz w:val="24"/>
          <w:szCs w:val="24"/>
        </w:rPr>
        <w:fldChar w:fldCharType="end"/>
      </w:r>
      <w:r w:rsidRPr="00C27016">
        <w:rPr>
          <w:rFonts w:ascii="Times New Roman" w:hAnsi="Times New Roman" w:cs="Times New Roman"/>
          <w:sz w:val="24"/>
          <w:szCs w:val="24"/>
        </w:rPr>
        <w:t>.</w:t>
      </w:r>
    </w:p>
    <w:p w14:paraId="59145305" w14:textId="77777777"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The samples from Oak Ridge (Fig. 3) are an exception in that the </w:t>
      </w:r>
      <w:r>
        <w:rPr>
          <w:rFonts w:ascii="Times New Roman" w:hAnsi="Times New Roman" w:cs="Times New Roman"/>
          <w:sz w:val="24"/>
          <w:szCs w:val="24"/>
        </w:rPr>
        <w:t>majority of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 xml:space="preserve">and corresponding control-3 samples </w:t>
      </w:r>
      <w:r>
        <w:rPr>
          <w:rFonts w:ascii="Times New Roman" w:hAnsi="Times New Roman" w:cs="Times New Roman"/>
          <w:sz w:val="24"/>
          <w:szCs w:val="24"/>
        </w:rPr>
        <w:t>differ by ≥40‰</w:t>
      </w:r>
      <w:r w:rsidRPr="00C27016">
        <w:rPr>
          <w:rFonts w:ascii="Times New Roman" w:hAnsi="Times New Roman" w:cs="Times New Roman"/>
          <w:sz w:val="24"/>
          <w:szCs w:val="24"/>
        </w:rPr>
        <w:t xml:space="preserve">. However, these points show the impact </w:t>
      </w:r>
      <w:r>
        <w:rPr>
          <w:rFonts w:ascii="Times New Roman" w:hAnsi="Times New Roman" w:cs="Times New Roman"/>
          <w:sz w:val="24"/>
          <w:szCs w:val="24"/>
        </w:rPr>
        <w:t>of not only</w:t>
      </w:r>
      <w:r w:rsidRPr="00C27016">
        <w:rPr>
          <w:rFonts w:ascii="Times New Roman" w:hAnsi="Times New Roman" w:cs="Times New Roman"/>
          <w:sz w:val="24"/>
          <w:szCs w:val="24"/>
        </w:rPr>
        <w:t xml:space="preserve"> bomb-C, but additional enrichment from exposure to a localized plume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C-enriched 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This localized </w:t>
      </w:r>
      <w:r w:rsidRPr="003F63C8">
        <w:rPr>
          <w:rFonts w:ascii="Times New Roman" w:hAnsi="Times New Roman" w:cs="Times New Roman"/>
          <w:sz w:val="24"/>
          <w:szCs w:val="24"/>
          <w:vertAlign w:val="superscript"/>
        </w:rPr>
        <w:t>14</w:t>
      </w:r>
      <w:r>
        <w:rPr>
          <w:rFonts w:ascii="Times New Roman" w:hAnsi="Times New Roman" w:cs="Times New Roman"/>
          <w:sz w:val="24"/>
          <w:szCs w:val="24"/>
        </w:rPr>
        <w:t xml:space="preserve">C plume </w:t>
      </w:r>
      <w:r w:rsidRPr="00C27016">
        <w:rPr>
          <w:rFonts w:ascii="Times New Roman" w:hAnsi="Times New Roman" w:cs="Times New Roman"/>
          <w:sz w:val="24"/>
          <w:szCs w:val="24"/>
        </w:rPr>
        <w:t xml:space="preserve">was released from a nearby incinerator four years prior to sample collection, </w:t>
      </w:r>
      <w:r>
        <w:rPr>
          <w:rFonts w:ascii="Times New Roman" w:hAnsi="Times New Roman" w:cs="Times New Roman"/>
          <w:sz w:val="24"/>
          <w:szCs w:val="24"/>
        </w:rPr>
        <w:t xml:space="preserve">and resulted in </w:t>
      </w:r>
      <w:r w:rsidRPr="0089438D">
        <w:rPr>
          <w:rFonts w:ascii="Times New Roman" w:hAnsi="Times New Roman" w:cs="Times New Roman"/>
          <w:sz w:val="24"/>
          <w:szCs w:val="24"/>
          <w:vertAlign w:val="superscript"/>
        </w:rPr>
        <w:t>14</w:t>
      </w:r>
      <w:r>
        <w:rPr>
          <w:rFonts w:ascii="Times New Roman" w:hAnsi="Times New Roman" w:cs="Times New Roman"/>
          <w:sz w:val="24"/>
          <w:szCs w:val="24"/>
        </w:rPr>
        <w:t>C enrichment of both surface litter and root inputs that persisted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until the time of </w:t>
      </w:r>
      <w:r>
        <w:rPr>
          <w:rFonts w:ascii="Times New Roman" w:eastAsia="Arial Unicode MS" w:hAnsi="Times New Roman" w:cs="Times New Roman"/>
          <w:sz w:val="24"/>
          <w:szCs w:val="24"/>
        </w:rPr>
        <w:t xml:space="preserve">sample </w:t>
      </w:r>
      <w:r w:rsidRPr="00C27016">
        <w:rPr>
          <w:rFonts w:ascii="Times New Roman" w:eastAsia="Arial Unicode MS" w:hAnsi="Times New Roman" w:cs="Times New Roman"/>
          <w:sz w:val="24"/>
          <w:szCs w:val="24"/>
        </w:rPr>
        <w:t xml:space="preserve">collection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(Cisneros-Dozal et al., 2006)</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In these samples, the depletion observed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of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relative to the controls provides strong evidence that the treatment increased the respiration contribution of carbon fixed prior to this incinerator plume enrichment event (&gt; 4 y).</w:t>
      </w:r>
    </w:p>
    <w:p w14:paraId="4F684778" w14:textId="50EEA08C" w:rsidR="00B46D8A" w:rsidRDefault="00B46D8A"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Ecosystem type had a significant effect </w:t>
      </w:r>
      <w:r>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on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in all three experiments. Grassland samples tended to show enrichment following treatment</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 xml:space="preserve">(circles above the 1:1 line, Fig. 3) while forest samples showed depletion (triangles below the 1:1 line, Fig. 3), regardless of origin. Forest samples from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 in Experiment </w:t>
      </w:r>
    </w:p>
    <w:p w14:paraId="0D2648A2" w14:textId="02AD3F8A" w:rsidR="006C2651" w:rsidRDefault="00F523FB" w:rsidP="006C2651">
      <w:pPr>
        <w:pStyle w:val="Normal1"/>
        <w:spacing w:before="1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B6B3061" wp14:editId="6A2BC943">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14c.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BD3836" w14:textId="77777777" w:rsidR="006C2651" w:rsidRPr="00B51E3A" w:rsidRDefault="006C2651" w:rsidP="006C2651">
      <w:pPr>
        <w:pStyle w:val="Normal1"/>
        <w:spacing w:after="120" w:line="240" w:lineRule="auto"/>
        <w:ind w:left="360" w:right="360"/>
        <w:rPr>
          <w:rFonts w:ascii="Times New Roman" w:hAnsi="Times New Roman" w:cs="Times New Roman"/>
          <w:sz w:val="24"/>
          <w:szCs w:val="24"/>
          <w:lang w:val="en-US"/>
        </w:rPr>
      </w:pPr>
      <w:r>
        <w:rPr>
          <w:rFonts w:ascii="Times New Roman" w:hAnsi="Times New Roman" w:cs="Times New Roman"/>
          <w:b/>
          <w:sz w:val="24"/>
          <w:szCs w:val="24"/>
        </w:rPr>
        <w:t>Figure 3</w:t>
      </w:r>
      <w:r w:rsidRPr="002313B4">
        <w:rPr>
          <w:rFonts w:ascii="Times New Roman" w:hAnsi="Times New Roman" w:cs="Times New Roman"/>
          <w:b/>
          <w:sz w:val="24"/>
          <w:szCs w:val="24"/>
        </w:rPr>
        <w:t xml:space="preserve">. </w:t>
      </w:r>
      <w:r w:rsidRPr="00B51E3A">
        <w:rPr>
          <w:rFonts w:ascii="Times New Roman" w:hAnsi="Times New Roman" w:cs="Times New Roman"/>
          <w:sz w:val="24"/>
          <w:szCs w:val="24"/>
          <w:lang w:val="en-US"/>
        </w:rPr>
        <w:t>Overall treatment effect on 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2</w:t>
      </w:r>
    </w:p>
    <w:p w14:paraId="6BEF86A5" w14:textId="6C6A8CF9" w:rsidR="006C2651" w:rsidRDefault="006C2651"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Pr="0070049A">
        <w:rPr>
          <w:rFonts w:ascii="Times New Roman" w:hAnsi="Times New Roman" w:cs="Times New Roman"/>
          <w:lang w:val="en-US"/>
        </w:rPr>
        <w:t>are the mean of laboratory replicates (for replicated</w:t>
      </w:r>
      <w:r>
        <w:rPr>
          <w:rFonts w:ascii="Times New Roman" w:hAnsi="Times New Roman" w:cs="Times New Roman"/>
          <w:lang w:val="en-US"/>
        </w:rPr>
        <w:t xml:space="preserve"> </w:t>
      </w:r>
      <w:r w:rsidRPr="0070049A">
        <w:rPr>
          <w:rFonts w:ascii="Times New Roman" w:hAnsi="Times New Roman" w:cs="Times New Roman"/>
          <w:lang w:val="en-US"/>
        </w:rPr>
        <w:t>sam</w:t>
      </w:r>
      <w:r>
        <w:rPr>
          <w:rFonts w:ascii="Times New Roman" w:hAnsi="Times New Roman" w:cs="Times New Roman"/>
          <w:lang w:val="en-US"/>
        </w:rPr>
        <w:t xml:space="preserve">ples);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5C56DFC1" w14:textId="77777777" w:rsidR="00864060" w:rsidRDefault="00864060" w:rsidP="00864060">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2 are a notable exception in that equilibrium respiration was more enriched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the corresponding control-2 samples. Interestingly, this response is in contrast to what we observed for the </w:t>
      </w:r>
      <w:r>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treatment samples collected seven years earlier (in 2011) at the same sites (Hainich-Dün, Central Germany), which were depleted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relative to the control-1 samples.</w:t>
      </w:r>
      <w:r w:rsidRPr="006C2651">
        <w:rPr>
          <w:rFonts w:ascii="Times New Roman" w:hAnsi="Times New Roman" w:cs="Times New Roman"/>
          <w:sz w:val="24"/>
          <w:szCs w:val="24"/>
        </w:rPr>
        <w:t xml:space="preserve"> </w:t>
      </w:r>
    </w:p>
    <w:p w14:paraId="63CC6FE6" w14:textId="0BD2E880" w:rsidR="00864060" w:rsidRPr="00864060" w:rsidRDefault="00864060" w:rsidP="00864060">
      <w:pPr>
        <w:pStyle w:val="Normal1"/>
        <w:spacing w:before="120" w:line="360" w:lineRule="auto"/>
        <w:rPr>
          <w:rFonts w:ascii="Times New Roman" w:hAnsi="Times New Roman" w:cs="Times New Roman"/>
          <w:color w:val="333333"/>
          <w:sz w:val="24"/>
          <w:szCs w:val="24"/>
        </w:rPr>
      </w:pPr>
      <w:r w:rsidRPr="00C27016">
        <w:rPr>
          <w:rFonts w:ascii="Times New Roman" w:hAnsi="Times New Roman" w:cs="Times New Roman"/>
          <w:sz w:val="24"/>
          <w:szCs w:val="24"/>
        </w:rPr>
        <w:t xml:space="preserve">Treatment samples in Experiment 1 and Experiment 2 consistently showed significant enrichment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T</w:t>
      </w:r>
      <w:r w:rsidRPr="00C27016">
        <w:rPr>
          <w:rFonts w:ascii="Times New Roman" w:hAnsi="Times New Roman" w:cs="Times New Roman"/>
          <w:sz w:val="24"/>
          <w:szCs w:val="24"/>
        </w:rPr>
        <w:t xml:space="preserve">he mean difference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observed in</w:t>
      </w:r>
      <w:r w:rsidRPr="00C27016">
        <w:rPr>
          <w:rFonts w:ascii="Times New Roman" w:hAnsi="Times New Roman" w:cs="Times New Roman"/>
          <w:sz w:val="24"/>
          <w:szCs w:val="24"/>
        </w:rPr>
        <w:t xml:space="preserve"> Experiment 1</w:t>
      </w:r>
      <w:r>
        <w:rPr>
          <w:rFonts w:ascii="Times New Roman" w:hAnsi="Times New Roman" w:cs="Times New Roman"/>
          <w:sz w:val="24"/>
          <w:szCs w:val="24"/>
        </w:rPr>
        <w:t xml:space="preserve"> air-dry/rewet + storage samples</w:t>
      </w:r>
      <w:r w:rsidRPr="00C27016">
        <w:rPr>
          <w:rFonts w:ascii="Times New Roman" w:hAnsi="Times New Roman" w:cs="Times New Roman"/>
          <w:sz w:val="24"/>
          <w:szCs w:val="24"/>
        </w:rPr>
        <w:t xml:space="preserve"> </w:t>
      </w:r>
      <w:r w:rsidRPr="00C27016">
        <w:rPr>
          <w:rFonts w:ascii="Times New Roman" w:hAnsi="Times New Roman" w:cs="Times New Roman"/>
          <w:color w:val="333333"/>
          <w:sz w:val="24"/>
          <w:szCs w:val="24"/>
          <w:highlight w:val="white"/>
        </w:rPr>
        <w:t>was greater for forest soils (-2.58</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0.32</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than for</w:t>
      </w:r>
      <w:r w:rsidRPr="00B46D8A">
        <w:rPr>
          <w:rFonts w:ascii="Times New Roman" w:hAnsi="Times New Roman" w:cs="Times New Roman"/>
          <w:color w:val="333333"/>
          <w:sz w:val="24"/>
          <w:szCs w:val="24"/>
          <w:highlight w:val="white"/>
        </w:rPr>
        <w:t xml:space="preserve"> </w:t>
      </w:r>
      <w:r w:rsidRPr="00C27016">
        <w:rPr>
          <w:rFonts w:ascii="Times New Roman" w:hAnsi="Times New Roman" w:cs="Times New Roman"/>
          <w:color w:val="333333"/>
          <w:sz w:val="24"/>
          <w:szCs w:val="24"/>
          <w:highlight w:val="white"/>
        </w:rPr>
        <w:t xml:space="preserve">grassland soils (-0.51 ± SD of 0.21), while the mean differences </w:t>
      </w:r>
      <w:r>
        <w:rPr>
          <w:rFonts w:ascii="Times New Roman" w:hAnsi="Times New Roman" w:cs="Times New Roman"/>
          <w:color w:val="333333"/>
          <w:sz w:val="24"/>
          <w:szCs w:val="24"/>
          <w:highlight w:val="white"/>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observed in</w:t>
      </w:r>
      <w:r w:rsidRPr="00C27016">
        <w:rPr>
          <w:rFonts w:ascii="Times New Roman" w:hAnsi="Times New Roman" w:cs="Times New Roman"/>
          <w:color w:val="333333"/>
          <w:sz w:val="24"/>
          <w:szCs w:val="24"/>
          <w:highlight w:val="white"/>
        </w:rPr>
        <w:t xml:space="preserve"> the </w:t>
      </w:r>
      <w:r>
        <w:rPr>
          <w:rFonts w:ascii="Times New Roman" w:hAnsi="Times New Roman" w:cs="Times New Roman"/>
          <w:color w:val="333333"/>
          <w:sz w:val="24"/>
          <w:szCs w:val="24"/>
          <w:highlight w:val="white"/>
        </w:rPr>
        <w:t>air-dry/rewet samples from</w:t>
      </w:r>
      <w:r w:rsidRPr="00C27016">
        <w:rPr>
          <w:rFonts w:ascii="Times New Roman" w:hAnsi="Times New Roman" w:cs="Times New Roman"/>
          <w:color w:val="333333"/>
          <w:sz w:val="24"/>
          <w:szCs w:val="24"/>
          <w:highlight w:val="white"/>
        </w:rPr>
        <w:t xml:space="preserve"> Experiment 2 were similar for both forest and grassland soils (-1.56</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0.67</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and -1.11</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xml:space="preserve"> ± SD of 0.19</w:t>
      </w:r>
      <w:r w:rsidRPr="00C27016">
        <w:rPr>
          <w:rFonts w:ascii="Times New Roman" w:hAnsi="Times New Roman" w:cs="Times New Roman"/>
          <w:sz w:val="24"/>
          <w:szCs w:val="24"/>
        </w:rPr>
        <w:t>‰</w:t>
      </w:r>
      <w:r w:rsidRPr="00C27016">
        <w:rPr>
          <w:rFonts w:ascii="Times New Roman" w:hAnsi="Times New Roman" w:cs="Times New Roman"/>
          <w:color w:val="333333"/>
          <w:sz w:val="24"/>
          <w:szCs w:val="24"/>
          <w:highlight w:val="white"/>
        </w:rPr>
        <w:t>, respectively) (Table 3).</w:t>
      </w:r>
    </w:p>
    <w:p w14:paraId="5A7F227A" w14:textId="77777777" w:rsidR="006C2651" w:rsidRPr="00C27016" w:rsidRDefault="006C2651" w:rsidP="006C2651">
      <w:pPr>
        <w:pStyle w:val="Normal1"/>
        <w:spacing w:before="120"/>
        <w:ind w:firstLine="720"/>
        <w:rPr>
          <w:rFonts w:ascii="Times New Roman" w:hAnsi="Times New Roman" w:cs="Times New Roman"/>
          <w:sz w:val="24"/>
          <w:szCs w:val="24"/>
          <w:vertAlign w:val="subscript"/>
        </w:rPr>
      </w:pPr>
      <w:r w:rsidRPr="00C27016">
        <w:rPr>
          <w:rFonts w:ascii="Times New Roman" w:eastAsia="Arial Unicode MS" w:hAnsi="Times New Roman" w:cs="Times New Roman"/>
          <w:sz w:val="24"/>
          <w:szCs w:val="24"/>
        </w:rPr>
        <w:t>3.4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Storage duration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p>
    <w:p w14:paraId="17EF82F1" w14:textId="4E58FA34" w:rsidR="006C2651" w:rsidRDefault="006C2651"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used data from both Experiment 1 and Experiment 3 to test the effect of storage duration. We did not find it to be a significant predictor of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(Fig. 4). However, we did observe a slight increase in the difference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with the increase in storage duration for the highly enriched samples from Oak Ridge, which were measured at two different timepoints: after 5 y and 14 y of storage. As the experimental label is concentrated in only the most recently fixed carbon, these samples are particularly senstitive to the potential loss of this carbon over time, which may explain this slight apparent storage duration effect. </w:t>
      </w:r>
    </w:p>
    <w:p w14:paraId="59C96C70" w14:textId="608EFB40" w:rsidR="003E1FA5" w:rsidRDefault="00F523FB" w:rsidP="003E1FA5">
      <w:pPr>
        <w:pStyle w:val="Normal1"/>
        <w:spacing w:before="120"/>
        <w:rPr>
          <w:rFonts w:ascii="Times New Roman" w:hAnsi="Times New Roman" w:cs="Times New Roman"/>
          <w:lang w:val="en-US"/>
        </w:rPr>
      </w:pPr>
      <w:r>
        <w:rPr>
          <w:rFonts w:ascii="Times New Roman" w:hAnsi="Times New Roman" w:cs="Times New Roman"/>
          <w:noProof/>
          <w:lang w:val="en-US"/>
        </w:rPr>
        <w:drawing>
          <wp:inline distT="0" distB="0" distL="0" distR="0" wp14:anchorId="6849A70E" wp14:editId="6C9AB7FF">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du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478DE8" w14:textId="62412F8B"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4</w:t>
      </w:r>
      <w:r w:rsidRPr="002313B4">
        <w:rPr>
          <w:rFonts w:ascii="Times New Roman" w:hAnsi="Times New Roman" w:cs="Times New Roman"/>
          <w:b/>
          <w:sz w:val="24"/>
          <w:szCs w:val="24"/>
        </w:rPr>
        <w:t xml:space="preserve">. </w:t>
      </w:r>
      <w:r w:rsidR="00B51E3A">
        <w:rPr>
          <w:rFonts w:ascii="Times New Roman" w:hAnsi="Times New Roman" w:cs="Times New Roman"/>
          <w:sz w:val="24"/>
          <w:szCs w:val="24"/>
        </w:rPr>
        <w:t>Treatment e</w:t>
      </w:r>
      <w:r w:rsidRPr="00B51E3A">
        <w:rPr>
          <w:rFonts w:ascii="Times New Roman" w:hAnsi="Times New Roman" w:cs="Times New Roman"/>
          <w:sz w:val="24"/>
          <w:szCs w:val="24"/>
        </w:rPr>
        <w:t xml:space="preserve">ffect on </w:t>
      </w:r>
      <w:r w:rsidRPr="00B51E3A">
        <w:rPr>
          <w:rFonts w:ascii="Times New Roman" w:hAnsi="Times New Roman" w:cs="Times New Roman"/>
          <w:sz w:val="24"/>
          <w:szCs w:val="24"/>
          <w:lang w:val="en-US"/>
        </w:rPr>
        <w:t>Δ</w:t>
      </w:r>
      <w:r w:rsidRPr="00B51E3A">
        <w:rPr>
          <w:rFonts w:ascii="Times New Roman" w:hAnsi="Times New Roman" w:cs="Times New Roman"/>
          <w:sz w:val="24"/>
          <w:szCs w:val="24"/>
          <w:vertAlign w:val="superscript"/>
          <w:lang w:val="en-US"/>
        </w:rPr>
        <w:t>14</w:t>
      </w:r>
      <w:r w:rsidRPr="00B51E3A">
        <w:rPr>
          <w:rFonts w:ascii="Times New Roman" w:hAnsi="Times New Roman" w:cs="Times New Roman"/>
          <w:sz w:val="24"/>
          <w:szCs w:val="24"/>
          <w:lang w:val="en-US"/>
        </w:rPr>
        <w:t>C-CO</w:t>
      </w:r>
      <w:r w:rsidRPr="00B51E3A">
        <w:rPr>
          <w:rFonts w:ascii="Times New Roman" w:hAnsi="Times New Roman" w:cs="Times New Roman"/>
          <w:sz w:val="24"/>
          <w:szCs w:val="24"/>
          <w:vertAlign w:val="subscript"/>
          <w:lang w:val="en-US"/>
        </w:rPr>
        <w:t xml:space="preserve">2 </w:t>
      </w:r>
      <w:r w:rsidR="00B51E3A">
        <w:rPr>
          <w:rFonts w:ascii="Times New Roman" w:hAnsi="Times New Roman" w:cs="Times New Roman"/>
          <w:sz w:val="24"/>
          <w:szCs w:val="24"/>
        </w:rPr>
        <w:t>in relation to s</w:t>
      </w:r>
      <w:r w:rsidRPr="00B51E3A">
        <w:rPr>
          <w:rFonts w:ascii="Times New Roman" w:hAnsi="Times New Roman" w:cs="Times New Roman"/>
          <w:sz w:val="24"/>
          <w:szCs w:val="24"/>
        </w:rPr>
        <w:t xml:space="preserve">torage </w:t>
      </w:r>
      <w:r w:rsidR="00B51E3A">
        <w:rPr>
          <w:rFonts w:ascii="Times New Roman" w:hAnsi="Times New Roman" w:cs="Times New Roman"/>
          <w:sz w:val="24"/>
          <w:szCs w:val="24"/>
        </w:rPr>
        <w:t>d</w:t>
      </w:r>
      <w:r w:rsidRPr="00B51E3A">
        <w:rPr>
          <w:rFonts w:ascii="Times New Roman" w:hAnsi="Times New Roman" w:cs="Times New Roman"/>
          <w:sz w:val="24"/>
          <w:szCs w:val="24"/>
        </w:rPr>
        <w:t>uration</w:t>
      </w:r>
      <w:r w:rsidRPr="0070049A">
        <w:rPr>
          <w:rFonts w:ascii="Times New Roman" w:hAnsi="Times New Roman" w:cs="Times New Roman"/>
          <w:b/>
          <w:sz w:val="24"/>
          <w:szCs w:val="24"/>
          <w:lang w:val="en-US"/>
        </w:rPr>
        <w:t xml:space="preserve"> </w:t>
      </w:r>
    </w:p>
    <w:p w14:paraId="5736EDA4" w14:textId="4EAF2EFB" w:rsidR="003E1FA5" w:rsidRPr="0070049A" w:rsidRDefault="003E1FA5" w:rsidP="00864060">
      <w:pPr>
        <w:pStyle w:val="Normal1"/>
        <w:spacing w:line="360" w:lineRule="auto"/>
        <w:ind w:left="360" w:right="360"/>
        <w:rPr>
          <w:rFonts w:ascii="Times New Roman" w:hAnsi="Times New Roman" w:cs="Times New Roman"/>
          <w:lang w:val="en-US"/>
        </w:rPr>
      </w:pPr>
      <w:r w:rsidRPr="0070049A">
        <w:rPr>
          <w:rFonts w:ascii="Times New Roman" w:hAnsi="Times New Roman" w:cs="Times New Roman"/>
          <w:lang w:val="en-US"/>
        </w:rPr>
        <w:t xml:space="preserve">Points show data from </w:t>
      </w:r>
      <w:r>
        <w:rPr>
          <w:rFonts w:ascii="Times New Roman" w:hAnsi="Times New Roman" w:cs="Times New Roman"/>
          <w:lang w:val="en-US"/>
        </w:rPr>
        <w:t xml:space="preserve">all three experiments and </w:t>
      </w:r>
      <w:r w:rsidR="004E0A9E">
        <w:rPr>
          <w:rFonts w:ascii="Times New Roman" w:hAnsi="Times New Roman" w:cs="Times New Roman"/>
          <w:lang w:val="en-US"/>
        </w:rPr>
        <w:t>are averaged by site (some locations had multiple sites)</w:t>
      </w:r>
      <w:r>
        <w:rPr>
          <w:rFonts w:ascii="Times New Roman" w:hAnsi="Times New Roman" w:cs="Times New Roman"/>
          <w:lang w:val="en-US"/>
        </w:rPr>
        <w:t xml:space="preserve">; error </w:t>
      </w:r>
      <w:r w:rsidRPr="0070049A">
        <w:rPr>
          <w:rFonts w:ascii="Times New Roman" w:hAnsi="Times New Roman" w:cs="Times New Roman"/>
          <w:lang w:val="en-US"/>
        </w:rPr>
        <w:t>bars are 2x standard error. Solid line is 1:1. For context, the dashed and dotted</w:t>
      </w:r>
      <w:r>
        <w:rPr>
          <w:rFonts w:ascii="Times New Roman" w:hAnsi="Times New Roman" w:cs="Times New Roman"/>
          <w:lang w:val="en-US"/>
        </w:rPr>
        <w:t xml:space="preserve"> lines show </w:t>
      </w:r>
      <w:r w:rsidRPr="0070049A">
        <w:rPr>
          <w:rFonts w:ascii="Times New Roman" w:hAnsi="Times New Roman" w:cs="Times New Roman"/>
          <w:lang w:val="en-US"/>
        </w:rPr>
        <w:t>differences of ±20‰ and ±40‰, equivalent to the decline in Δ</w:t>
      </w:r>
      <w:r w:rsidRPr="0070049A">
        <w:rPr>
          <w:rFonts w:ascii="Times New Roman" w:hAnsi="Times New Roman" w:cs="Times New Roman"/>
          <w:vertAlign w:val="superscript"/>
          <w:lang w:val="en-US"/>
        </w:rPr>
        <w:t>14</w:t>
      </w:r>
      <w:r w:rsidRPr="0070049A">
        <w:rPr>
          <w:rFonts w:ascii="Times New Roman" w:hAnsi="Times New Roman" w:cs="Times New Roman"/>
          <w:lang w:val="en-US"/>
        </w:rPr>
        <w:t>C in atmospheric</w:t>
      </w:r>
      <w:r>
        <w:rPr>
          <w:rFonts w:ascii="Times New Roman" w:hAnsi="Times New Roman" w:cs="Times New Roman"/>
          <w:lang w:val="en-US"/>
        </w:rPr>
        <w:t xml:space="preserve"> </w:t>
      </w:r>
      <w:r w:rsidRPr="0070049A">
        <w:rPr>
          <w:rFonts w:ascii="Times New Roman" w:hAnsi="Times New Roman" w:cs="Times New Roman"/>
          <w:lang w:val="en-US"/>
        </w:rPr>
        <w:t>CO</w:t>
      </w:r>
      <w:r w:rsidRPr="0070049A">
        <w:rPr>
          <w:rFonts w:ascii="Times New Roman" w:hAnsi="Times New Roman" w:cs="Times New Roman"/>
          <w:vertAlign w:val="subscript"/>
          <w:lang w:val="en-US"/>
        </w:rPr>
        <w:t>2</w:t>
      </w:r>
      <w:r w:rsidRPr="0070049A">
        <w:rPr>
          <w:rFonts w:ascii="Times New Roman" w:hAnsi="Times New Roman" w:cs="Times New Roman"/>
          <w:lang w:val="en-US"/>
        </w:rPr>
        <w:t xml:space="preserve"> over 4 and 8 y respectively, during the period of 2000 to 2020</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1217C4">
        <w:rPr>
          <w:rFonts w:ascii="Times New Roman" w:hAnsi="Times New Roman" w:cs="Times New Roman"/>
          <w:lang w:val="en-US"/>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Pr>
          <w:rFonts w:ascii="Times New Roman" w:hAnsi="Times New Roman" w:cs="Times New Roman"/>
          <w:lang w:val="en-US"/>
        </w:rPr>
        <w:fldChar w:fldCharType="separate"/>
      </w:r>
      <w:r w:rsidRPr="0070049A">
        <w:rPr>
          <w:rFonts w:ascii="Times New Roman" w:hAnsi="Times New Roman" w:cs="Times New Roman"/>
          <w:noProof/>
          <w:lang w:val="en-US"/>
        </w:rPr>
        <w:t>(Graven et al., 2017)</w:t>
      </w:r>
      <w:r>
        <w:rPr>
          <w:rFonts w:ascii="Times New Roman" w:hAnsi="Times New Roman" w:cs="Times New Roman"/>
          <w:lang w:val="en-US"/>
        </w:rPr>
        <w:fldChar w:fldCharType="end"/>
      </w:r>
      <w:r w:rsidRPr="0070049A">
        <w:rPr>
          <w:rFonts w:ascii="Times New Roman" w:hAnsi="Times New Roman" w:cs="Times New Roman"/>
          <w:lang w:val="en-US"/>
        </w:rPr>
        <w:t>.</w:t>
      </w:r>
    </w:p>
    <w:p w14:paraId="69E1208E" w14:textId="3A6EE06F" w:rsidR="00E25919" w:rsidRPr="00C27016" w:rsidRDefault="00E25919" w:rsidP="00844E54">
      <w:pPr>
        <w:pStyle w:val="Normal1"/>
        <w:spacing w:before="240" w:after="120" w:line="360" w:lineRule="auto"/>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sidR="00C50721">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7CAAE384" w14:textId="08ACA875" w:rsidR="00E25919"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The change over time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of respiration compared to the change over time in atmospheric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w:t>
      </w:r>
      <w:r w:rsidR="001C1428">
        <w:rPr>
          <w:rFonts w:ascii="Times New Roman" w:eastAsia="Arial Unicode MS" w:hAnsi="Times New Roman" w:cs="Times New Roman"/>
          <w:sz w:val="24"/>
          <w:szCs w:val="24"/>
        </w:rPr>
        <w:t>-CO</w:t>
      </w:r>
      <w:r w:rsidR="001C1428" w:rsidRPr="001C1428">
        <w:rPr>
          <w:rFonts w:ascii="Times New Roman" w:eastAsia="Arial Unicode MS" w:hAnsi="Times New Roman" w:cs="Times New Roman"/>
          <w:sz w:val="24"/>
          <w:szCs w:val="24"/>
          <w:vertAlign w:val="subscript"/>
        </w:rPr>
        <w:t>2</w:t>
      </w:r>
      <w:r w:rsidRPr="00C27016">
        <w:rPr>
          <w:rFonts w:ascii="Times New Roman" w:eastAsia="Arial Unicode MS" w:hAnsi="Times New Roman" w:cs="Times New Roman"/>
          <w:sz w:val="24"/>
          <w:szCs w:val="24"/>
        </w:rPr>
        <w:t xml:space="preserve"> can provide insight into the relative contribution of more slowly cycling carbon </w:t>
      </w:r>
      <w:r w:rsidR="00F42A8E">
        <w:rPr>
          <w:rFonts w:ascii="Times New Roman" w:eastAsia="Arial Unicode MS" w:hAnsi="Times New Roman" w:cs="Times New Roman"/>
          <w:sz w:val="24"/>
          <w:szCs w:val="24"/>
        </w:rPr>
        <w:t>compared to</w:t>
      </w:r>
      <w:r w:rsidRPr="00C27016">
        <w:rPr>
          <w:rFonts w:ascii="Times New Roman" w:eastAsia="Arial Unicode MS" w:hAnsi="Times New Roman" w:cs="Times New Roman"/>
          <w:sz w:val="24"/>
          <w:szCs w:val="24"/>
        </w:rPr>
        <w:t xml:space="preserve"> faster cycl</w:t>
      </w:r>
      <w:r w:rsidR="00F42A8E">
        <w:rPr>
          <w:rFonts w:ascii="Times New Roman" w:eastAsia="Arial Unicode MS" w:hAnsi="Times New Roman" w:cs="Times New Roman"/>
          <w:sz w:val="24"/>
          <w:szCs w:val="24"/>
        </w:rPr>
        <w:t>ing carbon at</w:t>
      </w:r>
      <w:r w:rsidRPr="00C27016">
        <w:rPr>
          <w:rFonts w:ascii="Times New Roman" w:eastAsia="Arial Unicode MS" w:hAnsi="Times New Roman" w:cs="Times New Roman"/>
          <w:sz w:val="24"/>
          <w:szCs w:val="24"/>
        </w:rPr>
        <w:t xml:space="preserve"> a given site. A subset of the locations sampled for Experiment 1 in 2011 were resampled for Experiment 2 in 2019, allowing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5549B3">
        <w:rPr>
          <w:rFonts w:ascii="Times New Roman" w:hAnsi="Times New Roman" w:cs="Times New Roman"/>
          <w:sz w:val="24"/>
          <w:szCs w:val="24"/>
        </w:rPr>
        <w:t>-CO</w:t>
      </w:r>
      <w:r w:rsidR="005549B3" w:rsidRPr="005549B3">
        <w:rPr>
          <w:rFonts w:ascii="Times New Roman" w:hAnsi="Times New Roman" w:cs="Times New Roman"/>
          <w:sz w:val="24"/>
          <w:szCs w:val="24"/>
          <w:vertAlign w:val="subscript"/>
        </w:rPr>
        <w:t>2</w:t>
      </w:r>
      <w:r w:rsidR="005549B3">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in control-1 versus control-2 samples, as well as the potential impact of air-drying and rewetting on any observed changes.</w:t>
      </w:r>
    </w:p>
    <w:p w14:paraId="1BB23D92" w14:textId="64F49133" w:rsidR="00974640" w:rsidRPr="00C27016" w:rsidRDefault="00E25919" w:rsidP="00844E54">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observed that both the </w:t>
      </w:r>
      <w:r w:rsidR="00156F6B">
        <w:rPr>
          <w:rFonts w:ascii="Times New Roman" w:eastAsia="Arial Unicode MS" w:hAnsi="Times New Roman" w:cs="Times New Roman"/>
          <w:sz w:val="24"/>
          <w:szCs w:val="24"/>
        </w:rPr>
        <w:t>air-dry/rewet + storage</w:t>
      </w:r>
      <w:r w:rsidRPr="00C27016">
        <w:rPr>
          <w:rFonts w:ascii="Times New Roman" w:eastAsia="Arial Unicode MS" w:hAnsi="Times New Roman" w:cs="Times New Roman"/>
          <w:sz w:val="24"/>
          <w:szCs w:val="24"/>
        </w:rPr>
        <w:t xml:space="preserve"> (Experiment 1) and the </w:t>
      </w:r>
      <w:r w:rsidR="00156F6B">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(Experiment 2) treatments had a significant effect on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when assessed within ecosystem types using paired t-tests </w:t>
      </w:r>
      <w:r w:rsidR="000B688E">
        <w:rPr>
          <w:rFonts w:ascii="Times New Roman" w:eastAsia="Arial Unicode MS" w:hAnsi="Times New Roman" w:cs="Times New Roman"/>
          <w:sz w:val="24"/>
          <w:szCs w:val="24"/>
        </w:rPr>
        <w:t xml:space="preserve">(p &lt; 0.05) </w:t>
      </w:r>
      <w:r w:rsidRPr="00C27016">
        <w:rPr>
          <w:rFonts w:ascii="Times New Roman" w:eastAsia="Arial Unicode MS" w:hAnsi="Times New Roman" w:cs="Times New Roman"/>
          <w:sz w:val="24"/>
          <w:szCs w:val="24"/>
        </w:rPr>
        <w:t>(Table 3). 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samples than in forest samples for both Experiment 1 and Experiment 2</w:t>
      </w:r>
      <w:r w:rsidR="0075465A">
        <w:rPr>
          <w:rFonts w:ascii="Times New Roman" w:eastAsia="Arial Unicode MS" w:hAnsi="Times New Roman" w:cs="Times New Roman"/>
          <w:sz w:val="24"/>
          <w:szCs w:val="24"/>
        </w:rPr>
        <w:t xml:space="preserve"> (Fig. 5)</w:t>
      </w:r>
      <w:r w:rsidRPr="00C27016">
        <w:rPr>
          <w:rFonts w:ascii="Times New Roman" w:eastAsia="Arial Unicode MS" w:hAnsi="Times New Roman" w:cs="Times New Roman"/>
          <w:sz w:val="24"/>
          <w:szCs w:val="24"/>
        </w:rPr>
        <w:t>. Averaged across experiments</w:t>
      </w:r>
      <w:r w:rsidR="0075465A">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mean absolute difference</w:t>
      </w:r>
      <w:r w:rsidR="0075465A">
        <w:rPr>
          <w:rFonts w:ascii="Times New Roman" w:eastAsia="Arial Unicode MS" w:hAnsi="Times New Roman" w:cs="Times New Roman"/>
          <w:sz w:val="24"/>
          <w:szCs w:val="24"/>
        </w:rPr>
        <w:t>s</w:t>
      </w:r>
      <w:r w:rsidRPr="00C27016">
        <w:rPr>
          <w:rFonts w:ascii="Times New Roman" w:eastAsia="Arial Unicode MS" w:hAnsi="Times New Roman" w:cs="Times New Roman"/>
          <w:sz w:val="24"/>
          <w:szCs w:val="24"/>
        </w:rPr>
        <w:t xml:space="preserv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0075465A">
        <w:rPr>
          <w:rFonts w:ascii="Times New Roman" w:hAnsi="Times New Roman" w:cs="Times New Roman"/>
          <w:sz w:val="24"/>
          <w:szCs w:val="24"/>
        </w:rPr>
        <w:t>were</w:t>
      </w:r>
      <w:r w:rsidRPr="00C27016">
        <w:rPr>
          <w:rFonts w:ascii="Times New Roman" w:hAnsi="Times New Roman" w:cs="Times New Roman"/>
          <w:sz w:val="24"/>
          <w:szCs w:val="24"/>
        </w:rPr>
        <w:t xml:space="preserve"> 21.4‰ and 12.1‰ for grassland and forest soils respectively</w:t>
      </w:r>
      <w:r w:rsidR="0075465A">
        <w:rPr>
          <w:rFonts w:ascii="Times New Roman" w:hAnsi="Times New Roman" w:cs="Times New Roman"/>
          <w:sz w:val="24"/>
          <w:szCs w:val="24"/>
        </w:rPr>
        <w:t xml:space="preserve"> (Table 3)</w:t>
      </w:r>
      <w:r w:rsidRPr="00C27016">
        <w:rPr>
          <w:rFonts w:ascii="Times New Roman" w:hAnsi="Times New Roman" w:cs="Times New Roman"/>
          <w:sz w:val="24"/>
          <w:szCs w:val="24"/>
        </w:rPr>
        <w:t>. Mean differences of laboratory duplicates were lower than treatment differences for both Experiment 1 and Experiment 2; differences among duplicates were slightly higher for forest samples (8.1‰, ± SD of</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3.8‰) than for grassland samples (5.0‰, ± SD of 3.8‰)</w:t>
      </w:r>
      <w:r w:rsidR="006F1B06">
        <w:rPr>
          <w:rFonts w:ascii="Times New Roman" w:hAnsi="Times New Roman" w:cs="Times New Roman"/>
          <w:sz w:val="24"/>
          <w:szCs w:val="24"/>
        </w:rPr>
        <w:t xml:space="preserve"> (Table 3)</w:t>
      </w:r>
      <w:r w:rsidRPr="00C27016">
        <w:rPr>
          <w:rFonts w:ascii="Times New Roman" w:hAnsi="Times New Roman" w:cs="Times New Roman"/>
          <w:sz w:val="24"/>
          <w:szCs w:val="24"/>
        </w:rPr>
        <w:t>.</w:t>
      </w:r>
    </w:p>
    <w:p w14:paraId="22AA80FB" w14:textId="3AF210BD" w:rsidR="003E1FA5" w:rsidRDefault="003D7F4B" w:rsidP="00844E54">
      <w:pPr>
        <w:pStyle w:val="Normal1"/>
        <w:spacing w:before="120" w:line="360" w:lineRule="auto"/>
        <w:jc w:val="both"/>
        <w:rPr>
          <w:rFonts w:ascii="Times New Roman" w:hAnsi="Times New Roman" w:cs="Times New Roman"/>
          <w:sz w:val="24"/>
          <w:szCs w:val="24"/>
        </w:rPr>
      </w:pPr>
      <w:r>
        <w:rPr>
          <w:rFonts w:ascii="Times New Roman" w:hAnsi="Times New Roman" w:cs="Times New Roman"/>
          <w:sz w:val="24"/>
          <w:szCs w:val="24"/>
        </w:rPr>
        <w:t>M</w:t>
      </w:r>
      <w:r w:rsidR="00E25919" w:rsidRPr="00C27016">
        <w:rPr>
          <w:rFonts w:ascii="Times New Roman" w:hAnsi="Times New Roman" w:cs="Times New Roman"/>
          <w:sz w:val="24"/>
          <w:szCs w:val="24"/>
        </w:rPr>
        <w:t>ean Δ</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was enriched </w:t>
      </w:r>
      <w:r>
        <w:rPr>
          <w:rFonts w:ascii="Times New Roman" w:hAnsi="Times New Roman" w:cs="Times New Roman"/>
          <w:sz w:val="24"/>
          <w:szCs w:val="24"/>
        </w:rPr>
        <w:t>relative to the atmosphere</w:t>
      </w:r>
      <w:r w:rsidRPr="00C27016">
        <w:rPr>
          <w:rFonts w:ascii="Times New Roman" w:hAnsi="Times New Roman" w:cs="Times New Roman"/>
          <w:sz w:val="24"/>
          <w:szCs w:val="24"/>
        </w:rPr>
        <w:t xml:space="preserve"> </w:t>
      </w:r>
      <w:r w:rsidR="00E25919" w:rsidRPr="00C27016">
        <w:rPr>
          <w:rFonts w:ascii="Times New Roman" w:eastAsia="Arial Unicode MS" w:hAnsi="Times New Roman" w:cs="Times New Roman"/>
          <w:sz w:val="24"/>
          <w:szCs w:val="24"/>
        </w:rPr>
        <w:t xml:space="preserve">for </w:t>
      </w:r>
      <w:r>
        <w:rPr>
          <w:rFonts w:ascii="Times New Roman" w:eastAsia="Arial Unicode MS" w:hAnsi="Times New Roman" w:cs="Times New Roman"/>
          <w:sz w:val="24"/>
          <w:szCs w:val="24"/>
        </w:rPr>
        <w:t xml:space="preserve">both </w:t>
      </w:r>
      <w:r w:rsidR="00E25919" w:rsidRPr="00C27016">
        <w:rPr>
          <w:rFonts w:ascii="Times New Roman" w:eastAsia="Arial Unicode MS" w:hAnsi="Times New Roman" w:cs="Times New Roman"/>
          <w:sz w:val="24"/>
          <w:szCs w:val="24"/>
        </w:rPr>
        <w:t xml:space="preserve">treatment and control samples collected in 2011 (Experiment 1) and </w:t>
      </w:r>
      <w:r>
        <w:rPr>
          <w:rFonts w:ascii="Times New Roman" w:eastAsia="Arial Unicode MS" w:hAnsi="Times New Roman" w:cs="Times New Roman"/>
          <w:sz w:val="24"/>
          <w:szCs w:val="24"/>
        </w:rPr>
        <w:t xml:space="preserve">in </w:t>
      </w:r>
      <w:r w:rsidR="00E25919" w:rsidRPr="00C27016">
        <w:rPr>
          <w:rFonts w:ascii="Times New Roman" w:eastAsia="Arial Unicode MS" w:hAnsi="Times New Roman" w:cs="Times New Roman"/>
          <w:sz w:val="24"/>
          <w:szCs w:val="24"/>
        </w:rPr>
        <w:t xml:space="preserve">2019 (Experiment 2) (Fig. 5). However, </w:t>
      </w:r>
      <w:r>
        <w:rPr>
          <w:rFonts w:ascii="Times New Roman" w:eastAsia="Arial Unicode MS" w:hAnsi="Times New Roman" w:cs="Times New Roman"/>
          <w:sz w:val="24"/>
          <w:szCs w:val="24"/>
        </w:rPr>
        <w:t>the relative enrichment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was smaller for grassland samples than for for</w:t>
      </w:r>
      <w:r>
        <w:rPr>
          <w:rFonts w:ascii="Times New Roman" w:hAnsi="Times New Roman" w:cs="Times New Roman"/>
          <w:sz w:val="24"/>
          <w:szCs w:val="24"/>
        </w:rPr>
        <w:t>est samples at both time points</w:t>
      </w:r>
      <w:r w:rsidRPr="00C27016">
        <w:rPr>
          <w:rFonts w:ascii="Times New Roman" w:hAnsi="Times New Roman" w:cs="Times New Roman"/>
          <w:sz w:val="24"/>
          <w:szCs w:val="24"/>
        </w:rPr>
        <w:t xml:space="preserve"> (Table 3)</w:t>
      </w:r>
      <w:r>
        <w:rPr>
          <w:rFonts w:ascii="Times New Roman" w:hAnsi="Times New Roman" w:cs="Times New Roman"/>
          <w:sz w:val="24"/>
          <w:szCs w:val="24"/>
        </w:rPr>
        <w:t>.</w:t>
      </w:r>
      <w:r w:rsidR="00E25919" w:rsidRPr="00C27016">
        <w:rPr>
          <w:rFonts w:ascii="Times New Roman" w:hAnsi="Times New Roman" w:cs="Times New Roman"/>
          <w:sz w:val="24"/>
          <w:szCs w:val="24"/>
        </w:rPr>
        <w:t xml:space="preserve"> </w:t>
      </w:r>
      <w:r>
        <w:rPr>
          <w:rFonts w:ascii="Times New Roman" w:hAnsi="Times New Roman" w:cs="Times New Roman"/>
          <w:sz w:val="24"/>
          <w:szCs w:val="24"/>
        </w:rPr>
        <w:t>This suggests</w:t>
      </w:r>
      <w:r w:rsidR="00E25919" w:rsidRPr="00C27016">
        <w:rPr>
          <w:rFonts w:ascii="Times New Roman" w:hAnsi="Times New Roman" w:cs="Times New Roman"/>
          <w:sz w:val="24"/>
          <w:szCs w:val="24"/>
        </w:rPr>
        <w:t xml:space="preserve"> that respiration </w:t>
      </w:r>
      <w:r>
        <w:rPr>
          <w:rFonts w:ascii="Times New Roman" w:hAnsi="Times New Roman" w:cs="Times New Roman"/>
          <w:sz w:val="24"/>
          <w:szCs w:val="24"/>
        </w:rPr>
        <w:t>in the grassland soils contains</w:t>
      </w:r>
      <w:r w:rsidR="00E25919" w:rsidRPr="00C27016">
        <w:rPr>
          <w:rFonts w:ascii="Times New Roman" w:hAnsi="Times New Roman" w:cs="Times New Roman"/>
          <w:sz w:val="24"/>
          <w:szCs w:val="24"/>
        </w:rPr>
        <w:t xml:space="preserve"> a greater proportion of more recently fixed carbon. </w:t>
      </w:r>
      <w:r w:rsidR="00CE19AB">
        <w:rPr>
          <w:rFonts w:ascii="Times New Roman" w:eastAsia="Arial Unicode MS" w:hAnsi="Times New Roman" w:cs="Times New Roman"/>
          <w:sz w:val="24"/>
          <w:szCs w:val="24"/>
        </w:rPr>
        <w:t>W</w:t>
      </w:r>
      <w:r w:rsidR="00CE19AB" w:rsidRPr="00C27016">
        <w:rPr>
          <w:rFonts w:ascii="Times New Roman" w:eastAsia="Arial Unicode MS" w:hAnsi="Times New Roman" w:cs="Times New Roman"/>
          <w:sz w:val="24"/>
          <w:szCs w:val="24"/>
        </w:rPr>
        <w:t>e also observed slightly different trends in grassland soils as compared to forest soils</w:t>
      </w:r>
      <w:r w:rsidR="00CE19AB" w:rsidRPr="00C27016">
        <w:rPr>
          <w:rFonts w:ascii="Times New Roman" w:hAnsi="Times New Roman" w:cs="Times New Roman"/>
          <w:sz w:val="24"/>
          <w:szCs w:val="24"/>
        </w:rPr>
        <w:t xml:space="preserve"> </w:t>
      </w:r>
      <w:r w:rsidR="00CE19AB">
        <w:rPr>
          <w:rFonts w:ascii="Times New Roman" w:hAnsi="Times New Roman" w:cs="Times New Roman"/>
          <w:sz w:val="24"/>
          <w:szCs w:val="24"/>
        </w:rPr>
        <w:t>w</w:t>
      </w:r>
      <w:r w:rsidR="00E25919" w:rsidRPr="00C27016">
        <w:rPr>
          <w:rFonts w:ascii="Times New Roman" w:hAnsi="Times New Roman" w:cs="Times New Roman"/>
          <w:sz w:val="24"/>
          <w:szCs w:val="24"/>
        </w:rPr>
        <w:t xml:space="preserve">hen comparing the change in </w:t>
      </w:r>
      <w:r w:rsidR="00E25919" w:rsidRPr="00C27016">
        <w:rPr>
          <w:rFonts w:ascii="Times New Roman" w:eastAsia="Arial Unicode MS" w:hAnsi="Times New Roman" w:cs="Times New Roman"/>
          <w:sz w:val="24"/>
          <w:szCs w:val="24"/>
        </w:rPr>
        <w:t>∆∆</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C-CO</w:t>
      </w:r>
      <w:r w:rsidR="00E25919" w:rsidRPr="00C27016">
        <w:rPr>
          <w:rFonts w:ascii="Times New Roman"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over time in control versus treatment samples. For grassland samples we saw an increase in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between 2011 and 2019 for both control and treatment samples. In contrast, control samples from the forested sites had similar mean ∆∆</w:t>
      </w:r>
      <w:r w:rsidR="00E25919" w:rsidRPr="00C27016">
        <w:rPr>
          <w:rFonts w:ascii="Times New Roman" w:hAnsi="Times New Roman" w:cs="Times New Roman"/>
          <w:sz w:val="24"/>
          <w:szCs w:val="24"/>
          <w:vertAlign w:val="superscript"/>
        </w:rPr>
        <w:t>14</w:t>
      </w:r>
      <w:r w:rsidR="00E25919" w:rsidRPr="00C27016">
        <w:rPr>
          <w:rFonts w:ascii="Times New Roman" w:eastAsia="Arial Unicode MS" w:hAnsi="Times New Roman" w:cs="Times New Roman"/>
          <w:sz w:val="24"/>
          <w:szCs w:val="24"/>
        </w:rPr>
        <w:t>C</w:t>
      </w:r>
      <w:r w:rsidR="00CE19AB">
        <w:rPr>
          <w:rFonts w:ascii="Times New Roman" w:eastAsia="Arial Unicode MS" w:hAnsi="Times New Roman" w:cs="Times New Roman"/>
          <w:sz w:val="24"/>
          <w:szCs w:val="24"/>
        </w:rPr>
        <w:t>-CO</w:t>
      </w:r>
      <w:r w:rsidR="00CE19AB" w:rsidRPr="00CE19AB">
        <w:rPr>
          <w:rFonts w:ascii="Times New Roman" w:eastAsia="Arial Unicode MS" w:hAnsi="Times New Roman" w:cs="Times New Roman"/>
          <w:sz w:val="24"/>
          <w:szCs w:val="24"/>
          <w:vertAlign w:val="subscript"/>
        </w:rPr>
        <w:t>2</w:t>
      </w:r>
      <w:r w:rsidR="00E25919" w:rsidRPr="00C27016">
        <w:rPr>
          <w:rFonts w:ascii="Times New Roman" w:eastAsia="Arial Unicode MS" w:hAnsi="Times New Roman" w:cs="Times New Roman"/>
          <w:sz w:val="24"/>
          <w:szCs w:val="24"/>
        </w:rPr>
        <w:t xml:space="preserve"> values in both 2011 and 2019, while mean ∆∆</w:t>
      </w:r>
      <w:r w:rsidR="00E25919" w:rsidRPr="00C27016">
        <w:rPr>
          <w:rFonts w:ascii="Times New Roman" w:hAnsi="Times New Roman" w:cs="Times New Roman"/>
          <w:sz w:val="24"/>
          <w:szCs w:val="24"/>
          <w:vertAlign w:val="superscript"/>
        </w:rPr>
        <w:t>14</w:t>
      </w:r>
      <w:r w:rsidR="00E25919" w:rsidRPr="00C27016">
        <w:rPr>
          <w:rFonts w:ascii="Times New Roman" w:hAnsi="Times New Roman" w:cs="Times New Roman"/>
          <w:sz w:val="24"/>
          <w:szCs w:val="24"/>
        </w:rPr>
        <w:t>C</w:t>
      </w:r>
      <w:r w:rsidR="00CE19AB">
        <w:rPr>
          <w:rFonts w:ascii="Times New Roman" w:hAnsi="Times New Roman" w:cs="Times New Roman"/>
          <w:sz w:val="24"/>
          <w:szCs w:val="24"/>
        </w:rPr>
        <w:t>-CO</w:t>
      </w:r>
      <w:r w:rsidR="00CE19AB" w:rsidRPr="00CE19AB">
        <w:rPr>
          <w:rFonts w:ascii="Times New Roman" w:hAnsi="Times New Roman" w:cs="Times New Roman"/>
          <w:sz w:val="24"/>
          <w:szCs w:val="24"/>
          <w:vertAlign w:val="subscript"/>
        </w:rPr>
        <w:t>2</w:t>
      </w:r>
      <w:r w:rsidR="00E25919" w:rsidRPr="00C27016">
        <w:rPr>
          <w:rFonts w:ascii="Times New Roman" w:hAnsi="Times New Roman" w:cs="Times New Roman"/>
          <w:sz w:val="24"/>
          <w:szCs w:val="24"/>
        </w:rPr>
        <w:t xml:space="preserve"> observed in forest treatment samples increased over this period (Table 3).</w:t>
      </w:r>
    </w:p>
    <w:p w14:paraId="0222E917" w14:textId="52F2BF79" w:rsidR="003E1FA5" w:rsidRPr="00C27016" w:rsidRDefault="00926E01" w:rsidP="00B175F1">
      <w:pPr>
        <w:pStyle w:val="Normal1"/>
        <w:spacing w:before="120"/>
        <w:jc w:val="center"/>
        <w:rPr>
          <w:rFonts w:ascii="Times New Roman" w:hAnsi="Times New Roman" w:cs="Times New Roman"/>
          <w:color w:val="333333"/>
          <w:sz w:val="24"/>
          <w:szCs w:val="24"/>
          <w:highlight w:val="white"/>
        </w:rPr>
      </w:pPr>
      <w:r>
        <w:rPr>
          <w:rFonts w:ascii="Times New Roman" w:hAnsi="Times New Roman" w:cs="Times New Roman"/>
          <w:noProof/>
          <w:color w:val="333333"/>
          <w:sz w:val="24"/>
          <w:szCs w:val="24"/>
          <w:lang w:val="en-US"/>
        </w:rPr>
        <w:drawing>
          <wp:inline distT="0" distB="0" distL="0" distR="0" wp14:anchorId="45A8579A" wp14:editId="66359632">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trt.time.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054CAE9" w14:textId="77777777" w:rsidR="003E1FA5" w:rsidRPr="002313B4" w:rsidRDefault="003E1FA5" w:rsidP="003E1FA5">
      <w:pPr>
        <w:pStyle w:val="Normal1"/>
        <w:spacing w:after="120" w:line="240" w:lineRule="auto"/>
        <w:ind w:left="360" w:right="360"/>
        <w:rPr>
          <w:rFonts w:ascii="Times New Roman" w:hAnsi="Times New Roman" w:cs="Times New Roman"/>
          <w:b/>
          <w:sz w:val="24"/>
          <w:szCs w:val="24"/>
          <w:lang w:val="en-US"/>
        </w:rPr>
      </w:pPr>
      <w:r>
        <w:rPr>
          <w:rFonts w:ascii="Times New Roman" w:hAnsi="Times New Roman" w:cs="Times New Roman"/>
          <w:b/>
          <w:sz w:val="24"/>
          <w:szCs w:val="24"/>
        </w:rPr>
        <w:t>Figure 5</w:t>
      </w:r>
      <w:r w:rsidRPr="002313B4">
        <w:rPr>
          <w:rFonts w:ascii="Times New Roman" w:hAnsi="Times New Roman" w:cs="Times New Roman"/>
          <w:b/>
          <w:sz w:val="24"/>
          <w:szCs w:val="24"/>
        </w:rPr>
        <w:t xml:space="preserve">. </w:t>
      </w:r>
      <w:r w:rsidRPr="00374A34">
        <w:rPr>
          <w:rFonts w:ascii="Times New Roman" w:hAnsi="Times New Roman" w:cs="Times New Roman"/>
          <w:b/>
          <w:sz w:val="24"/>
          <w:szCs w:val="24"/>
          <w:lang w:val="en-US"/>
        </w:rPr>
        <w:t>Time series of control and treatment Δ</w:t>
      </w:r>
      <w:r w:rsidRPr="00374A34">
        <w:rPr>
          <w:rFonts w:ascii="Times New Roman" w:hAnsi="Times New Roman" w:cs="Times New Roman"/>
          <w:b/>
          <w:sz w:val="24"/>
          <w:szCs w:val="24"/>
          <w:vertAlign w:val="superscript"/>
          <w:lang w:val="en-US"/>
        </w:rPr>
        <w:t>14</w:t>
      </w:r>
      <w:r w:rsidRPr="00374A34">
        <w:rPr>
          <w:rFonts w:ascii="Times New Roman" w:hAnsi="Times New Roman" w:cs="Times New Roman"/>
          <w:b/>
          <w:sz w:val="24"/>
          <w:szCs w:val="24"/>
          <w:lang w:val="en-US"/>
        </w:rPr>
        <w:t>C-CO</w:t>
      </w:r>
      <w:r w:rsidRPr="00374A34">
        <w:rPr>
          <w:rFonts w:ascii="Times New Roman" w:hAnsi="Times New Roman" w:cs="Times New Roman"/>
          <w:b/>
          <w:sz w:val="24"/>
          <w:szCs w:val="24"/>
          <w:vertAlign w:val="subscript"/>
          <w:lang w:val="en-US"/>
        </w:rPr>
        <w:t>2</w:t>
      </w:r>
      <w:r w:rsidRPr="00374A34">
        <w:rPr>
          <w:rFonts w:ascii="Times New Roman" w:hAnsi="Times New Roman" w:cs="Times New Roman"/>
          <w:b/>
          <w:sz w:val="24"/>
          <w:szCs w:val="24"/>
          <w:lang w:val="en-US"/>
        </w:rPr>
        <w:t xml:space="preserve"> (Experiments 1 and 2)</w:t>
      </w:r>
    </w:p>
    <w:p w14:paraId="62319192" w14:textId="31D76ABA" w:rsidR="003E1FA5" w:rsidRPr="003E1FA5" w:rsidRDefault="00D93F38" w:rsidP="003B69F5">
      <w:pPr>
        <w:pStyle w:val="Normal1"/>
        <w:spacing w:line="360" w:lineRule="auto"/>
        <w:ind w:left="360" w:right="360"/>
        <w:rPr>
          <w:rFonts w:ascii="Times New Roman" w:hAnsi="Times New Roman" w:cs="Times New Roman"/>
          <w:lang w:val="en-US"/>
        </w:rPr>
      </w:pPr>
      <w:r>
        <w:rPr>
          <w:rFonts w:ascii="Times New Roman" w:hAnsi="Times New Roman" w:cs="Times New Roman"/>
          <w:lang w:val="en-US"/>
        </w:rPr>
        <w:t>Points</w:t>
      </w:r>
      <w:r w:rsidR="003E1FA5" w:rsidRPr="00374A34">
        <w:rPr>
          <w:rFonts w:ascii="Times New Roman" w:hAnsi="Times New Roman" w:cs="Times New Roman"/>
          <w:lang w:val="en-US"/>
        </w:rPr>
        <w:t xml:space="preserve"> show </w:t>
      </w:r>
      <w:r>
        <w:rPr>
          <w:rFonts w:ascii="Times New Roman" w:hAnsi="Times New Roman" w:cs="Times New Roman"/>
          <w:lang w:val="en-US"/>
        </w:rPr>
        <w:t xml:space="preserve">mean </w:t>
      </w:r>
      <w:r w:rsidR="003E1FA5" w:rsidRPr="00374A34">
        <w:rPr>
          <w:rFonts w:ascii="Times New Roman" w:hAnsi="Times New Roman" w:cs="Times New Roman"/>
          <w:lang w:val="en-US"/>
        </w:rPr>
        <w:t>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sidR="00DA4C57">
        <w:rPr>
          <w:rFonts w:ascii="Times New Roman" w:hAnsi="Times New Roman" w:cs="Times New Roman"/>
          <w:lang w:val="en-US"/>
        </w:rPr>
        <w:t xml:space="preserve"> within ecosystem and treatment groups; </w:t>
      </w:r>
      <w:r w:rsidR="00DA4C57" w:rsidRPr="00374A34">
        <w:rPr>
          <w:rFonts w:ascii="Times New Roman" w:hAnsi="Times New Roman" w:cs="Times New Roman"/>
          <w:lang w:val="en-US"/>
        </w:rPr>
        <w:t>error bars show 2x standard error</w:t>
      </w:r>
      <w:r w:rsidR="00DA4C57">
        <w:rPr>
          <w:rFonts w:ascii="Times New Roman" w:hAnsi="Times New Roman" w:cs="Times New Roman"/>
          <w:lang w:val="en-US"/>
        </w:rPr>
        <w:t>.</w:t>
      </w:r>
      <w:r w:rsidR="003E1FA5" w:rsidRPr="00374A34">
        <w:rPr>
          <w:rFonts w:ascii="Times New Roman" w:hAnsi="Times New Roman" w:cs="Times New Roman"/>
          <w:lang w:val="en-US"/>
        </w:rPr>
        <w:t xml:space="preserve"> Arrows show the direction of change in Δ</w:t>
      </w:r>
      <w:r w:rsidR="003E1FA5" w:rsidRPr="00374A34">
        <w:rPr>
          <w:rFonts w:ascii="Times New Roman" w:hAnsi="Times New Roman" w:cs="Times New Roman"/>
          <w:vertAlign w:val="superscript"/>
          <w:lang w:val="en-US"/>
        </w:rPr>
        <w:t>14</w:t>
      </w:r>
      <w:r w:rsidR="003E1FA5" w:rsidRPr="00374A34">
        <w:rPr>
          <w:rFonts w:ascii="Times New Roman" w:hAnsi="Times New Roman" w:cs="Times New Roman"/>
          <w:lang w:val="en-US"/>
        </w:rPr>
        <w:t>C-CO</w:t>
      </w:r>
      <w:r w:rsidR="003E1FA5" w:rsidRPr="00374A34">
        <w:rPr>
          <w:rFonts w:ascii="Times New Roman" w:hAnsi="Times New Roman" w:cs="Times New Roman"/>
          <w:vertAlign w:val="subscript"/>
          <w:lang w:val="en-US"/>
        </w:rPr>
        <w:t>2</w:t>
      </w:r>
      <w:r>
        <w:rPr>
          <w:rFonts w:ascii="Times New Roman" w:hAnsi="Times New Roman" w:cs="Times New Roman"/>
          <w:lang w:val="en-US"/>
        </w:rPr>
        <w:t xml:space="preserve"> </w:t>
      </w:r>
      <w:r w:rsidR="00DA4C57">
        <w:rPr>
          <w:rFonts w:ascii="Times New Roman" w:hAnsi="Times New Roman" w:cs="Times New Roman"/>
          <w:lang w:val="en-US"/>
        </w:rPr>
        <w:t xml:space="preserve">observed in treatment samples </w:t>
      </w:r>
      <w:r>
        <w:rPr>
          <w:rFonts w:ascii="Times New Roman" w:hAnsi="Times New Roman" w:cs="Times New Roman"/>
          <w:lang w:val="en-US"/>
        </w:rPr>
        <w:t>relative to the controls</w:t>
      </w:r>
      <w:r w:rsidR="00737C82">
        <w:rPr>
          <w:rFonts w:ascii="Times New Roman" w:hAnsi="Times New Roman" w:cs="Times New Roman"/>
          <w:lang w:val="en-US"/>
        </w:rPr>
        <w:t xml:space="preserve"> for a given time point</w:t>
      </w:r>
      <w:r w:rsidR="003E1FA5" w:rsidRPr="00374A34">
        <w:rPr>
          <w:rFonts w:ascii="Times New Roman" w:hAnsi="Times New Roman" w:cs="Times New Roman"/>
          <w:lang w:val="en-US"/>
        </w:rPr>
        <w:t xml:space="preserve">. </w:t>
      </w:r>
      <w:r w:rsidR="002A637C" w:rsidRPr="002A637C">
        <w:rPr>
          <w:rFonts w:ascii="Times New Roman" w:hAnsi="Times New Roman" w:cs="Times New Roman"/>
          <w:lang w:val="en-US"/>
        </w:rPr>
        <w:t>Atmospheric ∆</w:t>
      </w:r>
      <w:r w:rsidR="002A637C" w:rsidRPr="002A637C">
        <w:rPr>
          <w:rFonts w:ascii="Times New Roman" w:hAnsi="Times New Roman" w:cs="Times New Roman"/>
          <w:vertAlign w:val="superscript"/>
          <w:lang w:val="en-US"/>
        </w:rPr>
        <w:t>14</w:t>
      </w:r>
      <w:r w:rsidR="002A637C" w:rsidRPr="002A637C">
        <w:rPr>
          <w:rFonts w:ascii="Times New Roman" w:hAnsi="Times New Roman" w:cs="Times New Roman"/>
          <w:lang w:val="en-US"/>
        </w:rPr>
        <w:t>C-CO</w:t>
      </w:r>
      <w:r w:rsidR="002A637C" w:rsidRPr="002A637C">
        <w:rPr>
          <w:rFonts w:ascii="Times New Roman" w:hAnsi="Times New Roman" w:cs="Times New Roman"/>
          <w:vertAlign w:val="subscript"/>
          <w:lang w:val="en-US"/>
        </w:rPr>
        <w:t>2</w:t>
      </w:r>
      <w:r w:rsidR="002A637C" w:rsidRPr="002A637C">
        <w:rPr>
          <w:rFonts w:ascii="Times New Roman" w:hAnsi="Times New Roman" w:cs="Times New Roman"/>
          <w:lang w:val="en-US"/>
        </w:rPr>
        <w:t xml:space="preserve"> data</w:t>
      </w:r>
      <w:r w:rsidR="002A637C">
        <w:rPr>
          <w:rFonts w:ascii="Times New Roman" w:hAnsi="Times New Roman" w:cs="Times New Roman"/>
          <w:lang w:val="en-US"/>
        </w:rPr>
        <w:t xml:space="preserve"> (gray line)</w:t>
      </w:r>
      <w:r w:rsidR="002A637C" w:rsidRPr="002A637C">
        <w:rPr>
          <w:rFonts w:ascii="Times New Roman" w:hAnsi="Times New Roman" w:cs="Times New Roman"/>
          <w:lang w:val="en-US"/>
        </w:rPr>
        <w:t xml:space="preserve"> are from Graven et al. (2017) up to the year 2015, while data points from 2015 to 2019 are extrapolated (Sierra, 2018). All atmospheric radiocarbon data is for the northern hemisphere (zone 2).</w:t>
      </w:r>
    </w:p>
    <w:p w14:paraId="121C96DD" w14:textId="4AA4DEA3"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4</w:t>
      </w:r>
      <w:r w:rsidR="00C50721">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7A27E951" w14:textId="1EC98FCD" w:rsidR="00FB2EFA" w:rsidRDefault="00C27016"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b/>
          <w:sz w:val="24"/>
          <w:szCs w:val="24"/>
        </w:rPr>
        <w:tab/>
      </w:r>
      <w:r w:rsidRPr="00C27016">
        <w:rPr>
          <w:rFonts w:ascii="Times New Roman" w:hAnsi="Times New Roman" w:cs="Times New Roman"/>
          <w:sz w:val="24"/>
          <w:szCs w:val="24"/>
        </w:rPr>
        <w:t>4.1</w:t>
      </w:r>
      <w:r w:rsidR="00FB2EFA">
        <w:rPr>
          <w:rFonts w:ascii="Times New Roman" w:hAnsi="Times New Roman" w:cs="Times New Roman"/>
          <w:sz w:val="24"/>
          <w:szCs w:val="24"/>
        </w:rPr>
        <w:t>.</w:t>
      </w:r>
      <w:r w:rsidRPr="00C27016">
        <w:rPr>
          <w:rFonts w:ascii="Times New Roman" w:hAnsi="Times New Roman" w:cs="Times New Roman"/>
          <w:sz w:val="24"/>
          <w:szCs w:val="24"/>
        </w:rPr>
        <w:t xml:space="preserve"> Implications for constraining soil carbon models</w:t>
      </w:r>
    </w:p>
    <w:p w14:paraId="5503BF96" w14:textId="0BFFF6BF" w:rsidR="00A27CF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sidR="003255BC">
        <w:rPr>
          <w:rFonts w:ascii="Times New Roman" w:eastAsia="Arial Unicode MS" w:hAnsi="Times New Roman" w:cs="Times New Roman"/>
          <w:sz w:val="24"/>
          <w:szCs w:val="24"/>
        </w:rPr>
        <w:t xml:space="preserve"> </w:t>
      </w:r>
      <w:r w:rsidR="00D105A5">
        <w:rPr>
          <w:rFonts w:ascii="Times New Roman" w:eastAsia="Arial Unicode MS" w:hAnsi="Times New Roman" w:cs="Times New Roman"/>
          <w:sz w:val="24"/>
          <w:szCs w:val="24"/>
        </w:rPr>
        <w:t xml:space="preserve">constructing time series of respired </w:t>
      </w:r>
      <w:r w:rsidR="00D105A5" w:rsidRPr="00C27016">
        <w:rPr>
          <w:rFonts w:ascii="Times New Roman" w:eastAsia="Arial Unicode MS" w:hAnsi="Times New Roman" w:cs="Times New Roman"/>
          <w:sz w:val="24"/>
          <w:szCs w:val="24"/>
        </w:rPr>
        <w:t>∆</w:t>
      </w:r>
      <w:r w:rsidR="00D105A5" w:rsidRPr="00C27016">
        <w:rPr>
          <w:rFonts w:ascii="Times New Roman" w:hAnsi="Times New Roman" w:cs="Times New Roman"/>
          <w:sz w:val="24"/>
          <w:szCs w:val="24"/>
          <w:vertAlign w:val="superscript"/>
        </w:rPr>
        <w:t>14</w:t>
      </w:r>
      <w:r w:rsidR="00D105A5" w:rsidRPr="00C27016">
        <w:rPr>
          <w:rFonts w:ascii="Times New Roman" w:hAnsi="Times New Roman" w:cs="Times New Roman"/>
          <w:sz w:val="24"/>
          <w:szCs w:val="24"/>
        </w:rPr>
        <w:t>C-CO</w:t>
      </w:r>
      <w:r w:rsidR="00D105A5" w:rsidRPr="00C27016">
        <w:rPr>
          <w:rFonts w:ascii="Times New Roman" w:hAnsi="Times New Roman" w:cs="Times New Roman"/>
          <w:sz w:val="24"/>
          <w:szCs w:val="24"/>
          <w:vertAlign w:val="subscript"/>
        </w:rPr>
        <w:t>2</w:t>
      </w:r>
      <w:r w:rsidR="00D105A5">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The two treatments considered, air-drying alone or air-drying + storage, both resulted in significant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00A27CF9" w:rsidRPr="00A27CF9">
        <w:rPr>
          <w:rFonts w:ascii="Times New Roman" w:hAnsi="Times New Roman" w:cs="Times New Roman"/>
          <w:sz w:val="24"/>
          <w:szCs w:val="24"/>
        </w:rPr>
        <w:t xml:space="preserve"> </w:t>
      </w:r>
      <w:r w:rsidR="00A27CF9" w:rsidRPr="00C27016">
        <w:rPr>
          <w:rFonts w:ascii="Times New Roman" w:hAnsi="Times New Roman" w:cs="Times New Roman"/>
          <w:sz w:val="24"/>
          <w:szCs w:val="24"/>
        </w:rPr>
        <w:t>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relative to control incubations of soils that had never been air-dried. However, while significant, these differences were relatively small (Table 3). For context,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has declined at about 5 per mille per year over the past two decades</w:t>
      </w:r>
      <w:r w:rsidR="00735085">
        <w:rPr>
          <w:rFonts w:ascii="Times New Roman" w:hAnsi="Times New Roman" w:cs="Times New Roman"/>
          <w:sz w:val="24"/>
          <w:szCs w:val="24"/>
        </w:rPr>
        <w:t xml:space="preserve"> (Fig. 6)</w:t>
      </w:r>
      <w:r w:rsidR="00A27CF9" w:rsidRPr="00C27016">
        <w:rPr>
          <w:rFonts w:ascii="Times New Roman" w:hAnsi="Times New Roman" w:cs="Times New Roman"/>
          <w:sz w:val="24"/>
          <w:szCs w:val="24"/>
        </w:rPr>
        <w:t xml:space="preserve"> </w:t>
      </w:r>
      <w:r w:rsidR="00A27CF9"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{"citationItems":[{"id":"ITEM-1","itemData":{"DOI":"10.5194/gmd-10-4405-2017","ISSN":"19919603","abstract":"The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activities.","author":[{"dropping-particle":"","family":"Graven","given":"Heather","non-dropping-particle":"","parse-names":false,"suffix":""},{"dropping-particle":"","family":"Allison","given":"Colin E.","non-dropping-particle":"","parse-names":false,"suffix":""},{"dropping-particle":"","family":"Etheridge","given":"David M.","non-dropping-particle":"","parse-names":false,"suffix":""},{"dropping-particle":"","family":"Hammer","given":"Samuel","non-dropping-particle":"","parse-names":false,"suffix":""},{"dropping-particle":"","family":"Keeling","given":"Ralph F.","non-dropping-particle":"","parse-names":false,"suffix":""},{"dropping-particle":"","family":"Levin","given":"Ingeborg","non-dropping-particle":"","parse-names":false,"suffix":""},{"dropping-particle":"","family":"Meijer","given":"Harro A.J.","non-dropping-particle":"","parse-names":false,"suffix":""},{"dropping-particle":"","family":"Rubino","given":"Mauro","non-dropping-particle":"","parse-names":false,"suffix":""},{"dropping-particle":"","family":"Tans","given":"Pieter P.","non-dropping-particle":"","parse-names":false,"suffix":""},{"dropping-particle":"","family":"Trudinger","given":"Cathy M.","non-dropping-particle":"","parse-names":false,"suffix":""},{"dropping-particle":"","family":"Vaughn","given":"Bruce H.","non-dropping-particle":"","parse-names":false,"suffix":""},{"dropping-particle":"","family":"White","given":"James W.C.","non-dropping-particle":"","parse-names":false,"suffix":""}],"container-title":"Geoscientific Model Development","id":"ITEM-1","issue":"12","issued":{"date-parts":[["2017"]]},"page":"4405-4417","title":"Compiled records of carbon isotopes in atmospheric CO2 for historical simulations in CMIP6","type":"article-journal","volume":"10"},"uris":["http://www.mendeley.com/documents/?uuid=6aa96373-b2f7-4b37-9665-fd36c44833ed","http://www.mendeley.com/documents/?uuid=d4c15247-9614-4f08-86ff-43d5a33510b6"]}],"mendeley":{"formattedCitation":"(Graven et al., 2017)","plainTextFormattedCitation":"(Graven et al., 2017)","previouslyFormattedCitation":"(Graven et al., 2017)"},"properties":{"noteIndex":0},"schema":"https://github.com/citation-style-language/schema/raw/master/csl-citation.json"}</w:instrText>
      </w:r>
      <w:r w:rsidR="00A27CF9" w:rsidRPr="00C27016">
        <w:rPr>
          <w:rFonts w:ascii="Times New Roman" w:hAnsi="Times New Roman" w:cs="Times New Roman"/>
          <w:sz w:val="24"/>
          <w:szCs w:val="24"/>
        </w:rPr>
        <w:fldChar w:fldCharType="separate"/>
      </w:r>
      <w:r w:rsidR="001217C4" w:rsidRPr="001217C4">
        <w:rPr>
          <w:rFonts w:ascii="Times New Roman" w:hAnsi="Times New Roman" w:cs="Times New Roman"/>
          <w:noProof/>
          <w:sz w:val="24"/>
          <w:szCs w:val="24"/>
        </w:rPr>
        <w:t>(Graven et al., 2017)</w:t>
      </w:r>
      <w:r w:rsidR="00A27CF9" w:rsidRPr="00C27016">
        <w:rPr>
          <w:rFonts w:ascii="Times New Roman" w:hAnsi="Times New Roman" w:cs="Times New Roman"/>
          <w:sz w:val="24"/>
          <w:szCs w:val="24"/>
        </w:rPr>
        <w:fldChar w:fldCharType="end"/>
      </w:r>
      <w:r w:rsidR="00A27CF9" w:rsidRPr="00C27016">
        <w:rPr>
          <w:rFonts w:ascii="Times New Roman" w:hAnsi="Times New Roman" w:cs="Times New Roman"/>
          <w:sz w:val="24"/>
          <w:szCs w:val="24"/>
        </w:rPr>
        <w:t>, meaning th</w:t>
      </w:r>
      <w:r w:rsidR="00A27CF9">
        <w:rPr>
          <w:rFonts w:ascii="Times New Roman" w:hAnsi="Times New Roman" w:cs="Times New Roman"/>
          <w:sz w:val="24"/>
          <w:szCs w:val="24"/>
        </w:rPr>
        <w:t>at the differences of roughly 10</w:t>
      </w:r>
      <w:r w:rsidR="00A27CF9" w:rsidRPr="00C27016">
        <w:rPr>
          <w:rFonts w:ascii="Times New Roman" w:hAnsi="Times New Roman" w:cs="Times New Roman"/>
          <w:sz w:val="24"/>
          <w:szCs w:val="24"/>
        </w:rPr>
        <w:t xml:space="preserve">‰ to 20‰ that we observed </w:t>
      </w:r>
      <w:r w:rsidR="00D105A5">
        <w:rPr>
          <w:rFonts w:ascii="Times New Roman" w:hAnsi="Times New Roman" w:cs="Times New Roman"/>
          <w:sz w:val="24"/>
          <w:szCs w:val="24"/>
        </w:rPr>
        <w:t>Experiments 1 and 2 of</w:t>
      </w:r>
      <w:r w:rsidR="00A27CF9" w:rsidRPr="00C27016">
        <w:rPr>
          <w:rFonts w:ascii="Times New Roman" w:hAnsi="Times New Roman" w:cs="Times New Roman"/>
          <w:sz w:val="24"/>
          <w:szCs w:val="24"/>
        </w:rPr>
        <w:t xml:space="preserve"> this study would equate to an offset of </w:t>
      </w:r>
      <w:r w:rsidR="00A27CF9">
        <w:rPr>
          <w:rFonts w:ascii="Times New Roman" w:hAnsi="Times New Roman" w:cs="Times New Roman"/>
          <w:sz w:val="24"/>
          <w:szCs w:val="24"/>
        </w:rPr>
        <w:t>two</w:t>
      </w:r>
      <w:r w:rsidR="00A27CF9" w:rsidRPr="00C27016">
        <w:rPr>
          <w:rFonts w:ascii="Times New Roman" w:hAnsi="Times New Roman" w:cs="Times New Roman"/>
          <w:sz w:val="24"/>
          <w:szCs w:val="24"/>
        </w:rPr>
        <w:t xml:space="preserve"> to four years in the apparent mean age of respired carbon </w:t>
      </w:r>
      <w:r w:rsidR="00D105A5">
        <w:rPr>
          <w:rFonts w:ascii="Times New Roman" w:hAnsi="Times New Roman" w:cs="Times New Roman"/>
          <w:sz w:val="24"/>
          <w:szCs w:val="24"/>
        </w:rPr>
        <w:t>(</w:t>
      </w:r>
      <w:r w:rsidR="00A27CF9" w:rsidRPr="00C27016">
        <w:rPr>
          <w:rFonts w:ascii="Times New Roman" w:hAnsi="Times New Roman" w:cs="Times New Roman"/>
          <w:sz w:val="24"/>
          <w:szCs w:val="24"/>
        </w:rPr>
        <w:t>if the system were interpreted with a simple one pool model</w:t>
      </w:r>
      <w:r w:rsidR="00D105A5">
        <w:rPr>
          <w:rFonts w:ascii="Times New Roman" w:hAnsi="Times New Roman" w:cs="Times New Roman"/>
          <w:sz w:val="24"/>
          <w:szCs w:val="24"/>
        </w:rPr>
        <w:t>)</w:t>
      </w:r>
      <w:r w:rsidR="00A27CF9" w:rsidRPr="00C27016">
        <w:rPr>
          <w:rFonts w:ascii="Times New Roman" w:hAnsi="Times New Roman" w:cs="Times New Roman"/>
          <w:sz w:val="24"/>
          <w:szCs w:val="24"/>
        </w:rPr>
        <w:t xml:space="preserve">. Taking into account variability within ecosystems and treatment groups, these differences suggest that samples would have to be collected at least seven to eight years apart to detect a significant change over time </w:t>
      </w:r>
      <w:r w:rsidR="00A27CF9" w:rsidRPr="00C27016">
        <w:rPr>
          <w:rFonts w:ascii="Times New Roman" w:eastAsia="Arial Unicode MS" w:hAnsi="Times New Roman" w:cs="Times New Roman"/>
          <w:sz w:val="24"/>
          <w:szCs w:val="24"/>
        </w:rPr>
        <w:t>when comparing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eastAsia="Arial Unicode MS" w:hAnsi="Times New Roman" w:cs="Times New Roman"/>
          <w:sz w:val="24"/>
          <w:szCs w:val="24"/>
        </w:rPr>
        <w:t xml:space="preserve"> observed in fresh samples (i.e. incubated without air-drying) and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C-CO</w:t>
      </w:r>
      <w:r w:rsidR="00A27CF9" w:rsidRPr="00C27016">
        <w:rPr>
          <w:rFonts w:ascii="Times New Roman" w:hAnsi="Times New Roman" w:cs="Times New Roman"/>
          <w:sz w:val="24"/>
          <w:szCs w:val="24"/>
          <w:vertAlign w:val="subscript"/>
        </w:rPr>
        <w:t>2</w:t>
      </w:r>
      <w:r w:rsidR="00A27CF9" w:rsidRPr="00C27016">
        <w:rPr>
          <w:rFonts w:ascii="Times New Roman" w:hAnsi="Times New Roman" w:cs="Times New Roman"/>
          <w:sz w:val="24"/>
          <w:szCs w:val="24"/>
        </w:rPr>
        <w:t xml:space="preserve"> observed in incubations of air-dried and subsequently rewet soils obtained from an archive. </w:t>
      </w:r>
      <w:r w:rsidR="00A27CF9" w:rsidRPr="00C27016">
        <w:rPr>
          <w:rFonts w:ascii="Times New Roman" w:eastAsia="Arial Unicode MS" w:hAnsi="Times New Roman" w:cs="Times New Roman"/>
          <w:sz w:val="24"/>
          <w:szCs w:val="24"/>
        </w:rPr>
        <w:t>However, this is only true for the past two decades</w:t>
      </w:r>
      <w:r w:rsidR="00522093">
        <w:rPr>
          <w:rFonts w:ascii="Times New Roman" w:eastAsia="Arial Unicode MS" w:hAnsi="Times New Roman" w:cs="Times New Roman"/>
          <w:sz w:val="24"/>
          <w:szCs w:val="24"/>
        </w:rPr>
        <w:t xml:space="preserve"> (Fig. 6)</w:t>
      </w:r>
      <w:r w:rsidR="00A27CF9" w:rsidRPr="00C27016">
        <w:rPr>
          <w:rFonts w:ascii="Times New Roman" w:eastAsia="Arial Unicode MS" w:hAnsi="Times New Roman" w:cs="Times New Roman"/>
          <w:sz w:val="24"/>
          <w:szCs w:val="24"/>
        </w:rPr>
        <w:t>; between the 1960s and 1990s the annual rate of change in atmospheric ∆</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C was much greater, which would lead to correspondingly greater differences between samples collec</w:t>
      </w:r>
      <w:r w:rsidR="00D105A5">
        <w:rPr>
          <w:rFonts w:ascii="Times New Roman" w:hAnsi="Times New Roman" w:cs="Times New Roman"/>
          <w:sz w:val="24"/>
          <w:szCs w:val="24"/>
        </w:rPr>
        <w:t>ted over a smaller time period.</w:t>
      </w:r>
    </w:p>
    <w:p w14:paraId="0BD9CA4B" w14:textId="06B06EEC" w:rsidR="00A27CF9" w:rsidRPr="00C27016" w:rsidRDefault="00A27CF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735085">
        <w:rPr>
          <w:rFonts w:ascii="Times New Roman" w:hAnsi="Times New Roman" w:cs="Times New Roman"/>
          <w:sz w:val="24"/>
          <w:szCs w:val="24"/>
        </w:rPr>
        <w:t>2</w:t>
      </w:r>
      <w:r>
        <w:rPr>
          <w:rFonts w:ascii="Times New Roman" w:hAnsi="Times New Roman" w:cs="Times New Roman"/>
          <w:sz w:val="24"/>
          <w:szCs w:val="24"/>
        </w:rPr>
        <w:t xml:space="preserve">. </w:t>
      </w:r>
      <w:r w:rsidR="00522093">
        <w:rPr>
          <w:rFonts w:ascii="Times New Roman" w:hAnsi="Times New Roman" w:cs="Times New Roman"/>
          <w:sz w:val="24"/>
          <w:szCs w:val="24"/>
        </w:rPr>
        <w:t xml:space="preserve">Detecting change over time in </w:t>
      </w:r>
      <w:r w:rsidR="00522093" w:rsidRPr="00522093">
        <w:rPr>
          <w:rFonts w:ascii="Times New Roman" w:hAnsi="Times New Roman" w:cs="Times New Roman"/>
          <w:sz w:val="24"/>
          <w:szCs w:val="24"/>
          <w:vertAlign w:val="superscript"/>
        </w:rPr>
        <w:t>14</w:t>
      </w:r>
      <w:r w:rsidR="00522093">
        <w:rPr>
          <w:rFonts w:ascii="Times New Roman" w:hAnsi="Times New Roman" w:cs="Times New Roman"/>
          <w:sz w:val="24"/>
          <w:szCs w:val="24"/>
        </w:rPr>
        <w:t>C-CO</w:t>
      </w:r>
      <w:r w:rsidR="00522093" w:rsidRPr="00522093">
        <w:rPr>
          <w:rFonts w:ascii="Times New Roman" w:hAnsi="Times New Roman" w:cs="Times New Roman"/>
          <w:sz w:val="24"/>
          <w:szCs w:val="24"/>
          <w:vertAlign w:val="subscript"/>
        </w:rPr>
        <w:t>2</w:t>
      </w:r>
      <w:r w:rsidR="00522093">
        <w:rPr>
          <w:rFonts w:ascii="Times New Roman" w:hAnsi="Times New Roman" w:cs="Times New Roman"/>
          <w:sz w:val="24"/>
          <w:szCs w:val="24"/>
        </w:rPr>
        <w:t xml:space="preserve"> with incubations of archived soils </w:t>
      </w:r>
    </w:p>
    <w:p w14:paraId="411CF261" w14:textId="7B678CE7" w:rsidR="001A039B" w:rsidRDefault="00A27CF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Data from samples collected at the same location (Hainich-Dün) at two different time points (for Experiment 1 in 2011 and Experiment 2 in 2019) illustrate both the potential of the archive incubation technique and the challenges inherent in interpreting radiocarbon data. The one pool model interpretation mentioned above, for example, has been found repeatedly to be inadequate for explaining soil carbon dynamics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{"citationItems":[{"id":"ITEM-1","itemData":{"DOI":"10.1016/j.geoderma.2014.09.025","ISBN":"0016-7061","ISSN":"00167061","abstract":"Radiocarbon measurements are frequently used to model the turnover of soil organic carbon (OC) fractions. The assumption of homogeneous turnover in these fractions is typically stated, but consequences of its violation have not been tested. We used samples of a repeated soil inventory of a German beech forest from the litter layer to 50cm depth in 2004 and 2009 to determine the suitability of short-term repeated radiocarbon inventories for estimating the turnover times of OC in soil fractions. Samples from 0-5 and 10-20cm soil depth were density separated into a free light fraction (fLF), an occluded light fraction (oLF), and a heavy, mineral-associated fraction (HF). Samples were analysed for radiocarbon (δ14C), OC, and total nitrogen (TN) contents.Similar portions of OC were stored in the HF, but contributions of fLF and oLF varied between study years, probably due to interannual variations or methodological constraints. Following declining atmospheric CO2-14C, also δ14C values at 0-5cm depth declined significantly between 2004 and 2009. Exchange of old for new OC was largest in the fLF and smallest in the HF, which confirms slow turnover of OC associated with minerals. Model results revealed that turnover time estimates based on single-pool models were not in agreement with observed changes in any of the fractions, suggesting all of them to be mixtures, to varying degrees, of fast and slow cycling pools. While single-pool models suggest average turnover times of 115years for HF-OC at 0-5cm depth, thus being a stable fraction, fitting a two-pool model to the two-point measurements of radiocarbon suggested the presence of a fast cycling pool of 15-25years of turnover time. It was however only possible to constrain the portion of this fast pool as being between 50 and 85% of total HF-OC. Increasing δ14C in bulk soil and density fractions between study years at 10-20cm depth suggest that OC enters deeper soil layers with a longer time lag than topsoil layers, e.g., by slow transport, and 5years was not enough to induce significant changes.Even 40. years after the bomb peak, radiocarbon time series are still suitable to detect OC fractions of decadal turnover and hint at time lags and translocation processes. Nevertheless, they do not allow for fixing the portions of fast and slow cycling OC in two-pool models and their turnover times.","author":[{"dropping-particle":"","family":"Schrumpf","given":"M.","non-dropping-particle":"","parse-names":false,"suffix":""},{"dropping-particle":"","family":"Kaiser","given":"K.","non-dropping-particle":"","parse-names":false,"suffix":""}],"container-title":"Geoderma","id":"ITEM-1","issued":{"date-parts":[["2015"]]},"page":"168-178","publisher":"Elsevier B.V.","title":"Large differences in estimates of soil organic carbon turnover in density fractions by using single and repeated radiocarbon inventories","type":"article-journal","volume":"239-240"},"uris":["http://www.mendeley.com/documents/?uuid=d4d247a1-931a-4ce6-8628-cdb82ff7e0fc","http://www.mendeley.com/documents/?uuid=26feb118-8165-4a5c-8918-a311c352d2cb"]},{"id":"ITEM-2","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-2","issued":{"date-parts":[["2000"]]},"page":"33-69","title":"Soil carbon cycling in a temperate forest: radiocarbon-based estimates of residence times, sequestration rates and partitioning of fluxes","type":"article-journal","volume":"51"},"uris":["http://www.mendeley.com/documents/?uuid=d4bafb09-754c-4b5c-a8fb-3d3b3172dbff","http://www.mendeley.com/documents/?uuid=773c572f-e43f-4b1b-8ffd-4edf555b742f"]},{"id":"ITEM-3","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-3","issued":{"date-parts":[["2013"]]},"page":"129-137","title":"Evaluating 50 years of time-series soil radiocarbon data : towards routine calculation of robust C residence times","type":"article-journal","volume":"112"},"uris":["http://www.mendeley.com/documents/?uuid=5c018094-4d14-4473-bc92-6f0f0cc25b57","http://www.mendeley.com/documents/?uuid=bd5cc42e-c382-4e3f-985c-b69eb0ac3b95"]}],"mendeley":{"formattedCitation":"(Baisden et al., 2013; Gaudinski et al., 2000; Schrumpf &amp; Kaiser, 2015)","plainTextFormattedCitation":"(Baisden et al., 2013; Gaudinski et al., 2000; Schrumpf &amp; Kaiser, 2015)","previouslyFormattedCitation":"(Baisden et al., 2013; Gaudinski et al., 2000; Schrumpf &amp; Kaiser, 2015)"},"properties":{"noteIndex":0},"schema":"https://github.com/citation-style-language/schema/raw/master/csl-citation.json"}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(Baisden et al., 2013; Gaudinski et al., 2000; Schrumpf &amp; Kaiser, 2015)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1A039B">
        <w:rPr>
          <w:rFonts w:ascii="Times New Roman" w:hAnsi="Times New Roman" w:cs="Times New Roman"/>
          <w:sz w:val="24"/>
          <w:szCs w:val="24"/>
        </w:rPr>
        <w:t>In most cases a</w:t>
      </w:r>
      <w:r w:rsidRPr="00C27016">
        <w:rPr>
          <w:rFonts w:ascii="Times New Roman" w:hAnsi="Times New Roman" w:cs="Times New Roman"/>
          <w:sz w:val="24"/>
          <w:szCs w:val="24"/>
        </w:rPr>
        <w:t xml:space="preserve"> slightly more complex system with two pools and no transfer of carbon between the two pools (a two-pool parallel model)</w:t>
      </w:r>
      <w:r w:rsidR="0081089E" w:rsidRPr="0081089E">
        <w:rPr>
          <w:rFonts w:ascii="Times New Roman" w:hAnsi="Times New Roman" w:cs="Times New Roman"/>
          <w:sz w:val="24"/>
          <w:szCs w:val="24"/>
        </w:rPr>
        <w:t xml:space="preserve"> </w:t>
      </w:r>
      <w:r w:rsidR="0081089E">
        <w:rPr>
          <w:rFonts w:ascii="Times New Roman" w:hAnsi="Times New Roman" w:cs="Times New Roman"/>
          <w:sz w:val="24"/>
          <w:szCs w:val="24"/>
        </w:rPr>
        <w:t xml:space="preserve">is the simplest applicable model for fitting </w:t>
      </w:r>
      <w:r w:rsidR="002336A4">
        <w:rPr>
          <w:rFonts w:ascii="Times New Roman" w:hAnsi="Times New Roman" w:cs="Times New Roman"/>
          <w:sz w:val="24"/>
          <w:szCs w:val="24"/>
        </w:rPr>
        <w:t>∆</w:t>
      </w:r>
      <w:r w:rsidR="0081089E" w:rsidRPr="00CC23D6">
        <w:rPr>
          <w:rFonts w:ascii="Times New Roman" w:hAnsi="Times New Roman" w:cs="Times New Roman"/>
          <w:sz w:val="24"/>
          <w:szCs w:val="24"/>
          <w:vertAlign w:val="superscript"/>
        </w:rPr>
        <w:t>14</w:t>
      </w:r>
      <w:r w:rsidR="0081089E">
        <w:rPr>
          <w:rFonts w:ascii="Times New Roman" w:hAnsi="Times New Roman" w:cs="Times New Roman"/>
          <w:sz w:val="24"/>
          <w:szCs w:val="24"/>
        </w:rPr>
        <w:t>C-CO</w:t>
      </w:r>
      <w:r w:rsidR="0081089E" w:rsidRPr="00CC23D6">
        <w:rPr>
          <w:rFonts w:ascii="Times New Roman" w:hAnsi="Times New Roman" w:cs="Times New Roman"/>
          <w:sz w:val="24"/>
          <w:szCs w:val="24"/>
          <w:vertAlign w:val="subscript"/>
        </w:rPr>
        <w:t>2</w:t>
      </w:r>
      <w:r w:rsidR="0081089E">
        <w:rPr>
          <w:rFonts w:ascii="Times New Roman" w:hAnsi="Times New Roman" w:cs="Times New Roman"/>
          <w:sz w:val="24"/>
          <w:szCs w:val="24"/>
        </w:rPr>
        <w:t xml:space="preserve"> data observed over time </w:t>
      </w:r>
      <w:r w:rsidRPr="00C27016">
        <w:rPr>
          <w:rFonts w:ascii="Times New Roman" w:hAnsi="Times New Roman" w:cs="Times New Roman"/>
          <w:sz w:val="24"/>
          <w:szCs w:val="24"/>
        </w:rPr>
        <w:fldChar w:fldCharType="begin" w:fldLock="1"/>
      </w:r>
      <w:r w:rsidR="005238BD">
        <w:rPr>
          <w:rFonts w:ascii="Times New Roman" w:hAnsi="Times New Roman" w:cs="Times New Roman"/>
          <w:sz w:val="24"/>
          <w:szCs w:val="24"/>
        </w:rPr>
        <w:instrText>ADDIN CSL_CITATION {"citationItems":[{"id":"ITEM-1","itemData":{"DOI":"10.5194/gmd-7-1919-2014","ISBN":"0171-8630","ISSN":"19919603","PMID":"22947028","abstract":"Radiocarbon is an important tracer of the global carbon cycle that helps to understand carbon dynamics in soils. It is useful to estimate rates of organic matter cycling as well as the mean residence or transit time of carbon in soils. We included a set of functions to model the fate of radiocarbon in soil organic matter within the SoilR package for the R environment for computing. Here we present the main system equations and functions to calculate the transfer and release of radiocarbon from different soil organic matter pools. Similarly, we present functions to calculate the mean transit time for different pools and the entire soil system. This new version of SoilR also includes a group of data sets describing the amount of radiocarbon in the atmosphere over time, data necessary to estimate the incorporation of radiocarbon in soils. Also, we present examples on how to obtain parameters of pool-based models from radiocarbon data using inverse parameter estimation. This implementation is general enough so it can also be used to trace the incorporation of radiocarbon in other natural systems that can be represented as linear dynamical systems.","author":[{"dropping-particle":"","family":"Sierra","given":"C.A.","non-dropping-particle":"","parse-names":false,"suffix":""},{"dropping-particle":"","family":"Müller","given":"M.","non-dropping-particle":"","parse-names":false,"suffix":""},{"dropping-particle":"","family":"Trumbore","given":"S.E.","non-dropping-particle":"","parse-names":false,"suffix":""}],"container-title":"Geoscientific Model Development","id":"ITEM-1","issue":"5","issued":{"date-parts":[["2014"]]},"page":"1919-1931","title":"Modeling radiocarbon dynamics in soils: SoilR version 1.1","type":"article-journal","volume":"7"},"uris":["http://www.mendeley.com/documents/?uuid=93520d0d-6dd8-4225-be52-a4f1f1a30cf0","http://www.mendeley.com/documents/?uuid=b37d2622-a12e-455a-b09a-5138a98ad0be"]}],"mendeley":{"formattedCitation":"(Sierra et al., 2014)","plainTextFormattedCitation":"(Sierra et al., 2014)","previouslyFormattedCitation":"(Sierra et al., 2014)"},"properties":{"noteIndex":0},"schema":"https://github.com/citation-style-language/schema/raw/master/csl-citation.json"}</w:instrText>
      </w:r>
      <w:r w:rsidRPr="00C27016">
        <w:rPr>
          <w:rFonts w:ascii="Times New Roman" w:hAnsi="Times New Roman" w:cs="Times New Roman"/>
          <w:sz w:val="24"/>
          <w:szCs w:val="24"/>
        </w:rPr>
        <w:fldChar w:fldCharType="separate"/>
      </w:r>
      <w:r w:rsidR="005238BD" w:rsidRPr="005238BD">
        <w:rPr>
          <w:rFonts w:ascii="Times New Roman" w:hAnsi="Times New Roman" w:cs="Times New Roman"/>
          <w:noProof/>
          <w:sz w:val="24"/>
          <w:szCs w:val="24"/>
        </w:rPr>
        <w:t>(Sierra et al., 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sidR="0081089E">
        <w:rPr>
          <w:rFonts w:ascii="Times New Roman" w:hAnsi="Times New Roman" w:cs="Times New Roman"/>
          <w:sz w:val="24"/>
          <w:szCs w:val="24"/>
        </w:rPr>
        <w:t xml:space="preserve">Although </w:t>
      </w:r>
      <w:r w:rsidR="00CC23D6">
        <w:rPr>
          <w:rFonts w:ascii="Times New Roman" w:hAnsi="Times New Roman" w:cs="Times New Roman"/>
          <w:sz w:val="24"/>
          <w:szCs w:val="24"/>
        </w:rPr>
        <w:t>model fitting</w:t>
      </w:r>
      <w:r w:rsidR="0081089E">
        <w:rPr>
          <w:rFonts w:ascii="Times New Roman" w:hAnsi="Times New Roman" w:cs="Times New Roman"/>
          <w:sz w:val="24"/>
          <w:szCs w:val="24"/>
        </w:rPr>
        <w:t xml:space="preserve"> is beyond the scope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we developed</w:t>
      </w:r>
      <w:r w:rsidR="0081089E">
        <w:rPr>
          <w:rFonts w:ascii="Times New Roman" w:hAnsi="Times New Roman" w:cs="Times New Roman"/>
          <w:sz w:val="24"/>
          <w:szCs w:val="24"/>
        </w:rPr>
        <w:t xml:space="preserve"> </w:t>
      </w:r>
      <w:r w:rsidR="00CC23D6">
        <w:rPr>
          <w:rFonts w:ascii="Times New Roman" w:hAnsi="Times New Roman" w:cs="Times New Roman"/>
          <w:sz w:val="24"/>
          <w:szCs w:val="24"/>
        </w:rPr>
        <w:t>a</w:t>
      </w:r>
      <w:r w:rsidR="0081089E">
        <w:rPr>
          <w:rFonts w:ascii="Times New Roman" w:hAnsi="Times New Roman" w:cs="Times New Roman"/>
          <w:sz w:val="24"/>
          <w:szCs w:val="24"/>
        </w:rPr>
        <w:t xml:space="preserve"> two-pool parallel </w:t>
      </w:r>
      <w:r w:rsidRPr="00C27016">
        <w:rPr>
          <w:rFonts w:ascii="Times New Roman" w:hAnsi="Times New Roman" w:cs="Times New Roman"/>
          <w:sz w:val="24"/>
          <w:szCs w:val="24"/>
        </w:rPr>
        <w:t>model</w:t>
      </w:r>
      <w:r w:rsidR="00CC23D6">
        <w:rPr>
          <w:rFonts w:ascii="Times New Roman" w:hAnsi="Times New Roman" w:cs="Times New Roman"/>
          <w:sz w:val="24"/>
          <w:szCs w:val="24"/>
        </w:rPr>
        <w:t xml:space="preserve"> with simulated data to illustrate </w:t>
      </w:r>
      <w:r w:rsidR="00F31500">
        <w:rPr>
          <w:rFonts w:ascii="Times New Roman" w:hAnsi="Times New Roman" w:cs="Times New Roman"/>
          <w:sz w:val="24"/>
          <w:szCs w:val="24"/>
        </w:rPr>
        <w:t>potential</w:t>
      </w:r>
      <w:r w:rsidR="00CC23D6">
        <w:rPr>
          <w:rFonts w:ascii="Times New Roman" w:hAnsi="Times New Roman" w:cs="Times New Roman"/>
          <w:sz w:val="24"/>
          <w:szCs w:val="24"/>
        </w:rPr>
        <w:t xml:space="preserve"> scenarios that </w:t>
      </w:r>
      <w:r w:rsidR="00F31500">
        <w:rPr>
          <w:rFonts w:ascii="Times New Roman" w:hAnsi="Times New Roman" w:cs="Times New Roman"/>
          <w:sz w:val="24"/>
          <w:szCs w:val="24"/>
        </w:rPr>
        <w:t>could</w:t>
      </w:r>
      <w:r w:rsidR="00CC23D6">
        <w:rPr>
          <w:rFonts w:ascii="Times New Roman" w:hAnsi="Times New Roman" w:cs="Times New Roman"/>
          <w:sz w:val="24"/>
          <w:szCs w:val="24"/>
        </w:rPr>
        <w:t xml:space="preserve"> explain the results of this study</w:t>
      </w:r>
      <w:r w:rsidRPr="00C27016">
        <w:rPr>
          <w:rFonts w:ascii="Times New Roman" w:hAnsi="Times New Roman" w:cs="Times New Roman"/>
          <w:sz w:val="24"/>
          <w:szCs w:val="24"/>
        </w:rPr>
        <w:t xml:space="preserve"> </w:t>
      </w:r>
      <w:r w:rsidR="00CC23D6">
        <w:rPr>
          <w:rFonts w:ascii="Times New Roman" w:hAnsi="Times New Roman" w:cs="Times New Roman"/>
          <w:sz w:val="24"/>
          <w:szCs w:val="24"/>
        </w:rPr>
        <w:t>(</w:t>
      </w:r>
      <w:r w:rsidRPr="00C27016">
        <w:rPr>
          <w:rFonts w:ascii="Times New Roman" w:hAnsi="Times New Roman" w:cs="Times New Roman"/>
          <w:sz w:val="24"/>
          <w:szCs w:val="24"/>
        </w:rPr>
        <w:t>Fig. 6</w:t>
      </w:r>
      <w:r w:rsidR="00CC23D6">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Carbon stocks and pool sizes </w:t>
      </w:r>
      <w:r w:rsidR="001A039B">
        <w:rPr>
          <w:rFonts w:ascii="Times New Roman" w:hAnsi="Times New Roman" w:cs="Times New Roman"/>
          <w:sz w:val="24"/>
          <w:szCs w:val="24"/>
        </w:rPr>
        <w:t xml:space="preserve">of the conceptural model depicted in Fig. 6 </w:t>
      </w:r>
      <w:r w:rsidR="00CC23D6" w:rsidRPr="00CC23D6">
        <w:rPr>
          <w:rFonts w:ascii="Times New Roman" w:hAnsi="Times New Roman" w:cs="Times New Roman"/>
          <w:sz w:val="24"/>
          <w:szCs w:val="24"/>
        </w:rPr>
        <w:t>are based on density fraction data for the Hainich-Dün for</w:t>
      </w:r>
      <w:r w:rsidR="00F31500">
        <w:rPr>
          <w:rFonts w:ascii="Times New Roman" w:hAnsi="Times New Roman" w:cs="Times New Roman"/>
          <w:sz w:val="24"/>
          <w:szCs w:val="24"/>
        </w:rPr>
        <w:t xml:space="preserve">est site (Schrumpf et al. 2013). </w:t>
      </w:r>
      <w:r w:rsidR="001A039B">
        <w:rPr>
          <w:rFonts w:ascii="Times New Roman" w:hAnsi="Times New Roman" w:cs="Times New Roman"/>
          <w:sz w:val="24"/>
          <w:szCs w:val="24"/>
        </w:rPr>
        <w:t>I</w:t>
      </w:r>
      <w:r w:rsidR="00F31500">
        <w:rPr>
          <w:rFonts w:ascii="Times New Roman" w:hAnsi="Times New Roman" w:cs="Times New Roman"/>
          <w:sz w:val="24"/>
          <w:szCs w:val="24"/>
        </w:rPr>
        <w:t xml:space="preserve">nputs </w:t>
      </w:r>
      <w:r w:rsidR="001A039B">
        <w:rPr>
          <w:rFonts w:ascii="Times New Roman" w:hAnsi="Times New Roman" w:cs="Times New Roman"/>
          <w:sz w:val="24"/>
          <w:szCs w:val="24"/>
        </w:rPr>
        <w:t>a</w:t>
      </w:r>
      <w:r w:rsidR="00F31500">
        <w:rPr>
          <w:rFonts w:ascii="Times New Roman" w:hAnsi="Times New Roman" w:cs="Times New Roman"/>
          <w:sz w:val="24"/>
          <w:szCs w:val="24"/>
        </w:rPr>
        <w:t xml:space="preserve">re </w:t>
      </w:r>
      <w:r w:rsidR="00F31500" w:rsidRPr="00CC23D6">
        <w:rPr>
          <w:rFonts w:ascii="Times New Roman" w:hAnsi="Times New Roman" w:cs="Times New Roman"/>
          <w:sz w:val="24"/>
          <w:szCs w:val="24"/>
        </w:rPr>
        <w:t xml:space="preserve">partitioned between a </w:t>
      </w:r>
      <w:r w:rsidR="00F31500">
        <w:rPr>
          <w:rFonts w:ascii="Times New Roman" w:hAnsi="Times New Roman" w:cs="Times New Roman"/>
          <w:sz w:val="24"/>
          <w:szCs w:val="24"/>
        </w:rPr>
        <w:t xml:space="preserve">pool of carbon with a </w:t>
      </w:r>
      <w:r w:rsidR="00F31500" w:rsidRPr="00CC23D6">
        <w:rPr>
          <w:rFonts w:ascii="Times New Roman" w:hAnsi="Times New Roman" w:cs="Times New Roman"/>
          <w:sz w:val="24"/>
          <w:szCs w:val="24"/>
        </w:rPr>
        <w:t xml:space="preserve">fast </w:t>
      </w:r>
      <w:r w:rsidR="00F31500">
        <w:rPr>
          <w:rFonts w:ascii="Times New Roman" w:hAnsi="Times New Roman" w:cs="Times New Roman"/>
          <w:sz w:val="24"/>
          <w:szCs w:val="24"/>
        </w:rPr>
        <w:t>intrinsic decomposition rate (</w:t>
      </w:r>
      <w:r w:rsidR="00F31500" w:rsidRPr="00D572A4">
        <w:rPr>
          <w:rFonts w:ascii="Times New Roman" w:hAnsi="Times New Roman" w:cs="Times New Roman"/>
          <w:i/>
          <w:sz w:val="24"/>
          <w:szCs w:val="24"/>
        </w:rPr>
        <w:t>k</w:t>
      </w:r>
      <w:r w:rsidR="00F31500">
        <w:rPr>
          <w:rFonts w:ascii="Times New Roman" w:hAnsi="Times New Roman" w:cs="Times New Roman"/>
          <w:sz w:val="24"/>
          <w:szCs w:val="24"/>
        </w:rPr>
        <w:t>) set at</w:t>
      </w:r>
      <w:r w:rsidR="00F31500" w:rsidRPr="00CC23D6">
        <w:rPr>
          <w:rFonts w:ascii="Times New Roman" w:hAnsi="Times New Roman" w:cs="Times New Roman"/>
          <w:sz w:val="24"/>
          <w:szCs w:val="24"/>
        </w:rPr>
        <w:t xml:space="preserve"> 1/6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and a </w:t>
      </w:r>
      <w:r w:rsidR="00F31500">
        <w:rPr>
          <w:rFonts w:ascii="Times New Roman" w:hAnsi="Times New Roman" w:cs="Times New Roman"/>
          <w:sz w:val="24"/>
          <w:szCs w:val="24"/>
        </w:rPr>
        <w:t xml:space="preserve">pool of </w:t>
      </w:r>
      <w:r w:rsidR="002336A4">
        <w:rPr>
          <w:rFonts w:ascii="Times New Roman" w:hAnsi="Times New Roman" w:cs="Times New Roman"/>
          <w:sz w:val="24"/>
          <w:szCs w:val="24"/>
        </w:rPr>
        <w:t xml:space="preserve">more slowly cycling </w:t>
      </w:r>
      <w:r w:rsidR="00F31500">
        <w:rPr>
          <w:rFonts w:ascii="Times New Roman" w:hAnsi="Times New Roman" w:cs="Times New Roman"/>
          <w:sz w:val="24"/>
          <w:szCs w:val="24"/>
        </w:rPr>
        <w:t xml:space="preserve">carbon, with </w:t>
      </w:r>
      <w:r w:rsidR="00F31500" w:rsidRPr="00266DD6">
        <w:rPr>
          <w:rFonts w:ascii="Times New Roman" w:hAnsi="Times New Roman" w:cs="Times New Roman"/>
          <w:i/>
          <w:sz w:val="24"/>
          <w:szCs w:val="24"/>
        </w:rPr>
        <w:t>k</w:t>
      </w:r>
      <w:r w:rsidR="00F31500" w:rsidRPr="00CC23D6">
        <w:rPr>
          <w:rFonts w:ascii="Times New Roman" w:hAnsi="Times New Roman" w:cs="Times New Roman"/>
          <w:sz w:val="24"/>
          <w:szCs w:val="24"/>
        </w:rPr>
        <w:t xml:space="preserve"> = 1/100 yr</w:t>
      </w:r>
      <w:r w:rsidR="00F31500" w:rsidRPr="00F31500">
        <w:rPr>
          <w:rFonts w:ascii="Times New Roman" w:hAnsi="Times New Roman" w:cs="Times New Roman"/>
          <w:sz w:val="24"/>
          <w:szCs w:val="24"/>
          <w:vertAlign w:val="superscript"/>
        </w:rPr>
        <w:t>-1</w:t>
      </w:r>
      <w:r w:rsidR="00F31500" w:rsidRPr="00CC23D6">
        <w:rPr>
          <w:rFonts w:ascii="Times New Roman" w:hAnsi="Times New Roman" w:cs="Times New Roman"/>
          <w:sz w:val="24"/>
          <w:szCs w:val="24"/>
        </w:rPr>
        <w:t xml:space="preserve">. </w:t>
      </w:r>
      <w:r w:rsidR="00F31500">
        <w:rPr>
          <w:rFonts w:ascii="Times New Roman" w:hAnsi="Times New Roman" w:cs="Times New Roman"/>
          <w:sz w:val="24"/>
          <w:szCs w:val="24"/>
        </w:rPr>
        <w:t>The</w:t>
      </w:r>
      <w:r w:rsidR="002336A4">
        <w:rPr>
          <w:rFonts w:ascii="Times New Roman" w:hAnsi="Times New Roman" w:cs="Times New Roman"/>
          <w:sz w:val="24"/>
          <w:szCs w:val="24"/>
        </w:rPr>
        <w:t>se</w:t>
      </w:r>
      <w:r w:rsidR="00F31500">
        <w:rPr>
          <w:rFonts w:ascii="Times New Roman" w:hAnsi="Times New Roman" w:cs="Times New Roman"/>
          <w:sz w:val="24"/>
          <w:szCs w:val="24"/>
        </w:rPr>
        <w:t xml:space="preserve"> </w:t>
      </w:r>
      <w:r w:rsidR="00CC23D6" w:rsidRPr="00CC23D6">
        <w:rPr>
          <w:rFonts w:ascii="Times New Roman" w:hAnsi="Times New Roman" w:cs="Times New Roman"/>
          <w:sz w:val="24"/>
          <w:szCs w:val="24"/>
        </w:rPr>
        <w:t xml:space="preserve">decomposition rates </w:t>
      </w:r>
      <w:r w:rsidR="00F31500">
        <w:rPr>
          <w:rFonts w:ascii="Times New Roman" w:hAnsi="Times New Roman" w:cs="Times New Roman"/>
          <w:sz w:val="24"/>
          <w:szCs w:val="24"/>
        </w:rPr>
        <w:t>were</w:t>
      </w:r>
      <w:r w:rsidR="00CC23D6" w:rsidRPr="00CC23D6">
        <w:rPr>
          <w:rFonts w:ascii="Times New Roman" w:hAnsi="Times New Roman" w:cs="Times New Roman"/>
          <w:sz w:val="24"/>
          <w:szCs w:val="24"/>
        </w:rPr>
        <w:t xml:space="preserve"> chosen to be realistic but are arbitrary. </w:t>
      </w:r>
    </w:p>
    <w:p w14:paraId="0DB93406" w14:textId="3A626DA8" w:rsidR="00496B25" w:rsidRDefault="001A039B"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 xml:space="preserve">Two possible outcomes of the air-drying and rewetting treatment effect on respired </w:t>
      </w:r>
      <w:r w:rsidRPr="001A039B">
        <w:rPr>
          <w:rFonts w:ascii="Times New Roman" w:hAnsi="Times New Roman" w:cs="Times New Roman"/>
          <w:sz w:val="24"/>
          <w:szCs w:val="24"/>
          <w:vertAlign w:val="superscript"/>
        </w:rPr>
        <w:t>14</w:t>
      </w:r>
      <w:r>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are shown in Fig. 6b. The f</w:t>
      </w:r>
      <w:r w:rsidR="00CC23D6" w:rsidRPr="00CC23D6">
        <w:rPr>
          <w:rFonts w:ascii="Times New Roman" w:hAnsi="Times New Roman" w:cs="Times New Roman"/>
          <w:sz w:val="24"/>
          <w:szCs w:val="24"/>
        </w:rPr>
        <w:t>illed circles</w:t>
      </w:r>
      <w:r>
        <w:rPr>
          <w:rFonts w:ascii="Times New Roman" w:hAnsi="Times New Roman" w:cs="Times New Roman"/>
          <w:sz w:val="24"/>
          <w:szCs w:val="24"/>
        </w:rPr>
        <w:t xml:space="preserve"> show hypothetical observations</w:t>
      </w:r>
      <w:r w:rsidR="00CC23D6" w:rsidRPr="00CC23D6">
        <w:rPr>
          <w:rFonts w:ascii="Times New Roman" w:hAnsi="Times New Roman" w:cs="Times New Roman"/>
          <w:sz w:val="24"/>
          <w:szCs w:val="24"/>
        </w:rPr>
        <w:t xml:space="preserve">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 xml:space="preserve">respired </w:t>
      </w:r>
      <w:r w:rsidR="00CC23D6" w:rsidRPr="00CC23D6">
        <w:rPr>
          <w:rFonts w:ascii="Times New Roman" w:hAnsi="Times New Roman" w:cs="Times New Roman"/>
          <w:sz w:val="24"/>
          <w:szCs w:val="24"/>
        </w:rPr>
        <w:t xml:space="preserve">from control incubations, while the open symbols </w:t>
      </w:r>
      <w:r>
        <w:rPr>
          <w:rFonts w:ascii="Times New Roman" w:hAnsi="Times New Roman" w:cs="Times New Roman"/>
          <w:sz w:val="24"/>
          <w:szCs w:val="24"/>
        </w:rPr>
        <w:t>show respiration from</w:t>
      </w:r>
      <w:r w:rsidR="00CC23D6" w:rsidRPr="00CC23D6">
        <w:rPr>
          <w:rFonts w:ascii="Times New Roman" w:hAnsi="Times New Roman" w:cs="Times New Roman"/>
          <w:sz w:val="24"/>
          <w:szCs w:val="24"/>
        </w:rPr>
        <w:t xml:space="preserve"> </w:t>
      </w:r>
      <w:r>
        <w:rPr>
          <w:rFonts w:ascii="Times New Roman" w:hAnsi="Times New Roman" w:cs="Times New Roman"/>
          <w:sz w:val="24"/>
          <w:szCs w:val="24"/>
        </w:rPr>
        <w:t>treatment incubations</w:t>
      </w:r>
      <w:r w:rsidR="00CC23D6" w:rsidRPr="00CC23D6">
        <w:rPr>
          <w:rFonts w:ascii="Times New Roman" w:hAnsi="Times New Roman" w:cs="Times New Roman"/>
          <w:sz w:val="24"/>
          <w:szCs w:val="24"/>
        </w:rPr>
        <w:t xml:space="preserve">. In the first scenario (open squares), an increased contribution from the slow pool </w:t>
      </w:r>
      <w:r>
        <w:rPr>
          <w:rFonts w:ascii="Times New Roman" w:hAnsi="Times New Roman" w:cs="Times New Roman"/>
          <w:sz w:val="24"/>
          <w:szCs w:val="24"/>
        </w:rPr>
        <w:t xml:space="preserve">following </w:t>
      </w:r>
      <w:r w:rsidR="00266DD6">
        <w:rPr>
          <w:rFonts w:ascii="Times New Roman" w:hAnsi="Times New Roman" w:cs="Times New Roman"/>
          <w:sz w:val="24"/>
          <w:szCs w:val="24"/>
        </w:rPr>
        <w:t>air-drying and rewetting</w:t>
      </w:r>
      <w:r>
        <w:rPr>
          <w:rFonts w:ascii="Times New Roman" w:hAnsi="Times New Roman" w:cs="Times New Roman"/>
          <w:sz w:val="24"/>
          <w:szCs w:val="24"/>
        </w:rPr>
        <w:t xml:space="preserve"> </w:t>
      </w:r>
      <w:r w:rsidR="00CC23D6" w:rsidRPr="00CC23D6">
        <w:rPr>
          <w:rFonts w:ascii="Times New Roman" w:hAnsi="Times New Roman" w:cs="Times New Roman"/>
          <w:sz w:val="24"/>
          <w:szCs w:val="24"/>
        </w:rPr>
        <w:t>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slow pool curve (blue line), while in the second scenario (open circles), an increased contribution from the fast pool shifts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toward the fast pool curve (magenta line). Due to the crossing of the slow and fast pool curves in 2009, an increased contribution of the slow pool to respiration following treatment leads to relative depletion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CC23D6" w:rsidRPr="00CC23D6">
        <w:rPr>
          <w:rFonts w:ascii="Times New Roman" w:hAnsi="Times New Roman" w:cs="Times New Roman"/>
          <w:sz w:val="24"/>
          <w:szCs w:val="24"/>
        </w:rPr>
        <w:t xml:space="preserve"> in 1991, but relative enrichment of ∆</w:t>
      </w:r>
      <w:r w:rsidR="00CC23D6" w:rsidRPr="001A039B">
        <w:rPr>
          <w:rFonts w:ascii="Times New Roman" w:hAnsi="Times New Roman" w:cs="Times New Roman"/>
          <w:sz w:val="24"/>
          <w:szCs w:val="24"/>
          <w:vertAlign w:val="superscript"/>
        </w:rPr>
        <w:t>14</w:t>
      </w:r>
      <w:r w:rsidR="00CC23D6" w:rsidRPr="00CC23D6">
        <w:rPr>
          <w:rFonts w:ascii="Times New Roman" w:hAnsi="Times New Roman" w:cs="Times New Roman"/>
          <w:sz w:val="24"/>
          <w:szCs w:val="24"/>
        </w:rPr>
        <w:t>C-CO</w:t>
      </w:r>
      <w:r w:rsidR="00CC23D6" w:rsidRPr="001A039B">
        <w:rPr>
          <w:rFonts w:ascii="Times New Roman" w:hAnsi="Times New Roman" w:cs="Times New Roman"/>
          <w:sz w:val="24"/>
          <w:szCs w:val="24"/>
          <w:vertAlign w:val="subscript"/>
        </w:rPr>
        <w:t>2</w:t>
      </w:r>
      <w:r w:rsidR="00266DD6">
        <w:rPr>
          <w:rFonts w:ascii="Times New Roman" w:hAnsi="Times New Roman" w:cs="Times New Roman"/>
          <w:sz w:val="24"/>
          <w:szCs w:val="24"/>
        </w:rPr>
        <w:t xml:space="preserve"> in 2019, while the opposite is true for the increased fast pool contribution scenario.</w:t>
      </w:r>
      <w:r w:rsidR="00CC23D6" w:rsidRPr="00CC23D6">
        <w:rPr>
          <w:rFonts w:ascii="Times New Roman" w:hAnsi="Times New Roman" w:cs="Times New Roman"/>
          <w:sz w:val="24"/>
          <w:szCs w:val="24"/>
        </w:rPr>
        <w:t xml:space="preserve"> </w:t>
      </w:r>
    </w:p>
    <w:p w14:paraId="3D7E1E3B" w14:textId="77777777" w:rsidR="007437EC" w:rsidRDefault="007437EC" w:rsidP="00A27CF9">
      <w:pPr>
        <w:pStyle w:val="Normal1"/>
        <w:spacing w:before="240" w:after="120"/>
        <w:rPr>
          <w:rFonts w:ascii="Times New Roman" w:hAnsi="Times New Roman" w:cs="Times New Roman"/>
          <w:sz w:val="24"/>
          <w:szCs w:val="24"/>
        </w:rPr>
      </w:pPr>
    </w:p>
    <w:p w14:paraId="32C19856" w14:textId="3B2F9619" w:rsidR="00E930AA" w:rsidRDefault="000D43DB" w:rsidP="00E930AA">
      <w:pPr>
        <w:pStyle w:val="Normal1"/>
        <w:spacing w:after="120" w:line="240" w:lineRule="auto"/>
        <w:ind w:right="36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2B9E119A" wp14:editId="6C6D69EE">
            <wp:extent cx="5778500" cy="3035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model-fig1-2_2020-10-13.pdf"/>
                    <pic:cNvPicPr/>
                  </pic:nvPicPr>
                  <pic:blipFill>
                    <a:blip r:embed="rId19">
                      <a:extLst>
                        <a:ext uri="{28A0092B-C50C-407E-A947-70E740481C1C}">
                          <a14:useLocalDpi xmlns:a14="http://schemas.microsoft.com/office/drawing/2010/main" val="0"/>
                        </a:ext>
                      </a:extLst>
                    </a:blip>
                    <a:stretch>
                      <a:fillRect/>
                    </a:stretch>
                  </pic:blipFill>
                  <pic:spPr>
                    <a:xfrm>
                      <a:off x="0" y="0"/>
                      <a:ext cx="5778500" cy="3035300"/>
                    </a:xfrm>
                    <a:prstGeom prst="rect">
                      <a:avLst/>
                    </a:prstGeom>
                  </pic:spPr>
                </pic:pic>
              </a:graphicData>
            </a:graphic>
          </wp:inline>
        </w:drawing>
      </w:r>
    </w:p>
    <w:p w14:paraId="47FDEC77" w14:textId="58EB017D" w:rsidR="00E930AA" w:rsidRPr="00DD2D02" w:rsidRDefault="00E930AA" w:rsidP="003B69F5">
      <w:pPr>
        <w:pStyle w:val="Normal1"/>
        <w:spacing w:after="120" w:line="360" w:lineRule="auto"/>
        <w:ind w:left="360" w:right="360"/>
        <w:rPr>
          <w:rFonts w:ascii="Times New Roman" w:hAnsi="Times New Roman" w:cs="Times New Roman"/>
          <w:szCs w:val="24"/>
          <w:lang w:val="en-US"/>
        </w:rPr>
      </w:pPr>
      <w:r w:rsidRPr="00DD2D02">
        <w:rPr>
          <w:rFonts w:ascii="Times New Roman" w:hAnsi="Times New Roman" w:cs="Times New Roman"/>
          <w:b/>
          <w:sz w:val="24"/>
          <w:szCs w:val="24"/>
        </w:rPr>
        <w:t>Figure 6</w:t>
      </w:r>
      <w:r w:rsidRPr="00DD2D02">
        <w:rPr>
          <w:rFonts w:ascii="Times New Roman" w:hAnsi="Times New Roman" w:cs="Times New Roman"/>
          <w:sz w:val="24"/>
          <w:szCs w:val="24"/>
        </w:rPr>
        <w:t xml:space="preserve">. </w:t>
      </w:r>
      <w:r w:rsidRPr="00DD2D02">
        <w:rPr>
          <w:rFonts w:ascii="Times New Roman" w:hAnsi="Times New Roman" w:cs="Times New Roman"/>
          <w:b/>
          <w:sz w:val="24"/>
          <w:szCs w:val="24"/>
        </w:rPr>
        <w:t>a)</w:t>
      </w:r>
      <w:r w:rsidRPr="00DD2D02">
        <w:rPr>
          <w:rFonts w:ascii="Times New Roman" w:hAnsi="Times New Roman" w:cs="Times New Roman"/>
          <w:sz w:val="24"/>
          <w:szCs w:val="24"/>
          <w:vertAlign w:val="superscript"/>
        </w:rPr>
        <w:t xml:space="preserve"> </w:t>
      </w:r>
      <w:r w:rsidRPr="00DD2D02">
        <w:rPr>
          <w:rFonts w:ascii="Times New Roman" w:hAnsi="Times New Roman" w:cs="Times New Roman"/>
          <w:szCs w:val="24"/>
        </w:rPr>
        <w:t>Modeled trajectories of ∆</w:t>
      </w:r>
      <w:r w:rsidRPr="00DD2D02">
        <w:rPr>
          <w:rFonts w:ascii="Times New Roman" w:hAnsi="Times New Roman" w:cs="Times New Roman"/>
          <w:szCs w:val="24"/>
          <w:vertAlign w:val="superscript"/>
        </w:rPr>
        <w:t>14</w:t>
      </w:r>
      <w:r w:rsidRPr="00DD2D02">
        <w:rPr>
          <w:rFonts w:ascii="Times New Roman" w:hAnsi="Times New Roman" w:cs="Times New Roman"/>
          <w:szCs w:val="24"/>
        </w:rPr>
        <w:t xml:space="preserve">C over time </w:t>
      </w:r>
      <w:r w:rsidRPr="00DD2D02">
        <w:rPr>
          <w:rFonts w:ascii="Times New Roman" w:hAnsi="Times New Roman" w:cs="Times New Roman"/>
          <w:szCs w:val="24"/>
          <w:lang w:val="en-US"/>
        </w:rPr>
        <w:t xml:space="preserve">for a hypothetical </w:t>
      </w:r>
      <w:r w:rsidR="00CC23D6" w:rsidRPr="00DD2D02">
        <w:rPr>
          <w:rFonts w:ascii="Times New Roman" w:hAnsi="Times New Roman" w:cs="Times New Roman"/>
          <w:szCs w:val="24"/>
          <w:lang w:val="en-US"/>
        </w:rPr>
        <w:t>two</w:t>
      </w:r>
      <w:r w:rsidRPr="00DD2D02">
        <w:rPr>
          <w:rFonts w:ascii="Times New Roman" w:hAnsi="Times New Roman" w:cs="Times New Roman"/>
          <w:szCs w:val="24"/>
          <w:lang w:val="en-US"/>
        </w:rPr>
        <w:t>-pool</w:t>
      </w:r>
      <w:r w:rsidR="00CC23D6" w:rsidRPr="00DD2D02">
        <w:rPr>
          <w:rFonts w:ascii="Times New Roman" w:hAnsi="Times New Roman" w:cs="Times New Roman"/>
          <w:szCs w:val="24"/>
          <w:lang w:val="en-US"/>
        </w:rPr>
        <w:t xml:space="preserve"> parallel</w:t>
      </w:r>
      <w:r w:rsidRPr="00DD2D02">
        <w:rPr>
          <w:rFonts w:ascii="Times New Roman" w:hAnsi="Times New Roman" w:cs="Times New Roman"/>
          <w:szCs w:val="24"/>
          <w:lang w:val="en-US"/>
        </w:rPr>
        <w:t xml:space="preserve"> soil carbon model in relation to atmospheric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C-CO</w:t>
      </w:r>
      <w:r w:rsidRPr="00DD2D02">
        <w:rPr>
          <w:rFonts w:ascii="Times New Roman" w:hAnsi="Times New Roman" w:cs="Times New Roman"/>
          <w:szCs w:val="24"/>
          <w:vertAlign w:val="subscript"/>
          <w:lang w:val="en-US"/>
        </w:rPr>
        <w:t>2</w:t>
      </w:r>
      <w:r w:rsidR="002A637C" w:rsidRPr="00DD2D02">
        <w:rPr>
          <w:rFonts w:ascii="Times New Roman" w:hAnsi="Times New Roman" w:cs="Times New Roman"/>
          <w:szCs w:val="24"/>
          <w:lang w:val="en-US"/>
        </w:rPr>
        <w:t>,</w:t>
      </w:r>
      <w:r w:rsidRPr="00DD2D02">
        <w:rPr>
          <w:rFonts w:ascii="Times New Roman" w:hAnsi="Times New Roman" w:cs="Times New Roman"/>
          <w:szCs w:val="24"/>
          <w:lang w:val="en-US"/>
        </w:rPr>
        <w:t xml:space="preserve"> </w:t>
      </w:r>
      <w:r w:rsidRPr="00DD2D02">
        <w:rPr>
          <w:rFonts w:ascii="Times New Roman" w:hAnsi="Times New Roman" w:cs="Times New Roman"/>
          <w:b/>
          <w:sz w:val="24"/>
          <w:szCs w:val="24"/>
          <w:lang w:val="en-US"/>
        </w:rPr>
        <w:t>b)</w:t>
      </w:r>
      <w:r w:rsidRPr="00DD2D02">
        <w:rPr>
          <w:rFonts w:ascii="Times New Roman" w:hAnsi="Times New Roman" w:cs="Times New Roman"/>
          <w:sz w:val="24"/>
          <w:szCs w:val="24"/>
          <w:lang w:val="en-US"/>
        </w:rPr>
        <w:t xml:space="preserve"> </w:t>
      </w:r>
      <w:r w:rsidR="000D43DB" w:rsidRPr="00DD2D02">
        <w:rPr>
          <w:rFonts w:ascii="Times New Roman" w:hAnsi="Times New Roman" w:cs="Times New Roman"/>
          <w:i/>
          <w:szCs w:val="24"/>
          <w:lang w:val="en-US"/>
        </w:rPr>
        <w:t>(inset)</w:t>
      </w:r>
      <w:r w:rsidR="000D43DB" w:rsidRPr="00DD2D02">
        <w:rPr>
          <w:rFonts w:ascii="Times New Roman" w:hAnsi="Times New Roman" w:cs="Times New Roman"/>
          <w:szCs w:val="24"/>
          <w:lang w:val="en-US"/>
        </w:rPr>
        <w:t xml:space="preserve"> </w:t>
      </w:r>
      <w:r w:rsidRPr="00DD2D02">
        <w:rPr>
          <w:rFonts w:ascii="Times New Roman" w:hAnsi="Times New Roman" w:cs="Times New Roman"/>
          <w:szCs w:val="24"/>
          <w:lang w:val="en-US"/>
        </w:rPr>
        <w:t>Potential shifts in ∆</w:t>
      </w:r>
      <w:r w:rsidRPr="00DD2D02">
        <w:rPr>
          <w:rFonts w:ascii="Times New Roman" w:hAnsi="Times New Roman" w:cs="Times New Roman"/>
          <w:szCs w:val="24"/>
          <w:vertAlign w:val="superscript"/>
          <w:lang w:val="en-US"/>
        </w:rPr>
        <w:t>14</w:t>
      </w:r>
      <w:r w:rsidRPr="00DD2D02">
        <w:rPr>
          <w:rFonts w:ascii="Times New Roman" w:hAnsi="Times New Roman" w:cs="Times New Roman"/>
          <w:szCs w:val="24"/>
          <w:lang w:val="en-US"/>
        </w:rPr>
        <w:t>C of respired CO</w:t>
      </w:r>
      <w:r w:rsidRPr="00DD2D02">
        <w:rPr>
          <w:rFonts w:ascii="Times New Roman" w:hAnsi="Times New Roman" w:cs="Times New Roman"/>
          <w:szCs w:val="24"/>
          <w:vertAlign w:val="subscript"/>
          <w:lang w:val="en-US"/>
        </w:rPr>
        <w:t>2</w:t>
      </w:r>
      <w:r w:rsidRPr="00DD2D02">
        <w:rPr>
          <w:rFonts w:ascii="Times New Roman" w:hAnsi="Times New Roman" w:cs="Times New Roman"/>
          <w:szCs w:val="24"/>
          <w:lang w:val="en-US"/>
        </w:rPr>
        <w:t xml:space="preserve"> in response to </w:t>
      </w:r>
      <w:r w:rsidR="00CC23D6" w:rsidRPr="00DD2D02">
        <w:rPr>
          <w:rFonts w:ascii="Times New Roman" w:hAnsi="Times New Roman" w:cs="Times New Roman"/>
          <w:szCs w:val="24"/>
          <w:lang w:val="en-US"/>
        </w:rPr>
        <w:t>air-</w:t>
      </w:r>
      <w:r w:rsidRPr="00DD2D02">
        <w:rPr>
          <w:rFonts w:ascii="Times New Roman" w:hAnsi="Times New Roman" w:cs="Times New Roman"/>
          <w:szCs w:val="24"/>
          <w:lang w:val="en-US"/>
        </w:rPr>
        <w:t>drying and rewetting</w:t>
      </w:r>
      <w:r w:rsidR="00CC23D6" w:rsidRPr="00DD2D02">
        <w:rPr>
          <w:rFonts w:ascii="Times New Roman" w:hAnsi="Times New Roman" w:cs="Times New Roman"/>
          <w:szCs w:val="24"/>
          <w:lang w:val="en-US"/>
        </w:rPr>
        <w:t xml:space="preserve"> treatments</w:t>
      </w:r>
      <w:r w:rsidR="00F31500" w:rsidRPr="00DD2D02">
        <w:rPr>
          <w:rFonts w:ascii="Times New Roman" w:hAnsi="Times New Roman" w:cs="Times New Roman"/>
          <w:szCs w:val="24"/>
          <w:lang w:val="en-US"/>
        </w:rPr>
        <w:t xml:space="preserve">. </w:t>
      </w:r>
      <w:r w:rsidR="00F31500" w:rsidRPr="00DD2D02">
        <w:rPr>
          <w:rFonts w:ascii="Times New Roman" w:hAnsi="Times New Roman" w:cs="Times New Roman"/>
          <w:szCs w:val="24"/>
        </w:rPr>
        <w:t>Atmospheric ∆</w:t>
      </w:r>
      <w:r w:rsidR="00F31500" w:rsidRPr="00DD2D02">
        <w:rPr>
          <w:rFonts w:ascii="Times New Roman" w:hAnsi="Times New Roman" w:cs="Times New Roman"/>
          <w:szCs w:val="24"/>
          <w:vertAlign w:val="superscript"/>
        </w:rPr>
        <w:t>14</w:t>
      </w:r>
      <w:r w:rsidR="00F31500" w:rsidRPr="00DD2D02">
        <w:rPr>
          <w:rFonts w:ascii="Times New Roman" w:hAnsi="Times New Roman" w:cs="Times New Roman"/>
          <w:szCs w:val="24"/>
        </w:rPr>
        <w:t>C-CO</w:t>
      </w:r>
      <w:r w:rsidR="00F31500" w:rsidRPr="00DD2D02">
        <w:rPr>
          <w:rFonts w:ascii="Times New Roman" w:hAnsi="Times New Roman" w:cs="Times New Roman"/>
          <w:szCs w:val="24"/>
          <w:vertAlign w:val="subscript"/>
        </w:rPr>
        <w:t>2</w:t>
      </w:r>
      <w:r w:rsidR="00F31500" w:rsidRPr="00DD2D02">
        <w:rPr>
          <w:rFonts w:ascii="Times New Roman" w:hAnsi="Times New Roman" w:cs="Times New Roman"/>
          <w:szCs w:val="24"/>
        </w:rPr>
        <w:t xml:space="preserve"> data are from Graven et al. (2017)</w:t>
      </w:r>
      <w:r w:rsidR="000D43DB" w:rsidRPr="00DD2D02">
        <w:rPr>
          <w:rFonts w:ascii="Times New Roman" w:hAnsi="Times New Roman" w:cs="Times New Roman"/>
          <w:szCs w:val="24"/>
        </w:rPr>
        <w:t xml:space="preserve"> up to the year 2015</w:t>
      </w:r>
      <w:r w:rsidR="00F31500" w:rsidRPr="00DD2D02">
        <w:rPr>
          <w:rFonts w:ascii="Times New Roman" w:hAnsi="Times New Roman" w:cs="Times New Roman"/>
          <w:szCs w:val="24"/>
        </w:rPr>
        <w:t xml:space="preserve">, while data points </w:t>
      </w:r>
      <w:r w:rsidR="000D43DB" w:rsidRPr="00DD2D02">
        <w:rPr>
          <w:rFonts w:ascii="Times New Roman" w:hAnsi="Times New Roman" w:cs="Times New Roman"/>
          <w:szCs w:val="24"/>
        </w:rPr>
        <w:t>from</w:t>
      </w:r>
      <w:r w:rsidR="00F31500" w:rsidRPr="00DD2D02">
        <w:rPr>
          <w:rFonts w:ascii="Times New Roman" w:hAnsi="Times New Roman" w:cs="Times New Roman"/>
          <w:szCs w:val="24"/>
        </w:rPr>
        <w:t xml:space="preserve"> 2015 </w:t>
      </w:r>
      <w:r w:rsidR="000D43DB" w:rsidRPr="00DD2D02">
        <w:rPr>
          <w:rFonts w:ascii="Times New Roman" w:hAnsi="Times New Roman" w:cs="Times New Roman"/>
          <w:szCs w:val="24"/>
        </w:rPr>
        <w:t>to 2019 are extrapolated</w:t>
      </w:r>
      <w:r w:rsidR="00F31500" w:rsidRPr="00DD2D02">
        <w:rPr>
          <w:rFonts w:ascii="Times New Roman" w:hAnsi="Times New Roman" w:cs="Times New Roman"/>
          <w:szCs w:val="24"/>
        </w:rPr>
        <w:t xml:space="preserve"> (Sierra, 2018). All atmospheric radiocarbon data is for the northern hemisphere (zone 2).</w:t>
      </w:r>
    </w:p>
    <w:p w14:paraId="6A00BFD5" w14:textId="79C8EA30" w:rsidR="00E930AA" w:rsidRDefault="00121EF0" w:rsidP="00844E54">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t>The relative position and shape of the modeled ∆</w:t>
      </w:r>
      <w:r w:rsidRPr="00121EF0">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curves in Fig. 6a are determined by</w:t>
      </w:r>
      <w:r w:rsidR="00B622FD">
        <w:rPr>
          <w:rFonts w:ascii="Times New Roman" w:eastAsia="Arial Unicode MS" w:hAnsi="Times New Roman" w:cs="Times New Roman"/>
          <w:sz w:val="24"/>
          <w:szCs w:val="24"/>
        </w:rPr>
        <w:t xml:space="preserve"> both</w:t>
      </w:r>
      <w:r>
        <w:rPr>
          <w:rFonts w:ascii="Times New Roman" w:eastAsia="Arial Unicode MS" w:hAnsi="Times New Roman" w:cs="Times New Roman"/>
          <w:sz w:val="24"/>
          <w:szCs w:val="24"/>
        </w:rPr>
        <w:t xml:space="preserve"> </w:t>
      </w:r>
      <w:r w:rsidRPr="00121EF0">
        <w:rPr>
          <w:rFonts w:ascii="Times New Roman" w:eastAsia="Arial Unicode MS" w:hAnsi="Times New Roman" w:cs="Times New Roman"/>
          <w:i/>
          <w:sz w:val="24"/>
          <w:szCs w:val="24"/>
        </w:rPr>
        <w:t>k</w:t>
      </w:r>
      <w:r>
        <w:rPr>
          <w:rFonts w:ascii="Times New Roman" w:eastAsia="Arial Unicode MS" w:hAnsi="Times New Roman" w:cs="Times New Roman"/>
          <w:sz w:val="24"/>
          <w:szCs w:val="24"/>
        </w:rPr>
        <w:t xml:space="preserve"> and the </w:t>
      </w:r>
      <w:r w:rsidR="00B622FD">
        <w:rPr>
          <w:rFonts w:ascii="Times New Roman" w:eastAsia="Arial Unicode MS" w:hAnsi="Times New Roman" w:cs="Times New Roman"/>
          <w:sz w:val="24"/>
          <w:szCs w:val="24"/>
        </w:rPr>
        <w:t>partitioning</w:t>
      </w:r>
      <w:r>
        <w:rPr>
          <w:rFonts w:ascii="Times New Roman" w:eastAsia="Arial Unicode MS" w:hAnsi="Times New Roman" w:cs="Times New Roman"/>
          <w:sz w:val="24"/>
          <w:szCs w:val="24"/>
        </w:rPr>
        <w:t xml:space="preserve"> </w:t>
      </w:r>
      <w:r w:rsidR="00B622FD">
        <w:rPr>
          <w:rFonts w:ascii="Times New Roman" w:eastAsia="Arial Unicode MS" w:hAnsi="Times New Roman" w:cs="Times New Roman"/>
          <w:sz w:val="24"/>
          <w:szCs w:val="24"/>
        </w:rPr>
        <w:t>of inputs</w:t>
      </w:r>
      <w:r>
        <w:rPr>
          <w:rFonts w:ascii="Times New Roman" w:eastAsia="Arial Unicode MS" w:hAnsi="Times New Roman" w:cs="Times New Roman"/>
          <w:sz w:val="24"/>
          <w:szCs w:val="24"/>
        </w:rPr>
        <w:t xml:space="preserve"> into the </w:t>
      </w:r>
      <w:r w:rsidR="00B622FD">
        <w:rPr>
          <w:rFonts w:ascii="Times New Roman" w:eastAsia="Arial Unicode MS" w:hAnsi="Times New Roman" w:cs="Times New Roman"/>
          <w:sz w:val="24"/>
          <w:szCs w:val="24"/>
        </w:rPr>
        <w:t>two model pools</w:t>
      </w:r>
      <w:r>
        <w:rPr>
          <w:rFonts w:ascii="Times New Roman" w:eastAsia="Arial Unicode MS" w:hAnsi="Times New Roman" w:cs="Times New Roman"/>
          <w:sz w:val="24"/>
          <w:szCs w:val="24"/>
        </w:rPr>
        <w:t xml:space="preserve">. </w:t>
      </w:r>
      <w:r w:rsidR="00B622FD">
        <w:rPr>
          <w:rFonts w:ascii="Times New Roman" w:hAnsi="Times New Roman" w:cs="Times New Roman"/>
          <w:sz w:val="24"/>
          <w:szCs w:val="24"/>
        </w:rPr>
        <w:t>T</w:t>
      </w:r>
      <w:r w:rsidR="00A27CF9" w:rsidRPr="00C27016">
        <w:rPr>
          <w:rFonts w:ascii="Times New Roman" w:hAnsi="Times New Roman" w:cs="Times New Roman"/>
          <w:sz w:val="24"/>
          <w:szCs w:val="24"/>
        </w:rPr>
        <w:t>he fast cycling carbon pool in Fig. 6</w:t>
      </w:r>
      <w:r>
        <w:rPr>
          <w:rFonts w:ascii="Times New Roman" w:hAnsi="Times New Roman" w:cs="Times New Roman"/>
          <w:sz w:val="24"/>
          <w:szCs w:val="24"/>
        </w:rPr>
        <w:t>a</w:t>
      </w:r>
      <w:r w:rsidR="00A27CF9" w:rsidRPr="00C27016">
        <w:rPr>
          <w:rFonts w:ascii="Times New Roman" w:eastAsia="Arial Unicode MS" w:hAnsi="Times New Roman" w:cs="Times New Roman"/>
          <w:sz w:val="24"/>
          <w:szCs w:val="24"/>
        </w:rPr>
        <w:t xml:space="preserve"> becomes enriched</w:t>
      </w:r>
      <w:r w:rsidR="00B622FD">
        <w:rPr>
          <w:rFonts w:ascii="Times New Roman" w:eastAsia="Arial Unicode MS" w:hAnsi="Times New Roman" w:cs="Times New Roman"/>
          <w:sz w:val="24"/>
          <w:szCs w:val="24"/>
        </w:rPr>
        <w:t xml:space="preserve"> in </w:t>
      </w:r>
      <w:r w:rsidR="00B622FD" w:rsidRPr="00C27016">
        <w:rPr>
          <w:rFonts w:ascii="Times New Roman" w:eastAsia="Arial Unicode MS" w:hAnsi="Times New Roman" w:cs="Times New Roman"/>
          <w:sz w:val="24"/>
          <w:szCs w:val="24"/>
        </w:rPr>
        <w:t>∆</w:t>
      </w:r>
      <w:r w:rsidR="00B622FD" w:rsidRPr="00C27016">
        <w:rPr>
          <w:rFonts w:ascii="Times New Roman" w:hAnsi="Times New Roman" w:cs="Times New Roman"/>
          <w:sz w:val="24"/>
          <w:szCs w:val="24"/>
          <w:vertAlign w:val="superscript"/>
        </w:rPr>
        <w:t>14</w:t>
      </w:r>
      <w:r w:rsidR="00B622FD">
        <w:rPr>
          <w:rFonts w:ascii="Times New Roman" w:hAnsi="Times New Roman" w:cs="Times New Roman"/>
          <w:sz w:val="24"/>
          <w:szCs w:val="24"/>
        </w:rPr>
        <w:t>C</w:t>
      </w:r>
      <w:r w:rsidR="00A27CF9" w:rsidRPr="00C27016">
        <w:rPr>
          <w:rFonts w:ascii="Times New Roman" w:eastAsia="Arial Unicode MS" w:hAnsi="Times New Roman" w:cs="Times New Roman"/>
          <w:sz w:val="24"/>
          <w:szCs w:val="24"/>
        </w:rPr>
        <w:t xml:space="preserve"> relative to the atmosphere in the mid-1970s, but as the carbon in this pool</w:t>
      </w:r>
      <w:r w:rsidR="007437EC">
        <w:rPr>
          <w:rFonts w:ascii="Times New Roman" w:eastAsia="Arial Unicode MS" w:hAnsi="Times New Roman" w:cs="Times New Roman"/>
          <w:sz w:val="24"/>
          <w:szCs w:val="24"/>
        </w:rPr>
        <w:t xml:space="preserve"> turns over relatively quickly,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eastAsia="Arial Unicode MS" w:hAnsi="Times New Roman" w:cs="Times New Roman"/>
          <w:sz w:val="24"/>
          <w:szCs w:val="24"/>
        </w:rPr>
        <w:t xml:space="preserve">C then follows the decline in the atmosphere with a slight offset. </w:t>
      </w:r>
      <w:r w:rsidR="00AA5F2D">
        <w:rPr>
          <w:rFonts w:ascii="Times New Roman" w:eastAsia="Arial Unicode MS" w:hAnsi="Times New Roman" w:cs="Times New Roman"/>
          <w:sz w:val="24"/>
          <w:szCs w:val="24"/>
        </w:rPr>
        <w:t xml:space="preserve">In contrast, </w:t>
      </w:r>
      <w:r w:rsidR="00A27CF9" w:rsidRPr="00C27016">
        <w:rPr>
          <w:rFonts w:ascii="Times New Roman" w:eastAsia="Arial Unicode MS" w:hAnsi="Times New Roman" w:cs="Times New Roman"/>
          <w:sz w:val="24"/>
          <w:szCs w:val="24"/>
        </w:rPr>
        <w:t>∆</w:t>
      </w:r>
      <w:r w:rsidR="00A27CF9" w:rsidRPr="00C27016">
        <w:rPr>
          <w:rFonts w:ascii="Times New Roman" w:hAnsi="Times New Roman" w:cs="Times New Roman"/>
          <w:sz w:val="24"/>
          <w:szCs w:val="24"/>
          <w:vertAlign w:val="superscript"/>
        </w:rPr>
        <w:t>14</w:t>
      </w:r>
      <w:r w:rsidR="00A27CF9" w:rsidRPr="00C27016">
        <w:rPr>
          <w:rFonts w:ascii="Times New Roman" w:hAnsi="Times New Roman" w:cs="Times New Roman"/>
          <w:sz w:val="24"/>
          <w:szCs w:val="24"/>
        </w:rPr>
        <w:t xml:space="preserve">C of the slowly cycling pool does not cross the atmospheric curve (gray line, Fig. 6) until just after the year 2000, and then </w:t>
      </w:r>
      <w:r w:rsidR="00AA5F2D">
        <w:rPr>
          <w:rFonts w:ascii="Times New Roman" w:hAnsi="Times New Roman" w:cs="Times New Roman"/>
          <w:sz w:val="24"/>
          <w:szCs w:val="24"/>
        </w:rPr>
        <w:t>remains</w:t>
      </w:r>
      <w:r w:rsidR="00A27CF9" w:rsidRPr="00C27016">
        <w:rPr>
          <w:rFonts w:ascii="Times New Roman" w:hAnsi="Times New Roman" w:cs="Times New Roman"/>
          <w:sz w:val="24"/>
          <w:szCs w:val="24"/>
        </w:rPr>
        <w:t xml:space="preserve"> relatively enriched, buoyed by the presence of bomb carbon incorporated over the past several decades. Finally, </w:t>
      </w:r>
      <w:r w:rsidR="007437EC">
        <w:rPr>
          <w:rFonts w:ascii="Times New Roman" w:hAnsi="Times New Roman" w:cs="Times New Roman"/>
          <w:sz w:val="24"/>
          <w:szCs w:val="24"/>
        </w:rPr>
        <w:t xml:space="preserve">as </w:t>
      </w:r>
      <w:r w:rsidR="00A27CF9" w:rsidRPr="00C27016">
        <w:rPr>
          <w:rFonts w:ascii="Times New Roman" w:hAnsi="Times New Roman" w:cs="Times New Roman"/>
          <w:sz w:val="24"/>
          <w:szCs w:val="24"/>
        </w:rPr>
        <w:t>the fast cycling soil carbon</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pool dominates the respiration flux, </w:t>
      </w:r>
      <w:r w:rsidR="007437EC">
        <w:rPr>
          <w:rFonts w:ascii="Times New Roman" w:hAnsi="Times New Roman" w:cs="Times New Roman"/>
          <w:sz w:val="24"/>
          <w:szCs w:val="24"/>
        </w:rPr>
        <w:t xml:space="preserve">the shape of the respiration curve is similar </w:t>
      </w:r>
      <w:r>
        <w:rPr>
          <w:rFonts w:ascii="Times New Roman" w:hAnsi="Times New Roman" w:cs="Times New Roman"/>
          <w:sz w:val="24"/>
          <w:szCs w:val="24"/>
        </w:rPr>
        <w:t>to the fast pool curve but slightly dampened by the</w:t>
      </w:r>
      <w:r w:rsidR="007437EC">
        <w:rPr>
          <w:rFonts w:ascii="Times New Roman" w:hAnsi="Times New Roman" w:cs="Times New Roman"/>
          <w:sz w:val="24"/>
          <w:szCs w:val="24"/>
        </w:rPr>
        <w:t xml:space="preserve"> </w:t>
      </w:r>
      <w:r w:rsidR="00E930AA" w:rsidRPr="00C27016">
        <w:rPr>
          <w:rFonts w:ascii="Times New Roman" w:hAnsi="Times New Roman" w:cs="Times New Roman"/>
          <w:sz w:val="24"/>
          <w:szCs w:val="24"/>
        </w:rPr>
        <w:t>contribution</w:t>
      </w:r>
      <w:r w:rsidR="007437EC">
        <w:rPr>
          <w:rFonts w:ascii="Times New Roman" w:hAnsi="Times New Roman" w:cs="Times New Roman"/>
          <w:sz w:val="24"/>
          <w:szCs w:val="24"/>
        </w:rPr>
        <w:t xml:space="preserve"> </w:t>
      </w:r>
      <w:r w:rsidR="007C0EA3">
        <w:rPr>
          <w:rFonts w:ascii="Times New Roman" w:hAnsi="Times New Roman" w:cs="Times New Roman"/>
          <w:sz w:val="24"/>
          <w:szCs w:val="24"/>
        </w:rPr>
        <w:t>o</w:t>
      </w:r>
      <w:r>
        <w:rPr>
          <w:rFonts w:ascii="Times New Roman" w:hAnsi="Times New Roman" w:cs="Times New Roman"/>
          <w:sz w:val="24"/>
          <w:szCs w:val="24"/>
        </w:rPr>
        <w:t>f</w:t>
      </w:r>
      <w:r w:rsidR="00E930AA" w:rsidRPr="00C27016">
        <w:rPr>
          <w:rFonts w:ascii="Times New Roman" w:hAnsi="Times New Roman" w:cs="Times New Roman"/>
          <w:sz w:val="24"/>
          <w:szCs w:val="24"/>
        </w:rPr>
        <w:t xml:space="preserve"> the slow cycling pool.</w:t>
      </w:r>
    </w:p>
    <w:p w14:paraId="588C3F65" w14:textId="77777777" w:rsidR="00CC7839" w:rsidRDefault="002A0B2D"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T</w:t>
      </w:r>
      <w:r w:rsidR="00E930AA" w:rsidRPr="00C27016">
        <w:rPr>
          <w:rFonts w:ascii="Times New Roman" w:hAnsi="Times New Roman" w:cs="Times New Roman"/>
          <w:sz w:val="24"/>
          <w:szCs w:val="24"/>
        </w:rPr>
        <w:t>he reversal of</w:t>
      </w:r>
      <w:r w:rsidR="00E930AA" w:rsidRPr="00E930AA">
        <w:rPr>
          <w:rFonts w:ascii="Times New Roman" w:hAnsi="Times New Roman" w:cs="Times New Roman"/>
          <w:sz w:val="24"/>
          <w:szCs w:val="24"/>
        </w:rPr>
        <w:t xml:space="preserve"> </w:t>
      </w:r>
      <w:r w:rsidR="00E930AA" w:rsidRPr="00C27016">
        <w:rPr>
          <w:rFonts w:ascii="Times New Roman" w:hAnsi="Times New Roman" w:cs="Times New Roman"/>
          <w:sz w:val="24"/>
          <w:szCs w:val="24"/>
        </w:rPr>
        <w:t xml:space="preserve">the </w:t>
      </w:r>
      <w:r w:rsidR="00156F6B">
        <w:rPr>
          <w:rFonts w:ascii="Times New Roman" w:hAnsi="Times New Roman" w:cs="Times New Roman"/>
          <w:sz w:val="24"/>
          <w:szCs w:val="24"/>
        </w:rPr>
        <w:t>air-dry/rewet + storage</w:t>
      </w:r>
      <w:r w:rsidR="00E930AA" w:rsidRPr="00C27016">
        <w:rPr>
          <w:rFonts w:ascii="Times New Roman" w:hAnsi="Times New Roman" w:cs="Times New Roman"/>
          <w:sz w:val="24"/>
          <w:szCs w:val="24"/>
        </w:rPr>
        <w:t xml:space="preserve"> treatment effect between 2011 and 2019 in the Central German forest soils</w:t>
      </w:r>
      <w:r w:rsidR="00D95EFD">
        <w:rPr>
          <w:rFonts w:ascii="Times New Roman" w:hAnsi="Times New Roman" w:cs="Times New Roman"/>
          <w:sz w:val="24"/>
          <w:szCs w:val="24"/>
        </w:rPr>
        <w:t xml:space="preserve"> observed in this study (Fig. 5 and Table 3) </w:t>
      </w:r>
      <w:r>
        <w:rPr>
          <w:rFonts w:ascii="Times New Roman" w:hAnsi="Times New Roman" w:cs="Times New Roman"/>
          <w:sz w:val="24"/>
          <w:szCs w:val="24"/>
        </w:rPr>
        <w:t>may initially appear to suggest that the effect of air-drying/rewetting</w:t>
      </w:r>
      <w:r w:rsidRPr="00C27016">
        <w:rPr>
          <w:rFonts w:ascii="Times New Roman" w:hAnsi="Times New Roman" w:cs="Times New Roman"/>
          <w:sz w:val="24"/>
          <w:szCs w:val="24"/>
        </w:rPr>
        <w:t xml:space="preserve"> + storage </w:t>
      </w:r>
      <w:r>
        <w:rPr>
          <w:rFonts w:ascii="Times New Roman" w:hAnsi="Times New Roman" w:cs="Times New Roman"/>
          <w:sz w:val="24"/>
          <w:szCs w:val="24"/>
        </w:rPr>
        <w:t>differs from</w:t>
      </w:r>
      <w:r w:rsidRPr="00C27016">
        <w:rPr>
          <w:rFonts w:ascii="Times New Roman" w:hAnsi="Times New Roman" w:cs="Times New Roman"/>
          <w:sz w:val="24"/>
          <w:szCs w:val="24"/>
        </w:rPr>
        <w:t xml:space="preserve"> that of air-drying</w:t>
      </w:r>
      <w:r>
        <w:rPr>
          <w:rFonts w:ascii="Times New Roman" w:hAnsi="Times New Roman" w:cs="Times New Roman"/>
          <w:sz w:val="24"/>
          <w:szCs w:val="24"/>
        </w:rPr>
        <w:t xml:space="preserve">/rewetting without storage. However, </w:t>
      </w:r>
      <w:r w:rsidR="007F0138">
        <w:rPr>
          <w:rFonts w:ascii="Times New Roman" w:hAnsi="Times New Roman" w:cs="Times New Roman"/>
          <w:sz w:val="24"/>
          <w:szCs w:val="24"/>
        </w:rPr>
        <w:t>the results of Experiment 3 show that storage duration does not have a significant effect on ∆</w:t>
      </w:r>
      <w:r w:rsidR="007F0138" w:rsidRPr="003D1D66">
        <w:rPr>
          <w:rFonts w:ascii="Times New Roman" w:hAnsi="Times New Roman" w:cs="Times New Roman"/>
          <w:sz w:val="24"/>
          <w:szCs w:val="24"/>
          <w:vertAlign w:val="superscript"/>
        </w:rPr>
        <w:t>14</w:t>
      </w:r>
      <w:r w:rsidR="007F0138">
        <w:rPr>
          <w:rFonts w:ascii="Times New Roman" w:hAnsi="Times New Roman" w:cs="Times New Roman"/>
          <w:sz w:val="24"/>
          <w:szCs w:val="24"/>
        </w:rPr>
        <w:t>C-CO</w:t>
      </w:r>
      <w:r w:rsidR="007F0138" w:rsidRPr="003D1D66">
        <w:rPr>
          <w:rFonts w:ascii="Times New Roman" w:hAnsi="Times New Roman" w:cs="Times New Roman"/>
          <w:sz w:val="24"/>
          <w:szCs w:val="24"/>
          <w:vertAlign w:val="subscript"/>
        </w:rPr>
        <w:t>2</w:t>
      </w:r>
      <w:r w:rsidR="007F0138">
        <w:rPr>
          <w:rFonts w:ascii="Times New Roman" w:hAnsi="Times New Roman" w:cs="Times New Roman"/>
          <w:sz w:val="24"/>
          <w:szCs w:val="24"/>
        </w:rPr>
        <w:t xml:space="preserve">. The </w:t>
      </w:r>
      <w:r>
        <w:rPr>
          <w:rFonts w:ascii="Times New Roman" w:hAnsi="Times New Roman" w:cs="Times New Roman"/>
          <w:sz w:val="24"/>
          <w:szCs w:val="24"/>
        </w:rPr>
        <w:t>increased slow pool contribution scenario depicted in Fig. 6b</w:t>
      </w:r>
      <w:r w:rsidR="007F0138">
        <w:rPr>
          <w:rFonts w:ascii="Times New Roman" w:hAnsi="Times New Roman" w:cs="Times New Roman"/>
          <w:sz w:val="24"/>
          <w:szCs w:val="24"/>
        </w:rPr>
        <w:t xml:space="preserve"> provides an alternative explanation for the reversal</w:t>
      </w:r>
      <w:r w:rsidR="00CC7839">
        <w:rPr>
          <w:rFonts w:ascii="Times New Roman" w:hAnsi="Times New Roman" w:cs="Times New Roman"/>
          <w:sz w:val="24"/>
          <w:szCs w:val="24"/>
        </w:rPr>
        <w:t xml:space="preserve">. For this scenario to apply, </w:t>
      </w:r>
      <w:r>
        <w:rPr>
          <w:rFonts w:ascii="Times New Roman" w:hAnsi="Times New Roman" w:cs="Times New Roman"/>
          <w:sz w:val="24"/>
          <w:szCs w:val="24"/>
        </w:rPr>
        <w:t xml:space="preserve">the relative </w:t>
      </w:r>
      <w:r w:rsidR="00CC7839" w:rsidRPr="00CC7839">
        <w:rPr>
          <w:rFonts w:ascii="Times New Roman" w:hAnsi="Times New Roman" w:cs="Times New Roman"/>
          <w:sz w:val="24"/>
          <w:szCs w:val="24"/>
          <w:vertAlign w:val="superscript"/>
        </w:rPr>
        <w:t>14</w:t>
      </w:r>
      <w:r w:rsidR="00CC7839">
        <w:rPr>
          <w:rFonts w:ascii="Times New Roman" w:hAnsi="Times New Roman" w:cs="Times New Roman"/>
          <w:sz w:val="24"/>
          <w:szCs w:val="24"/>
        </w:rPr>
        <w:t xml:space="preserve">C </w:t>
      </w:r>
      <w:r>
        <w:rPr>
          <w:rFonts w:ascii="Times New Roman" w:hAnsi="Times New Roman" w:cs="Times New Roman"/>
          <w:sz w:val="24"/>
          <w:szCs w:val="24"/>
        </w:rPr>
        <w:t xml:space="preserve">enrichment of the fast and slow cycling carbon pools at the Hainich-Dün forest sites </w:t>
      </w:r>
      <w:r w:rsidR="00CC7839">
        <w:rPr>
          <w:rFonts w:ascii="Times New Roman" w:hAnsi="Times New Roman" w:cs="Times New Roman"/>
          <w:sz w:val="24"/>
          <w:szCs w:val="24"/>
        </w:rPr>
        <w:t xml:space="preserve">must have </w:t>
      </w:r>
      <w:r w:rsidR="007F0138">
        <w:rPr>
          <w:rFonts w:ascii="Times New Roman" w:hAnsi="Times New Roman" w:cs="Times New Roman"/>
          <w:sz w:val="24"/>
          <w:szCs w:val="24"/>
        </w:rPr>
        <w:t>switched</w:t>
      </w:r>
      <w:r>
        <w:rPr>
          <w:rFonts w:ascii="Times New Roman" w:hAnsi="Times New Roman" w:cs="Times New Roman"/>
          <w:sz w:val="24"/>
          <w:szCs w:val="24"/>
        </w:rPr>
        <w:t xml:space="preserve"> between 2011 and 2019</w:t>
      </w:r>
      <w:r w:rsidR="007F0138">
        <w:rPr>
          <w:rFonts w:ascii="Times New Roman" w:hAnsi="Times New Roman" w:cs="Times New Roman"/>
          <w:sz w:val="24"/>
          <w:szCs w:val="24"/>
        </w:rPr>
        <w:t xml:space="preserve"> as they did between 1991 and 2019 in the conceptual model</w:t>
      </w:r>
      <w:r w:rsidR="00CC7839">
        <w:rPr>
          <w:rFonts w:ascii="Times New Roman" w:hAnsi="Times New Roman" w:cs="Times New Roman"/>
          <w:sz w:val="24"/>
          <w:szCs w:val="24"/>
        </w:rPr>
        <w:t xml:space="preserve"> (i.e. the crossing of the slow and fast model pool curves, Fig. 6)</w:t>
      </w:r>
      <w:r w:rsidR="003D1D66">
        <w:rPr>
          <w:rFonts w:ascii="Times New Roman" w:hAnsi="Times New Roman" w:cs="Times New Roman"/>
          <w:sz w:val="24"/>
          <w:szCs w:val="24"/>
        </w:rPr>
        <w:t>.</w:t>
      </w:r>
      <w:r>
        <w:rPr>
          <w:rFonts w:ascii="Times New Roman" w:hAnsi="Times New Roman" w:cs="Times New Roman"/>
          <w:sz w:val="24"/>
          <w:szCs w:val="24"/>
        </w:rPr>
        <w:t xml:space="preserve"> </w:t>
      </w:r>
    </w:p>
    <w:p w14:paraId="201E31C9" w14:textId="7C8F63F2" w:rsidR="004D6009" w:rsidRDefault="006345D3"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In contrast</w:t>
      </w:r>
      <w:r w:rsidR="00CC7839">
        <w:rPr>
          <w:rFonts w:ascii="Times New Roman" w:hAnsi="Times New Roman" w:cs="Times New Roman"/>
          <w:sz w:val="24"/>
          <w:szCs w:val="24"/>
        </w:rPr>
        <w:t xml:space="preserve"> to the forest soils</w:t>
      </w:r>
      <w:r>
        <w:rPr>
          <w:rFonts w:ascii="Times New Roman" w:hAnsi="Times New Roman" w:cs="Times New Roman"/>
          <w:sz w:val="24"/>
          <w:szCs w:val="24"/>
        </w:rPr>
        <w:t>, t</w:t>
      </w:r>
      <w:r w:rsidR="007F0138">
        <w:rPr>
          <w:rFonts w:ascii="Times New Roman" w:hAnsi="Times New Roman" w:cs="Times New Roman"/>
          <w:sz w:val="24"/>
          <w:szCs w:val="24"/>
        </w:rPr>
        <w:t xml:space="preserve">he </w:t>
      </w:r>
      <w:r>
        <w:rPr>
          <w:rFonts w:ascii="Times New Roman" w:hAnsi="Times New Roman" w:cs="Times New Roman"/>
          <w:sz w:val="24"/>
          <w:szCs w:val="24"/>
        </w:rPr>
        <w:t xml:space="preserve">grassland samples analyzed </w:t>
      </w:r>
      <w:r w:rsidR="00E930AA" w:rsidRPr="00C27016">
        <w:rPr>
          <w:rFonts w:ascii="Times New Roman" w:hAnsi="Times New Roman" w:cs="Times New Roman"/>
          <w:sz w:val="24"/>
          <w:szCs w:val="24"/>
        </w:rPr>
        <w:t xml:space="preserve">from the </w:t>
      </w:r>
      <w:r w:rsidR="007F0138">
        <w:rPr>
          <w:rFonts w:ascii="Times New Roman" w:hAnsi="Times New Roman" w:cs="Times New Roman"/>
          <w:sz w:val="24"/>
          <w:szCs w:val="24"/>
        </w:rPr>
        <w:t xml:space="preserve">same region </w:t>
      </w:r>
      <w:r>
        <w:rPr>
          <w:rFonts w:ascii="Times New Roman" w:hAnsi="Times New Roman" w:cs="Times New Roman"/>
          <w:sz w:val="24"/>
          <w:szCs w:val="24"/>
        </w:rPr>
        <w:t>show enrichment of a similar magnitude in response to both the air-dry/rewet + storage treatment in 2011 and the air-dry/rewet treatment in 2019, providing more evidence that storage is not driving the reversal</w:t>
      </w:r>
      <w:r w:rsidR="009E3AC4">
        <w:rPr>
          <w:rFonts w:ascii="Times New Roman" w:hAnsi="Times New Roman" w:cs="Times New Roman"/>
          <w:sz w:val="24"/>
          <w:szCs w:val="24"/>
        </w:rPr>
        <w:t xml:space="preserve"> observed in the forest soils. </w:t>
      </w:r>
      <w:r w:rsidR="00850AE6">
        <w:rPr>
          <w:rFonts w:ascii="Times New Roman" w:hAnsi="Times New Roman" w:cs="Times New Roman"/>
          <w:sz w:val="24"/>
          <w:szCs w:val="24"/>
        </w:rPr>
        <w:t xml:space="preserve">If we apply the conceptual model in Fig. 6 to the results from the grassland soils, the data suggest that either carbon is being mobilized from a slowly cycling carbon pool that had already become more enriched than the faster cycling pool prior to 2011, or that the air-drying and rewetting treatment is mobilizing faster cycling carbon in grassland soils. The more parsimonius explanation is that </w:t>
      </w:r>
      <w:r w:rsidR="009E3AC4">
        <w:rPr>
          <w:rFonts w:ascii="Times New Roman" w:hAnsi="Times New Roman" w:cs="Times New Roman"/>
          <w:sz w:val="24"/>
          <w:szCs w:val="24"/>
        </w:rPr>
        <w:t>the air-drying and rewetting treatment</w:t>
      </w:r>
      <w:r w:rsidR="004D6009" w:rsidRPr="00C27016">
        <w:rPr>
          <w:rFonts w:ascii="Times New Roman" w:hAnsi="Times New Roman" w:cs="Times New Roman"/>
          <w:sz w:val="24"/>
          <w:szCs w:val="24"/>
        </w:rPr>
        <w:t xml:space="preserve"> is </w:t>
      </w:r>
      <w:r w:rsidR="009E3AC4">
        <w:rPr>
          <w:rFonts w:ascii="Times New Roman" w:hAnsi="Times New Roman" w:cs="Times New Roman"/>
          <w:sz w:val="24"/>
          <w:szCs w:val="24"/>
        </w:rPr>
        <w:t xml:space="preserve">mobilizing additional carbon from a more slowly </w:t>
      </w:r>
      <w:r w:rsidR="00850AE6">
        <w:rPr>
          <w:rFonts w:ascii="Times New Roman" w:hAnsi="Times New Roman" w:cs="Times New Roman"/>
          <w:sz w:val="24"/>
          <w:szCs w:val="24"/>
        </w:rPr>
        <w:t>cycling pool in both forest and grassland soils</w:t>
      </w:r>
      <w:r w:rsidR="004D6009" w:rsidRPr="00C27016">
        <w:rPr>
          <w:rFonts w:ascii="Times New Roman" w:hAnsi="Times New Roman" w:cs="Times New Roman"/>
          <w:sz w:val="24"/>
          <w:szCs w:val="24"/>
        </w:rPr>
        <w:t xml:space="preserve">, but with different effects </w:t>
      </w:r>
      <w:r w:rsidR="00850AE6">
        <w:rPr>
          <w:rFonts w:ascii="Times New Roman" w:hAnsi="Times New Roman" w:cs="Times New Roman"/>
          <w:sz w:val="24"/>
          <w:szCs w:val="24"/>
        </w:rPr>
        <w:t>on ∆</w:t>
      </w:r>
      <w:r w:rsidR="00850AE6" w:rsidRPr="00850AE6">
        <w:rPr>
          <w:rFonts w:ascii="Times New Roman" w:hAnsi="Times New Roman" w:cs="Times New Roman"/>
          <w:sz w:val="24"/>
          <w:szCs w:val="24"/>
          <w:vertAlign w:val="superscript"/>
        </w:rPr>
        <w:t>14</w:t>
      </w:r>
      <w:r w:rsidR="00850AE6">
        <w:rPr>
          <w:rFonts w:ascii="Times New Roman" w:hAnsi="Times New Roman" w:cs="Times New Roman"/>
          <w:sz w:val="24"/>
          <w:szCs w:val="24"/>
        </w:rPr>
        <w:t>C-CO</w:t>
      </w:r>
      <w:r w:rsidR="00850AE6" w:rsidRPr="00850AE6">
        <w:rPr>
          <w:rFonts w:ascii="Times New Roman" w:hAnsi="Times New Roman" w:cs="Times New Roman"/>
          <w:sz w:val="24"/>
          <w:szCs w:val="24"/>
          <w:vertAlign w:val="subscript"/>
        </w:rPr>
        <w:t>2</w:t>
      </w:r>
      <w:r w:rsidR="00850AE6">
        <w:rPr>
          <w:rFonts w:ascii="Times New Roman" w:hAnsi="Times New Roman" w:cs="Times New Roman"/>
          <w:sz w:val="24"/>
          <w:szCs w:val="24"/>
        </w:rPr>
        <w:t xml:space="preserve"> </w:t>
      </w:r>
      <w:r w:rsidR="004D6009" w:rsidRPr="00C27016">
        <w:rPr>
          <w:rFonts w:ascii="Times New Roman" w:hAnsi="Times New Roman" w:cs="Times New Roman"/>
          <w:sz w:val="24"/>
          <w:szCs w:val="24"/>
        </w:rPr>
        <w:t>due to differences in relative cycling rates of carbon in forest versus grassland ecosystems.</w:t>
      </w:r>
    </w:p>
    <w:p w14:paraId="4168B0F4" w14:textId="538D6AA4" w:rsidR="004D6009" w:rsidRPr="00C27016" w:rsidRDefault="004D6009"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r>
      <w:r w:rsidR="007F5988">
        <w:rPr>
          <w:rFonts w:ascii="Times New Roman" w:hAnsi="Times New Roman" w:cs="Times New Roman"/>
          <w:sz w:val="24"/>
          <w:szCs w:val="24"/>
        </w:rPr>
        <w:t>4.3. Potential role of pre-aged C inputs in forest versus grassland soils</w:t>
      </w:r>
    </w:p>
    <w:p w14:paraId="36F3BF17" w14:textId="3FF693FF" w:rsidR="00915EB6" w:rsidRDefault="004D600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forest and grassland ecosystems analyzed in this 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carbon in fine roots in</w:t>
      </w:r>
      <w:r w:rsidRPr="004D6009">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the forest ecosystems to be approximately 10 y, in comparison to 1 to 2 y for fine roots in the</w:t>
      </w:r>
      <w:r w:rsidR="00915EB6" w:rsidRPr="00915EB6">
        <w:rPr>
          <w:rFonts w:ascii="Times New Roman" w:eastAsia="Arial Unicode MS" w:hAnsi="Times New Roman" w:cs="Times New Roman"/>
          <w:sz w:val="24"/>
          <w:szCs w:val="24"/>
        </w:rPr>
        <w:t xml:space="preserve"> </w:t>
      </w:r>
      <w:r w:rsidR="00915EB6" w:rsidRPr="00C27016">
        <w:rPr>
          <w:rFonts w:ascii="Times New Roman" w:eastAsia="Arial Unicode MS" w:hAnsi="Times New Roman" w:cs="Times New Roman"/>
          <w:sz w:val="24"/>
          <w:szCs w:val="24"/>
        </w:rPr>
        <w:t>grassland ecosystems. This pre-aging, or lag effect, for fine root inputs may explain the greater ∆∆</w:t>
      </w:r>
      <w:r w:rsidR="00915EB6" w:rsidRPr="00C27016">
        <w:rPr>
          <w:rFonts w:ascii="Times New Roman" w:hAnsi="Times New Roman" w:cs="Times New Roman"/>
          <w:sz w:val="24"/>
          <w:szCs w:val="24"/>
          <w:vertAlign w:val="superscript"/>
        </w:rPr>
        <w:t>14</w:t>
      </w:r>
      <w:r w:rsidR="00915EB6" w:rsidRPr="00C27016">
        <w:rPr>
          <w:rFonts w:ascii="Times New Roman" w:eastAsia="Arial Unicode MS" w:hAnsi="Times New Roman" w:cs="Times New Roman"/>
          <w:sz w:val="24"/>
          <w:szCs w:val="24"/>
        </w:rPr>
        <w:t>C values seen for the respiration from forest ecosystems as compared to the grassland ecosystems in this study (Table 3). Additionally, a greater lag in forest systems would also mean that the crossing point for the ∆</w:t>
      </w:r>
      <w:r w:rsidR="00915EB6" w:rsidRPr="00C27016">
        <w:rPr>
          <w:rFonts w:ascii="Times New Roman" w:hAnsi="Times New Roman" w:cs="Times New Roman"/>
          <w:sz w:val="24"/>
          <w:szCs w:val="24"/>
          <w:vertAlign w:val="superscript"/>
        </w:rPr>
        <w:t>14</w:t>
      </w:r>
      <w:r w:rsidR="00915EB6" w:rsidRPr="00C27016">
        <w:rPr>
          <w:rFonts w:ascii="Times New Roman" w:hAnsi="Times New Roman" w:cs="Times New Roman"/>
          <w:sz w:val="24"/>
          <w:szCs w:val="24"/>
        </w:rPr>
        <w:t>C curves of the slow and fast cycling soil carbon pools (e.g. the blue and magenta lines in Fig. 6), would be later in time relative to grassland soils. Again, if the</w:t>
      </w:r>
      <w:r w:rsidR="00915EB6" w:rsidRPr="00915EB6">
        <w:rPr>
          <w:rFonts w:ascii="Times New Roman" w:hAnsi="Times New Roman" w:cs="Times New Roman"/>
          <w:sz w:val="24"/>
          <w:szCs w:val="24"/>
        </w:rPr>
        <w:t xml:space="preserve"> </w:t>
      </w:r>
      <w:r w:rsidR="00915EB6" w:rsidRPr="00C27016">
        <w:rPr>
          <w:rFonts w:ascii="Times New Roman" w:hAnsi="Times New Roman" w:cs="Times New Roman"/>
          <w:sz w:val="24"/>
          <w:szCs w:val="24"/>
        </w:rPr>
        <w:t>fast and slow soil carbon pool curves crossed between 2011 and 2019 for the forest soils, but had already crossed by 2011 in the grassland soils, this would explain the differences in the treatment responses observed in this study between the two ecosystem types.</w:t>
      </w:r>
    </w:p>
    <w:p w14:paraId="40B1F701" w14:textId="77777777" w:rsidR="00915EB6" w:rsidRPr="00C27016" w:rsidRDefault="00915EB6" w:rsidP="00844E54">
      <w:pPr>
        <w:pStyle w:val="Normal1"/>
        <w:spacing w:before="240" w:after="120" w:line="360" w:lineRule="auto"/>
        <w:ind w:firstLine="720"/>
        <w:rPr>
          <w:rFonts w:ascii="Times New Roman" w:hAnsi="Times New Roman" w:cs="Times New Roman"/>
          <w:sz w:val="24"/>
          <w:szCs w:val="24"/>
        </w:rPr>
      </w:pPr>
      <w:r>
        <w:rPr>
          <w:rFonts w:ascii="Times New Roman" w:hAnsi="Times New Roman" w:cs="Times New Roman"/>
          <w:sz w:val="24"/>
          <w:szCs w:val="24"/>
        </w:rPr>
        <w:t>4.4. Significance of drying and rewetting, and storage duration, on ∆</w:t>
      </w:r>
      <w:r w:rsidRPr="0007427F">
        <w:rPr>
          <w:rFonts w:ascii="Times New Roman" w:hAnsi="Times New Roman" w:cs="Times New Roman"/>
          <w:sz w:val="24"/>
          <w:szCs w:val="24"/>
          <w:vertAlign w:val="superscript"/>
        </w:rPr>
        <w:t>14</w:t>
      </w:r>
      <w:r>
        <w:rPr>
          <w:rFonts w:ascii="Times New Roman" w:hAnsi="Times New Roman" w:cs="Times New Roman"/>
          <w:sz w:val="24"/>
          <w:szCs w:val="24"/>
        </w:rPr>
        <w:t>C-CO</w:t>
      </w:r>
      <w:r w:rsidRPr="0007427F">
        <w:rPr>
          <w:rFonts w:ascii="Times New Roman" w:hAnsi="Times New Roman" w:cs="Times New Roman"/>
          <w:sz w:val="24"/>
          <w:szCs w:val="24"/>
          <w:vertAlign w:val="subscript"/>
        </w:rPr>
        <w:t>2</w:t>
      </w:r>
    </w:p>
    <w:p w14:paraId="3F26FBEC" w14:textId="42B9CFCC" w:rsidR="00850AE6" w:rsidRPr="00915EB6" w:rsidRDefault="00915EB6" w:rsidP="00844E54">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We found that the common practice of air-drying and rewetting soils prior to incubation significantly changed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as compared to control sample incubations in</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which the soils had never been air-dried.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and</w:t>
      </w:r>
      <w:r>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rewetting</w:t>
      </w:r>
      <w:r w:rsidRPr="00915EB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was consistent for both soils that had been stored in archives following air-drying</w:t>
      </w:r>
      <w:r w:rsidR="00850AE6">
        <w:rPr>
          <w:rFonts w:ascii="Times New Roman" w:eastAsia="Arial Unicode MS" w:hAnsi="Times New Roman" w:cs="Times New Roman"/>
          <w:sz w:val="24"/>
          <w:szCs w:val="24"/>
        </w:rPr>
        <w:t xml:space="preserve"> </w:t>
      </w:r>
      <w:r w:rsidR="00850AE6" w:rsidRPr="00C27016">
        <w:rPr>
          <w:rFonts w:ascii="Times New Roman" w:eastAsia="Arial Unicode MS" w:hAnsi="Times New Roman" w:cs="Times New Roman"/>
          <w:sz w:val="24"/>
          <w:szCs w:val="24"/>
        </w:rPr>
        <w:t>(Experiment 1 and Experiment 3), as well as soils that were air-dried and then rewetted soon after, without long-term storage (Experiment 2). However, in line with our third hypothesis, we did not find that storage duration (Experiment 3) had a significant effect on the difference between control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eastAsia="Arial Unicode MS" w:hAnsi="Times New Roman" w:cs="Times New Roman"/>
          <w:sz w:val="24"/>
          <w:szCs w:val="24"/>
        </w:rPr>
        <w:t xml:space="preserve"> and </w:t>
      </w:r>
      <w:r w:rsidR="00850AE6">
        <w:rPr>
          <w:rFonts w:ascii="Times New Roman" w:eastAsia="Arial Unicode MS" w:hAnsi="Times New Roman" w:cs="Times New Roman"/>
          <w:sz w:val="24"/>
          <w:szCs w:val="24"/>
        </w:rPr>
        <w:t>air-dry/rewet + storage</w:t>
      </w:r>
      <w:r w:rsidR="00850AE6" w:rsidRPr="00C27016">
        <w:rPr>
          <w:rFonts w:ascii="Times New Roman" w:eastAsia="Arial Unicode MS" w:hAnsi="Times New Roman" w:cs="Times New Roman"/>
          <w:sz w:val="24"/>
          <w:szCs w:val="24"/>
        </w:rPr>
        <w:t xml:space="preserve"> sample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C823B9">
        <w:rPr>
          <w:rFonts w:ascii="Times New Roman" w:hAnsi="Times New Roman" w:cs="Times New Roman"/>
          <w:sz w:val="24"/>
          <w:szCs w:val="24"/>
        </w:rPr>
        <w:t xml:space="preserve"> (</w:t>
      </w:r>
      <w:r w:rsidR="0074002C">
        <w:rPr>
          <w:rFonts w:ascii="Times New Roman" w:hAnsi="Times New Roman" w:cs="Times New Roman"/>
          <w:sz w:val="24"/>
          <w:szCs w:val="24"/>
        </w:rPr>
        <w:t>Fig. 6</w:t>
      </w:r>
      <w:r w:rsidR="00C823B9">
        <w:rPr>
          <w:rFonts w:ascii="Times New Roman" w:hAnsi="Times New Roman" w:cs="Times New Roman"/>
          <w:sz w:val="24"/>
          <w:szCs w:val="24"/>
        </w:rPr>
        <w:t>)</w:t>
      </w:r>
      <w:r w:rsidR="00850AE6" w:rsidRPr="00C27016">
        <w:rPr>
          <w:rFonts w:ascii="Times New Roman" w:eastAsia="Arial Unicode MS" w:hAnsi="Times New Roman" w:cs="Times New Roman"/>
          <w:sz w:val="24"/>
          <w:szCs w:val="24"/>
        </w:rPr>
        <w:t>. Together, these results suggest that the shifts in ∆</w:t>
      </w:r>
      <w:r w:rsidR="00850AE6" w:rsidRPr="00C27016">
        <w:rPr>
          <w:rFonts w:ascii="Times New Roman" w:hAnsi="Times New Roman" w:cs="Times New Roman"/>
          <w:sz w:val="24"/>
          <w:szCs w:val="24"/>
          <w:vertAlign w:val="superscript"/>
        </w:rPr>
        <w:t>14</w:t>
      </w:r>
      <w:r w:rsidR="00850AE6" w:rsidRPr="00C27016">
        <w:rPr>
          <w:rFonts w:ascii="Times New Roman" w:hAnsi="Times New Roman" w:cs="Times New Roman"/>
          <w:sz w:val="24"/>
          <w:szCs w:val="24"/>
        </w:rPr>
        <w:t>C-CO</w:t>
      </w:r>
      <w:r w:rsidR="00850AE6" w:rsidRPr="00C27016">
        <w:rPr>
          <w:rFonts w:ascii="Times New Roman" w:hAnsi="Times New Roman" w:cs="Times New Roman"/>
          <w:sz w:val="24"/>
          <w:szCs w:val="24"/>
          <w:vertAlign w:val="subscript"/>
        </w:rPr>
        <w:t>2</w:t>
      </w:r>
      <w:r w:rsidR="00850AE6" w:rsidRPr="00C27016">
        <w:rPr>
          <w:rFonts w:ascii="Times New Roman" w:hAnsi="Times New Roman" w:cs="Times New Roman"/>
          <w:sz w:val="24"/>
          <w:szCs w:val="24"/>
        </w:rPr>
        <w:t xml:space="preserve"> observed in this study are driven primarily by air-drying and rewetting, rather than from loss of carbon over time or some other storage related mechanism.</w:t>
      </w:r>
    </w:p>
    <w:p w14:paraId="559B740F" w14:textId="77777777" w:rsidR="00850AE6" w:rsidRPr="00C27016" w:rsidRDefault="00850AE6"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4.4.1. ∆</w:t>
      </w:r>
      <w:r w:rsidRPr="00EB65FB">
        <w:rPr>
          <w:rFonts w:ascii="Times New Roman" w:hAnsi="Times New Roman" w:cs="Times New Roman"/>
          <w:sz w:val="24"/>
          <w:szCs w:val="24"/>
          <w:vertAlign w:val="superscript"/>
        </w:rPr>
        <w:t>14</w:t>
      </w:r>
      <w:r>
        <w:rPr>
          <w:rFonts w:ascii="Times New Roman" w:hAnsi="Times New Roman" w:cs="Times New Roman"/>
          <w:sz w:val="24"/>
          <w:szCs w:val="24"/>
        </w:rPr>
        <w:t>C-CO</w:t>
      </w:r>
      <w:r w:rsidRPr="00EB65FB">
        <w:rPr>
          <w:rFonts w:ascii="Times New Roman" w:hAnsi="Times New Roman" w:cs="Times New Roman"/>
          <w:sz w:val="24"/>
          <w:szCs w:val="24"/>
          <w:vertAlign w:val="subscript"/>
        </w:rPr>
        <w:t>2</w:t>
      </w:r>
      <w:r>
        <w:rPr>
          <w:rFonts w:ascii="Times New Roman" w:hAnsi="Times New Roman" w:cs="Times New Roman"/>
          <w:sz w:val="24"/>
          <w:szCs w:val="24"/>
        </w:rPr>
        <w:t xml:space="preserve"> of the rewetting pulse versus equilibrium respiration</w:t>
      </w:r>
    </w:p>
    <w:p w14:paraId="47C04FCC" w14:textId="77777777" w:rsidR="00850AE6" w:rsidRPr="00C27016" w:rsidRDefault="00850AE6"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Our first hypothesis was focused on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the rewetting pulse,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immediately following moisture adjustment, which we </w:t>
      </w:r>
      <w:r>
        <w:rPr>
          <w:rFonts w:ascii="Times New Roman" w:hAnsi="Times New Roman" w:cs="Times New Roman"/>
          <w:sz w:val="24"/>
          <w:szCs w:val="24"/>
        </w:rPr>
        <w:t>expected to</w:t>
      </w:r>
      <w:r w:rsidRPr="00C27016">
        <w:rPr>
          <w:rFonts w:ascii="Times New Roman" w:hAnsi="Times New Roman" w:cs="Times New Roman"/>
          <w:sz w:val="24"/>
          <w:szCs w:val="24"/>
        </w:rPr>
        <w:t xml:space="preserve"> be older than the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during equilibrium respiration. However, in contrast to our expectations, we did not find a significant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both the pre-incubation and the equilibrium respiration period (Fig. 3). These results suggest that the change in substrate availability initiated by air-drying and rewetting may not be limited to the rewetting pulse, and may persist throughout the incubation. (For context, the mean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respired in the incubations in this study was 0.8 percent of the initial total soil organic carbon).</w:t>
      </w:r>
    </w:p>
    <w:p w14:paraId="37C2119D" w14:textId="77777777"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4.4.2. Persistence of drying and rewetting effects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2B2A78F9" w14:textId="5FE0B5B2" w:rsidR="00850AE6" w:rsidRDefault="00850AE6" w:rsidP="00844E54">
      <w:pPr>
        <w:pStyle w:val="Normal1"/>
        <w:spacing w:before="240" w:after="120" w:line="360" w:lineRule="auto"/>
        <w:ind w:firstLine="720"/>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results from this study provide support for a mechanism that makes a new pool of carbon available to the microbial community fol</w:t>
      </w:r>
      <w:r w:rsidR="004A2533">
        <w:rPr>
          <w:rFonts w:ascii="Times New Roman" w:eastAsia="Arial Unicode MS" w:hAnsi="Times New Roman" w:cs="Times New Roman"/>
          <w:sz w:val="24"/>
          <w:szCs w:val="24"/>
        </w:rPr>
        <w:t xml:space="preserve">lowing air-dring and rewetting: </w:t>
      </w:r>
      <w:r w:rsidRPr="00C27016">
        <w:rPr>
          <w:rFonts w:ascii="Times New Roman" w:eastAsia="Arial Unicode MS" w:hAnsi="Times New Roman" w:cs="Times New Roman"/>
          <w:sz w:val="24"/>
          <w:szCs w:val="24"/>
        </w:rPr>
        <w:t>additional substrate with a distinct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signature that appears to be older than what is respired in soils that have not undergone air-drying. This pool of additional carbon is likely a primary driver of the increase in respiration rates seen following moisture adjustment in air-dried soils (Fig. 1), but it is not clear from our data whether a sufficient quantity of additional substrate is made available to fuel respiration into the equilibrium period, or whether we are observing the same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during both the pre-incubation period and the equilibrium respiration period due to microbial recycling. </w:t>
      </w:r>
      <w:r w:rsidRPr="00C27016">
        <w:rPr>
          <w:rFonts w:ascii="Times New Roman" w:eastAsia="Arial Unicode MS" w:hAnsi="Times New Roman" w:cs="Times New Roman"/>
          <w:sz w:val="24"/>
          <w:szCs w:val="24"/>
        </w:rPr>
        <w:t>However, the shift to older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treatment that we observed suggests extracellular carbon plays an important part in fueling this pulse, </w:t>
      </w:r>
      <w:r w:rsidRPr="00C27016">
        <w:rPr>
          <w:rFonts w:ascii="Times New Roman" w:hAnsi="Times New Roman" w:cs="Times New Roman"/>
          <w:sz w:val="24"/>
          <w:szCs w:val="24"/>
        </w:rPr>
        <w:t>e.g. dissolved organic carbon from the soil solution or other non-microbial soil carbon pools</w:t>
      </w:r>
      <w:r w:rsidRPr="00C27016">
        <w:rPr>
          <w:rFonts w:ascii="Times New Roman" w:eastAsia="Arial Unicode MS" w:hAnsi="Times New Roman" w:cs="Times New Roman"/>
          <w:sz w:val="24"/>
          <w:szCs w:val="24"/>
        </w:rPr>
        <w:t xml:space="preserve"> such aggregate-protected C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P","non-dropping-particle":"","parse-names":false,"suffix":""}],"container-title":"Soil Biology and Biochemistry","id":"ITEM-1","issued":{"date-parts":[["2008"]]},"page":"2281-2289","title":"Drying and rewetting effects on C and N mineralization and microbial activity in surface and subsurface California grassland soils","type":"article-journal","volume":"40"},"uris":["http://www.mendeley.com/documents/?uuid=20ea00a2-18ee-46d1-94e0-b71fc5030f29","http://www.mendeley.com/documents/?uuid=1529b44f-6d9c-44c3-8de0-3feafbc6c6e7"]},{"id":"ITEM-2","itemData":{"DOI":"10.1016/j.soilbio.2005.03.021","abstract":"The short-term pulse of carbon (C) and nitrogen (N) mineralization that accompanies the wetting of dry soils may dominate annual C and N production in many arid and semi-arid environments characterized by seasonal transitions. We used a laboratory incubation to evaluate the impact of short-term fluctuations in soil moisture on long-term carbon and nitrogen dynamics, and the degree to which rewetting enhances C and N release. Following repeated drying and rewetting of chaparral soils, cumulative CO2 release in rewet soils was 2.2–3.7 times greater than from soils maintained at equivalent mean soil moisture and represented 12–18% of the total soil C pool. Rewetting frequency did not affect cumulative CO2 release but did enhance N turnover, and net N mineralization and nitrification increased with rewetting in spite of significant reductions in nitrification potential. Litter addition decreased inorganic N release but enhanced dissolved organic nitrogen (DON) and dissolved organic carbon (DOC) from dry soils, indicating the potential importance of a litter-derived pulse to short-term nutrient dynamics.","author":[{"dropping-particle":"","family":"Miller","given":"Amy E","non-dropping-particle":"","parse-names":false,"suffix":""},{"dropping-particle":"","family":"Schimel","given":"Joshua P","non-dropping-particle":"","parse-names":false,"suffix":""},{"dropping-particle":"","family":"Meixner","given":"Thomas","non-dropping-particle":"","parse-names":false,"suffix":""},{"dropping-particle":"","family":"Sickman","given":"James O","non-dropping-particle":"","parse-names":false,"suffix":""},{"dropping-particle":"","family":"Melack","given":"John M","non-dropping-particle":"","parse-names":false,"suffix":""}],"container-title":"Soil Biology and Biochemistry","id":"ITEM-2","issued":{"date-parts":[["2005"]]},"page":"2195-2204","title":"Episodic rewetting enhances carbon and nitrogen release from chaparral soils","type":"article-journal","volume":"37"},"uris":["http://www.mendeley.com/documents/?uuid=b039c657-16e6-42d6-ac9a-634ab88c4fc7","http://www.mendeley.com/documents/?uuid=a1a2c5a4-6c4e-4bde-a005-1c97ecb12e90"]}],"mendeley":{"formattedCitation":"(Miller et al., 2005; Xiang et al., 2008)","plainTextFormattedCitation":"(Miller et al., 2005; Xiang et al., 2008)","previouslyFormattedCitation":"(Miller et al., 2005; Xiang et al., 2008)"},"properties":{"noteIndex":0},"schema":"https://github.com/citation-style-language/schema/raw/master/csl-citation.json"}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(Miller et al., 2005; Xiang et al., 2008)</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w:t>
      </w:r>
    </w:p>
    <w:p w14:paraId="176FA022" w14:textId="77777777" w:rsidR="00850AE6" w:rsidRPr="00C27016" w:rsidRDefault="00850AE6" w:rsidP="00844E54">
      <w:pPr>
        <w:pStyle w:val="Normal1"/>
        <w:spacing w:before="240" w:after="120" w:line="36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4.4.3.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719871C7" w14:textId="6BDDFB60" w:rsidR="00915EB6" w:rsidRDefault="00850AE6" w:rsidP="00844E54">
      <w:pPr>
        <w:pStyle w:val="Normal1"/>
        <w:spacing w:before="240" w:after="120" w:line="360" w:lineRule="auto"/>
        <w:rPr>
          <w:rFonts w:ascii="Times New Roman" w:hAnsi="Times New Roman" w:cs="Times New Roman"/>
          <w:sz w:val="24"/>
          <w:szCs w:val="24"/>
        </w:rPr>
        <w:sectPr w:rsidR="00915EB6" w:rsidSect="001B0F6D">
          <w:pgSz w:w="12240" w:h="15840"/>
          <w:pgMar w:top="1440" w:right="1440" w:bottom="1440" w:left="1440" w:header="432" w:footer="720" w:gutter="0"/>
          <w:lnNumType w:countBy="1" w:restart="continuous"/>
          <w:cols w:space="720"/>
          <w:docGrid w:linePitch="360"/>
        </w:sectPr>
      </w:pPr>
      <w:r w:rsidRPr="00C27016">
        <w:rPr>
          <w:rFonts w:ascii="Times New Roman" w:eastAsia="Arial Unicode MS" w:hAnsi="Times New Roman" w:cs="Times New Roman"/>
          <w:sz w:val="24"/>
          <w:szCs w:val="24"/>
        </w:rPr>
        <w:t>Alternatively,</w:t>
      </w:r>
      <w:r w:rsidRPr="00C27016">
        <w:rPr>
          <w:rFonts w:ascii="Times New Roman" w:hAnsi="Times New Roman" w:cs="Times New Roman"/>
          <w:sz w:val="24"/>
          <w:szCs w:val="24"/>
        </w:rPr>
        <w:t xml:space="preserve"> 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r w:rsidR="003B69F5" w:rsidRPr="003B69F5">
        <w:rPr>
          <w:rFonts w:ascii="Times New Roman" w:eastAsia="Arial Unicode MS" w:hAnsi="Times New Roman" w:cs="Times New Roman"/>
          <w:sz w:val="24"/>
          <w:szCs w:val="24"/>
        </w:rPr>
        <w:t xml:space="preserve"> </w:t>
      </w:r>
      <w:r w:rsidR="003B69F5">
        <w:rPr>
          <w:rFonts w:ascii="Times New Roman" w:eastAsia="Arial Unicode MS" w:hAnsi="Times New Roman" w:cs="Times New Roman"/>
          <w:sz w:val="24"/>
          <w:szCs w:val="24"/>
        </w:rPr>
        <w:t>storage</w:t>
      </w:r>
      <w:r w:rsidR="003B69F5" w:rsidRPr="00C27016">
        <w:rPr>
          <w:rFonts w:ascii="Times New Roman" w:eastAsia="Arial Unicode MS" w:hAnsi="Times New Roman" w:cs="Times New Roman"/>
          <w:sz w:val="24"/>
          <w:szCs w:val="24"/>
        </w:rPr>
        <w:t xml:space="preserve"> treatment and the </w:t>
      </w:r>
      <w:r w:rsidR="003B69F5">
        <w:rPr>
          <w:rFonts w:ascii="Times New Roman" w:eastAsia="Arial Unicode MS" w:hAnsi="Times New Roman" w:cs="Times New Roman"/>
          <w:sz w:val="24"/>
          <w:szCs w:val="24"/>
        </w:rPr>
        <w:t>air-dry/rewet</w:t>
      </w:r>
      <w:r w:rsidR="003B69F5" w:rsidRPr="00C27016">
        <w:rPr>
          <w:rFonts w:ascii="Times New Roman" w:eastAsia="Arial Unicode MS" w:hAnsi="Times New Roman" w:cs="Times New Roman"/>
          <w:sz w:val="24"/>
          <w:szCs w:val="24"/>
        </w:rPr>
        <w:t xml:space="preserve"> treatment</w:t>
      </w:r>
      <w:r w:rsidR="003B69F5">
        <w:rPr>
          <w:rFonts w:ascii="Times New Roman" w:eastAsia="Arial Unicode MS" w:hAnsi="Times New Roman" w:cs="Times New Roman"/>
          <w:sz w:val="24"/>
          <w:szCs w:val="24"/>
        </w:rPr>
        <w:t xml:space="preserve"> (Table 3, Supplemental Fig. 3)</w:t>
      </w:r>
      <w:r w:rsidR="003B69F5" w:rsidRPr="00C27016">
        <w:rPr>
          <w:rFonts w:ascii="Times New Roman" w:eastAsia="Arial Unicode MS" w:hAnsi="Times New Roman" w:cs="Times New Roman"/>
          <w:sz w:val="24"/>
          <w:szCs w:val="24"/>
        </w:rPr>
        <w:t>, could indicate that the fuel for the rewetting pulse is microbial in origin, but derived from microbes that have been dormant for decades. Such a scenario would explain the concommitant shift in ∆</w:t>
      </w:r>
      <w:r w:rsidR="003B69F5" w:rsidRPr="00C27016">
        <w:rPr>
          <w:rFonts w:ascii="Times New Roman" w:hAnsi="Times New Roman" w:cs="Times New Roman"/>
          <w:sz w:val="24"/>
          <w:szCs w:val="24"/>
          <w:vertAlign w:val="superscript"/>
        </w:rPr>
        <w:t>14</w:t>
      </w:r>
      <w:r w:rsidR="003B69F5" w:rsidRPr="00C27016">
        <w:rPr>
          <w:rFonts w:ascii="Times New Roman" w:hAnsi="Times New Roman" w:cs="Times New Roman"/>
          <w:sz w:val="24"/>
          <w:szCs w:val="24"/>
        </w:rPr>
        <w:t>C</w:t>
      </w:r>
      <w:r w:rsidR="003B69F5">
        <w:rPr>
          <w:rFonts w:ascii="Times New Roman" w:hAnsi="Times New Roman" w:cs="Times New Roman"/>
          <w:sz w:val="24"/>
          <w:szCs w:val="24"/>
        </w:rPr>
        <w:t>-CO</w:t>
      </w:r>
      <w:r w:rsidR="003B69F5" w:rsidRPr="00AB787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but to our knowledge such a response has not been previously documented. While we cannot rule out this interpretation, such an argument is complicated by the fact that older soil organic matter also tends to be enriched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 and thus mobilization of older, extracellular C would be in line</w:t>
      </w:r>
      <w:r w:rsidR="003B69F5" w:rsidRPr="003B69F5">
        <w:rPr>
          <w:rFonts w:ascii="Times New Roman" w:hAnsi="Times New Roman" w:cs="Times New Roman"/>
          <w:sz w:val="24"/>
          <w:szCs w:val="24"/>
        </w:rPr>
        <w:t xml:space="preserve"> </w:t>
      </w:r>
      <w:r w:rsidR="003B69F5" w:rsidRPr="00C27016">
        <w:rPr>
          <w:rFonts w:ascii="Times New Roman" w:hAnsi="Times New Roman" w:cs="Times New Roman"/>
          <w:sz w:val="24"/>
          <w:szCs w:val="24"/>
        </w:rPr>
        <w:t>with the observed shift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seen in both the </w:t>
      </w:r>
      <w:r w:rsidR="003B69F5">
        <w:rPr>
          <w:rFonts w:ascii="Times New Roman" w:hAnsi="Times New Roman" w:cs="Times New Roman"/>
          <w:sz w:val="24"/>
          <w:szCs w:val="24"/>
        </w:rPr>
        <w:t>air-dry/rewet</w:t>
      </w:r>
      <w:r w:rsidR="003B69F5" w:rsidRPr="00C27016">
        <w:rPr>
          <w:rFonts w:ascii="Times New Roman" w:hAnsi="Times New Roman" w:cs="Times New Roman"/>
          <w:sz w:val="24"/>
          <w:szCs w:val="24"/>
        </w:rPr>
        <w:t xml:space="preserve"> and the </w:t>
      </w:r>
      <w:r w:rsidR="003B69F5">
        <w:rPr>
          <w:rFonts w:ascii="Times New Roman" w:hAnsi="Times New Roman" w:cs="Times New Roman"/>
          <w:sz w:val="24"/>
          <w:szCs w:val="24"/>
        </w:rPr>
        <w:t>air-dry/rewet + storage</w:t>
      </w:r>
      <w:r w:rsidR="003B69F5" w:rsidRPr="00C27016">
        <w:rPr>
          <w:rFonts w:ascii="Times New Roman" w:hAnsi="Times New Roman" w:cs="Times New Roman"/>
          <w:sz w:val="24"/>
          <w:szCs w:val="24"/>
        </w:rPr>
        <w:t xml:space="preserve"> samples </w:t>
      </w:r>
      <w:r w:rsidR="003B69F5" w:rsidRPr="00C27016">
        <w:rPr>
          <w:rFonts w:ascii="Times New Roman" w:hAnsi="Times New Roman" w:cs="Times New Roman"/>
          <w:sz w:val="24"/>
          <w:szCs w:val="24"/>
        </w:rPr>
        <w:fldChar w:fldCharType="begin" w:fldLock="1"/>
      </w:r>
      <w:r w:rsidR="003B69F5">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003B69F5" w:rsidRPr="00C27016">
        <w:rPr>
          <w:rFonts w:ascii="Times New Roman" w:hAnsi="Times New Roman" w:cs="Times New Roman"/>
          <w:sz w:val="24"/>
          <w:szCs w:val="24"/>
        </w:rPr>
        <w:fldChar w:fldCharType="separate"/>
      </w:r>
      <w:r w:rsidR="003B69F5" w:rsidRPr="005238BD">
        <w:rPr>
          <w:rFonts w:ascii="Times New Roman" w:hAnsi="Times New Roman" w:cs="Times New Roman"/>
          <w:noProof/>
          <w:sz w:val="24"/>
          <w:szCs w:val="24"/>
        </w:rPr>
        <w:t>(Wynn et al., 2005)</w:t>
      </w:r>
      <w:r w:rsidR="003B69F5" w:rsidRPr="00C27016">
        <w:rPr>
          <w:rFonts w:ascii="Times New Roman" w:hAnsi="Times New Roman" w:cs="Times New Roman"/>
          <w:sz w:val="24"/>
          <w:szCs w:val="24"/>
        </w:rPr>
        <w:fldChar w:fldCharType="end"/>
      </w:r>
      <w:r w:rsidR="003B69F5" w:rsidRPr="00C27016">
        <w:rPr>
          <w:rFonts w:ascii="Times New Roman" w:hAnsi="Times New Roman" w:cs="Times New Roman"/>
          <w:sz w:val="24"/>
          <w:szCs w:val="24"/>
        </w:rPr>
        <w:t>. Yet another complication in interpreting the shift in δ</w:t>
      </w:r>
      <w:r w:rsidR="003B69F5" w:rsidRPr="00C27016">
        <w:rPr>
          <w:rFonts w:ascii="Times New Roman" w:hAnsi="Times New Roman" w:cs="Times New Roman"/>
          <w:sz w:val="24"/>
          <w:szCs w:val="24"/>
          <w:vertAlign w:val="superscript"/>
        </w:rPr>
        <w:t xml:space="preserve"> 13</w:t>
      </w:r>
      <w:r w:rsidR="003B69F5" w:rsidRPr="00C27016">
        <w:rPr>
          <w:rFonts w:ascii="Times New Roman" w:hAnsi="Times New Roman" w:cs="Times New Roman"/>
          <w:sz w:val="24"/>
          <w:szCs w:val="24"/>
        </w:rPr>
        <w:t>C-CO</w:t>
      </w:r>
      <w:r w:rsidR="003B69F5" w:rsidRPr="00C27016">
        <w:rPr>
          <w:rFonts w:ascii="Times New Roman" w:hAnsi="Times New Roman" w:cs="Times New Roman"/>
          <w:sz w:val="24"/>
          <w:szCs w:val="24"/>
          <w:vertAlign w:val="subscript"/>
        </w:rPr>
        <w:t>2</w:t>
      </w:r>
      <w:r w:rsidR="003B69F5" w:rsidRPr="00C27016">
        <w:rPr>
          <w:rFonts w:ascii="Times New Roman" w:hAnsi="Times New Roman" w:cs="Times New Roman"/>
          <w:sz w:val="24"/>
          <w:szCs w:val="24"/>
        </w:rPr>
        <w:t xml:space="preserve"> observed in the treatment sample incubations is microbial recycling, a process has also been shown to lead to enrichment in δ</w:t>
      </w:r>
      <w:r w:rsidR="003B69F5" w:rsidRPr="00C27016">
        <w:rPr>
          <w:rFonts w:ascii="Times New Roman" w:hAnsi="Times New Roman" w:cs="Times New Roman"/>
          <w:sz w:val="24"/>
          <w:szCs w:val="24"/>
          <w:vertAlign w:val="superscript"/>
        </w:rPr>
        <w:t>13</w:t>
      </w:r>
      <w:r w:rsidR="003B69F5" w:rsidRPr="00C27016">
        <w:rPr>
          <w:rFonts w:ascii="Times New Roman" w:hAnsi="Times New Roman" w:cs="Times New Roman"/>
          <w:sz w:val="24"/>
          <w:szCs w:val="24"/>
        </w:rPr>
        <w:t xml:space="preserve">C </w:t>
      </w:r>
      <w:r w:rsidR="003B69F5" w:rsidRPr="00C27016">
        <w:rPr>
          <w:rFonts w:ascii="Times New Roman" w:hAnsi="Times New Roman" w:cs="Times New Roman"/>
          <w:sz w:val="24"/>
          <w:szCs w:val="24"/>
        </w:rPr>
        <w:fldChar w:fldCharType="begin" w:fldLock="1"/>
      </w:r>
      <w:r w:rsidR="003B69F5">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003B69F5" w:rsidRPr="00C27016">
        <w:rPr>
          <w:rFonts w:ascii="Times New Roman" w:hAnsi="Times New Roman" w:cs="Times New Roman"/>
          <w:sz w:val="24"/>
          <w:szCs w:val="24"/>
        </w:rPr>
        <w:fldChar w:fldCharType="separate"/>
      </w:r>
      <w:r w:rsidR="003B69F5" w:rsidRPr="00C27016">
        <w:rPr>
          <w:rFonts w:ascii="Times New Roman" w:hAnsi="Times New Roman" w:cs="Times New Roman"/>
          <w:noProof/>
          <w:sz w:val="24"/>
          <w:szCs w:val="24"/>
        </w:rPr>
        <w:t>(Wynn et al., 2005)</w:t>
      </w:r>
      <w:r w:rsidR="003B69F5" w:rsidRPr="00C27016">
        <w:rPr>
          <w:rFonts w:ascii="Times New Roman" w:hAnsi="Times New Roman" w:cs="Times New Roman"/>
          <w:sz w:val="24"/>
          <w:szCs w:val="24"/>
        </w:rPr>
        <w:fldChar w:fldCharType="end"/>
      </w:r>
      <w:r w:rsidR="003B69F5" w:rsidRPr="00C27016">
        <w:rPr>
          <w:rFonts w:ascii="Times New Roman" w:hAnsi="Times New Roman" w:cs="Times New Roman"/>
          <w:sz w:val="24"/>
          <w:szCs w:val="24"/>
        </w:rPr>
        <w:t>, and had been shown to be enhanced</w:t>
      </w:r>
      <w:r w:rsidR="003B69F5" w:rsidRPr="003B69F5">
        <w:rPr>
          <w:rFonts w:ascii="Times New Roman" w:hAnsi="Times New Roman" w:cs="Times New Roman"/>
          <w:sz w:val="24"/>
          <w:szCs w:val="24"/>
        </w:rPr>
        <w:t xml:space="preserve"> </w:t>
      </w:r>
      <w:r w:rsidR="003B69F5" w:rsidRPr="00C27016">
        <w:rPr>
          <w:rFonts w:ascii="Times New Roman" w:hAnsi="Times New Roman" w:cs="Times New Roman"/>
          <w:sz w:val="24"/>
          <w:szCs w:val="24"/>
        </w:rPr>
        <w:t xml:space="preserve">following air-drying and rewetting </w:t>
      </w:r>
      <w:r w:rsidR="003B69F5" w:rsidRPr="00C27016">
        <w:rPr>
          <w:rFonts w:ascii="Times New Roman" w:hAnsi="Times New Roman" w:cs="Times New Roman"/>
          <w:sz w:val="24"/>
          <w:szCs w:val="24"/>
        </w:rPr>
        <w:fldChar w:fldCharType="begin" w:fldLock="1"/>
      </w:r>
      <w:r w:rsidR="003B69F5">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003B69F5" w:rsidRPr="00C27016">
        <w:rPr>
          <w:rFonts w:ascii="Times New Roman" w:hAnsi="Times New Roman" w:cs="Times New Roman"/>
          <w:sz w:val="24"/>
          <w:szCs w:val="24"/>
        </w:rPr>
        <w:fldChar w:fldCharType="separate"/>
      </w:r>
      <w:r w:rsidR="003B69F5" w:rsidRPr="005238BD">
        <w:rPr>
          <w:rFonts w:ascii="Times New Roman" w:hAnsi="Times New Roman" w:cs="Times New Roman"/>
          <w:noProof/>
          <w:sz w:val="24"/>
          <w:szCs w:val="24"/>
        </w:rPr>
        <w:t>(Brödlin et al., 2019; Slessarev et al., 2020)</w:t>
      </w:r>
      <w:r w:rsidR="003B69F5" w:rsidRPr="00C27016">
        <w:rPr>
          <w:rFonts w:ascii="Times New Roman" w:hAnsi="Times New Roman" w:cs="Times New Roman"/>
          <w:sz w:val="24"/>
          <w:szCs w:val="24"/>
        </w:rPr>
        <w:fldChar w:fldCharType="end"/>
      </w:r>
      <w:r w:rsidR="003B69F5" w:rsidRPr="00C27016">
        <w:rPr>
          <w:rFonts w:ascii="Times New Roman" w:hAnsi="Times New Roman" w:cs="Times New Roman"/>
          <w:sz w:val="24"/>
          <w:szCs w:val="24"/>
        </w:rPr>
        <w:t>.</w:t>
      </w:r>
      <w:r w:rsidR="003B69F5">
        <w:rPr>
          <w:rFonts w:ascii="Times New Roman" w:hAnsi="Times New Roman" w:cs="Times New Roman"/>
          <w:sz w:val="24"/>
          <w:szCs w:val="24"/>
        </w:rPr>
        <w:t xml:space="preserve"> As noted</w:t>
      </w:r>
    </w:p>
    <w:p w14:paraId="388A869F" w14:textId="4D063663" w:rsidR="00974640" w:rsidRDefault="00974640" w:rsidP="00E25919">
      <w:pPr>
        <w:pStyle w:val="Normal1"/>
        <w:spacing w:before="240" w:after="120"/>
        <w:rPr>
          <w:rFonts w:ascii="Times New Roman" w:hAnsi="Times New Roman" w:cs="Times New Roman"/>
          <w:b/>
          <w:sz w:val="24"/>
          <w:szCs w:val="24"/>
        </w:rPr>
      </w:pPr>
      <w:r w:rsidRPr="00974640">
        <w:rPr>
          <w:rFonts w:ascii="Times New Roman" w:hAnsi="Times New Roman" w:cs="Times New Roman"/>
          <w:b/>
          <w:sz w:val="24"/>
          <w:szCs w:val="24"/>
        </w:rPr>
        <w:t>Table 3.</w:t>
      </w:r>
    </w:p>
    <w:p w14:paraId="02615646" w14:textId="247793BC" w:rsidR="00974640" w:rsidRPr="00974640" w:rsidRDefault="00974640" w:rsidP="00E25919">
      <w:pPr>
        <w:pStyle w:val="Normal1"/>
        <w:spacing w:before="240" w:after="120"/>
        <w:rPr>
          <w:rFonts w:ascii="Times New Roman" w:hAnsi="Times New Roman" w:cs="Times New Roman"/>
          <w:i/>
          <w:sz w:val="24"/>
          <w:szCs w:val="24"/>
        </w:rPr>
      </w:pPr>
      <w:r>
        <w:rPr>
          <w:rFonts w:ascii="Times New Roman" w:hAnsi="Times New Roman" w:cs="Times New Roman"/>
          <w:i/>
          <w:sz w:val="24"/>
          <w:szCs w:val="24"/>
        </w:rPr>
        <w:t>∆</w:t>
      </w:r>
      <w:r w:rsidRPr="00974640">
        <w:rPr>
          <w:rFonts w:ascii="Times New Roman" w:hAnsi="Times New Roman" w:cs="Times New Roman"/>
          <w:i/>
          <w:sz w:val="24"/>
          <w:szCs w:val="24"/>
          <w:vertAlign w:val="superscript"/>
        </w:rPr>
        <w:t>14</w:t>
      </w:r>
      <w:r>
        <w:rPr>
          <w:rFonts w:ascii="Times New Roman" w:hAnsi="Times New Roman" w:cs="Times New Roman"/>
          <w:i/>
          <w:sz w:val="24"/>
          <w:szCs w:val="24"/>
        </w:rPr>
        <w:t>C</w:t>
      </w:r>
      <w:r w:rsidR="00D901D3">
        <w:rPr>
          <w:rFonts w:ascii="Times New Roman" w:hAnsi="Times New Roman" w:cs="Times New Roman"/>
          <w:i/>
          <w:sz w:val="24"/>
          <w:szCs w:val="24"/>
        </w:rPr>
        <w:t>, ∆∆</w:t>
      </w:r>
      <w:r w:rsidR="00D901D3" w:rsidRPr="00974640">
        <w:rPr>
          <w:rFonts w:ascii="Times New Roman" w:hAnsi="Times New Roman" w:cs="Times New Roman"/>
          <w:i/>
          <w:sz w:val="24"/>
          <w:szCs w:val="24"/>
          <w:vertAlign w:val="superscript"/>
        </w:rPr>
        <w:t>14</w:t>
      </w:r>
      <w:r w:rsidR="00D901D3">
        <w:rPr>
          <w:rFonts w:ascii="Times New Roman" w:hAnsi="Times New Roman" w:cs="Times New Roman"/>
          <w:i/>
          <w:sz w:val="24"/>
          <w:szCs w:val="24"/>
        </w:rPr>
        <w:t>C,</w:t>
      </w:r>
      <w:r>
        <w:rPr>
          <w:rFonts w:ascii="Times New Roman" w:hAnsi="Times New Roman" w:cs="Times New Roman"/>
          <w:i/>
          <w:sz w:val="24"/>
          <w:szCs w:val="24"/>
        </w:rPr>
        <w:t xml:space="preserve"> and </w:t>
      </w:r>
      <w:r w:rsidRPr="00974640">
        <w:rPr>
          <w:rFonts w:ascii="Times New Roman" w:hAnsi="Times New Roman" w:cs="Times New Roman"/>
          <w:i/>
          <w:sz w:val="24"/>
          <w:szCs w:val="24"/>
          <w:lang w:val="en-US"/>
        </w:rPr>
        <w:t>δ</w:t>
      </w:r>
      <w:r w:rsidRPr="00974640">
        <w:rPr>
          <w:rFonts w:ascii="Times New Roman" w:hAnsi="Times New Roman" w:cs="Times New Roman"/>
          <w:i/>
          <w:sz w:val="24"/>
          <w:szCs w:val="24"/>
          <w:vertAlign w:val="superscript"/>
          <w:lang w:val="en-US"/>
        </w:rPr>
        <w:t>13</w:t>
      </w:r>
      <w:r w:rsidRPr="00974640">
        <w:rPr>
          <w:rFonts w:ascii="Times New Roman" w:hAnsi="Times New Roman" w:cs="Times New Roman"/>
          <w:i/>
          <w:sz w:val="24"/>
          <w:szCs w:val="24"/>
          <w:lang w:val="en-US"/>
        </w:rPr>
        <w:t xml:space="preserve">C </w:t>
      </w:r>
      <w:r>
        <w:rPr>
          <w:rFonts w:ascii="Times New Roman" w:hAnsi="Times New Roman" w:cs="Times New Roman"/>
          <w:i/>
          <w:sz w:val="24"/>
          <w:szCs w:val="24"/>
          <w:lang w:val="en-US"/>
        </w:rPr>
        <w:t>of Respired CO</w:t>
      </w:r>
      <w:r w:rsidRPr="00974640">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 xml:space="preserve"> in </w:t>
      </w:r>
      <w:r>
        <w:rPr>
          <w:rFonts w:ascii="Times New Roman" w:hAnsi="Times New Roman" w:cs="Times New Roman"/>
          <w:i/>
          <w:sz w:val="24"/>
          <w:szCs w:val="24"/>
        </w:rPr>
        <w:t>Experiment 1 and Experiment 2 Samples*</w:t>
      </w:r>
    </w:p>
    <w:tbl>
      <w:tblPr>
        <w:tblW w:w="0" w:type="dxa"/>
        <w:tblCellSpacing w:w="0" w:type="dxa"/>
        <w:tblCellMar>
          <w:left w:w="0" w:type="dxa"/>
          <w:right w:w="0" w:type="dxa"/>
        </w:tblCellMar>
        <w:tblLook w:val="04A0" w:firstRow="1" w:lastRow="0" w:firstColumn="1" w:lastColumn="0" w:noHBand="0" w:noVBand="1"/>
      </w:tblPr>
      <w:tblGrid>
        <w:gridCol w:w="1210"/>
        <w:gridCol w:w="1130"/>
        <w:gridCol w:w="2292"/>
        <w:gridCol w:w="1457"/>
        <w:gridCol w:w="210"/>
        <w:gridCol w:w="610"/>
        <w:gridCol w:w="964"/>
        <w:gridCol w:w="510"/>
        <w:gridCol w:w="620"/>
        <w:gridCol w:w="397"/>
        <w:gridCol w:w="610"/>
        <w:gridCol w:w="1250"/>
        <w:gridCol w:w="610"/>
        <w:gridCol w:w="1050"/>
      </w:tblGrid>
      <w:tr w:rsidR="00974640" w:rsidRPr="00974640" w14:paraId="2AEECAE6" w14:textId="77777777" w:rsidTr="00974640">
        <w:trPr>
          <w:trHeight w:val="300"/>
          <w:tblCellSpacing w:w="0" w:type="dxa"/>
        </w:trPr>
        <w:tc>
          <w:tcPr>
            <w:tcW w:w="0" w:type="auto"/>
            <w:tcMar>
              <w:top w:w="0" w:type="dxa"/>
              <w:left w:w="45" w:type="dxa"/>
              <w:bottom w:w="0" w:type="dxa"/>
              <w:right w:w="45" w:type="dxa"/>
            </w:tcMar>
            <w:hideMark/>
          </w:tcPr>
          <w:p w14:paraId="6EB804A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4966C9B"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9D1412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BBDAD5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6AFCE94" w14:textId="77777777" w:rsidR="00974640" w:rsidRPr="00974640" w:rsidRDefault="00974640" w:rsidP="00974640">
            <w:pPr>
              <w:jc w:val="center"/>
              <w:rPr>
                <w:rFonts w:eastAsia="Times New Roman"/>
                <w:sz w:val="24"/>
                <w:szCs w:val="24"/>
              </w:rPr>
            </w:pPr>
          </w:p>
        </w:tc>
        <w:tc>
          <w:tcPr>
            <w:tcW w:w="0" w:type="auto"/>
            <w:gridSpan w:val="5"/>
            <w:tcBorders>
              <w:bottom w:val="single" w:sz="6" w:space="0" w:color="000000"/>
            </w:tcBorders>
            <w:tcMar>
              <w:top w:w="0" w:type="dxa"/>
              <w:left w:w="45" w:type="dxa"/>
              <w:bottom w:w="0" w:type="dxa"/>
              <w:right w:w="45" w:type="dxa"/>
            </w:tcMar>
            <w:hideMark/>
          </w:tcPr>
          <w:p w14:paraId="4194D3CA" w14:textId="77777777" w:rsidR="00974640" w:rsidRPr="00974640" w:rsidRDefault="00974640" w:rsidP="00974640">
            <w:pPr>
              <w:jc w:val="center"/>
              <w:rPr>
                <w:rFonts w:eastAsia="Times New Roman"/>
                <w:sz w:val="24"/>
                <w:szCs w:val="24"/>
              </w:rPr>
            </w:pPr>
            <w:r w:rsidRPr="00974640">
              <w:rPr>
                <w:rFonts w:eastAsia="Times New Roman"/>
                <w:sz w:val="24"/>
                <w:szCs w:val="24"/>
              </w:rPr>
              <w:t>Equilibrium Respiration</w:t>
            </w:r>
          </w:p>
        </w:tc>
        <w:tc>
          <w:tcPr>
            <w:tcW w:w="0" w:type="auto"/>
            <w:gridSpan w:val="4"/>
            <w:tcBorders>
              <w:bottom w:val="single" w:sz="6" w:space="0" w:color="000000"/>
            </w:tcBorders>
            <w:tcMar>
              <w:top w:w="0" w:type="dxa"/>
              <w:left w:w="45" w:type="dxa"/>
              <w:bottom w:w="0" w:type="dxa"/>
              <w:right w:w="45" w:type="dxa"/>
            </w:tcMar>
            <w:hideMark/>
          </w:tcPr>
          <w:p w14:paraId="058DC5ED" w14:textId="6BA03F37" w:rsidR="00974640" w:rsidRPr="00974640" w:rsidRDefault="006B20C3" w:rsidP="00974640">
            <w:pPr>
              <w:jc w:val="center"/>
              <w:rPr>
                <w:rFonts w:eastAsia="Times New Roman"/>
                <w:sz w:val="24"/>
                <w:szCs w:val="24"/>
              </w:rPr>
            </w:pPr>
            <w:r>
              <w:rPr>
                <w:rFonts w:eastAsia="Times New Roman"/>
                <w:sz w:val="24"/>
                <w:szCs w:val="24"/>
              </w:rPr>
              <w:t>Difference (Treatment - C</w:t>
            </w:r>
            <w:r w:rsidR="00974640" w:rsidRPr="00974640">
              <w:rPr>
                <w:rFonts w:eastAsia="Times New Roman"/>
                <w:sz w:val="24"/>
                <w:szCs w:val="24"/>
              </w:rPr>
              <w:t>ontrol)</w:t>
            </w:r>
          </w:p>
        </w:tc>
      </w:tr>
      <w:tr w:rsidR="00974640" w:rsidRPr="00974640" w14:paraId="0C7C9F11" w14:textId="77777777" w:rsidTr="00974640">
        <w:trPr>
          <w:trHeight w:val="300"/>
          <w:tblCellSpacing w:w="0" w:type="dxa"/>
        </w:trPr>
        <w:tc>
          <w:tcPr>
            <w:tcW w:w="0" w:type="auto"/>
            <w:tcMar>
              <w:top w:w="0" w:type="dxa"/>
              <w:left w:w="45" w:type="dxa"/>
              <w:bottom w:w="0" w:type="dxa"/>
              <w:right w:w="45" w:type="dxa"/>
            </w:tcMar>
            <w:hideMark/>
          </w:tcPr>
          <w:p w14:paraId="25EA9D1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49861E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54F0B4C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153482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303B331" w14:textId="77777777" w:rsidR="00974640" w:rsidRPr="00974640" w:rsidRDefault="00974640" w:rsidP="00974640">
            <w:pPr>
              <w:jc w:val="center"/>
              <w:rPr>
                <w:rFonts w:eastAsia="Times New Roman"/>
                <w:sz w:val="24"/>
                <w:szCs w:val="24"/>
              </w:rPr>
            </w:pPr>
          </w:p>
        </w:tc>
        <w:tc>
          <w:tcPr>
            <w:tcW w:w="0" w:type="auto"/>
            <w:gridSpan w:val="3"/>
            <w:tcBorders>
              <w:bottom w:val="single" w:sz="6" w:space="0" w:color="000000"/>
            </w:tcBorders>
            <w:tcMar>
              <w:top w:w="0" w:type="dxa"/>
              <w:left w:w="45" w:type="dxa"/>
              <w:bottom w:w="0" w:type="dxa"/>
              <w:right w:w="45" w:type="dxa"/>
            </w:tcMar>
            <w:hideMark/>
          </w:tcPr>
          <w:p w14:paraId="1FFE5364"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7AD1EF14"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62CDC49B" w14:textId="77777777" w:rsidR="00974640" w:rsidRPr="00974640" w:rsidRDefault="00974640" w:rsidP="00974640">
            <w:pPr>
              <w:jc w:val="center"/>
              <w:rPr>
                <w:rFonts w:eastAsia="Times New Roman"/>
                <w:sz w:val="24"/>
                <w:szCs w:val="24"/>
              </w:rPr>
            </w:pPr>
            <w:r w:rsidRPr="00974640">
              <w:rPr>
                <w:rFonts w:eastAsia="Times New Roman"/>
                <w:color w:val="000000"/>
                <w:sz w:val="24"/>
                <w:szCs w:val="24"/>
              </w:rPr>
              <w:t>∆</w:t>
            </w:r>
            <w:r w:rsidRPr="00974640">
              <w:rPr>
                <w:rFonts w:eastAsia="Times New Roman"/>
                <w:color w:val="000000"/>
                <w:sz w:val="24"/>
                <w:szCs w:val="24"/>
                <w:vertAlign w:val="superscript"/>
              </w:rPr>
              <w:t>14</w:t>
            </w:r>
            <w:r w:rsidRPr="00974640">
              <w:rPr>
                <w:rFonts w:eastAsia="Times New Roman"/>
                <w:color w:val="000000"/>
                <w:sz w:val="24"/>
                <w:szCs w:val="24"/>
              </w:rPr>
              <w:t>C-CO</w:t>
            </w:r>
            <w:r w:rsidRPr="00974640">
              <w:rPr>
                <w:rFonts w:eastAsia="Times New Roman"/>
                <w:color w:val="000000"/>
                <w:sz w:val="24"/>
                <w:szCs w:val="24"/>
                <w:vertAlign w:val="subscript"/>
              </w:rPr>
              <w:t>2</w:t>
            </w:r>
          </w:p>
        </w:tc>
        <w:tc>
          <w:tcPr>
            <w:tcW w:w="0" w:type="auto"/>
            <w:gridSpan w:val="2"/>
            <w:tcBorders>
              <w:bottom w:val="single" w:sz="6" w:space="0" w:color="000000"/>
            </w:tcBorders>
            <w:tcMar>
              <w:top w:w="0" w:type="dxa"/>
              <w:left w:w="45" w:type="dxa"/>
              <w:bottom w:w="0" w:type="dxa"/>
              <w:right w:w="45" w:type="dxa"/>
            </w:tcMar>
            <w:hideMark/>
          </w:tcPr>
          <w:p w14:paraId="0AFC4F58" w14:textId="77777777" w:rsidR="00974640" w:rsidRPr="00974640" w:rsidRDefault="00974640" w:rsidP="00974640">
            <w:pPr>
              <w:jc w:val="center"/>
              <w:rPr>
                <w:rFonts w:eastAsia="Times New Roman"/>
                <w:color w:val="333333"/>
                <w:sz w:val="24"/>
                <w:szCs w:val="24"/>
              </w:rPr>
            </w:pPr>
            <w:r w:rsidRPr="00974640">
              <w:rPr>
                <w:rFonts w:eastAsia="Times New Roman"/>
                <w:color w:val="333333"/>
                <w:sz w:val="24"/>
                <w:szCs w:val="24"/>
              </w:rPr>
              <w:t>δ</w:t>
            </w:r>
            <w:r w:rsidRPr="00974640">
              <w:rPr>
                <w:rFonts w:eastAsia="Times New Roman"/>
                <w:color w:val="333333"/>
                <w:sz w:val="24"/>
                <w:szCs w:val="24"/>
                <w:vertAlign w:val="superscript"/>
              </w:rPr>
              <w:t>13</w:t>
            </w:r>
            <w:r w:rsidRPr="00974640">
              <w:rPr>
                <w:rFonts w:eastAsia="Times New Roman"/>
                <w:color w:val="333333"/>
                <w:sz w:val="24"/>
                <w:szCs w:val="24"/>
              </w:rPr>
              <w:t>C-CO</w:t>
            </w:r>
            <w:r w:rsidRPr="00974640">
              <w:rPr>
                <w:rFonts w:eastAsia="Times New Roman"/>
                <w:color w:val="333333"/>
                <w:sz w:val="24"/>
                <w:szCs w:val="24"/>
                <w:vertAlign w:val="subscript"/>
              </w:rPr>
              <w:t>2</w:t>
            </w:r>
          </w:p>
        </w:tc>
      </w:tr>
      <w:tr w:rsidR="00974640" w:rsidRPr="00974640" w14:paraId="7D33C055" w14:textId="77777777" w:rsidTr="00974640">
        <w:trPr>
          <w:trHeight w:val="600"/>
          <w:tblCellSpacing w:w="0" w:type="dxa"/>
        </w:trPr>
        <w:tc>
          <w:tcPr>
            <w:tcW w:w="0" w:type="auto"/>
            <w:tcBorders>
              <w:bottom w:val="single" w:sz="6" w:space="0" w:color="000000"/>
            </w:tcBorders>
            <w:tcMar>
              <w:top w:w="0" w:type="dxa"/>
              <w:left w:w="45" w:type="dxa"/>
              <w:bottom w:w="0" w:type="dxa"/>
              <w:right w:w="45" w:type="dxa"/>
            </w:tcMar>
            <w:hideMark/>
          </w:tcPr>
          <w:p w14:paraId="23EEF637" w14:textId="77777777" w:rsidR="00974640" w:rsidRPr="00974640" w:rsidRDefault="00974640" w:rsidP="00974640">
            <w:pPr>
              <w:jc w:val="center"/>
              <w:rPr>
                <w:rFonts w:eastAsia="Times New Roman"/>
                <w:sz w:val="24"/>
                <w:szCs w:val="24"/>
              </w:rPr>
            </w:pPr>
            <w:r w:rsidRPr="00974640">
              <w:rPr>
                <w:rFonts w:eastAsia="Times New Roman"/>
                <w:sz w:val="24"/>
                <w:szCs w:val="24"/>
              </w:rPr>
              <w:t>Experiment</w:t>
            </w:r>
          </w:p>
        </w:tc>
        <w:tc>
          <w:tcPr>
            <w:tcW w:w="0" w:type="auto"/>
            <w:tcBorders>
              <w:bottom w:val="single" w:sz="6" w:space="0" w:color="000000"/>
            </w:tcBorders>
            <w:tcMar>
              <w:top w:w="0" w:type="dxa"/>
              <w:left w:w="45" w:type="dxa"/>
              <w:bottom w:w="0" w:type="dxa"/>
              <w:right w:w="45" w:type="dxa"/>
            </w:tcMar>
            <w:hideMark/>
          </w:tcPr>
          <w:p w14:paraId="216867CF" w14:textId="77777777" w:rsidR="00974640" w:rsidRPr="00974640" w:rsidRDefault="00974640" w:rsidP="00974640">
            <w:pPr>
              <w:jc w:val="center"/>
              <w:rPr>
                <w:rFonts w:eastAsia="Times New Roman"/>
                <w:sz w:val="24"/>
                <w:szCs w:val="24"/>
              </w:rPr>
            </w:pPr>
            <w:r w:rsidRPr="00974640">
              <w:rPr>
                <w:rFonts w:eastAsia="Times New Roman"/>
                <w:sz w:val="24"/>
                <w:szCs w:val="24"/>
              </w:rPr>
              <w:t>Ecosystem</w:t>
            </w:r>
          </w:p>
        </w:tc>
        <w:tc>
          <w:tcPr>
            <w:tcW w:w="0" w:type="auto"/>
            <w:tcBorders>
              <w:bottom w:val="single" w:sz="6" w:space="0" w:color="000000"/>
            </w:tcBorders>
            <w:tcMar>
              <w:top w:w="0" w:type="dxa"/>
              <w:left w:w="45" w:type="dxa"/>
              <w:bottom w:w="0" w:type="dxa"/>
              <w:right w:w="45" w:type="dxa"/>
            </w:tcMar>
            <w:hideMark/>
          </w:tcPr>
          <w:p w14:paraId="3D634325" w14:textId="77777777" w:rsidR="00974640" w:rsidRPr="00974640" w:rsidRDefault="00974640" w:rsidP="00974640">
            <w:pPr>
              <w:jc w:val="center"/>
              <w:rPr>
                <w:rFonts w:eastAsia="Times New Roman"/>
                <w:sz w:val="24"/>
                <w:szCs w:val="24"/>
              </w:rPr>
            </w:pPr>
            <w:r w:rsidRPr="00974640">
              <w:rPr>
                <w:rFonts w:eastAsia="Times New Roman"/>
                <w:sz w:val="24"/>
                <w:szCs w:val="24"/>
              </w:rPr>
              <w:t>Treatment</w:t>
            </w:r>
          </w:p>
        </w:tc>
        <w:tc>
          <w:tcPr>
            <w:tcW w:w="0" w:type="auto"/>
            <w:tcBorders>
              <w:bottom w:val="single" w:sz="6" w:space="0" w:color="000000"/>
            </w:tcBorders>
            <w:tcMar>
              <w:top w:w="0" w:type="dxa"/>
              <w:left w:w="45" w:type="dxa"/>
              <w:bottom w:w="0" w:type="dxa"/>
              <w:right w:w="45" w:type="dxa"/>
            </w:tcMar>
            <w:hideMark/>
          </w:tcPr>
          <w:p w14:paraId="2413BF34" w14:textId="77777777" w:rsidR="00974640" w:rsidRPr="00974640" w:rsidRDefault="00974640" w:rsidP="00974640">
            <w:pPr>
              <w:jc w:val="center"/>
              <w:rPr>
                <w:rFonts w:eastAsia="Times New Roman"/>
                <w:sz w:val="24"/>
                <w:szCs w:val="24"/>
              </w:rPr>
            </w:pPr>
            <w:r w:rsidRPr="00974640">
              <w:rPr>
                <w:rFonts w:eastAsia="Times New Roman"/>
                <w:sz w:val="24"/>
                <w:szCs w:val="24"/>
              </w:rPr>
              <w:t>Year Sampled</w:t>
            </w:r>
          </w:p>
        </w:tc>
        <w:tc>
          <w:tcPr>
            <w:tcW w:w="0" w:type="auto"/>
            <w:tcBorders>
              <w:bottom w:val="single" w:sz="6" w:space="0" w:color="000000"/>
            </w:tcBorders>
            <w:tcMar>
              <w:top w:w="0" w:type="dxa"/>
              <w:left w:w="45" w:type="dxa"/>
              <w:bottom w:w="0" w:type="dxa"/>
              <w:right w:w="45" w:type="dxa"/>
            </w:tcMar>
            <w:hideMark/>
          </w:tcPr>
          <w:p w14:paraId="249B02C9" w14:textId="3C2D6DAB" w:rsidR="00974640" w:rsidRPr="00974640" w:rsidRDefault="00974640" w:rsidP="00974640">
            <w:pPr>
              <w:jc w:val="center"/>
              <w:rPr>
                <w:rFonts w:eastAsia="Times New Roman"/>
                <w:sz w:val="24"/>
                <w:szCs w:val="24"/>
              </w:rPr>
            </w:pPr>
            <w:proofErr w:type="gramStart"/>
            <w:r w:rsidRPr="00974640">
              <w:rPr>
                <w:rFonts w:eastAsia="Times New Roman"/>
                <w:sz w:val="24"/>
                <w:szCs w:val="24"/>
              </w:rPr>
              <w:t>n</w:t>
            </w:r>
            <w:proofErr w:type="gramEnd"/>
          </w:p>
        </w:tc>
        <w:tc>
          <w:tcPr>
            <w:tcW w:w="0" w:type="auto"/>
            <w:tcBorders>
              <w:bottom w:val="single" w:sz="6" w:space="0" w:color="000000"/>
            </w:tcBorders>
            <w:tcMar>
              <w:top w:w="0" w:type="dxa"/>
              <w:left w:w="45" w:type="dxa"/>
              <w:bottom w:w="0" w:type="dxa"/>
              <w:right w:w="45" w:type="dxa"/>
            </w:tcMar>
            <w:hideMark/>
          </w:tcPr>
          <w:p w14:paraId="69C6AB2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05A060EB"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r w:rsidRPr="00974640">
              <w:rPr>
                <w:rFonts w:eastAsia="Times New Roman"/>
                <w:i/>
                <w:sz w:val="24"/>
                <w:szCs w:val="24"/>
              </w:rPr>
              <w:t xml:space="preserve"> ∆∆</w:t>
            </w:r>
          </w:p>
        </w:tc>
        <w:tc>
          <w:tcPr>
            <w:tcW w:w="0" w:type="auto"/>
            <w:tcBorders>
              <w:bottom w:val="single" w:sz="6" w:space="0" w:color="000000"/>
            </w:tcBorders>
            <w:tcMar>
              <w:top w:w="0" w:type="dxa"/>
              <w:left w:w="45" w:type="dxa"/>
              <w:bottom w:w="0" w:type="dxa"/>
              <w:right w:w="45" w:type="dxa"/>
            </w:tcMar>
            <w:hideMark/>
          </w:tcPr>
          <w:p w14:paraId="74B2CCDE"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A6A550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C4C3161" w14:textId="77777777" w:rsidR="00974640" w:rsidRPr="00974640" w:rsidRDefault="00974640" w:rsidP="00974640">
            <w:pPr>
              <w:jc w:val="center"/>
              <w:rPr>
                <w:rFonts w:eastAsia="Times New Roman"/>
                <w:i/>
                <w:sz w:val="24"/>
                <w:szCs w:val="24"/>
              </w:rPr>
            </w:pPr>
            <w:proofErr w:type="spellStart"/>
            <w:proofErr w:type="gramStart"/>
            <w:r w:rsidRPr="00974640">
              <w:rPr>
                <w:rFonts w:eastAsia="Times New Roman"/>
                <w:i/>
                <w:sz w:val="24"/>
                <w:szCs w:val="24"/>
              </w:rPr>
              <w:t>sd</w:t>
            </w:r>
            <w:proofErr w:type="spellEnd"/>
            <w:proofErr w:type="gramEnd"/>
          </w:p>
        </w:tc>
        <w:tc>
          <w:tcPr>
            <w:tcW w:w="0" w:type="auto"/>
            <w:tcBorders>
              <w:bottom w:val="single" w:sz="6" w:space="0" w:color="000000"/>
            </w:tcBorders>
            <w:tcMar>
              <w:top w:w="0" w:type="dxa"/>
              <w:left w:w="45" w:type="dxa"/>
              <w:bottom w:w="0" w:type="dxa"/>
              <w:right w:w="45" w:type="dxa"/>
            </w:tcMar>
            <w:hideMark/>
          </w:tcPr>
          <w:p w14:paraId="020F0F30"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16C659B7"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c>
          <w:tcPr>
            <w:tcW w:w="0" w:type="auto"/>
            <w:tcBorders>
              <w:bottom w:val="single" w:sz="6" w:space="0" w:color="000000"/>
            </w:tcBorders>
            <w:tcMar>
              <w:top w:w="0" w:type="dxa"/>
              <w:left w:w="45" w:type="dxa"/>
              <w:bottom w:w="0" w:type="dxa"/>
              <w:right w:w="45" w:type="dxa"/>
            </w:tcMar>
            <w:hideMark/>
          </w:tcPr>
          <w:p w14:paraId="526C7A94" w14:textId="77777777" w:rsidR="00974640" w:rsidRPr="00974640" w:rsidRDefault="00974640" w:rsidP="00974640">
            <w:pPr>
              <w:jc w:val="center"/>
              <w:rPr>
                <w:rFonts w:eastAsia="Times New Roman"/>
                <w:i/>
                <w:sz w:val="24"/>
                <w:szCs w:val="24"/>
              </w:rPr>
            </w:pPr>
            <w:proofErr w:type="gramStart"/>
            <w:r w:rsidRPr="00974640">
              <w:rPr>
                <w:rFonts w:eastAsia="Times New Roman"/>
                <w:i/>
                <w:sz w:val="24"/>
                <w:szCs w:val="24"/>
              </w:rPr>
              <w:t>mean</w:t>
            </w:r>
            <w:proofErr w:type="gramEnd"/>
          </w:p>
        </w:tc>
        <w:tc>
          <w:tcPr>
            <w:tcW w:w="0" w:type="auto"/>
            <w:tcBorders>
              <w:bottom w:val="single" w:sz="6" w:space="0" w:color="000000"/>
            </w:tcBorders>
            <w:tcMar>
              <w:top w:w="0" w:type="dxa"/>
              <w:left w:w="45" w:type="dxa"/>
              <w:bottom w:w="0" w:type="dxa"/>
              <w:right w:w="45" w:type="dxa"/>
            </w:tcMar>
            <w:hideMark/>
          </w:tcPr>
          <w:p w14:paraId="26A759FB" w14:textId="77777777" w:rsidR="00974640" w:rsidRPr="00974640" w:rsidRDefault="00974640" w:rsidP="00974640">
            <w:pPr>
              <w:jc w:val="center"/>
              <w:rPr>
                <w:rFonts w:eastAsia="Times New Roman"/>
                <w:i/>
                <w:sz w:val="24"/>
                <w:szCs w:val="24"/>
              </w:rPr>
            </w:pPr>
            <w:r w:rsidRPr="00974640">
              <w:rPr>
                <w:rFonts w:eastAsia="Times New Roman"/>
                <w:i/>
                <w:sz w:val="24"/>
                <w:szCs w:val="24"/>
              </w:rPr>
              <w:t>CI95</w:t>
            </w:r>
          </w:p>
        </w:tc>
      </w:tr>
      <w:tr w:rsidR="00974640" w:rsidRPr="00974640" w14:paraId="6764E9B4" w14:textId="77777777" w:rsidTr="00974640">
        <w:trPr>
          <w:trHeight w:val="300"/>
          <w:tblCellSpacing w:w="0" w:type="dxa"/>
        </w:trPr>
        <w:tc>
          <w:tcPr>
            <w:tcW w:w="0" w:type="auto"/>
            <w:tcMar>
              <w:top w:w="0" w:type="dxa"/>
              <w:left w:w="45" w:type="dxa"/>
              <w:bottom w:w="0" w:type="dxa"/>
              <w:right w:w="45" w:type="dxa"/>
            </w:tcMar>
            <w:hideMark/>
          </w:tcPr>
          <w:p w14:paraId="45666807"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4B1A4C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2E0BC7D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FDDFD1"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A80198F" w14:textId="77777777" w:rsidR="00974640" w:rsidRPr="00974640" w:rsidRDefault="00974640" w:rsidP="00974640">
            <w:pPr>
              <w:jc w:val="center"/>
              <w:rPr>
                <w:rFonts w:eastAsia="Times New Roman"/>
                <w:sz w:val="24"/>
                <w:szCs w:val="24"/>
              </w:rPr>
            </w:pPr>
          </w:p>
        </w:tc>
        <w:tc>
          <w:tcPr>
            <w:tcW w:w="0" w:type="auto"/>
            <w:gridSpan w:val="9"/>
            <w:tcMar>
              <w:top w:w="0" w:type="dxa"/>
              <w:left w:w="45" w:type="dxa"/>
              <w:bottom w:w="0" w:type="dxa"/>
              <w:right w:w="45" w:type="dxa"/>
            </w:tcMar>
            <w:hideMark/>
          </w:tcPr>
          <w:p w14:paraId="4F616B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w:t>
            </w:r>
          </w:p>
        </w:tc>
      </w:tr>
      <w:tr w:rsidR="00974640" w:rsidRPr="00974640" w14:paraId="7654223C" w14:textId="77777777" w:rsidTr="00974640">
        <w:trPr>
          <w:trHeight w:val="300"/>
          <w:tblCellSpacing w:w="0" w:type="dxa"/>
        </w:trPr>
        <w:tc>
          <w:tcPr>
            <w:tcW w:w="0" w:type="auto"/>
            <w:tcMar>
              <w:top w:w="0" w:type="dxa"/>
              <w:left w:w="45" w:type="dxa"/>
              <w:bottom w:w="0" w:type="dxa"/>
              <w:right w:w="45" w:type="dxa"/>
            </w:tcMar>
            <w:hideMark/>
          </w:tcPr>
          <w:p w14:paraId="25669C0C"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6C7D4349"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C8B39F0" w14:textId="5C94E5EC"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43A6DC0"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7091361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0DD5EECC"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82.2</w:t>
            </w:r>
          </w:p>
        </w:tc>
        <w:tc>
          <w:tcPr>
            <w:tcW w:w="0" w:type="auto"/>
            <w:tcMar>
              <w:top w:w="0" w:type="dxa"/>
              <w:left w:w="45" w:type="dxa"/>
              <w:bottom w:w="0" w:type="dxa"/>
              <w:right w:w="45" w:type="dxa"/>
            </w:tcMar>
            <w:hideMark/>
          </w:tcPr>
          <w:p w14:paraId="6336D01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44.9</w:t>
            </w:r>
          </w:p>
        </w:tc>
        <w:tc>
          <w:tcPr>
            <w:tcW w:w="0" w:type="auto"/>
            <w:tcMar>
              <w:top w:w="0" w:type="dxa"/>
              <w:left w:w="45" w:type="dxa"/>
              <w:bottom w:w="0" w:type="dxa"/>
              <w:right w:w="45" w:type="dxa"/>
            </w:tcMar>
            <w:hideMark/>
          </w:tcPr>
          <w:p w14:paraId="48DAD7B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7.3</w:t>
            </w:r>
          </w:p>
        </w:tc>
        <w:tc>
          <w:tcPr>
            <w:tcW w:w="0" w:type="auto"/>
            <w:tcMar>
              <w:top w:w="0" w:type="dxa"/>
              <w:left w:w="45" w:type="dxa"/>
              <w:bottom w:w="0" w:type="dxa"/>
              <w:right w:w="45" w:type="dxa"/>
            </w:tcMar>
            <w:hideMark/>
          </w:tcPr>
          <w:p w14:paraId="0E92E9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-24.2</w:t>
            </w:r>
          </w:p>
        </w:tc>
        <w:tc>
          <w:tcPr>
            <w:tcW w:w="0" w:type="auto"/>
            <w:tcMar>
              <w:top w:w="0" w:type="dxa"/>
              <w:left w:w="45" w:type="dxa"/>
              <w:bottom w:w="0" w:type="dxa"/>
              <w:right w:w="45" w:type="dxa"/>
            </w:tcMar>
            <w:hideMark/>
          </w:tcPr>
          <w:p w14:paraId="351BED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0B635144"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C31633C"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DB8E43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0917EFB8" w14:textId="77777777" w:rsidR="00974640" w:rsidRPr="00974640" w:rsidRDefault="00974640" w:rsidP="00974640">
            <w:pPr>
              <w:jc w:val="center"/>
              <w:rPr>
                <w:rFonts w:eastAsia="Times New Roman"/>
                <w:sz w:val="24"/>
                <w:szCs w:val="24"/>
              </w:rPr>
            </w:pPr>
          </w:p>
        </w:tc>
      </w:tr>
      <w:tr w:rsidR="00974640" w:rsidRPr="00974640" w14:paraId="04FC78AF" w14:textId="77777777" w:rsidTr="00974640">
        <w:trPr>
          <w:trHeight w:val="300"/>
          <w:tblCellSpacing w:w="0" w:type="dxa"/>
        </w:trPr>
        <w:tc>
          <w:tcPr>
            <w:tcW w:w="0" w:type="auto"/>
            <w:tcMar>
              <w:top w:w="0" w:type="dxa"/>
              <w:left w:w="45" w:type="dxa"/>
              <w:bottom w:w="0" w:type="dxa"/>
              <w:right w:w="45" w:type="dxa"/>
            </w:tcMar>
            <w:hideMark/>
          </w:tcPr>
          <w:p w14:paraId="14B24113"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5773153"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18ABF23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17777F7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5E6107FD"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4B7C4B0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93.8</w:t>
            </w:r>
          </w:p>
        </w:tc>
        <w:tc>
          <w:tcPr>
            <w:tcW w:w="0" w:type="auto"/>
            <w:tcMar>
              <w:top w:w="0" w:type="dxa"/>
              <w:left w:w="45" w:type="dxa"/>
              <w:bottom w:w="0" w:type="dxa"/>
              <w:right w:w="45" w:type="dxa"/>
            </w:tcMar>
            <w:hideMark/>
          </w:tcPr>
          <w:p w14:paraId="7A5633E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56.5</w:t>
            </w:r>
          </w:p>
        </w:tc>
        <w:tc>
          <w:tcPr>
            <w:tcW w:w="0" w:type="auto"/>
            <w:tcMar>
              <w:top w:w="0" w:type="dxa"/>
              <w:left w:w="45" w:type="dxa"/>
              <w:bottom w:w="0" w:type="dxa"/>
              <w:right w:w="45" w:type="dxa"/>
            </w:tcMar>
            <w:hideMark/>
          </w:tcPr>
          <w:p w14:paraId="58117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6.9</w:t>
            </w:r>
          </w:p>
        </w:tc>
        <w:tc>
          <w:tcPr>
            <w:tcW w:w="0" w:type="auto"/>
            <w:tcMar>
              <w:top w:w="0" w:type="dxa"/>
              <w:left w:w="45" w:type="dxa"/>
              <w:bottom w:w="0" w:type="dxa"/>
              <w:right w:w="45" w:type="dxa"/>
            </w:tcMar>
            <w:hideMark/>
          </w:tcPr>
          <w:p w14:paraId="30791B4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-26.8</w:t>
            </w:r>
          </w:p>
        </w:tc>
        <w:tc>
          <w:tcPr>
            <w:tcW w:w="0" w:type="auto"/>
            <w:tcMar>
              <w:top w:w="0" w:type="dxa"/>
              <w:left w:w="45" w:type="dxa"/>
              <w:bottom w:w="0" w:type="dxa"/>
              <w:right w:w="45" w:type="dxa"/>
            </w:tcMar>
            <w:hideMark/>
          </w:tcPr>
          <w:p w14:paraId="3118A8D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0.2</w:t>
            </w:r>
          </w:p>
        </w:tc>
        <w:tc>
          <w:tcPr>
            <w:tcW w:w="0" w:type="auto"/>
            <w:tcMar>
              <w:top w:w="0" w:type="dxa"/>
              <w:left w:w="45" w:type="dxa"/>
              <w:bottom w:w="0" w:type="dxa"/>
              <w:right w:w="45" w:type="dxa"/>
            </w:tcMar>
            <w:hideMark/>
          </w:tcPr>
          <w:p w14:paraId="1A13355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-11.6</w:t>
            </w:r>
          </w:p>
        </w:tc>
        <w:tc>
          <w:tcPr>
            <w:tcW w:w="0" w:type="auto"/>
            <w:tcMar>
              <w:top w:w="0" w:type="dxa"/>
              <w:left w:w="45" w:type="dxa"/>
              <w:bottom w:w="0" w:type="dxa"/>
              <w:right w:w="45" w:type="dxa"/>
            </w:tcMar>
            <w:hideMark/>
          </w:tcPr>
          <w:p w14:paraId="6DF18179"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[-20.3, -2.8]</w:t>
            </w:r>
          </w:p>
        </w:tc>
        <w:tc>
          <w:tcPr>
            <w:tcW w:w="0" w:type="auto"/>
            <w:tcMar>
              <w:top w:w="0" w:type="dxa"/>
              <w:left w:w="45" w:type="dxa"/>
              <w:bottom w:w="0" w:type="dxa"/>
              <w:right w:w="45" w:type="dxa"/>
            </w:tcMar>
            <w:hideMark/>
          </w:tcPr>
          <w:p w14:paraId="6500F45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w:t>
            </w:r>
          </w:p>
        </w:tc>
        <w:tc>
          <w:tcPr>
            <w:tcW w:w="0" w:type="auto"/>
            <w:tcMar>
              <w:top w:w="0" w:type="dxa"/>
              <w:left w:w="45" w:type="dxa"/>
              <w:bottom w:w="0" w:type="dxa"/>
              <w:right w:w="45" w:type="dxa"/>
            </w:tcMar>
            <w:hideMark/>
          </w:tcPr>
          <w:p w14:paraId="70ABAC43" w14:textId="77777777" w:rsidR="00974640" w:rsidRPr="00974640" w:rsidRDefault="00974640" w:rsidP="00974640">
            <w:pPr>
              <w:jc w:val="center"/>
              <w:rPr>
                <w:rFonts w:eastAsia="Times New Roman"/>
                <w:sz w:val="24"/>
                <w:szCs w:val="24"/>
              </w:rPr>
            </w:pPr>
            <w:r w:rsidRPr="00974640">
              <w:rPr>
                <w:rFonts w:eastAsia="Times New Roman"/>
                <w:sz w:val="24"/>
                <w:szCs w:val="24"/>
              </w:rPr>
              <w:t>[1.5, 3.2]</w:t>
            </w:r>
          </w:p>
        </w:tc>
      </w:tr>
      <w:tr w:rsidR="00974640" w:rsidRPr="00974640" w14:paraId="064DBD0C" w14:textId="77777777" w:rsidTr="00974640">
        <w:trPr>
          <w:trHeight w:val="300"/>
          <w:tblCellSpacing w:w="0" w:type="dxa"/>
        </w:trPr>
        <w:tc>
          <w:tcPr>
            <w:tcW w:w="0" w:type="auto"/>
            <w:tcMar>
              <w:top w:w="0" w:type="dxa"/>
              <w:left w:w="45" w:type="dxa"/>
              <w:bottom w:w="0" w:type="dxa"/>
              <w:right w:w="45" w:type="dxa"/>
            </w:tcMar>
            <w:hideMark/>
          </w:tcPr>
          <w:p w14:paraId="64AE8C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Mar>
              <w:top w:w="0" w:type="dxa"/>
              <w:left w:w="45" w:type="dxa"/>
              <w:bottom w:w="0" w:type="dxa"/>
              <w:right w:w="45" w:type="dxa"/>
            </w:tcMar>
            <w:hideMark/>
          </w:tcPr>
          <w:p w14:paraId="174708F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B305296" w14:textId="1C0629DF"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 + storage</w:t>
            </w:r>
          </w:p>
        </w:tc>
        <w:tc>
          <w:tcPr>
            <w:tcW w:w="0" w:type="auto"/>
            <w:tcMar>
              <w:top w:w="0" w:type="dxa"/>
              <w:left w:w="45" w:type="dxa"/>
              <w:bottom w:w="0" w:type="dxa"/>
              <w:right w:w="45" w:type="dxa"/>
            </w:tcMar>
            <w:hideMark/>
          </w:tcPr>
          <w:p w14:paraId="27DD1052"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Mar>
              <w:top w:w="0" w:type="dxa"/>
              <w:left w:w="45" w:type="dxa"/>
              <w:bottom w:w="0" w:type="dxa"/>
              <w:right w:w="45" w:type="dxa"/>
            </w:tcMar>
            <w:hideMark/>
          </w:tcPr>
          <w:p w14:paraId="66C7ECBC"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Mar>
              <w:top w:w="0" w:type="dxa"/>
              <w:left w:w="45" w:type="dxa"/>
              <w:bottom w:w="0" w:type="dxa"/>
              <w:right w:w="45" w:type="dxa"/>
            </w:tcMar>
            <w:hideMark/>
          </w:tcPr>
          <w:p w14:paraId="1ED1C50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77.8</w:t>
            </w:r>
          </w:p>
        </w:tc>
        <w:tc>
          <w:tcPr>
            <w:tcW w:w="0" w:type="auto"/>
            <w:tcMar>
              <w:top w:w="0" w:type="dxa"/>
              <w:left w:w="45" w:type="dxa"/>
              <w:bottom w:w="0" w:type="dxa"/>
              <w:right w:w="45" w:type="dxa"/>
            </w:tcMar>
            <w:hideMark/>
          </w:tcPr>
          <w:p w14:paraId="7081A55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40.5</w:t>
            </w:r>
          </w:p>
        </w:tc>
        <w:tc>
          <w:tcPr>
            <w:tcW w:w="0" w:type="auto"/>
            <w:tcMar>
              <w:top w:w="0" w:type="dxa"/>
              <w:left w:w="45" w:type="dxa"/>
              <w:bottom w:w="0" w:type="dxa"/>
              <w:right w:w="45" w:type="dxa"/>
            </w:tcMar>
            <w:hideMark/>
          </w:tcPr>
          <w:p w14:paraId="38B0F31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11.7</w:t>
            </w:r>
          </w:p>
        </w:tc>
        <w:tc>
          <w:tcPr>
            <w:tcW w:w="0" w:type="auto"/>
            <w:tcMar>
              <w:top w:w="0" w:type="dxa"/>
              <w:left w:w="45" w:type="dxa"/>
              <w:bottom w:w="0" w:type="dxa"/>
              <w:right w:w="45" w:type="dxa"/>
            </w:tcMar>
            <w:hideMark/>
          </w:tcPr>
          <w:p w14:paraId="776A96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-27.2</w:t>
            </w:r>
          </w:p>
        </w:tc>
        <w:tc>
          <w:tcPr>
            <w:tcW w:w="0" w:type="auto"/>
            <w:tcMar>
              <w:top w:w="0" w:type="dxa"/>
              <w:left w:w="45" w:type="dxa"/>
              <w:bottom w:w="0" w:type="dxa"/>
              <w:right w:w="45" w:type="dxa"/>
            </w:tcMar>
            <w:hideMark/>
          </w:tcPr>
          <w:p w14:paraId="4F10B1A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Mar>
              <w:top w:w="0" w:type="dxa"/>
              <w:left w:w="45" w:type="dxa"/>
              <w:bottom w:w="0" w:type="dxa"/>
              <w:right w:w="45" w:type="dxa"/>
            </w:tcMar>
            <w:hideMark/>
          </w:tcPr>
          <w:p w14:paraId="4E7C94E8"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C69736E"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47E1310"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3AE06F5" w14:textId="77777777" w:rsidR="00974640" w:rsidRPr="00974640" w:rsidRDefault="00974640" w:rsidP="00974640">
            <w:pPr>
              <w:jc w:val="center"/>
              <w:rPr>
                <w:rFonts w:eastAsia="Times New Roman"/>
                <w:sz w:val="24"/>
                <w:szCs w:val="24"/>
              </w:rPr>
            </w:pPr>
          </w:p>
        </w:tc>
      </w:tr>
      <w:tr w:rsidR="00974640" w:rsidRPr="00974640" w14:paraId="08EB797D" w14:textId="77777777" w:rsidTr="00974640">
        <w:trPr>
          <w:trHeight w:val="300"/>
          <w:tblCellSpacing w:w="0" w:type="dxa"/>
        </w:trPr>
        <w:tc>
          <w:tcPr>
            <w:tcW w:w="0" w:type="auto"/>
            <w:tcBorders>
              <w:bottom w:val="single" w:sz="6" w:space="0" w:color="000000"/>
            </w:tcBorders>
            <w:tcMar>
              <w:top w:w="0" w:type="dxa"/>
              <w:left w:w="45" w:type="dxa"/>
              <w:bottom w:w="0" w:type="dxa"/>
              <w:right w:w="45" w:type="dxa"/>
            </w:tcMar>
            <w:hideMark/>
          </w:tcPr>
          <w:p w14:paraId="6F5A393E" w14:textId="77777777" w:rsidR="00974640" w:rsidRPr="00974640" w:rsidRDefault="00974640" w:rsidP="00974640">
            <w:pPr>
              <w:jc w:val="center"/>
              <w:rPr>
                <w:rFonts w:eastAsia="Times New Roman"/>
                <w:sz w:val="24"/>
                <w:szCs w:val="24"/>
              </w:rPr>
            </w:pPr>
            <w:r w:rsidRPr="00974640">
              <w:rPr>
                <w:rFonts w:eastAsia="Times New Roman"/>
                <w:sz w:val="24"/>
                <w:szCs w:val="24"/>
              </w:rPr>
              <w:t>1</w:t>
            </w:r>
          </w:p>
        </w:tc>
        <w:tc>
          <w:tcPr>
            <w:tcW w:w="0" w:type="auto"/>
            <w:tcBorders>
              <w:bottom w:val="single" w:sz="6" w:space="0" w:color="000000"/>
            </w:tcBorders>
            <w:tcMar>
              <w:top w:w="0" w:type="dxa"/>
              <w:left w:w="45" w:type="dxa"/>
              <w:bottom w:w="0" w:type="dxa"/>
              <w:right w:w="45" w:type="dxa"/>
            </w:tcMar>
            <w:hideMark/>
          </w:tcPr>
          <w:p w14:paraId="7352EF1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Borders>
              <w:bottom w:val="single" w:sz="6" w:space="0" w:color="000000"/>
            </w:tcBorders>
            <w:tcMar>
              <w:top w:w="0" w:type="dxa"/>
              <w:left w:w="45" w:type="dxa"/>
              <w:bottom w:w="0" w:type="dxa"/>
              <w:right w:w="45" w:type="dxa"/>
            </w:tcMar>
            <w:hideMark/>
          </w:tcPr>
          <w:p w14:paraId="4FAB310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Borders>
              <w:bottom w:val="single" w:sz="6" w:space="0" w:color="000000"/>
            </w:tcBorders>
            <w:tcMar>
              <w:top w:w="0" w:type="dxa"/>
              <w:left w:w="45" w:type="dxa"/>
              <w:bottom w:w="0" w:type="dxa"/>
              <w:right w:w="45" w:type="dxa"/>
            </w:tcMar>
            <w:hideMark/>
          </w:tcPr>
          <w:p w14:paraId="7584B421" w14:textId="77777777" w:rsidR="00974640" w:rsidRPr="00974640" w:rsidRDefault="00974640" w:rsidP="00974640">
            <w:pPr>
              <w:jc w:val="center"/>
              <w:rPr>
                <w:rFonts w:eastAsia="Times New Roman"/>
                <w:sz w:val="24"/>
                <w:szCs w:val="24"/>
              </w:rPr>
            </w:pPr>
            <w:r w:rsidRPr="00974640">
              <w:rPr>
                <w:rFonts w:eastAsia="Times New Roman"/>
                <w:sz w:val="24"/>
                <w:szCs w:val="24"/>
              </w:rPr>
              <w:t>2011</w:t>
            </w:r>
          </w:p>
        </w:tc>
        <w:tc>
          <w:tcPr>
            <w:tcW w:w="0" w:type="auto"/>
            <w:tcBorders>
              <w:bottom w:val="single" w:sz="6" w:space="0" w:color="000000"/>
            </w:tcBorders>
            <w:tcMar>
              <w:top w:w="0" w:type="dxa"/>
              <w:left w:w="45" w:type="dxa"/>
              <w:bottom w:w="0" w:type="dxa"/>
              <w:right w:w="45" w:type="dxa"/>
            </w:tcMar>
            <w:hideMark/>
          </w:tcPr>
          <w:p w14:paraId="7EFF46FA" w14:textId="77777777" w:rsidR="00974640" w:rsidRPr="00974640" w:rsidRDefault="00974640" w:rsidP="00974640">
            <w:pPr>
              <w:jc w:val="center"/>
              <w:rPr>
                <w:rFonts w:eastAsia="Times New Roman"/>
                <w:sz w:val="24"/>
                <w:szCs w:val="24"/>
              </w:rPr>
            </w:pPr>
            <w:r w:rsidRPr="00974640">
              <w:rPr>
                <w:rFonts w:eastAsia="Times New Roman"/>
                <w:sz w:val="24"/>
                <w:szCs w:val="24"/>
              </w:rPr>
              <w:t>6</w:t>
            </w:r>
          </w:p>
        </w:tc>
        <w:tc>
          <w:tcPr>
            <w:tcW w:w="0" w:type="auto"/>
            <w:tcBorders>
              <w:bottom w:val="single" w:sz="6" w:space="0" w:color="000000"/>
            </w:tcBorders>
            <w:tcMar>
              <w:top w:w="0" w:type="dxa"/>
              <w:left w:w="45" w:type="dxa"/>
              <w:bottom w:w="0" w:type="dxa"/>
              <w:right w:w="45" w:type="dxa"/>
            </w:tcMar>
            <w:hideMark/>
          </w:tcPr>
          <w:p w14:paraId="2252E1B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54.5</w:t>
            </w:r>
          </w:p>
        </w:tc>
        <w:tc>
          <w:tcPr>
            <w:tcW w:w="0" w:type="auto"/>
            <w:tcBorders>
              <w:bottom w:val="single" w:sz="6" w:space="0" w:color="000000"/>
            </w:tcBorders>
            <w:tcMar>
              <w:top w:w="0" w:type="dxa"/>
              <w:left w:w="45" w:type="dxa"/>
              <w:bottom w:w="0" w:type="dxa"/>
              <w:right w:w="45" w:type="dxa"/>
            </w:tcMar>
            <w:hideMark/>
          </w:tcPr>
          <w:p w14:paraId="60AA6E9D"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17.2</w:t>
            </w:r>
          </w:p>
        </w:tc>
        <w:tc>
          <w:tcPr>
            <w:tcW w:w="0" w:type="auto"/>
            <w:tcBorders>
              <w:bottom w:val="single" w:sz="6" w:space="0" w:color="000000"/>
            </w:tcBorders>
            <w:tcMar>
              <w:top w:w="0" w:type="dxa"/>
              <w:left w:w="45" w:type="dxa"/>
              <w:bottom w:w="0" w:type="dxa"/>
              <w:right w:w="45" w:type="dxa"/>
            </w:tcMar>
            <w:hideMark/>
          </w:tcPr>
          <w:p w14:paraId="0562794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w:t>
            </w:r>
          </w:p>
        </w:tc>
        <w:tc>
          <w:tcPr>
            <w:tcW w:w="0" w:type="auto"/>
            <w:tcBorders>
              <w:bottom w:val="single" w:sz="6" w:space="0" w:color="000000"/>
            </w:tcBorders>
            <w:tcMar>
              <w:top w:w="0" w:type="dxa"/>
              <w:left w:w="45" w:type="dxa"/>
              <w:bottom w:w="0" w:type="dxa"/>
              <w:right w:w="45" w:type="dxa"/>
            </w:tcMar>
            <w:hideMark/>
          </w:tcPr>
          <w:p w14:paraId="2DD305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-27.7</w:t>
            </w:r>
          </w:p>
        </w:tc>
        <w:tc>
          <w:tcPr>
            <w:tcW w:w="0" w:type="auto"/>
            <w:tcBorders>
              <w:bottom w:val="single" w:sz="6" w:space="0" w:color="000000"/>
            </w:tcBorders>
            <w:tcMar>
              <w:top w:w="0" w:type="dxa"/>
              <w:left w:w="45" w:type="dxa"/>
              <w:bottom w:w="0" w:type="dxa"/>
              <w:right w:w="45" w:type="dxa"/>
            </w:tcMar>
            <w:hideMark/>
          </w:tcPr>
          <w:p w14:paraId="138DFE9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Borders>
              <w:bottom w:val="single" w:sz="6" w:space="0" w:color="000000"/>
            </w:tcBorders>
            <w:tcMar>
              <w:top w:w="0" w:type="dxa"/>
              <w:left w:w="45" w:type="dxa"/>
              <w:bottom w:w="0" w:type="dxa"/>
              <w:right w:w="45" w:type="dxa"/>
            </w:tcMar>
            <w:hideMark/>
          </w:tcPr>
          <w:p w14:paraId="496BBB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23.3</w:t>
            </w:r>
          </w:p>
        </w:tc>
        <w:tc>
          <w:tcPr>
            <w:tcW w:w="0" w:type="auto"/>
            <w:tcBorders>
              <w:bottom w:val="single" w:sz="6" w:space="0" w:color="000000"/>
            </w:tcBorders>
            <w:tcMar>
              <w:top w:w="0" w:type="dxa"/>
              <w:left w:w="45" w:type="dxa"/>
              <w:bottom w:w="0" w:type="dxa"/>
              <w:right w:w="45" w:type="dxa"/>
            </w:tcMar>
            <w:hideMark/>
          </w:tcPr>
          <w:p w14:paraId="44F381F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[17.1, 29.5]</w:t>
            </w:r>
          </w:p>
        </w:tc>
        <w:tc>
          <w:tcPr>
            <w:tcW w:w="0" w:type="auto"/>
            <w:tcBorders>
              <w:bottom w:val="single" w:sz="6" w:space="0" w:color="000000"/>
            </w:tcBorders>
            <w:tcMar>
              <w:top w:w="0" w:type="dxa"/>
              <w:left w:w="45" w:type="dxa"/>
              <w:bottom w:w="0" w:type="dxa"/>
              <w:right w:w="45" w:type="dxa"/>
            </w:tcMar>
            <w:hideMark/>
          </w:tcPr>
          <w:p w14:paraId="4CCCD8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0.5</w:t>
            </w:r>
          </w:p>
        </w:tc>
        <w:tc>
          <w:tcPr>
            <w:tcW w:w="0" w:type="auto"/>
            <w:tcBorders>
              <w:bottom w:val="single" w:sz="6" w:space="0" w:color="000000"/>
            </w:tcBorders>
            <w:tcMar>
              <w:top w:w="0" w:type="dxa"/>
              <w:left w:w="45" w:type="dxa"/>
              <w:bottom w:w="0" w:type="dxa"/>
              <w:right w:w="45" w:type="dxa"/>
            </w:tcMar>
            <w:hideMark/>
          </w:tcPr>
          <w:p w14:paraId="69980B04" w14:textId="77777777" w:rsidR="00974640" w:rsidRPr="00974640" w:rsidRDefault="00974640" w:rsidP="00974640">
            <w:pPr>
              <w:jc w:val="center"/>
              <w:rPr>
                <w:rFonts w:eastAsia="Times New Roman"/>
                <w:sz w:val="24"/>
                <w:szCs w:val="24"/>
              </w:rPr>
            </w:pPr>
            <w:r w:rsidRPr="00974640">
              <w:rPr>
                <w:rFonts w:eastAsia="Times New Roman"/>
                <w:sz w:val="24"/>
                <w:szCs w:val="24"/>
              </w:rPr>
              <w:t>[0.1, 0.9]</w:t>
            </w:r>
          </w:p>
        </w:tc>
      </w:tr>
      <w:tr w:rsidR="00974640" w:rsidRPr="00974640" w14:paraId="753AE957" w14:textId="77777777" w:rsidTr="00974640">
        <w:trPr>
          <w:trHeight w:val="300"/>
          <w:tblCellSpacing w:w="0" w:type="dxa"/>
        </w:trPr>
        <w:tc>
          <w:tcPr>
            <w:tcW w:w="0" w:type="auto"/>
            <w:tcMar>
              <w:top w:w="0" w:type="dxa"/>
              <w:left w:w="45" w:type="dxa"/>
              <w:bottom w:w="0" w:type="dxa"/>
              <w:right w:w="45" w:type="dxa"/>
            </w:tcMar>
            <w:hideMark/>
          </w:tcPr>
          <w:p w14:paraId="4CA06C81"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416F5E44"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68802287" w14:textId="1ABD58A7"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6B98E5B"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6796EF74"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246D306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51.8</w:t>
            </w:r>
          </w:p>
        </w:tc>
        <w:tc>
          <w:tcPr>
            <w:tcW w:w="0" w:type="auto"/>
            <w:tcMar>
              <w:top w:w="0" w:type="dxa"/>
              <w:left w:w="45" w:type="dxa"/>
              <w:bottom w:w="0" w:type="dxa"/>
              <w:right w:w="45" w:type="dxa"/>
            </w:tcMar>
            <w:hideMark/>
          </w:tcPr>
          <w:p w14:paraId="0BE68B2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62.9</w:t>
            </w:r>
          </w:p>
        </w:tc>
        <w:tc>
          <w:tcPr>
            <w:tcW w:w="0" w:type="auto"/>
            <w:tcMar>
              <w:top w:w="0" w:type="dxa"/>
              <w:left w:w="45" w:type="dxa"/>
              <w:bottom w:w="0" w:type="dxa"/>
              <w:right w:w="45" w:type="dxa"/>
            </w:tcMar>
            <w:hideMark/>
          </w:tcPr>
          <w:p w14:paraId="26761A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27.4</w:t>
            </w:r>
          </w:p>
        </w:tc>
        <w:tc>
          <w:tcPr>
            <w:tcW w:w="0" w:type="auto"/>
            <w:tcMar>
              <w:top w:w="0" w:type="dxa"/>
              <w:left w:w="45" w:type="dxa"/>
              <w:bottom w:w="0" w:type="dxa"/>
              <w:right w:w="45" w:type="dxa"/>
            </w:tcMar>
            <w:hideMark/>
          </w:tcPr>
          <w:p w14:paraId="1BD758F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-24.5</w:t>
            </w:r>
          </w:p>
        </w:tc>
        <w:tc>
          <w:tcPr>
            <w:tcW w:w="0" w:type="auto"/>
            <w:tcMar>
              <w:top w:w="0" w:type="dxa"/>
              <w:left w:w="45" w:type="dxa"/>
              <w:bottom w:w="0" w:type="dxa"/>
              <w:right w:w="45" w:type="dxa"/>
            </w:tcMar>
            <w:hideMark/>
          </w:tcPr>
          <w:p w14:paraId="2F7BBD3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1.4</w:t>
            </w:r>
          </w:p>
        </w:tc>
        <w:tc>
          <w:tcPr>
            <w:tcW w:w="0" w:type="auto"/>
            <w:tcMar>
              <w:top w:w="0" w:type="dxa"/>
              <w:left w:w="45" w:type="dxa"/>
              <w:bottom w:w="0" w:type="dxa"/>
              <w:right w:w="45" w:type="dxa"/>
            </w:tcMar>
            <w:hideMark/>
          </w:tcPr>
          <w:p w14:paraId="3915B7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113333A6"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745120B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6760521C" w14:textId="77777777" w:rsidR="00974640" w:rsidRPr="00974640" w:rsidRDefault="00974640" w:rsidP="00974640">
            <w:pPr>
              <w:jc w:val="center"/>
              <w:rPr>
                <w:rFonts w:eastAsia="Times New Roman"/>
                <w:sz w:val="24"/>
                <w:szCs w:val="24"/>
              </w:rPr>
            </w:pPr>
          </w:p>
        </w:tc>
      </w:tr>
      <w:tr w:rsidR="00974640" w:rsidRPr="00974640" w14:paraId="0BF0A4E7" w14:textId="77777777" w:rsidTr="00974640">
        <w:trPr>
          <w:trHeight w:val="300"/>
          <w:tblCellSpacing w:w="0" w:type="dxa"/>
        </w:trPr>
        <w:tc>
          <w:tcPr>
            <w:tcW w:w="0" w:type="auto"/>
            <w:tcMar>
              <w:top w:w="0" w:type="dxa"/>
              <w:left w:w="45" w:type="dxa"/>
              <w:bottom w:w="0" w:type="dxa"/>
              <w:right w:w="45" w:type="dxa"/>
            </w:tcMar>
            <w:hideMark/>
          </w:tcPr>
          <w:p w14:paraId="7016A165"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2F3A8406"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forest</w:t>
            </w:r>
            <w:proofErr w:type="gramEnd"/>
          </w:p>
        </w:tc>
        <w:tc>
          <w:tcPr>
            <w:tcW w:w="0" w:type="auto"/>
            <w:tcMar>
              <w:top w:w="0" w:type="dxa"/>
              <w:left w:w="45" w:type="dxa"/>
              <w:bottom w:w="0" w:type="dxa"/>
              <w:right w:w="45" w:type="dxa"/>
            </w:tcMar>
            <w:hideMark/>
          </w:tcPr>
          <w:p w14:paraId="72E7960B"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39742938"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385E21AF"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E3F165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39.1</w:t>
            </w:r>
          </w:p>
        </w:tc>
        <w:tc>
          <w:tcPr>
            <w:tcW w:w="0" w:type="auto"/>
            <w:tcMar>
              <w:top w:w="0" w:type="dxa"/>
              <w:left w:w="45" w:type="dxa"/>
              <w:bottom w:w="0" w:type="dxa"/>
              <w:right w:w="45" w:type="dxa"/>
            </w:tcMar>
            <w:hideMark/>
          </w:tcPr>
          <w:p w14:paraId="254899F7"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50.2</w:t>
            </w:r>
          </w:p>
        </w:tc>
        <w:tc>
          <w:tcPr>
            <w:tcW w:w="0" w:type="auto"/>
            <w:tcMar>
              <w:top w:w="0" w:type="dxa"/>
              <w:left w:w="45" w:type="dxa"/>
              <w:bottom w:w="0" w:type="dxa"/>
              <w:right w:w="45" w:type="dxa"/>
            </w:tcMar>
            <w:hideMark/>
          </w:tcPr>
          <w:p w14:paraId="6D475F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66261DB0"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-26.1</w:t>
            </w:r>
          </w:p>
        </w:tc>
        <w:tc>
          <w:tcPr>
            <w:tcW w:w="0" w:type="auto"/>
            <w:tcMar>
              <w:top w:w="0" w:type="dxa"/>
              <w:left w:w="45" w:type="dxa"/>
              <w:bottom w:w="0" w:type="dxa"/>
              <w:right w:w="45" w:type="dxa"/>
            </w:tcMar>
            <w:hideMark/>
          </w:tcPr>
          <w:p w14:paraId="5F4DD17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0.8</w:t>
            </w:r>
          </w:p>
        </w:tc>
        <w:tc>
          <w:tcPr>
            <w:tcW w:w="0" w:type="auto"/>
            <w:tcMar>
              <w:top w:w="0" w:type="dxa"/>
              <w:left w:w="45" w:type="dxa"/>
              <w:bottom w:w="0" w:type="dxa"/>
              <w:right w:w="45" w:type="dxa"/>
            </w:tcMar>
            <w:hideMark/>
          </w:tcPr>
          <w:p w14:paraId="4769849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12.7</w:t>
            </w:r>
          </w:p>
        </w:tc>
        <w:tc>
          <w:tcPr>
            <w:tcW w:w="0" w:type="auto"/>
            <w:tcMar>
              <w:top w:w="0" w:type="dxa"/>
              <w:left w:w="45" w:type="dxa"/>
              <w:bottom w:w="0" w:type="dxa"/>
              <w:right w:w="45" w:type="dxa"/>
            </w:tcMar>
            <w:hideMark/>
          </w:tcPr>
          <w:p w14:paraId="361178B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[5.3, 20.1]</w:t>
            </w:r>
          </w:p>
        </w:tc>
        <w:tc>
          <w:tcPr>
            <w:tcW w:w="0" w:type="auto"/>
            <w:tcMar>
              <w:top w:w="0" w:type="dxa"/>
              <w:left w:w="45" w:type="dxa"/>
              <w:bottom w:w="0" w:type="dxa"/>
              <w:right w:w="45" w:type="dxa"/>
            </w:tcMar>
            <w:hideMark/>
          </w:tcPr>
          <w:p w14:paraId="574FE93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1.6</w:t>
            </w:r>
          </w:p>
        </w:tc>
        <w:tc>
          <w:tcPr>
            <w:tcW w:w="0" w:type="auto"/>
            <w:tcMar>
              <w:top w:w="0" w:type="dxa"/>
              <w:left w:w="45" w:type="dxa"/>
              <w:bottom w:w="0" w:type="dxa"/>
              <w:right w:w="45" w:type="dxa"/>
            </w:tcMar>
            <w:hideMark/>
          </w:tcPr>
          <w:p w14:paraId="2FB3487D" w14:textId="77777777" w:rsidR="00974640" w:rsidRPr="00974640" w:rsidRDefault="00974640" w:rsidP="00974640">
            <w:pPr>
              <w:jc w:val="center"/>
              <w:rPr>
                <w:rFonts w:eastAsia="Times New Roman"/>
                <w:sz w:val="24"/>
                <w:szCs w:val="24"/>
              </w:rPr>
            </w:pPr>
            <w:r w:rsidRPr="00974640">
              <w:rPr>
                <w:rFonts w:eastAsia="Times New Roman"/>
                <w:sz w:val="24"/>
                <w:szCs w:val="24"/>
              </w:rPr>
              <w:t>[-1.9, 5.1]</w:t>
            </w:r>
          </w:p>
        </w:tc>
      </w:tr>
      <w:tr w:rsidR="00974640" w:rsidRPr="00974640" w14:paraId="3ACF198D" w14:textId="77777777" w:rsidTr="00974640">
        <w:trPr>
          <w:trHeight w:val="300"/>
          <w:tblCellSpacing w:w="0" w:type="dxa"/>
        </w:trPr>
        <w:tc>
          <w:tcPr>
            <w:tcW w:w="0" w:type="auto"/>
            <w:tcMar>
              <w:top w:w="0" w:type="dxa"/>
              <w:left w:w="45" w:type="dxa"/>
              <w:bottom w:w="0" w:type="dxa"/>
              <w:right w:w="45" w:type="dxa"/>
            </w:tcMar>
            <w:hideMark/>
          </w:tcPr>
          <w:p w14:paraId="29F2DBF4"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64ECF5A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71991BF3" w14:textId="03949524" w:rsidR="00974640" w:rsidRPr="00974640" w:rsidRDefault="00156F6B" w:rsidP="00974640">
            <w:pPr>
              <w:jc w:val="center"/>
              <w:rPr>
                <w:rFonts w:eastAsia="Times New Roman"/>
                <w:sz w:val="24"/>
                <w:szCs w:val="24"/>
              </w:rPr>
            </w:pPr>
            <w:proofErr w:type="gramStart"/>
            <w:r>
              <w:rPr>
                <w:rFonts w:eastAsia="Times New Roman"/>
                <w:sz w:val="24"/>
                <w:szCs w:val="24"/>
              </w:rPr>
              <w:t>air</w:t>
            </w:r>
            <w:proofErr w:type="gramEnd"/>
            <w:r>
              <w:rPr>
                <w:rFonts w:eastAsia="Times New Roman"/>
                <w:sz w:val="24"/>
                <w:szCs w:val="24"/>
              </w:rPr>
              <w:t>-dry/rewet</w:t>
            </w:r>
          </w:p>
        </w:tc>
        <w:tc>
          <w:tcPr>
            <w:tcW w:w="0" w:type="auto"/>
            <w:tcMar>
              <w:top w:w="0" w:type="dxa"/>
              <w:left w:w="45" w:type="dxa"/>
              <w:bottom w:w="0" w:type="dxa"/>
              <w:right w:w="45" w:type="dxa"/>
            </w:tcMar>
            <w:hideMark/>
          </w:tcPr>
          <w:p w14:paraId="19D22507"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DE338D0"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0107510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39.8</w:t>
            </w:r>
          </w:p>
        </w:tc>
        <w:tc>
          <w:tcPr>
            <w:tcW w:w="0" w:type="auto"/>
            <w:tcMar>
              <w:top w:w="0" w:type="dxa"/>
              <w:left w:w="45" w:type="dxa"/>
              <w:bottom w:w="0" w:type="dxa"/>
              <w:right w:w="45" w:type="dxa"/>
            </w:tcMar>
            <w:hideMark/>
          </w:tcPr>
          <w:p w14:paraId="10BCBF6F"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50.9</w:t>
            </w:r>
          </w:p>
        </w:tc>
        <w:tc>
          <w:tcPr>
            <w:tcW w:w="0" w:type="auto"/>
            <w:tcMar>
              <w:top w:w="0" w:type="dxa"/>
              <w:left w:w="45" w:type="dxa"/>
              <w:bottom w:w="0" w:type="dxa"/>
              <w:right w:w="45" w:type="dxa"/>
            </w:tcMar>
            <w:hideMark/>
          </w:tcPr>
          <w:p w14:paraId="3408ADC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21.7</w:t>
            </w:r>
          </w:p>
        </w:tc>
        <w:tc>
          <w:tcPr>
            <w:tcW w:w="0" w:type="auto"/>
            <w:tcMar>
              <w:top w:w="0" w:type="dxa"/>
              <w:left w:w="45" w:type="dxa"/>
              <w:bottom w:w="0" w:type="dxa"/>
              <w:right w:w="45" w:type="dxa"/>
            </w:tcMar>
            <w:hideMark/>
          </w:tcPr>
          <w:p w14:paraId="4BFFE0A8"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-27.5</w:t>
            </w:r>
          </w:p>
        </w:tc>
        <w:tc>
          <w:tcPr>
            <w:tcW w:w="0" w:type="auto"/>
            <w:tcMar>
              <w:top w:w="0" w:type="dxa"/>
              <w:left w:w="45" w:type="dxa"/>
              <w:bottom w:w="0" w:type="dxa"/>
              <w:right w:w="45" w:type="dxa"/>
            </w:tcMar>
            <w:hideMark/>
          </w:tcPr>
          <w:p w14:paraId="325A6D0E"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0.4</w:t>
            </w:r>
          </w:p>
        </w:tc>
        <w:tc>
          <w:tcPr>
            <w:tcW w:w="0" w:type="auto"/>
            <w:tcMar>
              <w:top w:w="0" w:type="dxa"/>
              <w:left w:w="45" w:type="dxa"/>
              <w:bottom w:w="0" w:type="dxa"/>
              <w:right w:w="45" w:type="dxa"/>
            </w:tcMar>
            <w:hideMark/>
          </w:tcPr>
          <w:p w14:paraId="52166FFA"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1D2A502"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491119BD" w14:textId="77777777" w:rsidR="00974640" w:rsidRPr="00974640" w:rsidRDefault="00974640" w:rsidP="00974640">
            <w:pPr>
              <w:jc w:val="center"/>
              <w:rPr>
                <w:rFonts w:eastAsia="Times New Roman"/>
                <w:sz w:val="24"/>
                <w:szCs w:val="24"/>
              </w:rPr>
            </w:pPr>
          </w:p>
        </w:tc>
        <w:tc>
          <w:tcPr>
            <w:tcW w:w="0" w:type="auto"/>
            <w:tcMar>
              <w:top w:w="0" w:type="dxa"/>
              <w:left w:w="45" w:type="dxa"/>
              <w:bottom w:w="0" w:type="dxa"/>
              <w:right w:w="45" w:type="dxa"/>
            </w:tcMar>
            <w:hideMark/>
          </w:tcPr>
          <w:p w14:paraId="30154399" w14:textId="77777777" w:rsidR="00974640" w:rsidRPr="00974640" w:rsidRDefault="00974640" w:rsidP="00974640">
            <w:pPr>
              <w:jc w:val="center"/>
              <w:rPr>
                <w:rFonts w:eastAsia="Times New Roman"/>
                <w:sz w:val="24"/>
                <w:szCs w:val="24"/>
              </w:rPr>
            </w:pPr>
          </w:p>
        </w:tc>
      </w:tr>
      <w:tr w:rsidR="00974640" w:rsidRPr="00974640" w14:paraId="7D8E2C76" w14:textId="77777777" w:rsidTr="00974640">
        <w:trPr>
          <w:trHeight w:val="300"/>
          <w:tblCellSpacing w:w="0" w:type="dxa"/>
        </w:trPr>
        <w:tc>
          <w:tcPr>
            <w:tcW w:w="0" w:type="auto"/>
            <w:tcMar>
              <w:top w:w="0" w:type="dxa"/>
              <w:left w:w="45" w:type="dxa"/>
              <w:bottom w:w="0" w:type="dxa"/>
              <w:right w:w="45" w:type="dxa"/>
            </w:tcMar>
            <w:hideMark/>
          </w:tcPr>
          <w:p w14:paraId="36140F50" w14:textId="77777777" w:rsidR="00974640" w:rsidRPr="00974640" w:rsidRDefault="00974640" w:rsidP="00974640">
            <w:pPr>
              <w:jc w:val="center"/>
              <w:rPr>
                <w:rFonts w:eastAsia="Times New Roman"/>
                <w:sz w:val="24"/>
                <w:szCs w:val="24"/>
              </w:rPr>
            </w:pPr>
            <w:r w:rsidRPr="00974640">
              <w:rPr>
                <w:rFonts w:eastAsia="Times New Roman"/>
                <w:sz w:val="24"/>
                <w:szCs w:val="24"/>
              </w:rPr>
              <w:t>2</w:t>
            </w:r>
          </w:p>
        </w:tc>
        <w:tc>
          <w:tcPr>
            <w:tcW w:w="0" w:type="auto"/>
            <w:tcMar>
              <w:top w:w="0" w:type="dxa"/>
              <w:left w:w="45" w:type="dxa"/>
              <w:bottom w:w="0" w:type="dxa"/>
              <w:right w:w="45" w:type="dxa"/>
            </w:tcMar>
            <w:hideMark/>
          </w:tcPr>
          <w:p w14:paraId="3A9C48C7"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grassland</w:t>
            </w:r>
            <w:proofErr w:type="gramEnd"/>
          </w:p>
        </w:tc>
        <w:tc>
          <w:tcPr>
            <w:tcW w:w="0" w:type="auto"/>
            <w:tcMar>
              <w:top w:w="0" w:type="dxa"/>
              <w:left w:w="45" w:type="dxa"/>
              <w:bottom w:w="0" w:type="dxa"/>
              <w:right w:w="45" w:type="dxa"/>
            </w:tcMar>
            <w:hideMark/>
          </w:tcPr>
          <w:p w14:paraId="18A0D688"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control</w:t>
            </w:r>
            <w:proofErr w:type="gramEnd"/>
          </w:p>
        </w:tc>
        <w:tc>
          <w:tcPr>
            <w:tcW w:w="0" w:type="auto"/>
            <w:tcMar>
              <w:top w:w="0" w:type="dxa"/>
              <w:left w:w="45" w:type="dxa"/>
              <w:bottom w:w="0" w:type="dxa"/>
              <w:right w:w="45" w:type="dxa"/>
            </w:tcMar>
            <w:hideMark/>
          </w:tcPr>
          <w:p w14:paraId="6D52E9E2" w14:textId="77777777" w:rsidR="00974640" w:rsidRPr="00974640" w:rsidRDefault="00974640" w:rsidP="00974640">
            <w:pPr>
              <w:jc w:val="center"/>
              <w:rPr>
                <w:rFonts w:eastAsia="Times New Roman"/>
                <w:sz w:val="24"/>
                <w:szCs w:val="24"/>
              </w:rPr>
            </w:pPr>
            <w:r w:rsidRPr="00974640">
              <w:rPr>
                <w:rFonts w:eastAsia="Times New Roman"/>
                <w:sz w:val="24"/>
                <w:szCs w:val="24"/>
              </w:rPr>
              <w:t>2019</w:t>
            </w:r>
          </w:p>
        </w:tc>
        <w:tc>
          <w:tcPr>
            <w:tcW w:w="0" w:type="auto"/>
            <w:tcMar>
              <w:top w:w="0" w:type="dxa"/>
              <w:left w:w="45" w:type="dxa"/>
              <w:bottom w:w="0" w:type="dxa"/>
              <w:right w:w="45" w:type="dxa"/>
            </w:tcMar>
            <w:hideMark/>
          </w:tcPr>
          <w:p w14:paraId="20E37213" w14:textId="77777777" w:rsidR="00974640" w:rsidRPr="00974640" w:rsidRDefault="00974640" w:rsidP="00974640">
            <w:pPr>
              <w:jc w:val="center"/>
              <w:rPr>
                <w:rFonts w:eastAsia="Times New Roman"/>
                <w:sz w:val="24"/>
                <w:szCs w:val="24"/>
              </w:rPr>
            </w:pPr>
            <w:r w:rsidRPr="00974640">
              <w:rPr>
                <w:rFonts w:eastAsia="Times New Roman"/>
                <w:sz w:val="24"/>
                <w:szCs w:val="24"/>
              </w:rPr>
              <w:t>3</w:t>
            </w:r>
          </w:p>
        </w:tc>
        <w:tc>
          <w:tcPr>
            <w:tcW w:w="0" w:type="auto"/>
            <w:tcMar>
              <w:top w:w="0" w:type="dxa"/>
              <w:left w:w="45" w:type="dxa"/>
              <w:bottom w:w="0" w:type="dxa"/>
              <w:right w:w="45" w:type="dxa"/>
            </w:tcMar>
            <w:hideMark/>
          </w:tcPr>
          <w:p w14:paraId="509BF6D4"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20.2</w:t>
            </w:r>
          </w:p>
        </w:tc>
        <w:tc>
          <w:tcPr>
            <w:tcW w:w="0" w:type="auto"/>
            <w:tcMar>
              <w:top w:w="0" w:type="dxa"/>
              <w:left w:w="45" w:type="dxa"/>
              <w:bottom w:w="0" w:type="dxa"/>
              <w:right w:w="45" w:type="dxa"/>
            </w:tcMar>
            <w:hideMark/>
          </w:tcPr>
          <w:p w14:paraId="0A58F823"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31.4</w:t>
            </w:r>
          </w:p>
        </w:tc>
        <w:tc>
          <w:tcPr>
            <w:tcW w:w="0" w:type="auto"/>
            <w:tcMar>
              <w:top w:w="0" w:type="dxa"/>
              <w:left w:w="45" w:type="dxa"/>
              <w:bottom w:w="0" w:type="dxa"/>
              <w:right w:w="45" w:type="dxa"/>
            </w:tcMar>
            <w:hideMark/>
          </w:tcPr>
          <w:p w14:paraId="12341762"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10.3</w:t>
            </w:r>
          </w:p>
        </w:tc>
        <w:tc>
          <w:tcPr>
            <w:tcW w:w="0" w:type="auto"/>
            <w:tcMar>
              <w:top w:w="0" w:type="dxa"/>
              <w:left w:w="45" w:type="dxa"/>
              <w:bottom w:w="0" w:type="dxa"/>
              <w:right w:w="45" w:type="dxa"/>
            </w:tcMar>
            <w:hideMark/>
          </w:tcPr>
          <w:p w14:paraId="7371B4B5"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-28.6</w:t>
            </w:r>
          </w:p>
        </w:tc>
        <w:tc>
          <w:tcPr>
            <w:tcW w:w="0" w:type="auto"/>
            <w:tcMar>
              <w:top w:w="0" w:type="dxa"/>
              <w:left w:w="45" w:type="dxa"/>
              <w:bottom w:w="0" w:type="dxa"/>
              <w:right w:w="45" w:type="dxa"/>
            </w:tcMar>
            <w:hideMark/>
          </w:tcPr>
          <w:p w14:paraId="6C2E871A"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0.3</w:t>
            </w:r>
          </w:p>
        </w:tc>
        <w:tc>
          <w:tcPr>
            <w:tcW w:w="0" w:type="auto"/>
            <w:tcMar>
              <w:top w:w="0" w:type="dxa"/>
              <w:left w:w="45" w:type="dxa"/>
              <w:bottom w:w="0" w:type="dxa"/>
              <w:right w:w="45" w:type="dxa"/>
            </w:tcMar>
            <w:hideMark/>
          </w:tcPr>
          <w:p w14:paraId="5001DA51"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19.6</w:t>
            </w:r>
          </w:p>
        </w:tc>
        <w:tc>
          <w:tcPr>
            <w:tcW w:w="0" w:type="auto"/>
            <w:tcMar>
              <w:top w:w="0" w:type="dxa"/>
              <w:left w:w="45" w:type="dxa"/>
              <w:bottom w:w="0" w:type="dxa"/>
              <w:right w:w="45" w:type="dxa"/>
            </w:tcMar>
            <w:hideMark/>
          </w:tcPr>
          <w:p w14:paraId="72214896"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[12.2, 27.0]</w:t>
            </w:r>
          </w:p>
        </w:tc>
        <w:tc>
          <w:tcPr>
            <w:tcW w:w="0" w:type="auto"/>
            <w:tcMar>
              <w:top w:w="0" w:type="dxa"/>
              <w:left w:w="45" w:type="dxa"/>
              <w:bottom w:w="0" w:type="dxa"/>
              <w:right w:w="45" w:type="dxa"/>
            </w:tcMar>
            <w:hideMark/>
          </w:tcPr>
          <w:p w14:paraId="01EAA9AB" w14:textId="77777777" w:rsidR="00974640" w:rsidRPr="00974640" w:rsidRDefault="00974640" w:rsidP="00974640">
            <w:pPr>
              <w:jc w:val="center"/>
              <w:rPr>
                <w:rFonts w:eastAsia="Times New Roman"/>
                <w:color w:val="000000"/>
                <w:sz w:val="24"/>
                <w:szCs w:val="24"/>
              </w:rPr>
            </w:pPr>
            <w:r w:rsidRPr="00974640">
              <w:rPr>
                <w:rFonts w:eastAsia="Times New Roman"/>
                <w:color w:val="000000"/>
                <w:sz w:val="24"/>
                <w:szCs w:val="24"/>
              </w:rPr>
              <w:t>1.1</w:t>
            </w:r>
          </w:p>
        </w:tc>
        <w:tc>
          <w:tcPr>
            <w:tcW w:w="0" w:type="auto"/>
            <w:tcMar>
              <w:top w:w="0" w:type="dxa"/>
              <w:left w:w="45" w:type="dxa"/>
              <w:bottom w:w="0" w:type="dxa"/>
              <w:right w:w="45" w:type="dxa"/>
            </w:tcMar>
            <w:hideMark/>
          </w:tcPr>
          <w:p w14:paraId="227BAC50" w14:textId="77777777" w:rsidR="00974640" w:rsidRPr="00974640" w:rsidRDefault="00974640" w:rsidP="00974640">
            <w:pPr>
              <w:jc w:val="center"/>
              <w:rPr>
                <w:rFonts w:eastAsia="Times New Roman"/>
                <w:sz w:val="24"/>
                <w:szCs w:val="24"/>
              </w:rPr>
            </w:pPr>
            <w:proofErr w:type="gramStart"/>
            <w:r w:rsidRPr="00974640">
              <w:rPr>
                <w:rFonts w:eastAsia="Times New Roman"/>
                <w:sz w:val="24"/>
                <w:szCs w:val="24"/>
              </w:rPr>
              <w:t>[ 0.3</w:t>
            </w:r>
            <w:proofErr w:type="gramEnd"/>
            <w:r w:rsidRPr="00974640">
              <w:rPr>
                <w:rFonts w:eastAsia="Times New Roman"/>
                <w:sz w:val="24"/>
                <w:szCs w:val="24"/>
              </w:rPr>
              <w:t>, 1.9]</w:t>
            </w:r>
          </w:p>
        </w:tc>
      </w:tr>
    </w:tbl>
    <w:p w14:paraId="3343FAB2" w14:textId="6FDC8A9F" w:rsidR="00974640" w:rsidRPr="00974640" w:rsidRDefault="00974640" w:rsidP="003B69F5">
      <w:pPr>
        <w:pStyle w:val="Normal1"/>
        <w:spacing w:before="240" w:after="120" w:line="360" w:lineRule="auto"/>
        <w:rPr>
          <w:rFonts w:ascii="Times New Roman" w:hAnsi="Times New Roman" w:cs="Times New Roman"/>
          <w:sz w:val="24"/>
          <w:szCs w:val="24"/>
        </w:rPr>
        <w:sectPr w:rsidR="00974640" w:rsidRPr="00974640" w:rsidSect="001B0F6D">
          <w:pgSz w:w="15840" w:h="12240" w:orient="landscape"/>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 xml:space="preserve">* </w:t>
      </w:r>
      <w:r w:rsidRPr="00974640">
        <w:rPr>
          <w:rFonts w:ascii="Times New Roman" w:hAnsi="Times New Roman" w:cs="Times New Roman"/>
          <w:sz w:val="24"/>
          <w:szCs w:val="24"/>
        </w:rPr>
        <w:t>Soils sampled in 2011 came from both the Schorheide-Chorin and the Hainich-Dün sites, whereas 2019 samples were from Hainich-Dün only. Each sample is a composite of three field replicates, and was analyzed in duplicate in the labora</w:t>
      </w:r>
      <w:r w:rsidR="00E930AA">
        <w:rPr>
          <w:rFonts w:ascii="Times New Roman" w:hAnsi="Times New Roman" w:cs="Times New Roman"/>
          <w:sz w:val="24"/>
          <w:szCs w:val="24"/>
        </w:rPr>
        <w:t>tory</w:t>
      </w:r>
      <w:r w:rsidR="00850AE6">
        <w:rPr>
          <w:rFonts w:ascii="Times New Roman" w:hAnsi="Times New Roman" w:cs="Times New Roman"/>
          <w:sz w:val="24"/>
          <w:szCs w:val="24"/>
        </w:rPr>
        <w:t>.</w:t>
      </w:r>
    </w:p>
    <w:p w14:paraId="24D2A771" w14:textId="36E328D2" w:rsidR="00E25919" w:rsidRPr="00C27016" w:rsidRDefault="00CB0B4E" w:rsidP="00844E54">
      <w:pPr>
        <w:pStyle w:val="Normal1"/>
        <w:spacing w:before="240" w:after="120" w:line="360" w:lineRule="auto"/>
        <w:rPr>
          <w:rFonts w:ascii="Times New Roman" w:eastAsia="Arial Unicode MS" w:hAnsi="Times New Roman" w:cs="Times New Roman"/>
          <w:sz w:val="24"/>
          <w:szCs w:val="24"/>
        </w:rPr>
      </w:pPr>
      <w:r>
        <w:rPr>
          <w:rFonts w:ascii="Times New Roman" w:hAnsi="Times New Roman" w:cs="Times New Roman"/>
          <w:sz w:val="24"/>
          <w:szCs w:val="24"/>
        </w:rPr>
        <w:t>previously,</w:t>
      </w:r>
      <w:r w:rsidR="00B904CA">
        <w:rPr>
          <w:rFonts w:ascii="Times New Roman" w:hAnsi="Times New Roman" w:cs="Times New Roman"/>
          <w:sz w:val="24"/>
          <w:szCs w:val="24"/>
        </w:rPr>
        <w:t xml:space="preserve"> the ∆</w:t>
      </w:r>
      <w:r w:rsidR="00B904CA" w:rsidRPr="00B904CA">
        <w:rPr>
          <w:rFonts w:ascii="Times New Roman" w:hAnsi="Times New Roman" w:cs="Times New Roman"/>
          <w:sz w:val="24"/>
          <w:szCs w:val="24"/>
          <w:vertAlign w:val="superscript"/>
        </w:rPr>
        <w:t>14</w:t>
      </w:r>
      <w:r w:rsidR="00B904CA">
        <w:rPr>
          <w:rFonts w:ascii="Times New Roman" w:hAnsi="Times New Roman" w:cs="Times New Roman"/>
          <w:sz w:val="24"/>
          <w:szCs w:val="24"/>
        </w:rPr>
        <w:t>C unit accounts for</w:t>
      </w:r>
      <w:r>
        <w:rPr>
          <w:rFonts w:ascii="Times New Roman" w:hAnsi="Times New Roman" w:cs="Times New Roman"/>
          <w:sz w:val="24"/>
          <w:szCs w:val="24"/>
        </w:rPr>
        <w:t xml:space="preserve"> mass-dependent fractionation effects</w:t>
      </w:r>
      <w:r w:rsidR="00B904CA">
        <w:rPr>
          <w:rFonts w:ascii="Times New Roman" w:hAnsi="Times New Roman" w:cs="Times New Roman"/>
          <w:sz w:val="24"/>
          <w:szCs w:val="24"/>
        </w:rPr>
        <w:t xml:space="preserve">, thus this phenomenon </w:t>
      </w:r>
      <w:r w:rsidR="00DD3F66">
        <w:rPr>
          <w:rFonts w:ascii="Times New Roman" w:hAnsi="Times New Roman" w:cs="Times New Roman"/>
          <w:sz w:val="24"/>
          <w:szCs w:val="24"/>
        </w:rPr>
        <w:t>d</w:t>
      </w:r>
      <w:r w:rsidR="00B904CA">
        <w:rPr>
          <w:rFonts w:ascii="Times New Roman" w:hAnsi="Times New Roman" w:cs="Times New Roman"/>
          <w:sz w:val="24"/>
          <w:szCs w:val="24"/>
        </w:rPr>
        <w:t>oes</w:t>
      </w:r>
      <w:r w:rsidR="00DD3F66">
        <w:rPr>
          <w:rFonts w:ascii="Times New Roman" w:hAnsi="Times New Roman" w:cs="Times New Roman"/>
          <w:sz w:val="24"/>
          <w:szCs w:val="24"/>
        </w:rPr>
        <w:t xml:space="preserve"> not affect </w:t>
      </w:r>
      <w:r w:rsidR="00B904CA">
        <w:rPr>
          <w:rFonts w:ascii="Times New Roman" w:hAnsi="Times New Roman" w:cs="Times New Roman"/>
          <w:sz w:val="24"/>
          <w:szCs w:val="24"/>
        </w:rPr>
        <w:t xml:space="preserve">the </w:t>
      </w:r>
      <w:r w:rsidR="00DD3F66">
        <w:rPr>
          <w:rFonts w:ascii="Times New Roman" w:hAnsi="Times New Roman" w:cs="Times New Roman"/>
          <w:sz w:val="24"/>
          <w:szCs w:val="24"/>
        </w:rPr>
        <w:t>radiocarbon results</w:t>
      </w:r>
      <w:r w:rsidR="00B904CA">
        <w:rPr>
          <w:rFonts w:ascii="Times New Roman" w:hAnsi="Times New Roman" w:cs="Times New Roman"/>
          <w:sz w:val="24"/>
          <w:szCs w:val="24"/>
        </w:rPr>
        <w:t xml:space="preserve"> as reported</w:t>
      </w:r>
      <w:r w:rsidR="00DD3F66">
        <w:rPr>
          <w:rFonts w:ascii="Times New Roman" w:hAnsi="Times New Roman" w:cs="Times New Roman"/>
          <w:sz w:val="24"/>
          <w:szCs w:val="24"/>
        </w:rPr>
        <w:t>.</w:t>
      </w:r>
    </w:p>
    <w:p w14:paraId="406E5DC9" w14:textId="35A06B70"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 carbon in forest soils than in grassland soils following treatment. Mineral-associated carbon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as well as older on average than bulk soil organic matter </w:t>
      </w:r>
      <w:r w:rsidRPr="00C27016">
        <w:rPr>
          <w:rFonts w:ascii="Times New Roman" w:hAnsi="Times New Roman" w:cs="Times New Roman"/>
          <w:sz w:val="24"/>
          <w:szCs w:val="24"/>
        </w:rPr>
        <w:fldChar w:fldCharType="begin" w:fldLock="1"/>
      </w:r>
      <w:r w:rsidR="001217C4">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006C2651"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 combination of observations that suggest more mineral-associated carbon may have been released upon rewetting in the forest soils than in the grassland soils. However, the similarity in the direction of the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5BD5D7E8" w14:textId="66AF855C" w:rsidR="00E80703" w:rsidRDefault="00FB2EFA" w:rsidP="00844E54">
      <w:pPr>
        <w:pStyle w:val="Normal1"/>
        <w:spacing w:before="240" w:after="120"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ab/>
        <w:t>4.</w:t>
      </w:r>
      <w:r w:rsidR="00B904CA">
        <w:rPr>
          <w:rFonts w:ascii="Times New Roman" w:eastAsia="Arial Unicode MS" w:hAnsi="Times New Roman" w:cs="Times New Roman"/>
          <w:sz w:val="24"/>
          <w:szCs w:val="24"/>
        </w:rPr>
        <w:t>5</w:t>
      </w:r>
      <w:r>
        <w:rPr>
          <w:rFonts w:ascii="Times New Roman" w:eastAsia="Arial Unicode MS" w:hAnsi="Times New Roman" w:cs="Times New Roman"/>
          <w:sz w:val="24"/>
          <w:szCs w:val="24"/>
        </w:rPr>
        <w:t>.</w:t>
      </w:r>
      <w:r w:rsidR="00AB7876">
        <w:rPr>
          <w:rFonts w:ascii="Times New Roman" w:eastAsia="Arial Unicode MS" w:hAnsi="Times New Roman" w:cs="Times New Roman"/>
          <w:sz w:val="24"/>
          <w:szCs w:val="24"/>
        </w:rPr>
        <w:t xml:space="preserve"> Air-d</w:t>
      </w:r>
      <w:r w:rsidR="00226454">
        <w:rPr>
          <w:rFonts w:ascii="Times New Roman" w:eastAsia="Arial Unicode MS" w:hAnsi="Times New Roman" w:cs="Times New Roman"/>
          <w:sz w:val="24"/>
          <w:szCs w:val="24"/>
        </w:rPr>
        <w:t xml:space="preserve">rying and rewetting effects on forest soil </w:t>
      </w:r>
      <w:r w:rsidR="00E80703">
        <w:rPr>
          <w:rFonts w:ascii="Times New Roman" w:eastAsia="Arial Unicode MS" w:hAnsi="Times New Roman" w:cs="Times New Roman"/>
          <w:sz w:val="24"/>
          <w:szCs w:val="24"/>
        </w:rPr>
        <w:t>∆</w:t>
      </w:r>
      <w:r w:rsidR="00E80703" w:rsidRPr="00E80703">
        <w:rPr>
          <w:rFonts w:ascii="Times New Roman" w:eastAsia="Arial Unicode MS" w:hAnsi="Times New Roman" w:cs="Times New Roman"/>
          <w:sz w:val="24"/>
          <w:szCs w:val="24"/>
          <w:vertAlign w:val="superscript"/>
        </w:rPr>
        <w:t>14</w:t>
      </w:r>
      <w:r w:rsidR="00E80703">
        <w:rPr>
          <w:rFonts w:ascii="Times New Roman" w:eastAsia="Arial Unicode MS" w:hAnsi="Times New Roman" w:cs="Times New Roman"/>
          <w:sz w:val="24"/>
          <w:szCs w:val="24"/>
        </w:rPr>
        <w:t>C-CO</w:t>
      </w:r>
      <w:r w:rsidR="00E80703" w:rsidRPr="00E80703">
        <w:rPr>
          <w:rFonts w:ascii="Times New Roman" w:eastAsia="Arial Unicode MS" w:hAnsi="Times New Roman" w:cs="Times New Roman"/>
          <w:sz w:val="24"/>
          <w:szCs w:val="24"/>
          <w:vertAlign w:val="subscript"/>
        </w:rPr>
        <w:t>2</w:t>
      </w:r>
      <w:r w:rsidR="00E80703">
        <w:rPr>
          <w:rFonts w:ascii="Times New Roman" w:eastAsia="Arial Unicode MS" w:hAnsi="Times New Roman" w:cs="Times New Roman"/>
          <w:sz w:val="24"/>
          <w:szCs w:val="24"/>
        </w:rPr>
        <w:t xml:space="preserve"> </w:t>
      </w:r>
    </w:p>
    <w:p w14:paraId="638B02A9" w14:textId="0EBA06A6"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Nearly all of the forest soils analyzed in this study exhibited depletion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following air-drying + storage (</w:t>
      </w:r>
      <w:r w:rsidR="0018632A">
        <w:rPr>
          <w:rFonts w:ascii="Times New Roman" w:eastAsia="Arial Unicode MS" w:hAnsi="Times New Roman" w:cs="Times New Roman"/>
          <w:sz w:val="24"/>
          <w:szCs w:val="24"/>
        </w:rPr>
        <w:t>Fig.</w:t>
      </w:r>
      <w:r w:rsidR="00BA453D">
        <w:rPr>
          <w:rFonts w:ascii="Times New Roman" w:eastAsia="Arial Unicode MS" w:hAnsi="Times New Roman" w:cs="Times New Roman"/>
          <w:sz w:val="24"/>
          <w:szCs w:val="24"/>
        </w:rPr>
        <w:t xml:space="preserve"> </w:t>
      </w:r>
      <w:r w:rsidR="0018632A">
        <w:rPr>
          <w:rFonts w:ascii="Times New Roman" w:eastAsia="Arial Unicode MS" w:hAnsi="Times New Roman" w:cs="Times New Roman"/>
          <w:sz w:val="24"/>
          <w:szCs w:val="24"/>
        </w:rPr>
        <w:t xml:space="preserve">3, </w:t>
      </w:r>
      <w:r w:rsidRPr="00C27016">
        <w:rPr>
          <w:rFonts w:ascii="Times New Roman" w:eastAsia="Arial Unicode MS" w:hAnsi="Times New Roman" w:cs="Times New Roman"/>
          <w:sz w:val="24"/>
          <w:szCs w:val="24"/>
        </w:rPr>
        <w:t xml:space="preserve">Fig. </w:t>
      </w:r>
      <w:r w:rsidR="00B61C90">
        <w:rPr>
          <w:rFonts w:ascii="Times New Roman" w:eastAsia="Arial Unicode MS" w:hAnsi="Times New Roman" w:cs="Times New Roman"/>
          <w:sz w:val="24"/>
          <w:szCs w:val="24"/>
        </w:rPr>
        <w:t>4</w:t>
      </w:r>
      <w:r w:rsidRPr="00C27016">
        <w:rPr>
          <w:rFonts w:ascii="Times New Roman" w:eastAsia="Arial Unicode MS" w:hAnsi="Times New Roman" w:cs="Times New Roman"/>
          <w:sz w:val="24"/>
          <w:szCs w:val="24"/>
        </w:rPr>
        <w:t xml:space="preserve">). The depletion in the forest soils was greatest in the samples from Oak Ridge (magenta triangles, Fig. </w:t>
      </w:r>
      <w:r w:rsidR="00B904CA">
        <w:rPr>
          <w:rFonts w:ascii="Times New Roman" w:eastAsia="Arial Unicode MS" w:hAnsi="Times New Roman" w:cs="Times New Roman"/>
          <w:sz w:val="24"/>
          <w:szCs w:val="24"/>
        </w:rPr>
        <w:t>3</w:t>
      </w:r>
      <w:r w:rsidR="00B61C90">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which had been substantially enriched in ∆</w:t>
      </w:r>
      <w:r w:rsidRPr="00C27016">
        <w:rPr>
          <w:rFonts w:ascii="Times New Roman" w:hAnsi="Times New Roman" w:cs="Times New Roman"/>
          <w:sz w:val="24"/>
          <w:szCs w:val="24"/>
          <w:vertAlign w:val="superscript"/>
        </w:rPr>
        <w:t>14</w:t>
      </w:r>
      <w:r w:rsidRPr="00C27016">
        <w:rPr>
          <w:rFonts w:ascii="Times New Roman" w:eastAsia="Arial Unicode MS" w:hAnsi="Times New Roman" w:cs="Times New Roman"/>
          <w:sz w:val="24"/>
          <w:szCs w:val="24"/>
        </w:rPr>
        <w:t>C above background levels through artificial means. These samples were included precisely because the highly enriched label was concentrated in the most recently fixed carbon, and therefore should be a sensitive indicator of mobilization of older (&gt; 5 y) versus younger soil carbon. If we assume that the same mechanism is operating in the forest soils from all of these sites, the Oak Ridge data provides strong evidence that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is due to an increase in the contribution of more slowly cycling carbon to respiration, i.e. carbon that was fixed from the atmosphere in over the past few decades, rather than the most recently fixed carbon.</w:t>
      </w:r>
    </w:p>
    <w:p w14:paraId="334431FF" w14:textId="42367E71" w:rsidR="00226454"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The exceptions to the general trend of depletion in forest soils following air-drying are one sample from Harvard Forest, and the three forest samples from Central Germany that were collected in 2019 and did not undergo storage (Experiment 2)</w:t>
      </w:r>
      <w:r w:rsidR="0018632A">
        <w:rPr>
          <w:rFonts w:ascii="Times New Roman" w:hAnsi="Times New Roman" w:cs="Times New Roman"/>
          <w:sz w:val="24"/>
          <w:szCs w:val="24"/>
        </w:rPr>
        <w:t xml:space="preserve"> (Fig. 3)</w:t>
      </w:r>
      <w:r w:rsidRPr="00C27016">
        <w:rPr>
          <w:rFonts w:ascii="Times New Roman" w:hAnsi="Times New Roman" w:cs="Times New Roman"/>
          <w:sz w:val="24"/>
          <w:szCs w:val="24"/>
        </w:rPr>
        <w:t>. While the behavior of the anomalous Harvard Forest sample is hard to explain, the different behavior of the Central German forest soils from 2019 could be explained by invoking the increased slow pool contribution scenario depicted in Fig. 6b: by the year 2019, even in forest soils with lagged inputs and potentially slower overall carbon dynamics, the more slowly cycling soil carbon pool in these surface soils would be enriched relative to both the fastest cycling pool and the atmosphere due to the slow rate of turnover of bomb carbon incorporated decades earlier.</w:t>
      </w:r>
    </w:p>
    <w:p w14:paraId="4EB24444" w14:textId="5463B83D" w:rsidR="00226454" w:rsidRPr="00C27016" w:rsidRDefault="00226454"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6</w:t>
      </w:r>
      <w:r w:rsidR="00FB2EF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Arial Unicode MS" w:hAnsi="Times New Roman" w:cs="Times New Roman"/>
          <w:sz w:val="24"/>
          <w:szCs w:val="24"/>
        </w:rPr>
        <w:t>Drying and rewetting effects on grassland soil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4ADB333D" w14:textId="0816C0BB" w:rsidR="00E25919"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In contrast to the forest sites, almost all of the soils from grassland sites exhibited enrichment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following air-drying + storage (Fig. 3). However, our interpretation is that these data are consistent with the same general mechanism as in forests: air-drying and rewetting of grassland soils increases the contribution of more slowly cycling carbon to respiration. There are two compelling explanations for why this increased contribution from the slow pool leads to enrichment in grasslands in our dataset, rather than depletion as in the majority of the forest soils we analyzed. First, the oldest grassland samples analyzed were not collected until 2011, on average several years later than the f</w:t>
      </w:r>
      <w:r w:rsidR="00AB7876">
        <w:rPr>
          <w:rFonts w:ascii="Times New Roman" w:hAnsi="Times New Roman" w:cs="Times New Roman"/>
          <w:sz w:val="24"/>
          <w:szCs w:val="24"/>
        </w:rPr>
        <w:t>orest soils. S</w:t>
      </w:r>
      <w:r w:rsidRPr="00C27016">
        <w:rPr>
          <w:rFonts w:ascii="Times New Roman" w:hAnsi="Times New Roman" w:cs="Times New Roman"/>
          <w:sz w:val="24"/>
          <w:szCs w:val="24"/>
        </w:rPr>
        <w:t>econd, as discussed previously, the crossing point of the fastest cycling soil carbon pool and the more slowly cycling pools should occur earlier in grassland soils due to a smaller vegetative lag effect. The grassland soils that were observed in both 2011 (Experiment 1) and 2019 (Experiment 2) showed enrichment following air-drying and rewetting</w:t>
      </w:r>
      <w:r w:rsidR="00AB7876">
        <w:rPr>
          <w:rFonts w:ascii="Times New Roman" w:hAnsi="Times New Roman" w:cs="Times New Roman"/>
          <w:sz w:val="24"/>
          <w:szCs w:val="24"/>
        </w:rPr>
        <w:t xml:space="preserve"> (Fig. 5)</w:t>
      </w:r>
      <w:r w:rsidRPr="00C27016">
        <w:rPr>
          <w:rFonts w:ascii="Times New Roman" w:hAnsi="Times New Roman" w:cs="Times New Roman"/>
          <w:sz w:val="24"/>
          <w:szCs w:val="24"/>
        </w:rPr>
        <w:t>, suggesting that the crossing point of the slow and fast cycling carbon curves occurred prior to 2011 in these soils.</w:t>
      </w:r>
    </w:p>
    <w:p w14:paraId="2184FB59" w14:textId="109FE0B8" w:rsidR="00226454" w:rsidRPr="00C27016" w:rsidRDefault="00FB2EFA" w:rsidP="00844E5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4.</w:t>
      </w:r>
      <w:r w:rsidR="00B904CA">
        <w:rPr>
          <w:rFonts w:ascii="Times New Roman" w:hAnsi="Times New Roman" w:cs="Times New Roman"/>
          <w:sz w:val="24"/>
          <w:szCs w:val="24"/>
        </w:rPr>
        <w:t>7</w:t>
      </w:r>
      <w:r>
        <w:rPr>
          <w:rFonts w:ascii="Times New Roman" w:hAnsi="Times New Roman" w:cs="Times New Roman"/>
          <w:sz w:val="24"/>
          <w:szCs w:val="24"/>
        </w:rPr>
        <w:t>.</w:t>
      </w:r>
      <w:r w:rsidR="00226454">
        <w:rPr>
          <w:rFonts w:ascii="Times New Roman" w:hAnsi="Times New Roman" w:cs="Times New Roman"/>
          <w:sz w:val="24"/>
          <w:szCs w:val="24"/>
        </w:rPr>
        <w:t xml:space="preserve"> </w:t>
      </w:r>
      <w:r w:rsidR="00C50721">
        <w:rPr>
          <w:rFonts w:ascii="Times New Roman" w:hAnsi="Times New Roman" w:cs="Times New Roman"/>
          <w:sz w:val="24"/>
          <w:szCs w:val="24"/>
        </w:rPr>
        <w:t>Drying and rewetting mobilizes older carbon in both forest and grassland soils</w:t>
      </w:r>
      <w:r w:rsidR="00E85DDA">
        <w:rPr>
          <w:rFonts w:ascii="Times New Roman" w:hAnsi="Times New Roman" w:cs="Times New Roman"/>
          <w:sz w:val="24"/>
          <w:szCs w:val="24"/>
        </w:rPr>
        <w:t xml:space="preserve"> </w:t>
      </w:r>
    </w:p>
    <w:p w14:paraId="564979FC" w14:textId="222ABB39" w:rsidR="00E25919" w:rsidRPr="00C27016" w:rsidRDefault="00E25919" w:rsidP="00844E54">
      <w:pPr>
        <w:pStyle w:val="Normal1"/>
        <w:spacing w:before="240" w:after="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Differences between control and treatment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vertAlign w:val="superscript"/>
        </w:rPr>
        <w:t xml:space="preserve"> </w:t>
      </w:r>
      <w:r w:rsidRPr="00C27016">
        <w:rPr>
          <w:rFonts w:ascii="Times New Roman" w:eastAsia="Arial Unicode MS" w:hAnsi="Times New Roman" w:cs="Times New Roman"/>
          <w:sz w:val="24"/>
          <w:szCs w:val="24"/>
        </w:rPr>
        <w:t xml:space="preserve">were significantly greater in grassland soils than in forest soils for all three experiments, suggesting either that protected carbon may be more susceptible to air-drying and rewetting in grasslands than </w:t>
      </w:r>
      <w:r w:rsidR="00226454">
        <w:rPr>
          <w:rFonts w:ascii="Times New Roman" w:eastAsia="Arial Unicode MS" w:hAnsi="Times New Roman" w:cs="Times New Roman"/>
          <w:sz w:val="24"/>
          <w:szCs w:val="24"/>
        </w:rPr>
        <w:t>in forests or that</w:t>
      </w:r>
      <w:r w:rsidRPr="00C27016">
        <w:rPr>
          <w:rFonts w:ascii="Times New Roman" w:eastAsia="Arial Unicode MS" w:hAnsi="Times New Roman" w:cs="Times New Roman"/>
          <w:sz w:val="24"/>
          <w:szCs w:val="24"/>
        </w:rPr>
        <w:t xml:space="preserve"> the pool of carbon mobilized by these disturbances is larger in grassland soils than in forests. While we cannot say with certainty </w:t>
      </w:r>
      <w:r w:rsidR="00226454">
        <w:rPr>
          <w:rFonts w:ascii="Times New Roman" w:eastAsia="Arial Unicode MS" w:hAnsi="Times New Roman" w:cs="Times New Roman"/>
          <w:sz w:val="24"/>
          <w:szCs w:val="24"/>
        </w:rPr>
        <w:t>what mechanism</w:t>
      </w:r>
      <w:r w:rsidRPr="00C27016">
        <w:rPr>
          <w:rFonts w:ascii="Times New Roman" w:eastAsia="Arial Unicode MS" w:hAnsi="Times New Roman" w:cs="Times New Roman"/>
          <w:sz w:val="24"/>
          <w:szCs w:val="24"/>
        </w:rPr>
        <w:t xml:space="preserve"> is driving the response observed, the mobilization of a larger pool of soil C following rewetting of grassland soils is supported by the significantly greater increase in respiration rates that we observed in grassland soils as compared to forest soils. Howev</w:t>
      </w:r>
      <w:r w:rsidR="00226454">
        <w:rPr>
          <w:rFonts w:ascii="Times New Roman" w:eastAsia="Arial Unicode MS" w:hAnsi="Times New Roman" w:cs="Times New Roman"/>
          <w:sz w:val="24"/>
          <w:szCs w:val="24"/>
        </w:rPr>
        <w:t xml:space="preserve">er, </w:t>
      </w:r>
      <w:r w:rsidRPr="00C27016">
        <w:rPr>
          <w:rFonts w:ascii="Times New Roman" w:hAnsi="Times New Roman" w:cs="Times New Roman"/>
          <w:sz w:val="24"/>
          <w:szCs w:val="24"/>
        </w:rPr>
        <w:t xml:space="preserve">it is clear that </w:t>
      </w:r>
      <w:r w:rsidR="00226454">
        <w:rPr>
          <w:rFonts w:ascii="Times New Roman" w:hAnsi="Times New Roman" w:cs="Times New Roman"/>
          <w:sz w:val="24"/>
          <w:szCs w:val="24"/>
        </w:rPr>
        <w:t xml:space="preserve">overall </w:t>
      </w:r>
      <w:r w:rsidRPr="00C27016">
        <w:rPr>
          <w:rFonts w:ascii="Times New Roman" w:hAnsi="Times New Roman" w:cs="Times New Roman"/>
          <w:sz w:val="24"/>
          <w:szCs w:val="24"/>
        </w:rPr>
        <w:t>treatment differences are not driven solely by the amount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w:t>
      </w:r>
      <w:r w:rsidR="00FB2EFA">
        <w:rPr>
          <w:rFonts w:ascii="Times New Roman" w:hAnsi="Times New Roman" w:cs="Times New Roman"/>
          <w:sz w:val="24"/>
          <w:szCs w:val="24"/>
        </w:rPr>
        <w:t xml:space="preserve">d, but rather by changes in the </w:t>
      </w:r>
      <w:r w:rsidR="00226454">
        <w:rPr>
          <w:rFonts w:ascii="Times New Roman" w:hAnsi="Times New Roman" w:cs="Times New Roman"/>
          <w:sz w:val="24"/>
          <w:szCs w:val="24"/>
        </w:rPr>
        <w:t xml:space="preserve">carbon </w:t>
      </w:r>
      <w:r w:rsidRPr="00C27016">
        <w:rPr>
          <w:rFonts w:ascii="Times New Roman" w:hAnsi="Times New Roman" w:cs="Times New Roman"/>
          <w:sz w:val="24"/>
          <w:szCs w:val="24"/>
        </w:rPr>
        <w:t>pools fueling respiration</w:t>
      </w:r>
      <w:r w:rsidR="00FB2EFA">
        <w:rPr>
          <w:rFonts w:ascii="Times New Roman" w:hAnsi="Times New Roman" w:cs="Times New Roman"/>
          <w:sz w:val="24"/>
          <w:szCs w:val="24"/>
        </w:rPr>
        <w:t>, specifically the mobilization of substrate from older soil carbon pools</w:t>
      </w:r>
      <w:r w:rsidR="00E85DDA">
        <w:rPr>
          <w:rFonts w:ascii="Times New Roman" w:hAnsi="Times New Roman" w:cs="Times New Roman"/>
          <w:sz w:val="24"/>
          <w:szCs w:val="24"/>
        </w:rPr>
        <w:t xml:space="preserve">. This general response holds across both forest and grasslands, and is </w:t>
      </w:r>
      <w:r w:rsidR="00E85DDA">
        <w:rPr>
          <w:rFonts w:ascii="Times New Roman" w:eastAsia="Arial Unicode MS" w:hAnsi="Times New Roman" w:cs="Times New Roman"/>
          <w:sz w:val="24"/>
          <w:szCs w:val="24"/>
        </w:rPr>
        <w:t>supported by the fact that we</w:t>
      </w:r>
      <w:r w:rsidR="00226454">
        <w:rPr>
          <w:rFonts w:ascii="Times New Roman" w:eastAsia="Arial Unicode MS" w:hAnsi="Times New Roman" w:cs="Times New Roman"/>
          <w:sz w:val="24"/>
          <w:szCs w:val="24"/>
        </w:rPr>
        <w:t xml:space="preserve"> did not observe a significant difference</w:t>
      </w:r>
      <w:r w:rsidR="00226454" w:rsidRPr="00C27016">
        <w:rPr>
          <w:rFonts w:ascii="Times New Roman" w:eastAsia="Arial Unicode MS" w:hAnsi="Times New Roman" w:cs="Times New Roman"/>
          <w:sz w:val="24"/>
          <w:szCs w:val="24"/>
        </w:rPr>
        <w:t xml:space="preserve"> between pre-incubation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00226454" w:rsidRPr="00C27016">
        <w:rPr>
          <w:rFonts w:ascii="Times New Roman" w:eastAsia="Arial Unicode MS" w:hAnsi="Times New Roman" w:cs="Times New Roman"/>
          <w:sz w:val="24"/>
          <w:szCs w:val="24"/>
        </w:rPr>
        <w:t xml:space="preserve"> and equilibrium period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 xml:space="preserve">2 </w:t>
      </w:r>
      <w:r w:rsidR="00226454">
        <w:rPr>
          <w:rFonts w:ascii="Times New Roman" w:hAnsi="Times New Roman" w:cs="Times New Roman"/>
          <w:sz w:val="24"/>
          <w:szCs w:val="24"/>
        </w:rPr>
        <w:t xml:space="preserve">within incubations, nor </w:t>
      </w:r>
      <w:r w:rsidR="00E85DDA">
        <w:rPr>
          <w:rFonts w:ascii="Times New Roman" w:hAnsi="Times New Roman" w:cs="Times New Roman"/>
          <w:sz w:val="24"/>
          <w:szCs w:val="24"/>
        </w:rPr>
        <w:t xml:space="preserve">did we observe </w:t>
      </w:r>
      <w:r w:rsidR="00226454">
        <w:rPr>
          <w:rFonts w:ascii="Times New Roman" w:hAnsi="Times New Roman" w:cs="Times New Roman"/>
          <w:sz w:val="24"/>
          <w:szCs w:val="24"/>
        </w:rPr>
        <w:t>a</w:t>
      </w:r>
      <w:r w:rsidR="00226454" w:rsidRPr="00C27016">
        <w:rPr>
          <w:rFonts w:ascii="Times New Roman" w:hAnsi="Times New Roman" w:cs="Times New Roman"/>
          <w:sz w:val="24"/>
          <w:szCs w:val="24"/>
        </w:rPr>
        <w:t xml:space="preserve"> significant relationship between the amount of CO</w:t>
      </w:r>
      <w:r w:rsidR="00226454" w:rsidRPr="00C27016">
        <w:rPr>
          <w:rFonts w:ascii="Times New Roman" w:hAnsi="Times New Roman" w:cs="Times New Roman"/>
          <w:sz w:val="24"/>
          <w:szCs w:val="24"/>
          <w:vertAlign w:val="subscript"/>
        </w:rPr>
        <w:t>2</w:t>
      </w:r>
      <w:r w:rsidR="00226454" w:rsidRPr="00C27016">
        <w:rPr>
          <w:rFonts w:ascii="Times New Roman" w:hAnsi="Times New Roman" w:cs="Times New Roman"/>
          <w:sz w:val="24"/>
          <w:szCs w:val="24"/>
        </w:rPr>
        <w:t xml:space="preserve"> released and</w:t>
      </w:r>
      <w:r w:rsidR="00226454">
        <w:rPr>
          <w:rFonts w:ascii="Times New Roman" w:hAnsi="Times New Roman" w:cs="Times New Roman"/>
          <w:sz w:val="24"/>
          <w:szCs w:val="24"/>
        </w:rPr>
        <w:t xml:space="preserve"> the</w:t>
      </w:r>
      <w:r w:rsidR="00226454" w:rsidRPr="00C27016">
        <w:rPr>
          <w:rFonts w:ascii="Times New Roman" w:hAnsi="Times New Roman" w:cs="Times New Roman"/>
          <w:sz w:val="24"/>
          <w:szCs w:val="24"/>
        </w:rPr>
        <w:t xml:space="preserve"> difference </w:t>
      </w:r>
      <w:r w:rsidR="00226454">
        <w:rPr>
          <w:rFonts w:ascii="Times New Roman" w:hAnsi="Times New Roman" w:cs="Times New Roman"/>
          <w:sz w:val="24"/>
          <w:szCs w:val="24"/>
        </w:rPr>
        <w:t xml:space="preserve">observed </w:t>
      </w:r>
      <w:r w:rsidR="00226454" w:rsidRPr="00C27016">
        <w:rPr>
          <w:rFonts w:ascii="Times New Roman" w:hAnsi="Times New Roman" w:cs="Times New Roman"/>
          <w:sz w:val="24"/>
          <w:szCs w:val="24"/>
        </w:rPr>
        <w:t>between control and treatment ∆</w:t>
      </w:r>
      <w:r w:rsidR="00226454" w:rsidRPr="00C27016">
        <w:rPr>
          <w:rFonts w:ascii="Times New Roman" w:hAnsi="Times New Roman" w:cs="Times New Roman"/>
          <w:sz w:val="24"/>
          <w:szCs w:val="24"/>
          <w:vertAlign w:val="superscript"/>
        </w:rPr>
        <w:t>14</w:t>
      </w:r>
      <w:r w:rsidR="00226454" w:rsidRPr="00C27016">
        <w:rPr>
          <w:rFonts w:ascii="Times New Roman" w:hAnsi="Times New Roman" w:cs="Times New Roman"/>
          <w:sz w:val="24"/>
          <w:szCs w:val="24"/>
        </w:rPr>
        <w:t>C-CO</w:t>
      </w:r>
      <w:r w:rsidR="00226454"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w:t>
      </w:r>
    </w:p>
    <w:p w14:paraId="5BD995AE"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5 Conclusion</w:t>
      </w:r>
    </w:p>
    <w:p w14:paraId="73C2722C" w14:textId="3BDCF51F" w:rsidR="00FB2EFA" w:rsidRPr="00034684" w:rsidRDefault="00E25919" w:rsidP="00844E54">
      <w:pPr>
        <w:pStyle w:val="Normal1"/>
        <w:spacing w:before="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ab/>
        <w:t>Air-drying and rewetting of soils leads to significant differences in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when compared to incubations of the same soils without air-drying. The magnitude of these differences do not appear to be affected by the duration of storage and are within 20‰ for the majority of forest soils and 40‰ for the more limited number of grassland samples studied</w:t>
      </w:r>
      <w:r w:rsidR="00DC653E">
        <w:rPr>
          <w:rFonts w:ascii="Times New Roman" w:hAnsi="Times New Roman" w:cs="Times New Roman"/>
          <w:sz w:val="24"/>
          <w:szCs w:val="24"/>
        </w:rPr>
        <w:t>. M</w:t>
      </w:r>
      <w:r w:rsidR="001C1E5D">
        <w:rPr>
          <w:rFonts w:ascii="Times New Roman" w:hAnsi="Times New Roman" w:cs="Times New Roman"/>
          <w:sz w:val="24"/>
          <w:szCs w:val="24"/>
        </w:rPr>
        <w:t>ean differences for the well-control</w:t>
      </w:r>
      <w:r w:rsidR="006820D7">
        <w:rPr>
          <w:rFonts w:ascii="Times New Roman" w:hAnsi="Times New Roman" w:cs="Times New Roman"/>
          <w:sz w:val="24"/>
          <w:szCs w:val="24"/>
        </w:rPr>
        <w:t>l</w:t>
      </w:r>
      <w:r w:rsidR="001C1E5D">
        <w:rPr>
          <w:rFonts w:ascii="Times New Roman" w:hAnsi="Times New Roman" w:cs="Times New Roman"/>
          <w:sz w:val="24"/>
          <w:szCs w:val="24"/>
        </w:rPr>
        <w:t xml:space="preserve">ed </w:t>
      </w:r>
      <w:r w:rsidR="00C2720F">
        <w:rPr>
          <w:rFonts w:ascii="Times New Roman" w:hAnsi="Times New Roman" w:cs="Times New Roman"/>
          <w:sz w:val="24"/>
          <w:szCs w:val="24"/>
        </w:rPr>
        <w:t xml:space="preserve">Experiment 1 and Experiment 2 </w:t>
      </w:r>
      <w:r w:rsidR="001C1E5D">
        <w:rPr>
          <w:rFonts w:ascii="Times New Roman" w:hAnsi="Times New Roman" w:cs="Times New Roman"/>
          <w:sz w:val="24"/>
          <w:szCs w:val="24"/>
        </w:rPr>
        <w:t>samples</w:t>
      </w:r>
      <w:r w:rsidR="00DC653E">
        <w:rPr>
          <w:rFonts w:ascii="Times New Roman" w:hAnsi="Times New Roman" w:cs="Times New Roman"/>
          <w:sz w:val="24"/>
          <w:szCs w:val="24"/>
        </w:rPr>
        <w:t xml:space="preserve"> </w:t>
      </w:r>
      <w:r w:rsidR="00034684">
        <w:rPr>
          <w:rFonts w:ascii="Times New Roman" w:hAnsi="Times New Roman" w:cs="Times New Roman"/>
          <w:sz w:val="24"/>
          <w:szCs w:val="24"/>
        </w:rPr>
        <w:t>show less impact of methodological artifacts and thus likely represent</w:t>
      </w:r>
      <w:r w:rsidR="00DC653E">
        <w:rPr>
          <w:rFonts w:ascii="Times New Roman" w:hAnsi="Times New Roman" w:cs="Times New Roman"/>
          <w:sz w:val="24"/>
          <w:szCs w:val="24"/>
        </w:rPr>
        <w:t xml:space="preserve"> the actual bias of the air-drying and re</w:t>
      </w:r>
      <w:r w:rsidR="00034684">
        <w:rPr>
          <w:rFonts w:ascii="Times New Roman" w:hAnsi="Times New Roman" w:cs="Times New Roman"/>
          <w:sz w:val="24"/>
          <w:szCs w:val="24"/>
        </w:rPr>
        <w:t xml:space="preserve">wetting effect more accurately. Mean differences between control and treatment incubations for these samples </w:t>
      </w:r>
      <w:r w:rsidR="00DC653E">
        <w:rPr>
          <w:rFonts w:ascii="Times New Roman" w:hAnsi="Times New Roman" w:cs="Times New Roman"/>
          <w:sz w:val="24"/>
          <w:szCs w:val="24"/>
        </w:rPr>
        <w:t xml:space="preserve">were only </w:t>
      </w:r>
      <w:r w:rsidR="001C1E5D">
        <w:rPr>
          <w:rFonts w:ascii="Times New Roman" w:hAnsi="Times New Roman" w:cs="Times New Roman"/>
          <w:sz w:val="24"/>
          <w:szCs w:val="24"/>
        </w:rPr>
        <w:t>12.1</w:t>
      </w:r>
      <w:r w:rsidR="001C1E5D" w:rsidRPr="00C27016">
        <w:rPr>
          <w:rFonts w:ascii="Times New Roman" w:hAnsi="Times New Roman" w:cs="Times New Roman"/>
          <w:sz w:val="24"/>
          <w:szCs w:val="24"/>
        </w:rPr>
        <w:t>‰</w:t>
      </w:r>
      <w:r w:rsidR="001C1E5D">
        <w:rPr>
          <w:rFonts w:ascii="Times New Roman" w:hAnsi="Times New Roman" w:cs="Times New Roman"/>
          <w:sz w:val="24"/>
          <w:szCs w:val="24"/>
        </w:rPr>
        <w:t xml:space="preserve"> and 20.4</w:t>
      </w:r>
      <w:r w:rsidR="001C1E5D" w:rsidRPr="00C27016">
        <w:rPr>
          <w:rFonts w:ascii="Times New Roman" w:hAnsi="Times New Roman" w:cs="Times New Roman"/>
          <w:sz w:val="24"/>
          <w:szCs w:val="24"/>
        </w:rPr>
        <w:t>‰</w:t>
      </w:r>
      <w:r w:rsidR="00034684">
        <w:rPr>
          <w:rFonts w:ascii="Times New Roman" w:hAnsi="Times New Roman" w:cs="Times New Roman"/>
          <w:sz w:val="24"/>
          <w:szCs w:val="24"/>
        </w:rPr>
        <w:t>,</w:t>
      </w:r>
      <w:r w:rsidR="00DC653E">
        <w:rPr>
          <w:rFonts w:ascii="Times New Roman" w:hAnsi="Times New Roman" w:cs="Times New Roman"/>
          <w:sz w:val="24"/>
          <w:szCs w:val="24"/>
        </w:rPr>
        <w:t xml:space="preserve"> </w:t>
      </w:r>
      <w:r w:rsidR="001C1E5D">
        <w:rPr>
          <w:rFonts w:ascii="Times New Roman" w:hAnsi="Times New Roman" w:cs="Times New Roman"/>
          <w:sz w:val="24"/>
          <w:szCs w:val="24"/>
        </w:rPr>
        <w:t>for for</w:t>
      </w:r>
      <w:r w:rsidR="00DC653E">
        <w:rPr>
          <w:rFonts w:ascii="Times New Roman" w:hAnsi="Times New Roman" w:cs="Times New Roman"/>
          <w:sz w:val="24"/>
          <w:szCs w:val="24"/>
        </w:rPr>
        <w:t>est and grasslands respectively</w:t>
      </w:r>
      <w:r w:rsidR="00034684">
        <w:rPr>
          <w:rFonts w:ascii="Times New Roman" w:hAnsi="Times New Roman" w:cs="Times New Roman"/>
          <w:sz w:val="24"/>
          <w:szCs w:val="24"/>
        </w:rPr>
        <w:t>, which</w:t>
      </w:r>
      <w:r w:rsidRPr="00C27016">
        <w:rPr>
          <w:rFonts w:ascii="Times New Roman" w:hAnsi="Times New Roman" w:cs="Times New Roman"/>
          <w:sz w:val="24"/>
          <w:szCs w:val="24"/>
        </w:rPr>
        <w:t xml:space="preserve"> correspond to </w:t>
      </w:r>
      <w:r w:rsidR="001C1E5D">
        <w:rPr>
          <w:rFonts w:ascii="Times New Roman" w:eastAsia="Arial Unicode MS" w:hAnsi="Times New Roman" w:cs="Times New Roman"/>
          <w:sz w:val="24"/>
          <w:szCs w:val="24"/>
        </w:rPr>
        <w:t>two years</w:t>
      </w:r>
      <w:r w:rsidRPr="00C27016">
        <w:rPr>
          <w:rFonts w:ascii="Times New Roman" w:eastAsia="Arial Unicode MS" w:hAnsi="Times New Roman" w:cs="Times New Roman"/>
          <w:sz w:val="24"/>
          <w:szCs w:val="24"/>
        </w:rPr>
        <w:t xml:space="preserve"> </w:t>
      </w:r>
      <w:r w:rsidR="001C1E5D">
        <w:rPr>
          <w:rFonts w:ascii="Times New Roman" w:eastAsia="Arial Unicode MS" w:hAnsi="Times New Roman" w:cs="Times New Roman"/>
          <w:sz w:val="24"/>
          <w:szCs w:val="24"/>
        </w:rPr>
        <w:t>(10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to </w:t>
      </w:r>
      <w:r w:rsidR="00034684">
        <w:rPr>
          <w:rFonts w:ascii="Times New Roman" w:eastAsia="Arial Unicode MS" w:hAnsi="Times New Roman" w:cs="Times New Roman"/>
          <w:sz w:val="24"/>
          <w:szCs w:val="24"/>
        </w:rPr>
        <w:t>four years (2</w:t>
      </w:r>
      <w:r w:rsidR="001C1E5D">
        <w:rPr>
          <w:rFonts w:ascii="Times New Roman" w:eastAsia="Arial Unicode MS" w:hAnsi="Times New Roman" w:cs="Times New Roman"/>
          <w:sz w:val="24"/>
          <w:szCs w:val="24"/>
        </w:rPr>
        <w:t>0</w:t>
      </w:r>
      <w:r w:rsidR="001C1E5D" w:rsidRPr="00C27016">
        <w:rPr>
          <w:rFonts w:ascii="Times New Roman" w:hAnsi="Times New Roman" w:cs="Times New Roman"/>
          <w:sz w:val="24"/>
          <w:szCs w:val="24"/>
        </w:rPr>
        <w:t>‰</w:t>
      </w:r>
      <w:r w:rsidR="001C1E5D">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of change in atmospheric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over the first decade of the 20</w:t>
      </w:r>
      <w:r w:rsidRPr="00C27016">
        <w:rPr>
          <w:rFonts w:ascii="Times New Roman" w:hAnsi="Times New Roman" w:cs="Times New Roman"/>
          <w:sz w:val="24"/>
          <w:szCs w:val="24"/>
          <w:vertAlign w:val="superscript"/>
        </w:rPr>
        <w:t>th</w:t>
      </w:r>
      <w:r w:rsidR="00034684">
        <w:rPr>
          <w:rFonts w:ascii="Times New Roman" w:eastAsia="Arial Unicode MS" w:hAnsi="Times New Roman" w:cs="Times New Roman"/>
          <w:sz w:val="24"/>
          <w:szCs w:val="24"/>
        </w:rPr>
        <w:t xml:space="preserve"> century.</w:t>
      </w:r>
      <w:r w:rsidRPr="00C27016">
        <w:rPr>
          <w:rFonts w:ascii="Times New Roman" w:eastAsia="Arial Unicode MS" w:hAnsi="Times New Roman" w:cs="Times New Roman"/>
          <w:sz w:val="24"/>
          <w:szCs w:val="24"/>
        </w:rPr>
        <w:t xml:space="preserve"> </w:t>
      </w:r>
      <w:r w:rsidR="00034684">
        <w:rPr>
          <w:rFonts w:ascii="Times New Roman" w:eastAsia="Arial Unicode MS" w:hAnsi="Times New Roman" w:cs="Times New Roman"/>
          <w:sz w:val="24"/>
          <w:szCs w:val="24"/>
        </w:rPr>
        <w:t>The implication of the bias introduced by air-drying and rewetting is that the</w:t>
      </w:r>
      <w:r w:rsidRPr="00C27016">
        <w:rPr>
          <w:rFonts w:ascii="Times New Roman" w:eastAsia="Arial Unicode MS" w:hAnsi="Times New Roman" w:cs="Times New Roman"/>
          <w:sz w:val="24"/>
          <w:szCs w:val="24"/>
        </w:rPr>
        <w:t xml:space="preserve"> technique may not be sensitive enough to detect sub-decadal changes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00034684">
        <w:rPr>
          <w:rFonts w:ascii="Times New Roman" w:hAnsi="Times New Roman" w:cs="Times New Roman"/>
          <w:sz w:val="24"/>
          <w:szCs w:val="24"/>
        </w:rPr>
        <w:t>, but remains</w:t>
      </w:r>
      <w:r w:rsidRPr="00C27016">
        <w:rPr>
          <w:rFonts w:ascii="Times New Roman" w:hAnsi="Times New Roman" w:cs="Times New Roman"/>
          <w:sz w:val="24"/>
          <w:szCs w:val="24"/>
        </w:rPr>
        <w:t xml:space="preserve"> valuable </w:t>
      </w:r>
      <w:r w:rsidR="00034684">
        <w:rPr>
          <w:rFonts w:ascii="Times New Roman" w:hAnsi="Times New Roman" w:cs="Times New Roman"/>
          <w:sz w:val="24"/>
          <w:szCs w:val="24"/>
        </w:rPr>
        <w:t>over</w:t>
      </w:r>
      <w:r w:rsidRPr="00C27016">
        <w:rPr>
          <w:rFonts w:ascii="Times New Roman" w:hAnsi="Times New Roman" w:cs="Times New Roman"/>
          <w:sz w:val="24"/>
          <w:szCs w:val="24"/>
        </w:rPr>
        <w:t xml:space="preserve"> longer time scales. </w:t>
      </w:r>
      <w:r w:rsidR="00034684">
        <w:rPr>
          <w:rFonts w:ascii="Times New Roman" w:hAnsi="Times New Roman" w:cs="Times New Roman"/>
          <w:sz w:val="24"/>
          <w:szCs w:val="24"/>
        </w:rPr>
        <w:t>However, w</w:t>
      </w:r>
      <w:r w:rsidRPr="00C27016">
        <w:rPr>
          <w:rFonts w:ascii="Times New Roman" w:hAnsi="Times New Roman" w:cs="Times New Roman"/>
          <w:sz w:val="24"/>
          <w:szCs w:val="24"/>
        </w:rPr>
        <w:t xml:space="preserve">hen comparing </w:t>
      </w:r>
      <w:r w:rsidR="00034684">
        <w:rPr>
          <w:rFonts w:ascii="Times New Roman" w:hAnsi="Times New Roman" w:cs="Times New Roman"/>
          <w:sz w:val="24"/>
          <w:szCs w:val="24"/>
        </w:rPr>
        <w:t>∆</w:t>
      </w:r>
      <w:r w:rsidR="00034684" w:rsidRPr="00034684">
        <w:rPr>
          <w:rFonts w:ascii="Times New Roman" w:hAnsi="Times New Roman" w:cs="Times New Roman"/>
          <w:sz w:val="24"/>
          <w:szCs w:val="24"/>
          <w:vertAlign w:val="superscript"/>
        </w:rPr>
        <w:t>14</w:t>
      </w:r>
      <w:r w:rsidR="00034684">
        <w:rPr>
          <w:rFonts w:ascii="Times New Roman" w:hAnsi="Times New Roman" w:cs="Times New Roman"/>
          <w:sz w:val="24"/>
          <w:szCs w:val="24"/>
        </w:rPr>
        <w:t>C-CO</w:t>
      </w:r>
      <w:r w:rsidR="00034684" w:rsidRPr="00034684">
        <w:rPr>
          <w:rFonts w:ascii="Times New Roman" w:hAnsi="Times New Roman" w:cs="Times New Roman"/>
          <w:sz w:val="24"/>
          <w:szCs w:val="24"/>
          <w:vertAlign w:val="subscript"/>
        </w:rPr>
        <w:t>2</w:t>
      </w:r>
      <w:r w:rsidR="00034684">
        <w:rPr>
          <w:rFonts w:ascii="Times New Roman" w:hAnsi="Times New Roman" w:cs="Times New Roman"/>
          <w:sz w:val="24"/>
          <w:szCs w:val="24"/>
        </w:rPr>
        <w:t xml:space="preserve"> of </w:t>
      </w:r>
      <w:r w:rsidRPr="00C27016">
        <w:rPr>
          <w:rFonts w:ascii="Times New Roman" w:hAnsi="Times New Roman" w:cs="Times New Roman"/>
          <w:sz w:val="24"/>
          <w:szCs w:val="24"/>
        </w:rPr>
        <w:t xml:space="preserve">recently collected soils to those from an archive, we recommend that both samples undergo the same air-drying and rewetting procedure so as to make the results comparable. </w:t>
      </w:r>
    </w:p>
    <w:p w14:paraId="45502BF2" w14:textId="05A2F17B" w:rsidR="00E25919"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Determining the exact mechanism driving the differences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is beyond the scope of this study, but our results indicate that the pulse of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released upon rewetting air-dried soils is fueled predominantly by older carbon, and furthermore, that this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persists into the equilibrium respiration period.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is greater for grassland than for forest soils, suggesting that the pool of carbon that is mobilized by this process is either more susceptible or larger in grassland ecosystems than in forests. Overall, the results of this study suggest that measuring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laboratory incubations of archived soils is a promising technique for improving quantitative interpretation of soil C dynamics and can provide a strong constraint for soil C models in the future. </w:t>
      </w:r>
    </w:p>
    <w:p w14:paraId="2FB2C6CB"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Acknowledgments, Samples, and Data</w:t>
      </w:r>
    </w:p>
    <w:p w14:paraId="61013B25" w14:textId="29673ACE" w:rsidR="007C2D67" w:rsidRPr="00C27016" w:rsidRDefault="00E25919" w:rsidP="00844E54">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Data are available in the International Soil Radiocarbon Database (ISRaD) and on Zenodo. </w:t>
      </w:r>
      <w:r w:rsidR="001E26FE">
        <w:rPr>
          <w:rFonts w:ascii="Times New Roman" w:hAnsi="Times New Roman" w:cs="Times New Roman"/>
          <w:sz w:val="24"/>
          <w:szCs w:val="24"/>
        </w:rPr>
        <w:t xml:space="preserve">Code and data are also available on github: </w:t>
      </w:r>
      <w:r w:rsidR="007E6FB5">
        <w:rPr>
          <w:rFonts w:ascii="Times New Roman" w:hAnsi="Times New Roman" w:cs="Times New Roman"/>
          <w:sz w:val="24"/>
          <w:szCs w:val="24"/>
        </w:rPr>
        <w:t>&lt;</w:t>
      </w:r>
      <w:r w:rsidR="007E6FB5" w:rsidRPr="007E6FB5">
        <w:rPr>
          <w:rFonts w:ascii="Times New Roman" w:hAnsi="Times New Roman" w:cs="Times New Roman"/>
          <w:sz w:val="24"/>
          <w:szCs w:val="24"/>
        </w:rPr>
        <w:t>https://github.com/jb388/arc-inc</w:t>
      </w:r>
      <w:r w:rsidR="007E6FB5">
        <w:rPr>
          <w:rFonts w:ascii="Times New Roman" w:hAnsi="Times New Roman" w:cs="Times New Roman"/>
          <w:sz w:val="24"/>
          <w:szCs w:val="24"/>
        </w:rPr>
        <w:t>&gt;</w:t>
      </w:r>
      <w:r w:rsidR="001E26FE">
        <w:rPr>
          <w:rFonts w:ascii="Times New Roman" w:hAnsi="Times New Roman" w:cs="Times New Roman"/>
          <w:sz w:val="24"/>
          <w:szCs w:val="24"/>
        </w:rPr>
        <w:t xml:space="preserve">. </w:t>
      </w:r>
      <w:r w:rsidRPr="00C27016">
        <w:rPr>
          <w:rFonts w:ascii="Times New Roman" w:hAnsi="Times New Roman" w:cs="Times New Roman"/>
          <w:sz w:val="24"/>
          <w:szCs w:val="24"/>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p>
    <w:p w14:paraId="0405AA96" w14:textId="77777777" w:rsidR="00E25919" w:rsidRPr="00C27016" w:rsidRDefault="00E25919" w:rsidP="00844E54">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References</w:t>
      </w:r>
    </w:p>
    <w:p w14:paraId="0F8D411B" w14:textId="235CAD39" w:rsidR="00CE19AB" w:rsidRPr="00CE19AB" w:rsidRDefault="00E25919" w:rsidP="00844E54">
      <w:pPr>
        <w:widowControl w:val="0"/>
        <w:autoSpaceDE w:val="0"/>
        <w:autoSpaceDN w:val="0"/>
        <w:adjustRightInd w:val="0"/>
        <w:spacing w:before="120" w:line="360" w:lineRule="auto"/>
        <w:ind w:left="480" w:hanging="480"/>
        <w:rPr>
          <w:noProof/>
          <w:sz w:val="24"/>
          <w:szCs w:val="24"/>
        </w:rPr>
      </w:pPr>
      <w:r w:rsidRPr="00C27016">
        <w:rPr>
          <w:sz w:val="24"/>
          <w:szCs w:val="24"/>
        </w:rPr>
        <w:fldChar w:fldCharType="begin" w:fldLock="1"/>
      </w:r>
      <w:r w:rsidRPr="00C27016">
        <w:rPr>
          <w:sz w:val="24"/>
          <w:szCs w:val="24"/>
        </w:rPr>
        <w:instrText xml:space="preserve">ADDIN Mendeley Bibliography CSL_BIBLIOGRAPHY </w:instrText>
      </w:r>
      <w:r w:rsidRPr="00C27016">
        <w:rPr>
          <w:sz w:val="24"/>
          <w:szCs w:val="24"/>
        </w:rPr>
        <w:fldChar w:fldCharType="separate"/>
      </w:r>
      <w:r w:rsidR="00CE19AB" w:rsidRPr="00CE19AB">
        <w:rPr>
          <w:noProof/>
          <w:sz w:val="24"/>
          <w:szCs w:val="24"/>
        </w:rPr>
        <w:t xml:space="preserve">Baisden, W. T., Parfitt, R. L., Ross, C., Schipper, L. A., &amp; Canessa, S. (2013). Evaluating 50 years of time-series soil radiocarbon data : towards routine calculation of robust C residence times. </w:t>
      </w:r>
      <w:r w:rsidR="00CE19AB" w:rsidRPr="00CE19AB">
        <w:rPr>
          <w:i/>
          <w:iCs/>
          <w:noProof/>
          <w:sz w:val="24"/>
          <w:szCs w:val="24"/>
        </w:rPr>
        <w:t>Biogeochemistry</w:t>
      </w:r>
      <w:r w:rsidR="00CE19AB" w:rsidRPr="00CE19AB">
        <w:rPr>
          <w:noProof/>
          <w:sz w:val="24"/>
          <w:szCs w:val="24"/>
        </w:rPr>
        <w:t xml:space="preserve">, </w:t>
      </w:r>
      <w:r w:rsidR="00CE19AB" w:rsidRPr="00CE19AB">
        <w:rPr>
          <w:i/>
          <w:iCs/>
          <w:noProof/>
          <w:sz w:val="24"/>
          <w:szCs w:val="24"/>
        </w:rPr>
        <w:t>112</w:t>
      </w:r>
      <w:r w:rsidR="00CE19AB" w:rsidRPr="00CE19AB">
        <w:rPr>
          <w:noProof/>
          <w:sz w:val="24"/>
          <w:szCs w:val="24"/>
        </w:rPr>
        <w:t>, 129–137. https://doi.org/10.1007/s10533-011-9675-y</w:t>
      </w:r>
    </w:p>
    <w:p w14:paraId="39076C6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Bartlett, R., &amp; James, B. (1980). Studying Dried, Stored Soil Samples — Some Pitfalls. </w:t>
      </w:r>
      <w:r w:rsidRPr="00CE19AB">
        <w:rPr>
          <w:i/>
          <w:iCs/>
          <w:noProof/>
          <w:sz w:val="24"/>
          <w:szCs w:val="24"/>
        </w:rPr>
        <w:t>Soil Sci. Soc. Am. J</w:t>
      </w:r>
      <w:r w:rsidRPr="00CE19AB">
        <w:rPr>
          <w:noProof/>
          <w:sz w:val="24"/>
          <w:szCs w:val="24"/>
        </w:rPr>
        <w:t xml:space="preserve">, </w:t>
      </w:r>
      <w:r w:rsidRPr="00CE19AB">
        <w:rPr>
          <w:i/>
          <w:iCs/>
          <w:noProof/>
          <w:sz w:val="24"/>
          <w:szCs w:val="24"/>
        </w:rPr>
        <w:t>44</w:t>
      </w:r>
      <w:r w:rsidRPr="00CE19AB">
        <w:rPr>
          <w:noProof/>
          <w:sz w:val="24"/>
          <w:szCs w:val="24"/>
        </w:rPr>
        <w:t>, 721–724.</w:t>
      </w:r>
    </w:p>
    <w:p w14:paraId="6CD6326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Birch, H. F. (1958). The effect of soil drying on humus decomposition and nitrogen availability. </w:t>
      </w:r>
      <w:r w:rsidRPr="00CE19AB">
        <w:rPr>
          <w:i/>
          <w:iCs/>
          <w:noProof/>
          <w:sz w:val="24"/>
          <w:szCs w:val="24"/>
        </w:rPr>
        <w:t>Plant and Soil</w:t>
      </w:r>
      <w:r w:rsidRPr="00CE19AB">
        <w:rPr>
          <w:noProof/>
          <w:sz w:val="24"/>
          <w:szCs w:val="24"/>
        </w:rPr>
        <w:t xml:space="preserve">, </w:t>
      </w:r>
      <w:r w:rsidRPr="00CE19AB">
        <w:rPr>
          <w:i/>
          <w:iCs/>
          <w:noProof/>
          <w:sz w:val="24"/>
          <w:szCs w:val="24"/>
        </w:rPr>
        <w:t>10</w:t>
      </w:r>
      <w:r w:rsidRPr="00CE19AB">
        <w:rPr>
          <w:noProof/>
          <w:sz w:val="24"/>
          <w:szCs w:val="24"/>
        </w:rPr>
        <w:t>(1), 9–31. https://doi.org/10.1007/BF01343734</w:t>
      </w:r>
    </w:p>
    <w:p w14:paraId="7057D5A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Borken, W., &amp; Matzner, E. (2009). Reappraisal of drying and wetting effects on C and N mineralization and fluxes in soils. </w:t>
      </w:r>
      <w:r w:rsidRPr="00CE19AB">
        <w:rPr>
          <w:i/>
          <w:iCs/>
          <w:noProof/>
          <w:sz w:val="24"/>
          <w:szCs w:val="24"/>
        </w:rPr>
        <w:t>Global Change Biology</w:t>
      </w:r>
      <w:r w:rsidRPr="00CE19AB">
        <w:rPr>
          <w:noProof/>
          <w:sz w:val="24"/>
          <w:szCs w:val="24"/>
        </w:rPr>
        <w:t xml:space="preserve">, </w:t>
      </w:r>
      <w:r w:rsidRPr="00CE19AB">
        <w:rPr>
          <w:i/>
          <w:iCs/>
          <w:noProof/>
          <w:sz w:val="24"/>
          <w:szCs w:val="24"/>
        </w:rPr>
        <w:t>15</w:t>
      </w:r>
      <w:r w:rsidRPr="00CE19AB">
        <w:rPr>
          <w:noProof/>
          <w:sz w:val="24"/>
          <w:szCs w:val="24"/>
        </w:rPr>
        <w:t>(4), 808–824. https://doi.org/10.1111/j.1365-2486.2008.01681.x</w:t>
      </w:r>
    </w:p>
    <w:p w14:paraId="74AD6C9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Brödlin, D., Kaiser, K., Kessler, A., &amp; Hagedorn, F. (2019). Drying and rewetting foster phosphorus depletion of forest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128</w:t>
      </w:r>
      <w:r w:rsidRPr="00CE19AB">
        <w:rPr>
          <w:noProof/>
          <w:sz w:val="24"/>
          <w:szCs w:val="24"/>
        </w:rPr>
        <w:t>(May 2018), 22–34. https://doi.org/10.1016/j.soilbio.2018.10.001</w:t>
      </w:r>
    </w:p>
    <w:p w14:paraId="3C2CE5B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Cisneros-Dozal, L. M., Trumbore, S., &amp; Hanson, P. J. (2006). Partitioning sources of soil-respired CO2 and their seasonal variation using a unique radiocarbon tracer. </w:t>
      </w:r>
      <w:r w:rsidRPr="00CE19AB">
        <w:rPr>
          <w:i/>
          <w:iCs/>
          <w:noProof/>
          <w:sz w:val="24"/>
          <w:szCs w:val="24"/>
        </w:rPr>
        <w:t>Global Change Biology</w:t>
      </w:r>
      <w:r w:rsidRPr="00CE19AB">
        <w:rPr>
          <w:noProof/>
          <w:sz w:val="24"/>
          <w:szCs w:val="24"/>
        </w:rPr>
        <w:t xml:space="preserve">, </w:t>
      </w:r>
      <w:r w:rsidRPr="00CE19AB">
        <w:rPr>
          <w:i/>
          <w:iCs/>
          <w:noProof/>
          <w:sz w:val="24"/>
          <w:szCs w:val="24"/>
        </w:rPr>
        <w:t>12</w:t>
      </w:r>
      <w:r w:rsidRPr="00CE19AB">
        <w:rPr>
          <w:noProof/>
          <w:sz w:val="24"/>
          <w:szCs w:val="24"/>
        </w:rPr>
        <w:t>(2), 194–204. https://doi.org/10.1111/j.1365-2486.2005.001061.x</w:t>
      </w:r>
    </w:p>
    <w:p w14:paraId="2175116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Feng, W., Shi, Z., Jiang, J., Xia, J., Liang, J., Zhou, J., &amp; Luo, Y. (2016). Methodological uncertainty in estimating carbon turnover times of soil fractions. </w:t>
      </w:r>
      <w:r w:rsidRPr="00CE19AB">
        <w:rPr>
          <w:i/>
          <w:iCs/>
          <w:noProof/>
          <w:sz w:val="24"/>
          <w:szCs w:val="24"/>
        </w:rPr>
        <w:t>Soil Biology and Biochemistry</w:t>
      </w:r>
      <w:r w:rsidRPr="00CE19AB">
        <w:rPr>
          <w:noProof/>
          <w:sz w:val="24"/>
          <w:szCs w:val="24"/>
        </w:rPr>
        <w:t xml:space="preserve">, </w:t>
      </w:r>
      <w:r w:rsidRPr="00CE19AB">
        <w:rPr>
          <w:i/>
          <w:iCs/>
          <w:noProof/>
          <w:sz w:val="24"/>
          <w:szCs w:val="24"/>
        </w:rPr>
        <w:t>100</w:t>
      </w:r>
      <w:r w:rsidRPr="00CE19AB">
        <w:rPr>
          <w:noProof/>
          <w:sz w:val="24"/>
          <w:szCs w:val="24"/>
        </w:rPr>
        <w:t>, 118–124. https://doi.org/10.1016/j.soilbio.2016.06.003</w:t>
      </w:r>
    </w:p>
    <w:p w14:paraId="232A065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Fierer, N., &amp; Schimel, J. P. (2003). A Proposed Mechanism for the Pulse in Carbon Dioxide Production Commonly Observed Following the Rapid Rewetting of a Dry Soil. </w:t>
      </w:r>
      <w:r w:rsidRPr="00CE19AB">
        <w:rPr>
          <w:i/>
          <w:iCs/>
          <w:noProof/>
          <w:sz w:val="24"/>
          <w:szCs w:val="24"/>
        </w:rPr>
        <w:t>Soil Science Society of America Journal</w:t>
      </w:r>
      <w:r w:rsidRPr="00CE19AB">
        <w:rPr>
          <w:noProof/>
          <w:sz w:val="24"/>
          <w:szCs w:val="24"/>
        </w:rPr>
        <w:t xml:space="preserve">, </w:t>
      </w:r>
      <w:r w:rsidRPr="00CE19AB">
        <w:rPr>
          <w:i/>
          <w:iCs/>
          <w:noProof/>
          <w:sz w:val="24"/>
          <w:szCs w:val="24"/>
        </w:rPr>
        <w:t>67</w:t>
      </w:r>
      <w:r w:rsidRPr="00CE19AB">
        <w:rPr>
          <w:noProof/>
          <w:sz w:val="24"/>
          <w:szCs w:val="24"/>
        </w:rPr>
        <w:t>(3), 798–805. https://doi.org/10.2136/sssaj2003.0798</w:t>
      </w:r>
    </w:p>
    <w:p w14:paraId="1E423AF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CE19AB">
        <w:rPr>
          <w:i/>
          <w:iCs/>
          <w:noProof/>
          <w:sz w:val="24"/>
          <w:szCs w:val="24"/>
        </w:rPr>
        <w:t>Basic and Applied Ecology</w:t>
      </w:r>
      <w:r w:rsidRPr="00CE19AB">
        <w:rPr>
          <w:noProof/>
          <w:sz w:val="24"/>
          <w:szCs w:val="24"/>
        </w:rPr>
        <w:t xml:space="preserve">, </w:t>
      </w:r>
      <w:r w:rsidRPr="00CE19AB">
        <w:rPr>
          <w:i/>
          <w:iCs/>
          <w:noProof/>
          <w:sz w:val="24"/>
          <w:szCs w:val="24"/>
        </w:rPr>
        <w:t>11</w:t>
      </w:r>
      <w:r w:rsidRPr="00CE19AB">
        <w:rPr>
          <w:noProof/>
          <w:sz w:val="24"/>
          <w:szCs w:val="24"/>
        </w:rPr>
        <w:t>(6), 473–485. https://doi.org/10.1016/j.baae.2010.07.009</w:t>
      </w:r>
    </w:p>
    <w:p w14:paraId="6DDC8C7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Gaudinski, J. B., Trumbore, S. E., Davidson, E. A., &amp; Zheng, S. (2000). Soil carbon cycling in a temperate forest: radiocarbon-based estimates of residence times, sequestration rates and partitioning of fluxes. </w:t>
      </w:r>
      <w:r w:rsidRPr="00CE19AB">
        <w:rPr>
          <w:i/>
          <w:iCs/>
          <w:noProof/>
          <w:sz w:val="24"/>
          <w:szCs w:val="24"/>
        </w:rPr>
        <w:t>Biogeochemistry</w:t>
      </w:r>
      <w:r w:rsidRPr="00CE19AB">
        <w:rPr>
          <w:noProof/>
          <w:sz w:val="24"/>
          <w:szCs w:val="24"/>
        </w:rPr>
        <w:t xml:space="preserve">, </w:t>
      </w:r>
      <w:r w:rsidRPr="00CE19AB">
        <w:rPr>
          <w:i/>
          <w:iCs/>
          <w:noProof/>
          <w:sz w:val="24"/>
          <w:szCs w:val="24"/>
        </w:rPr>
        <w:t>51</w:t>
      </w:r>
      <w:r w:rsidRPr="00CE19AB">
        <w:rPr>
          <w:noProof/>
          <w:sz w:val="24"/>
          <w:szCs w:val="24"/>
        </w:rPr>
        <w:t>, 33–69. https://doi.org/10.1023/A:1006301010014</w:t>
      </w:r>
    </w:p>
    <w:p w14:paraId="410490CF"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CE19AB">
        <w:rPr>
          <w:i/>
          <w:iCs/>
          <w:noProof/>
          <w:sz w:val="24"/>
          <w:szCs w:val="24"/>
        </w:rPr>
        <w:t>Geoscientific Model Development</w:t>
      </w:r>
      <w:r w:rsidRPr="00CE19AB">
        <w:rPr>
          <w:noProof/>
          <w:sz w:val="24"/>
          <w:szCs w:val="24"/>
        </w:rPr>
        <w:t xml:space="preserve">, </w:t>
      </w:r>
      <w:r w:rsidRPr="00CE19AB">
        <w:rPr>
          <w:i/>
          <w:iCs/>
          <w:noProof/>
          <w:sz w:val="24"/>
          <w:szCs w:val="24"/>
        </w:rPr>
        <w:t>10</w:t>
      </w:r>
      <w:r w:rsidRPr="00CE19AB">
        <w:rPr>
          <w:noProof/>
          <w:sz w:val="24"/>
          <w:szCs w:val="24"/>
        </w:rPr>
        <w:t>(12), 4405–4417. https://doi.org/10.5194/gmd-10-4405-2017</w:t>
      </w:r>
    </w:p>
    <w:p w14:paraId="6734333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Jarvis, P., Rey, A., Petsikos, C., Wingate, L., Pereira, J., Banza, J., David, J., Miglietta, F., Borghetti, M., Manca, G., &amp; Valentini, R. (2007). Drying and wetting of Mediterranean soils stimulates decomposition and carbon dioxide emission: the “Birch effect.” </w:t>
      </w:r>
      <w:r w:rsidRPr="00CE19AB">
        <w:rPr>
          <w:i/>
          <w:iCs/>
          <w:noProof/>
          <w:sz w:val="24"/>
          <w:szCs w:val="24"/>
        </w:rPr>
        <w:t>Tree Physiology</w:t>
      </w:r>
      <w:r w:rsidRPr="00CE19AB">
        <w:rPr>
          <w:noProof/>
          <w:sz w:val="24"/>
          <w:szCs w:val="24"/>
        </w:rPr>
        <w:t xml:space="preserve">, </w:t>
      </w:r>
      <w:r w:rsidRPr="00CE19AB">
        <w:rPr>
          <w:i/>
          <w:iCs/>
          <w:noProof/>
          <w:sz w:val="24"/>
          <w:szCs w:val="24"/>
        </w:rPr>
        <w:t>27</w:t>
      </w:r>
      <w:r w:rsidRPr="00CE19AB">
        <w:rPr>
          <w:noProof/>
          <w:sz w:val="24"/>
          <w:szCs w:val="24"/>
        </w:rPr>
        <w:t>, 929–940.</w:t>
      </w:r>
    </w:p>
    <w:p w14:paraId="589E5D1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Jenkinson, D. S., Poulton, P. R., &amp; Bryant, C. (2008). The turnover of organic carbon in subsoils. Part 1. Natural and bomb radiocarbon in soil profiles from the Rothamsted long-term field experiments. </w:t>
      </w:r>
      <w:r w:rsidRPr="00CE19AB">
        <w:rPr>
          <w:i/>
          <w:iCs/>
          <w:noProof/>
          <w:sz w:val="24"/>
          <w:szCs w:val="24"/>
        </w:rPr>
        <w:t>European Journal of Soil Science</w:t>
      </w:r>
      <w:r w:rsidRPr="00CE19AB">
        <w:rPr>
          <w:noProof/>
          <w:sz w:val="24"/>
          <w:szCs w:val="24"/>
        </w:rPr>
        <w:t xml:space="preserve">, </w:t>
      </w:r>
      <w:r w:rsidRPr="00CE19AB">
        <w:rPr>
          <w:i/>
          <w:iCs/>
          <w:noProof/>
          <w:sz w:val="24"/>
          <w:szCs w:val="24"/>
        </w:rPr>
        <w:t>59</w:t>
      </w:r>
      <w:r w:rsidRPr="00CE19AB">
        <w:rPr>
          <w:noProof/>
          <w:sz w:val="24"/>
          <w:szCs w:val="24"/>
        </w:rPr>
        <w:t>(2), 391–399. https://doi.org/10.1111/j.1365-2389.2008.01025.x</w:t>
      </w:r>
    </w:p>
    <w:p w14:paraId="4E6507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Jones, A. R., Gupta, V. V. S. R., Buckley, S., Brackin, R., Schmidt, S., &amp; Dalal, R. C. (2019). Drying and rewetting effects on organic matter mineralisation of contrasting soils after 36 years of storage. </w:t>
      </w:r>
      <w:r w:rsidRPr="00CE19AB">
        <w:rPr>
          <w:i/>
          <w:iCs/>
          <w:noProof/>
          <w:sz w:val="24"/>
          <w:szCs w:val="24"/>
        </w:rPr>
        <w:t>Geoderma</w:t>
      </w:r>
      <w:r w:rsidRPr="00CE19AB">
        <w:rPr>
          <w:noProof/>
          <w:sz w:val="24"/>
          <w:szCs w:val="24"/>
        </w:rPr>
        <w:t xml:space="preserve">, </w:t>
      </w:r>
      <w:r w:rsidRPr="00CE19AB">
        <w:rPr>
          <w:i/>
          <w:iCs/>
          <w:noProof/>
          <w:sz w:val="24"/>
          <w:szCs w:val="24"/>
        </w:rPr>
        <w:t>342</w:t>
      </w:r>
      <w:r w:rsidRPr="00CE19AB">
        <w:rPr>
          <w:noProof/>
          <w:sz w:val="24"/>
          <w:szCs w:val="24"/>
        </w:rPr>
        <w:t>, 12–19. https://doi.org/10.1016/j.geoderma.2019.01.053</w:t>
      </w:r>
    </w:p>
    <w:p w14:paraId="14E182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Kaiser, M., Kleber, M., &amp; Berhe, A. A. (2015). How air-drying and rewetting modify soil organic matter characteristics: An assessment to improve data interpretation and inference. </w:t>
      </w:r>
      <w:r w:rsidRPr="00CE19AB">
        <w:rPr>
          <w:i/>
          <w:iCs/>
          <w:noProof/>
          <w:sz w:val="24"/>
          <w:szCs w:val="24"/>
        </w:rPr>
        <w:t>Soil Biology and Biochemistry</w:t>
      </w:r>
      <w:r w:rsidRPr="00CE19AB">
        <w:rPr>
          <w:noProof/>
          <w:sz w:val="24"/>
          <w:szCs w:val="24"/>
        </w:rPr>
        <w:t xml:space="preserve">, </w:t>
      </w:r>
      <w:r w:rsidRPr="00CE19AB">
        <w:rPr>
          <w:i/>
          <w:iCs/>
          <w:noProof/>
          <w:sz w:val="24"/>
          <w:szCs w:val="24"/>
        </w:rPr>
        <w:t>80</w:t>
      </w:r>
      <w:r w:rsidRPr="00CE19AB">
        <w:rPr>
          <w:noProof/>
          <w:sz w:val="24"/>
          <w:szCs w:val="24"/>
        </w:rPr>
        <w:t>, 324–340. https://doi.org/10.1016/j.soilbio.2014.10.018</w:t>
      </w:r>
    </w:p>
    <w:p w14:paraId="2A4AD88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CE19AB">
        <w:rPr>
          <w:i/>
          <w:iCs/>
          <w:noProof/>
          <w:sz w:val="24"/>
          <w:szCs w:val="24"/>
        </w:rPr>
        <w:t>Global Change Biology</w:t>
      </w:r>
      <w:r w:rsidRPr="00CE19AB">
        <w:rPr>
          <w:noProof/>
          <w:sz w:val="24"/>
          <w:szCs w:val="24"/>
        </w:rPr>
        <w:t xml:space="preserve">, </w:t>
      </w:r>
      <w:r w:rsidRPr="00CE19AB">
        <w:rPr>
          <w:i/>
          <w:iCs/>
          <w:noProof/>
          <w:sz w:val="24"/>
          <w:szCs w:val="24"/>
        </w:rPr>
        <w:t>17</w:t>
      </w:r>
      <w:r w:rsidRPr="00CE19AB">
        <w:rPr>
          <w:noProof/>
          <w:sz w:val="24"/>
          <w:szCs w:val="24"/>
        </w:rPr>
        <w:t>(2), 1097–1107. https://doi.org/10.1111/j.1365-2486.2010.02278.x</w:t>
      </w:r>
    </w:p>
    <w:p w14:paraId="14617C0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Lehmann, J., &amp; Kleber, M. (2015). Perspective The contentious nature of soil organic matter. </w:t>
      </w:r>
      <w:r w:rsidRPr="00CE19AB">
        <w:rPr>
          <w:i/>
          <w:iCs/>
          <w:noProof/>
          <w:sz w:val="24"/>
          <w:szCs w:val="24"/>
        </w:rPr>
        <w:t>Nature</w:t>
      </w:r>
      <w:r w:rsidRPr="00CE19AB">
        <w:rPr>
          <w:noProof/>
          <w:sz w:val="24"/>
          <w:szCs w:val="24"/>
        </w:rPr>
        <w:t>, 1–9. https://doi.org/10.1038/nature16069</w:t>
      </w:r>
    </w:p>
    <w:p w14:paraId="7ADFC8DE"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Miller, A. E., Schimel, J. P., Meixner, T., Sickman, J. O., &amp; Melack, J. M. (2005). Episodic rewetting enhances carbon and nitrogen release from chaparral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37</w:t>
      </w:r>
      <w:r w:rsidRPr="00CE19AB">
        <w:rPr>
          <w:noProof/>
          <w:sz w:val="24"/>
          <w:szCs w:val="24"/>
        </w:rPr>
        <w:t>, 2195–2204. https://doi.org/10.1016/j.soilbio.2005.03.021</w:t>
      </w:r>
    </w:p>
    <w:p w14:paraId="7629F2EB"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Schädel, C., Beem-Miller, J., Aziz Rad, M., Crow, S. E., Hicks Pries, C. E., Ernakovich, J., Hoyt, A. M., Plante, A., Stoner, S., Treat, C. C., &amp; Sierra, C. A. (2020). Decomposability of soil organic matter over time: the Soil Incubation Database (SIDb, version 1.0) and guidance for incubation procedures. </w:t>
      </w:r>
      <w:r w:rsidRPr="00CE19AB">
        <w:rPr>
          <w:i/>
          <w:iCs/>
          <w:noProof/>
          <w:sz w:val="24"/>
          <w:szCs w:val="24"/>
        </w:rPr>
        <w:t>Earth System Science Data</w:t>
      </w:r>
      <w:r w:rsidRPr="00CE19AB">
        <w:rPr>
          <w:noProof/>
          <w:sz w:val="24"/>
          <w:szCs w:val="24"/>
        </w:rPr>
        <w:t xml:space="preserve">, </w:t>
      </w:r>
      <w:r w:rsidRPr="00CE19AB">
        <w:rPr>
          <w:i/>
          <w:iCs/>
          <w:noProof/>
          <w:sz w:val="24"/>
          <w:szCs w:val="24"/>
        </w:rPr>
        <w:t>12</w:t>
      </w:r>
      <w:r w:rsidRPr="00CE19AB">
        <w:rPr>
          <w:noProof/>
          <w:sz w:val="24"/>
          <w:szCs w:val="24"/>
        </w:rPr>
        <w:t>(3), 1511–1524. https://doi.org/10.5194/essd-12-1511-2020</w:t>
      </w:r>
    </w:p>
    <w:p w14:paraId="42590E64"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(2018). Life in Dry Soils: Effects of Drought on Soil Microbial Communities and Processes. </w:t>
      </w:r>
      <w:r w:rsidRPr="00CE19AB">
        <w:rPr>
          <w:i/>
          <w:iCs/>
          <w:noProof/>
          <w:sz w:val="24"/>
          <w:szCs w:val="24"/>
        </w:rPr>
        <w:t>Annual Review of Ecology, Evolution, and Systematics</w:t>
      </w:r>
      <w:r w:rsidRPr="00CE19AB">
        <w:rPr>
          <w:noProof/>
          <w:sz w:val="24"/>
          <w:szCs w:val="24"/>
        </w:rPr>
        <w:t xml:space="preserve">, </w:t>
      </w:r>
      <w:r w:rsidRPr="00CE19AB">
        <w:rPr>
          <w:i/>
          <w:iCs/>
          <w:noProof/>
          <w:sz w:val="24"/>
          <w:szCs w:val="24"/>
        </w:rPr>
        <w:t>49</w:t>
      </w:r>
      <w:r w:rsidRPr="00CE19AB">
        <w:rPr>
          <w:noProof/>
          <w:sz w:val="24"/>
          <w:szCs w:val="24"/>
        </w:rPr>
        <w:t>(1), 409–432. https://doi.org/10.1146/annurev-ecolsys-110617-062614</w:t>
      </w:r>
    </w:p>
    <w:p w14:paraId="6D89F74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Wetterstedt, J. Å. M., Holden, P. A., &amp; Trumbore, S. E. (2011). Drying/rewetting cycles mobilize old C from deep soils from a California annual grassland. </w:t>
      </w:r>
      <w:r w:rsidRPr="00CE19AB">
        <w:rPr>
          <w:i/>
          <w:iCs/>
          <w:noProof/>
          <w:sz w:val="24"/>
          <w:szCs w:val="24"/>
        </w:rPr>
        <w:t>Soil Biology and Biochemistry</w:t>
      </w:r>
      <w:r w:rsidRPr="00CE19AB">
        <w:rPr>
          <w:noProof/>
          <w:sz w:val="24"/>
          <w:szCs w:val="24"/>
        </w:rPr>
        <w:t xml:space="preserve">, </w:t>
      </w:r>
      <w:r w:rsidRPr="00CE19AB">
        <w:rPr>
          <w:i/>
          <w:iCs/>
          <w:noProof/>
          <w:sz w:val="24"/>
          <w:szCs w:val="24"/>
        </w:rPr>
        <w:t>43</w:t>
      </w:r>
      <w:r w:rsidRPr="00CE19AB">
        <w:rPr>
          <w:noProof/>
          <w:sz w:val="24"/>
          <w:szCs w:val="24"/>
        </w:rPr>
        <w:t>(5), 1101–1103. https://doi.org/10.1016/j.soilbio.2011.01.008</w:t>
      </w:r>
    </w:p>
    <w:p w14:paraId="60DF6C27"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&amp; Kaiser, K. (2015). Large differences in estimates of soil organic carbon turnover in density fractions by using single and repeated radiocarbon inventories. </w:t>
      </w:r>
      <w:r w:rsidRPr="00CE19AB">
        <w:rPr>
          <w:i/>
          <w:iCs/>
          <w:noProof/>
          <w:sz w:val="24"/>
          <w:szCs w:val="24"/>
        </w:rPr>
        <w:t>Geoderma</w:t>
      </w:r>
      <w:r w:rsidRPr="00CE19AB">
        <w:rPr>
          <w:noProof/>
          <w:sz w:val="24"/>
          <w:szCs w:val="24"/>
        </w:rPr>
        <w:t xml:space="preserve">, </w:t>
      </w:r>
      <w:r w:rsidRPr="00CE19AB">
        <w:rPr>
          <w:i/>
          <w:iCs/>
          <w:noProof/>
          <w:sz w:val="24"/>
          <w:szCs w:val="24"/>
        </w:rPr>
        <w:t>239</w:t>
      </w:r>
      <w:r w:rsidRPr="00CE19AB">
        <w:rPr>
          <w:noProof/>
          <w:sz w:val="24"/>
          <w:szCs w:val="24"/>
        </w:rPr>
        <w:t>–</w:t>
      </w:r>
      <w:r w:rsidRPr="00CE19AB">
        <w:rPr>
          <w:i/>
          <w:iCs/>
          <w:noProof/>
          <w:sz w:val="24"/>
          <w:szCs w:val="24"/>
        </w:rPr>
        <w:t>240</w:t>
      </w:r>
      <w:r w:rsidRPr="00CE19AB">
        <w:rPr>
          <w:noProof/>
          <w:sz w:val="24"/>
          <w:szCs w:val="24"/>
        </w:rPr>
        <w:t>, 168–178. https://doi.org/10.1016/j.geoderma.2014.09.025</w:t>
      </w:r>
    </w:p>
    <w:p w14:paraId="7644F19A"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Kaiser, K., Guggenberger, G., Persson, T., Kögel-Knabner, I., &amp; Schulze, E. D. (2013). Storage and stability of organic carbon in soils as related to depth, occlusion within aggregates, and attachment to minerals.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(3), 1675–1691. https://doi.org/10.5194/bg-10-1675-2013</w:t>
      </w:r>
    </w:p>
    <w:p w14:paraId="4DF58E3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Hoyt, A. M., He, Y., &amp; Trumbore, S. E. (2018). Soil Organic Matter Persistence as a Stochastic Process: Age and Transit Time Distributions of Carbon in Soils. </w:t>
      </w:r>
      <w:r w:rsidRPr="00CE19AB">
        <w:rPr>
          <w:i/>
          <w:iCs/>
          <w:noProof/>
          <w:sz w:val="24"/>
          <w:szCs w:val="24"/>
        </w:rPr>
        <w:t>Global Biogeochemical Cycles</w:t>
      </w:r>
      <w:r w:rsidRPr="00CE19AB">
        <w:rPr>
          <w:noProof/>
          <w:sz w:val="24"/>
          <w:szCs w:val="24"/>
        </w:rPr>
        <w:t xml:space="preserve">, </w:t>
      </w:r>
      <w:r w:rsidRPr="00CE19AB">
        <w:rPr>
          <w:i/>
          <w:iCs/>
          <w:noProof/>
          <w:sz w:val="24"/>
          <w:szCs w:val="24"/>
        </w:rPr>
        <w:t>32</w:t>
      </w:r>
      <w:r w:rsidRPr="00CE19AB">
        <w:rPr>
          <w:noProof/>
          <w:sz w:val="24"/>
          <w:szCs w:val="24"/>
        </w:rPr>
        <w:t>(10), 1574–1588. https://doi.org/10.1029/2018GB005950</w:t>
      </w:r>
    </w:p>
    <w:p w14:paraId="605CC15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Metzler, H., Manzoni, S., &amp; Trumbore, S. E. (2017). The muddle of ages, turnover, transit, and residence times in the carbon cycle. </w:t>
      </w:r>
      <w:r w:rsidRPr="00CE19AB">
        <w:rPr>
          <w:i/>
          <w:iCs/>
          <w:noProof/>
          <w:sz w:val="24"/>
          <w:szCs w:val="24"/>
        </w:rPr>
        <w:t>Global Change Biology</w:t>
      </w:r>
      <w:r w:rsidRPr="00CE19AB">
        <w:rPr>
          <w:noProof/>
          <w:sz w:val="24"/>
          <w:szCs w:val="24"/>
        </w:rPr>
        <w:t xml:space="preserve">, </w:t>
      </w:r>
      <w:r w:rsidRPr="00CE19AB">
        <w:rPr>
          <w:i/>
          <w:iCs/>
          <w:noProof/>
          <w:sz w:val="24"/>
          <w:szCs w:val="24"/>
        </w:rPr>
        <w:t>23</w:t>
      </w:r>
      <w:r w:rsidRPr="00CE19AB">
        <w:rPr>
          <w:noProof/>
          <w:sz w:val="24"/>
          <w:szCs w:val="24"/>
        </w:rPr>
        <w:t>(5), 1763–1773. https://doi.org/10.1111/gcb.13556</w:t>
      </w:r>
    </w:p>
    <w:p w14:paraId="61723B1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Müller, M., &amp; Trumbore, S. E. (2014). Modeling radiocarbon dynamics in soils: SoilR version 1.1. </w:t>
      </w:r>
      <w:r w:rsidRPr="00CE19AB">
        <w:rPr>
          <w:i/>
          <w:iCs/>
          <w:noProof/>
          <w:sz w:val="24"/>
          <w:szCs w:val="24"/>
        </w:rPr>
        <w:t>Geoscientific Model Development</w:t>
      </w:r>
      <w:r w:rsidRPr="00CE19AB">
        <w:rPr>
          <w:noProof/>
          <w:sz w:val="24"/>
          <w:szCs w:val="24"/>
        </w:rPr>
        <w:t xml:space="preserve">, </w:t>
      </w:r>
      <w:r w:rsidRPr="00CE19AB">
        <w:rPr>
          <w:i/>
          <w:iCs/>
          <w:noProof/>
          <w:sz w:val="24"/>
          <w:szCs w:val="24"/>
        </w:rPr>
        <w:t>7</w:t>
      </w:r>
      <w:r w:rsidRPr="00CE19AB">
        <w:rPr>
          <w:noProof/>
          <w:sz w:val="24"/>
          <w:szCs w:val="24"/>
        </w:rPr>
        <w:t>(5), 1919–1931. https://doi.org/10.5194/gmd-7-1919-2014</w:t>
      </w:r>
    </w:p>
    <w:p w14:paraId="7652A1D2"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Slessarev, E. W., Lin, Y., Jiménez, B. Y., Homyak, P. M., Chadwick, O. A., D’Antonio, C. M., &amp; Schimel, J. P. (2020). Cellular and extracellular C contributions to respiration after wetting dry soil. </w:t>
      </w:r>
      <w:r w:rsidRPr="00CE19AB">
        <w:rPr>
          <w:i/>
          <w:iCs/>
          <w:noProof/>
          <w:sz w:val="24"/>
          <w:szCs w:val="24"/>
        </w:rPr>
        <w:t>Biogeochemistry</w:t>
      </w:r>
      <w:r w:rsidRPr="00CE19AB">
        <w:rPr>
          <w:noProof/>
          <w:sz w:val="24"/>
          <w:szCs w:val="24"/>
        </w:rPr>
        <w:t xml:space="preserve">, </w:t>
      </w:r>
      <w:r w:rsidRPr="00CE19AB">
        <w:rPr>
          <w:i/>
          <w:iCs/>
          <w:noProof/>
          <w:sz w:val="24"/>
          <w:szCs w:val="24"/>
        </w:rPr>
        <w:t>147</w:t>
      </w:r>
      <w:r w:rsidRPr="00CE19AB">
        <w:rPr>
          <w:noProof/>
          <w:sz w:val="24"/>
          <w:szCs w:val="24"/>
        </w:rPr>
        <w:t>(3), 307–324. https://doi.org/10.1007/s10533-020-00645-y</w:t>
      </w:r>
    </w:p>
    <w:p w14:paraId="5B16F0C5"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CE19AB">
        <w:rPr>
          <w:i/>
          <w:iCs/>
          <w:noProof/>
          <w:sz w:val="24"/>
          <w:szCs w:val="24"/>
        </w:rPr>
        <w:t>Plant and Soil</w:t>
      </w:r>
      <w:r w:rsidRPr="00CE19AB">
        <w:rPr>
          <w:noProof/>
          <w:sz w:val="24"/>
          <w:szCs w:val="24"/>
        </w:rPr>
        <w:t xml:space="preserve">, </w:t>
      </w:r>
      <w:r w:rsidRPr="00CE19AB">
        <w:rPr>
          <w:i/>
          <w:iCs/>
          <w:noProof/>
          <w:sz w:val="24"/>
          <w:szCs w:val="24"/>
        </w:rPr>
        <w:t>382</w:t>
      </w:r>
      <w:r w:rsidRPr="00CE19AB">
        <w:rPr>
          <w:noProof/>
          <w:sz w:val="24"/>
          <w:szCs w:val="24"/>
        </w:rPr>
        <w:t>(1–2), 203–218. https://doi.org/10.1007/s11104-014-2151-4</w:t>
      </w:r>
    </w:p>
    <w:p w14:paraId="1A1F9C9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Müller, J., Socher, S. A., Trumbore, S. E., &amp; Schrumpf, M. (2013). Mean age of carbon in fine roots from temperate forests and grasslands with different management.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(7), 4833–4843. https://doi.org/10.5194/bg-10-4833-2013</w:t>
      </w:r>
    </w:p>
    <w:p w14:paraId="49C743B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Steinhof, A. (2013). Data Analysis at the Jena 14C Laboratory. </w:t>
      </w:r>
      <w:r w:rsidRPr="00CE19AB">
        <w:rPr>
          <w:i/>
          <w:iCs/>
          <w:noProof/>
          <w:sz w:val="24"/>
          <w:szCs w:val="24"/>
        </w:rPr>
        <w:t>Radiocarbon</w:t>
      </w:r>
      <w:r w:rsidRPr="00CE19AB">
        <w:rPr>
          <w:noProof/>
          <w:sz w:val="24"/>
          <w:szCs w:val="24"/>
        </w:rPr>
        <w:t xml:space="preserve">, </w:t>
      </w:r>
      <w:r w:rsidRPr="00CE19AB">
        <w:rPr>
          <w:i/>
          <w:iCs/>
          <w:noProof/>
          <w:sz w:val="24"/>
          <w:szCs w:val="24"/>
        </w:rPr>
        <w:t>55</w:t>
      </w:r>
      <w:r w:rsidRPr="00CE19AB">
        <w:rPr>
          <w:noProof/>
          <w:sz w:val="24"/>
          <w:szCs w:val="24"/>
        </w:rPr>
        <w:t>(3–4), 282–293. https://doi.org/10.2458/azu_js_rc.55.16350</w:t>
      </w:r>
    </w:p>
    <w:p w14:paraId="7C7CBA49"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Stuiver, M., &amp; Polach, H. A. (1977). Reporting of 14C Data. </w:t>
      </w:r>
      <w:r w:rsidRPr="00CE19AB">
        <w:rPr>
          <w:i/>
          <w:iCs/>
          <w:noProof/>
          <w:sz w:val="24"/>
          <w:szCs w:val="24"/>
        </w:rPr>
        <w:t>Radiocarbon</w:t>
      </w:r>
      <w:r w:rsidRPr="00CE19AB">
        <w:rPr>
          <w:noProof/>
          <w:sz w:val="24"/>
          <w:szCs w:val="24"/>
        </w:rPr>
        <w:t xml:space="preserve">, </w:t>
      </w:r>
      <w:r w:rsidRPr="00CE19AB">
        <w:rPr>
          <w:i/>
          <w:iCs/>
          <w:noProof/>
          <w:sz w:val="24"/>
          <w:szCs w:val="24"/>
        </w:rPr>
        <w:t>19</w:t>
      </w:r>
      <w:r w:rsidRPr="00CE19AB">
        <w:rPr>
          <w:noProof/>
          <w:sz w:val="24"/>
          <w:szCs w:val="24"/>
        </w:rPr>
        <w:t>(3), 355–363. https://doi.org/10.1017/S0033822200003672</w:t>
      </w:r>
    </w:p>
    <w:p w14:paraId="58036C5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(2000). Age of soil organic matter and soil respiration: Radiocarbon constraints on belowground C dynamics. </w:t>
      </w:r>
      <w:r w:rsidRPr="00CE19AB">
        <w:rPr>
          <w:i/>
          <w:iCs/>
          <w:noProof/>
          <w:sz w:val="24"/>
          <w:szCs w:val="24"/>
        </w:rPr>
        <w:t>Ecological Applications</w:t>
      </w:r>
      <w:r w:rsidRPr="00CE19AB">
        <w:rPr>
          <w:noProof/>
          <w:sz w:val="24"/>
          <w:szCs w:val="24"/>
        </w:rPr>
        <w:t xml:space="preserve">, </w:t>
      </w:r>
      <w:r w:rsidRPr="00CE19AB">
        <w:rPr>
          <w:i/>
          <w:iCs/>
          <w:noProof/>
          <w:sz w:val="24"/>
          <w:szCs w:val="24"/>
        </w:rPr>
        <w:t>10</w:t>
      </w:r>
      <w:r w:rsidRPr="00CE19AB">
        <w:rPr>
          <w:noProof/>
          <w:sz w:val="24"/>
          <w:szCs w:val="24"/>
        </w:rPr>
        <w:t>(2), 399–411. https://doi.org/10.1890/1051-0761(2000)010[0399:AOSOMA]2.0.CO;2</w:t>
      </w:r>
    </w:p>
    <w:p w14:paraId="165F4B8D"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(2009). Radiocarbon and Soil Carbon Dynamics. </w:t>
      </w:r>
      <w:r w:rsidRPr="00CE19AB">
        <w:rPr>
          <w:i/>
          <w:iCs/>
          <w:noProof/>
          <w:sz w:val="24"/>
          <w:szCs w:val="24"/>
        </w:rPr>
        <w:t>Annual Review of Earth and Planetary Sciences</w:t>
      </w:r>
      <w:r w:rsidRPr="00CE19AB">
        <w:rPr>
          <w:noProof/>
          <w:sz w:val="24"/>
          <w:szCs w:val="24"/>
        </w:rPr>
        <w:t xml:space="preserve">, </w:t>
      </w:r>
      <w:r w:rsidRPr="00CE19AB">
        <w:rPr>
          <w:i/>
          <w:iCs/>
          <w:noProof/>
          <w:sz w:val="24"/>
          <w:szCs w:val="24"/>
        </w:rPr>
        <w:t>37</w:t>
      </w:r>
      <w:r w:rsidRPr="00CE19AB">
        <w:rPr>
          <w:noProof/>
          <w:sz w:val="24"/>
          <w:szCs w:val="24"/>
        </w:rPr>
        <w:t>(1), 47–66. https://doi.org/10.1146/annurev.earth.36.031207.124300</w:t>
      </w:r>
    </w:p>
    <w:p w14:paraId="60E217D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Warren, C. R. (2016). Do microbial osmolytes or extracellular depolymerisation products accumulate as soil dries? </w:t>
      </w:r>
      <w:r w:rsidRPr="00CE19AB">
        <w:rPr>
          <w:i/>
          <w:iCs/>
          <w:noProof/>
          <w:sz w:val="24"/>
          <w:szCs w:val="24"/>
        </w:rPr>
        <w:t>Soil Biology and Biochemistry</w:t>
      </w:r>
      <w:r w:rsidRPr="00CE19AB">
        <w:rPr>
          <w:noProof/>
          <w:sz w:val="24"/>
          <w:szCs w:val="24"/>
        </w:rPr>
        <w:t xml:space="preserve">, </w:t>
      </w:r>
      <w:r w:rsidRPr="00CE19AB">
        <w:rPr>
          <w:i/>
          <w:iCs/>
          <w:noProof/>
          <w:sz w:val="24"/>
          <w:szCs w:val="24"/>
        </w:rPr>
        <w:t>98</w:t>
      </w:r>
      <w:r w:rsidRPr="00CE19AB">
        <w:rPr>
          <w:noProof/>
          <w:sz w:val="24"/>
          <w:szCs w:val="24"/>
        </w:rPr>
        <w:t>, 54–63. https://doi.org/10.1016/j.soilbio.2016.03.021</w:t>
      </w:r>
    </w:p>
    <w:p w14:paraId="5CB8A496"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Wiesmeier, M., Hübner, R., Spörlein, P., Geuß, U., Hangen, E., Reischl, A., Schilling, B., von Lützow, M., &amp; Kögel-Knabner, I. (2014). Carbon sequestration potential of soils in southeast Germany derived from stable soil organic carbon saturation. </w:t>
      </w:r>
      <w:r w:rsidRPr="00CE19AB">
        <w:rPr>
          <w:i/>
          <w:iCs/>
          <w:noProof/>
          <w:sz w:val="24"/>
          <w:szCs w:val="24"/>
        </w:rPr>
        <w:t>Global Change Biology</w:t>
      </w:r>
      <w:r w:rsidRPr="00CE19AB">
        <w:rPr>
          <w:noProof/>
          <w:sz w:val="24"/>
          <w:szCs w:val="24"/>
        </w:rPr>
        <w:t xml:space="preserve">, </w:t>
      </w:r>
      <w:r w:rsidRPr="00CE19AB">
        <w:rPr>
          <w:i/>
          <w:iCs/>
          <w:noProof/>
          <w:sz w:val="24"/>
          <w:szCs w:val="24"/>
        </w:rPr>
        <w:t>20</w:t>
      </w:r>
      <w:r w:rsidRPr="00CE19AB">
        <w:rPr>
          <w:noProof/>
          <w:sz w:val="24"/>
          <w:szCs w:val="24"/>
        </w:rPr>
        <w:t>(2), 653–665. https://doi.org/10.1111/gcb.12384</w:t>
      </w:r>
    </w:p>
    <w:p w14:paraId="328EEB68"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Williams, M. A., &amp; Xia, K. (2009). Characterization of the water soluble soil organic pool following the rewetting of dry soil in a drought-prone tallgrass prairie. </w:t>
      </w:r>
      <w:r w:rsidRPr="00CE19AB">
        <w:rPr>
          <w:i/>
          <w:iCs/>
          <w:noProof/>
          <w:sz w:val="24"/>
          <w:szCs w:val="24"/>
        </w:rPr>
        <w:t>Soil Biology and Biochemistry</w:t>
      </w:r>
      <w:r w:rsidRPr="00CE19AB">
        <w:rPr>
          <w:noProof/>
          <w:sz w:val="24"/>
          <w:szCs w:val="24"/>
        </w:rPr>
        <w:t xml:space="preserve">, </w:t>
      </w:r>
      <w:r w:rsidRPr="00CE19AB">
        <w:rPr>
          <w:i/>
          <w:iCs/>
          <w:noProof/>
          <w:sz w:val="24"/>
          <w:szCs w:val="24"/>
        </w:rPr>
        <w:t>41</w:t>
      </w:r>
      <w:r w:rsidRPr="00CE19AB">
        <w:rPr>
          <w:noProof/>
          <w:sz w:val="24"/>
          <w:szCs w:val="24"/>
        </w:rPr>
        <w:t>(1), 21–28. https://doi.org/10.1016/j.soilbio.2008.08.013</w:t>
      </w:r>
    </w:p>
    <w:p w14:paraId="2FE9B140"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CE19AB">
        <w:rPr>
          <w:i/>
          <w:iCs/>
          <w:noProof/>
          <w:sz w:val="24"/>
          <w:szCs w:val="24"/>
        </w:rPr>
        <w:t>Geochimica et Cosmochimica Acta</w:t>
      </w:r>
      <w:r w:rsidRPr="00CE19AB">
        <w:rPr>
          <w:noProof/>
          <w:sz w:val="24"/>
          <w:szCs w:val="24"/>
        </w:rPr>
        <w:t xml:space="preserve">, </w:t>
      </w:r>
      <w:r w:rsidRPr="00CE19AB">
        <w:rPr>
          <w:i/>
          <w:iCs/>
          <w:noProof/>
          <w:sz w:val="24"/>
          <w:szCs w:val="24"/>
        </w:rPr>
        <w:t>69</w:t>
      </w:r>
      <w:r w:rsidRPr="00CE19AB">
        <w:rPr>
          <w:noProof/>
          <w:sz w:val="24"/>
          <w:szCs w:val="24"/>
        </w:rPr>
        <w:t>(8), 1961–1973. https://doi.org/10.1016/j.gca.2004.09.003</w:t>
      </w:r>
    </w:p>
    <w:p w14:paraId="3341AE21" w14:textId="77777777" w:rsidR="00CE19AB" w:rsidRPr="00CE19AB" w:rsidRDefault="00CE19AB" w:rsidP="00844E54">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Xiang, S., Doyle, A., Holden, P. A., &amp; Schimel, J. P. (2008). Drying and rewetting effects on C and N mineralization and microbial activity in surface and subsurface California grassland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40</w:t>
      </w:r>
      <w:r w:rsidRPr="00CE19AB">
        <w:rPr>
          <w:noProof/>
          <w:sz w:val="24"/>
          <w:szCs w:val="24"/>
        </w:rPr>
        <w:t>, 2281–2289. https://doi.org/10.1016/j.soilbio.2008.05.004</w:t>
      </w:r>
    </w:p>
    <w:p w14:paraId="79C20592" w14:textId="77777777" w:rsidR="00CE19AB" w:rsidRPr="00CE19AB" w:rsidRDefault="00CE19AB" w:rsidP="00844E54">
      <w:pPr>
        <w:widowControl w:val="0"/>
        <w:autoSpaceDE w:val="0"/>
        <w:autoSpaceDN w:val="0"/>
        <w:adjustRightInd w:val="0"/>
        <w:spacing w:before="120" w:line="360" w:lineRule="auto"/>
        <w:ind w:left="480" w:hanging="480"/>
        <w:rPr>
          <w:noProof/>
          <w:sz w:val="24"/>
        </w:rPr>
      </w:pPr>
      <w:r w:rsidRPr="00CE19AB">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CE19AB">
        <w:rPr>
          <w:i/>
          <w:iCs/>
          <w:noProof/>
          <w:sz w:val="24"/>
          <w:szCs w:val="24"/>
        </w:rPr>
        <w:t>Nuclear Instruments and Methods in Physics Research, Section B: Beam Interactions with Materials and Atoms</w:t>
      </w:r>
      <w:r w:rsidRPr="00CE19AB">
        <w:rPr>
          <w:noProof/>
          <w:sz w:val="24"/>
          <w:szCs w:val="24"/>
        </w:rPr>
        <w:t xml:space="preserve">, </w:t>
      </w:r>
      <w:r w:rsidRPr="00CE19AB">
        <w:rPr>
          <w:i/>
          <w:iCs/>
          <w:noProof/>
          <w:sz w:val="24"/>
          <w:szCs w:val="24"/>
        </w:rPr>
        <w:t>259</w:t>
      </w:r>
      <w:r w:rsidRPr="00CE19AB">
        <w:rPr>
          <w:noProof/>
          <w:sz w:val="24"/>
          <w:szCs w:val="24"/>
        </w:rPr>
        <w:t>(1), 320–329. https://doi.org/10.1016/j.nimb.2007.01.175</w:t>
      </w:r>
    </w:p>
    <w:p w14:paraId="279AF0F8" w14:textId="3F325CAC" w:rsidR="008F5197" w:rsidRPr="008F5197" w:rsidRDefault="00E25919" w:rsidP="00844E54">
      <w:pPr>
        <w:widowControl w:val="0"/>
        <w:autoSpaceDE w:val="0"/>
        <w:autoSpaceDN w:val="0"/>
        <w:adjustRightInd w:val="0"/>
        <w:spacing w:before="120" w:line="360" w:lineRule="auto"/>
        <w:ind w:left="480" w:hanging="480"/>
        <w:rPr>
          <w:b/>
          <w:sz w:val="24"/>
          <w:szCs w:val="24"/>
        </w:rPr>
      </w:pPr>
      <w:r w:rsidRPr="00C27016">
        <w:rPr>
          <w:sz w:val="24"/>
          <w:szCs w:val="24"/>
        </w:rPr>
        <w:fldChar w:fldCharType="end"/>
      </w:r>
    </w:p>
    <w:sectPr w:rsidR="008F5197" w:rsidRPr="008F5197" w:rsidSect="001B0F6D">
      <w:pgSz w:w="12240" w:h="15840"/>
      <w:pgMar w:top="1440" w:right="1440" w:bottom="1440" w:left="1440" w:header="432"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8B499" w15:done="0"/>
  <w15:commentEx w15:paraId="017446D7" w15:done="0"/>
  <w15:commentEx w15:paraId="1E64123E" w15:done="0"/>
  <w15:commentEx w15:paraId="599C3176" w15:done="0"/>
  <w15:commentEx w15:paraId="695E1B5B" w15:done="0"/>
  <w15:commentEx w15:paraId="6853E1AF" w15:done="0"/>
  <w15:commentEx w15:paraId="3DDD3379" w15:done="0"/>
  <w15:commentEx w15:paraId="6A93EA82" w15:done="0"/>
  <w15:commentEx w15:paraId="624E4682" w15:done="0"/>
  <w15:commentEx w15:paraId="4211848B" w15:done="0"/>
  <w15:commentEx w15:paraId="7D76FD75" w15:done="0"/>
  <w15:commentEx w15:paraId="67DFC972" w15:done="0"/>
  <w15:commentEx w15:paraId="5921C03A" w15:done="0"/>
  <w15:commentEx w15:paraId="47D446DF" w15:done="0"/>
  <w15:commentEx w15:paraId="334A2730" w15:done="0"/>
  <w15:commentEx w15:paraId="1D372544" w15:done="0"/>
  <w15:commentEx w15:paraId="576F2486" w15:done="0"/>
  <w15:commentEx w15:paraId="6283B365" w15:done="0"/>
  <w15:commentEx w15:paraId="69110C02" w15:done="0"/>
  <w15:commentEx w15:paraId="37998EF4" w15:done="0"/>
  <w15:commentEx w15:paraId="76D3821A" w15:done="0"/>
  <w15:commentEx w15:paraId="5B76D665" w15:done="0"/>
  <w15:commentEx w15:paraId="6AF4125C" w15:done="0"/>
  <w15:commentEx w15:paraId="39D73FD0" w15:done="0"/>
  <w15:commentEx w15:paraId="5C09F9FA" w15:done="0"/>
  <w15:commentEx w15:paraId="61941D88" w15:done="0"/>
  <w15:commentEx w15:paraId="3DEBDA86" w15:done="0"/>
  <w15:commentEx w15:paraId="08C5A96E" w15:done="0"/>
  <w15:commentEx w15:paraId="02969CDF" w15:done="0"/>
  <w15:commentEx w15:paraId="188D2AC0" w15:done="0"/>
  <w15:commentEx w15:paraId="6289C132" w15:done="0"/>
  <w15:commentEx w15:paraId="38F5DF8F" w15:done="0"/>
  <w15:commentEx w15:paraId="07E16D61" w15:done="0"/>
  <w15:commentEx w15:paraId="0215689F" w15:done="0"/>
  <w15:commentEx w15:paraId="62D2AB09" w15:done="0"/>
  <w15:commentEx w15:paraId="64A6CB9D" w15:done="0"/>
  <w15:commentEx w15:paraId="4AC8B974" w15:done="0"/>
  <w15:commentEx w15:paraId="349AB493" w15:done="0"/>
  <w15:commentEx w15:paraId="3F71BF33" w15:done="0"/>
  <w15:commentEx w15:paraId="1B021836" w15:done="0"/>
  <w15:commentEx w15:paraId="19112E9B" w15:done="0"/>
  <w15:commentEx w15:paraId="3C5F79AC" w15:done="0"/>
  <w15:commentEx w15:paraId="2AE507E0" w15:done="0"/>
  <w15:commentEx w15:paraId="623FA17E" w15:done="0"/>
  <w15:commentEx w15:paraId="10AB86B9" w15:done="0"/>
  <w15:commentEx w15:paraId="133BC5E3" w15:done="0"/>
  <w15:commentEx w15:paraId="5AE4B386" w15:done="0"/>
  <w15:commentEx w15:paraId="200DB5B2" w15:done="0"/>
  <w15:commentEx w15:paraId="641101D6" w15:done="0"/>
  <w15:commentEx w15:paraId="5493F028" w15:done="0"/>
  <w15:commentEx w15:paraId="68B68EA7" w15:done="0"/>
  <w15:commentEx w15:paraId="41B30A68" w15:done="0"/>
  <w15:commentEx w15:paraId="3E76CD42" w15:done="0"/>
  <w15:commentEx w15:paraId="5DC74946" w15:done="0"/>
  <w15:commentEx w15:paraId="3A48FEC0" w15:done="0"/>
  <w15:commentEx w15:paraId="36EBD8D7" w15:done="0"/>
  <w15:commentEx w15:paraId="60CCA28E" w15:done="0"/>
  <w15:commentEx w15:paraId="153E1A75" w15:done="0"/>
  <w15:commentEx w15:paraId="7D1BE479" w15:done="0"/>
  <w15:commentEx w15:paraId="305FF5AF" w15:done="0"/>
  <w15:commentEx w15:paraId="571052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2AE" w16cex:dateUtc="2020-09-29T11:18:00Z"/>
  <w16cex:commentExtensible w16cex:durableId="231DB47C" w16cex:dateUtc="2020-09-29T11:26:00Z"/>
  <w16cex:commentExtensible w16cex:durableId="231DB4D1" w16cex:dateUtc="2020-09-29T11:27:00Z"/>
  <w16cex:commentExtensible w16cex:durableId="231DB52D" w16cex:dateUtc="2020-09-29T11:29:00Z"/>
  <w16cex:commentExtensible w16cex:durableId="231DB614" w16cex:dateUtc="2020-09-29T11:33:00Z"/>
  <w16cex:commentExtensible w16cex:durableId="231DB6DB" w16cex:dateUtc="2020-09-29T11:36:00Z"/>
  <w16cex:commentExtensible w16cex:durableId="231DB78F" w16cex:dateUtc="2020-09-29T11:39:00Z"/>
  <w16cex:commentExtensible w16cex:durableId="231DB84F" w16cex:dateUtc="2020-09-29T11:42:00Z"/>
  <w16cex:commentExtensible w16cex:durableId="231DB957" w16cex:dateUtc="2020-09-29T11:47:00Z"/>
  <w16cex:commentExtensible w16cex:durableId="231DBB0D" w16cex:dateUtc="2020-09-29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8B499" w16cid:durableId="231DB244"/>
  <w16cid:commentId w16cid:paraId="017446D7" w16cid:durableId="231DB245"/>
  <w16cid:commentId w16cid:paraId="1E64123E" w16cid:durableId="231DB2AE"/>
  <w16cid:commentId w16cid:paraId="599C3176" w16cid:durableId="231DB246"/>
  <w16cid:commentId w16cid:paraId="695E1B5B" w16cid:durableId="231DB247"/>
  <w16cid:commentId w16cid:paraId="6853E1AF" w16cid:durableId="231DB248"/>
  <w16cid:commentId w16cid:paraId="3DDD3379" w16cid:durableId="231DB249"/>
  <w16cid:commentId w16cid:paraId="6A93EA82" w16cid:durableId="231DB24A"/>
  <w16cid:commentId w16cid:paraId="624E4682" w16cid:durableId="231DB47C"/>
  <w16cid:commentId w16cid:paraId="4211848B" w16cid:durableId="231DB4D1"/>
  <w16cid:commentId w16cid:paraId="7D76FD75" w16cid:durableId="231DB24B"/>
  <w16cid:commentId w16cid:paraId="67DFC972" w16cid:durableId="231DB52D"/>
  <w16cid:commentId w16cid:paraId="5921C03A" w16cid:durableId="231DB24C"/>
  <w16cid:commentId w16cid:paraId="47D446DF" w16cid:durableId="231DB24D"/>
  <w16cid:commentId w16cid:paraId="334A2730" w16cid:durableId="231DB614"/>
  <w16cid:commentId w16cid:paraId="1D372544" w16cid:durableId="231DB6DB"/>
  <w16cid:commentId w16cid:paraId="576F2486" w16cid:durableId="231DB24E"/>
  <w16cid:commentId w16cid:paraId="6283B365" w16cid:durableId="231DB24F"/>
  <w16cid:commentId w16cid:paraId="69110C02" w16cid:durableId="231DB250"/>
  <w16cid:commentId w16cid:paraId="37998EF4" w16cid:durableId="231DB251"/>
  <w16cid:commentId w16cid:paraId="76D3821A" w16cid:durableId="231DB252"/>
  <w16cid:commentId w16cid:paraId="5B76D665" w16cid:durableId="231DB253"/>
  <w16cid:commentId w16cid:paraId="6AF4125C" w16cid:durableId="231DB254"/>
  <w16cid:commentId w16cid:paraId="39D73FD0" w16cid:durableId="231DB255"/>
  <w16cid:commentId w16cid:paraId="5C09F9FA" w16cid:durableId="231DB256"/>
  <w16cid:commentId w16cid:paraId="61941D88" w16cid:durableId="231DB78F"/>
  <w16cid:commentId w16cid:paraId="3DEBDA86" w16cid:durableId="231DB257"/>
  <w16cid:commentId w16cid:paraId="08C5A96E" w16cid:durableId="231DB258"/>
  <w16cid:commentId w16cid:paraId="02969CDF" w16cid:durableId="231DB259"/>
  <w16cid:commentId w16cid:paraId="188D2AC0" w16cid:durableId="231DB25A"/>
  <w16cid:commentId w16cid:paraId="6289C132" w16cid:durableId="231DB25B"/>
  <w16cid:commentId w16cid:paraId="38F5DF8F" w16cid:durableId="231DB25C"/>
  <w16cid:commentId w16cid:paraId="07E16D61" w16cid:durableId="231DB25D"/>
  <w16cid:commentId w16cid:paraId="0215689F" w16cid:durableId="231DB25E"/>
  <w16cid:commentId w16cid:paraId="62D2AB09" w16cid:durableId="231DB84F"/>
  <w16cid:commentId w16cid:paraId="64A6CB9D" w16cid:durableId="231DB25F"/>
  <w16cid:commentId w16cid:paraId="4AC8B974" w16cid:durableId="231DB260"/>
  <w16cid:commentId w16cid:paraId="349AB493" w16cid:durableId="231DB261"/>
  <w16cid:commentId w16cid:paraId="3F71BF33" w16cid:durableId="231DB262"/>
  <w16cid:commentId w16cid:paraId="1B021836" w16cid:durableId="231DB263"/>
  <w16cid:commentId w16cid:paraId="19112E9B" w16cid:durableId="231DB957"/>
  <w16cid:commentId w16cid:paraId="3C5F79AC" w16cid:durableId="231DB264"/>
  <w16cid:commentId w16cid:paraId="2AE507E0" w16cid:durableId="231DB265"/>
  <w16cid:commentId w16cid:paraId="623FA17E" w16cid:durableId="231DB266"/>
  <w16cid:commentId w16cid:paraId="10AB86B9" w16cid:durableId="231DB267"/>
  <w16cid:commentId w16cid:paraId="133BC5E3" w16cid:durableId="231DB268"/>
  <w16cid:commentId w16cid:paraId="5AE4B386" w16cid:durableId="231DB269"/>
  <w16cid:commentId w16cid:paraId="200DB5B2" w16cid:durableId="231DB26A"/>
  <w16cid:commentId w16cid:paraId="641101D6" w16cid:durableId="231DB26B"/>
  <w16cid:commentId w16cid:paraId="5493F028" w16cid:durableId="231DB26C"/>
  <w16cid:commentId w16cid:paraId="68B68EA7" w16cid:durableId="231DB26D"/>
  <w16cid:commentId w16cid:paraId="41B30A68" w16cid:durableId="231DB26E"/>
  <w16cid:commentId w16cid:paraId="3E76CD42" w16cid:durableId="231DBB0D"/>
  <w16cid:commentId w16cid:paraId="5DC74946" w16cid:durableId="231DB26F"/>
  <w16cid:commentId w16cid:paraId="3A48FEC0" w16cid:durableId="231DB270"/>
  <w16cid:commentId w16cid:paraId="36EBD8D7" w16cid:durableId="231DB271"/>
  <w16cid:commentId w16cid:paraId="60CCA28E" w16cid:durableId="231DB272"/>
  <w16cid:commentId w16cid:paraId="153E1A75" w16cid:durableId="231DB273"/>
  <w16cid:commentId w16cid:paraId="7D1BE479" w16cid:durableId="231DB274"/>
  <w16cid:commentId w16cid:paraId="305FF5AF" w16cid:durableId="231DB275"/>
  <w16cid:commentId w16cid:paraId="57105200" w16cid:durableId="231DB27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5B02" w14:textId="77777777" w:rsidR="00DC653E" w:rsidRDefault="00DC653E" w:rsidP="000379AB">
      <w:r>
        <w:separator/>
      </w:r>
    </w:p>
  </w:endnote>
  <w:endnote w:type="continuationSeparator" w:id="0">
    <w:p w14:paraId="2A202144" w14:textId="77777777" w:rsidR="00DC653E" w:rsidRDefault="00DC653E"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Monaco">
    <w:panose1 w:val="00000000000000000000"/>
    <w:charset w:val="00"/>
    <w:family w:val="auto"/>
    <w:pitch w:val="variable"/>
    <w:sig w:usb0="A00002FF" w:usb1="500039FB" w:usb2="00000000" w:usb3="00000000" w:csb0="00000197" w:csb1="00000000"/>
  </w:font>
  <w:font w:name="Times">
    <w:altName w:val="Times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B3E6" w14:textId="77777777" w:rsidR="00DC653E" w:rsidRDefault="00DC653E"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6FFDC1" w14:textId="77777777" w:rsidR="00DC653E" w:rsidRDefault="00DC65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04FC7" w14:textId="77777777" w:rsidR="00DC653E" w:rsidRDefault="00DC653E" w:rsidP="009F7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066D">
      <w:rPr>
        <w:rStyle w:val="PageNumber"/>
        <w:noProof/>
      </w:rPr>
      <w:t>15</w:t>
    </w:r>
    <w:r>
      <w:rPr>
        <w:rStyle w:val="PageNumber"/>
      </w:rPr>
      <w:fldChar w:fldCharType="end"/>
    </w:r>
  </w:p>
  <w:p w14:paraId="594ED28E" w14:textId="2FE9AD18" w:rsidR="00DC653E" w:rsidRDefault="00DC653E"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18F23" w14:textId="77777777" w:rsidR="00DC653E" w:rsidRDefault="00DC653E" w:rsidP="000379AB">
      <w:r>
        <w:separator/>
      </w:r>
    </w:p>
  </w:footnote>
  <w:footnote w:type="continuationSeparator" w:id="0">
    <w:p w14:paraId="16BA5389" w14:textId="77777777" w:rsidR="00DC653E" w:rsidRDefault="00DC653E"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2631647B" w:rsidR="00DC653E" w:rsidRDefault="00DC653E"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DC653E" w:rsidRDefault="00DC653E"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0">
    <w:nsid w:val="7AA54D01"/>
    <w:multiLevelType w:val="hybridMultilevel"/>
    <w:tmpl w:val="15F26224"/>
    <w:lvl w:ilvl="0" w:tplc="0CE4F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07758"/>
    <w:rsid w:val="00011E74"/>
    <w:rsid w:val="00025E30"/>
    <w:rsid w:val="00031829"/>
    <w:rsid w:val="00034684"/>
    <w:rsid w:val="000379AB"/>
    <w:rsid w:val="00062C25"/>
    <w:rsid w:val="00070E30"/>
    <w:rsid w:val="0007414F"/>
    <w:rsid w:val="000932DB"/>
    <w:rsid w:val="000B688E"/>
    <w:rsid w:val="000C1895"/>
    <w:rsid w:val="000D00C6"/>
    <w:rsid w:val="000D288A"/>
    <w:rsid w:val="000D2D6A"/>
    <w:rsid w:val="000D43DB"/>
    <w:rsid w:val="000E26E4"/>
    <w:rsid w:val="00100BCB"/>
    <w:rsid w:val="001141F2"/>
    <w:rsid w:val="0012018E"/>
    <w:rsid w:val="001217C4"/>
    <w:rsid w:val="00121EF0"/>
    <w:rsid w:val="001440CE"/>
    <w:rsid w:val="00156F6B"/>
    <w:rsid w:val="00166E70"/>
    <w:rsid w:val="00166E82"/>
    <w:rsid w:val="0018632A"/>
    <w:rsid w:val="00195660"/>
    <w:rsid w:val="001975B7"/>
    <w:rsid w:val="001A039B"/>
    <w:rsid w:val="001A330F"/>
    <w:rsid w:val="001B0F6D"/>
    <w:rsid w:val="001B28D8"/>
    <w:rsid w:val="001C1428"/>
    <w:rsid w:val="001C1E5D"/>
    <w:rsid w:val="001C2B0D"/>
    <w:rsid w:val="001C38A3"/>
    <w:rsid w:val="001D260C"/>
    <w:rsid w:val="001D28F5"/>
    <w:rsid w:val="001E07B6"/>
    <w:rsid w:val="001E26FE"/>
    <w:rsid w:val="001E33EF"/>
    <w:rsid w:val="00205265"/>
    <w:rsid w:val="002112B8"/>
    <w:rsid w:val="00211D70"/>
    <w:rsid w:val="00217DA4"/>
    <w:rsid w:val="002201FC"/>
    <w:rsid w:val="00226454"/>
    <w:rsid w:val="00230EB5"/>
    <w:rsid w:val="002313B4"/>
    <w:rsid w:val="002336A4"/>
    <w:rsid w:val="00234F6D"/>
    <w:rsid w:val="00246A13"/>
    <w:rsid w:val="00257943"/>
    <w:rsid w:val="002579F3"/>
    <w:rsid w:val="00266DD6"/>
    <w:rsid w:val="0027606B"/>
    <w:rsid w:val="002774AD"/>
    <w:rsid w:val="00277A23"/>
    <w:rsid w:val="00293DCB"/>
    <w:rsid w:val="002A0B2D"/>
    <w:rsid w:val="002A637C"/>
    <w:rsid w:val="002B6F74"/>
    <w:rsid w:val="002C3263"/>
    <w:rsid w:val="002E304F"/>
    <w:rsid w:val="002E7898"/>
    <w:rsid w:val="002F2289"/>
    <w:rsid w:val="002F3B11"/>
    <w:rsid w:val="003006CE"/>
    <w:rsid w:val="003137C3"/>
    <w:rsid w:val="00316B30"/>
    <w:rsid w:val="00321596"/>
    <w:rsid w:val="00324FFA"/>
    <w:rsid w:val="003255BC"/>
    <w:rsid w:val="00343D7B"/>
    <w:rsid w:val="00357A87"/>
    <w:rsid w:val="00363F5D"/>
    <w:rsid w:val="00373E33"/>
    <w:rsid w:val="0037447F"/>
    <w:rsid w:val="0037466A"/>
    <w:rsid w:val="00374A34"/>
    <w:rsid w:val="00382F5D"/>
    <w:rsid w:val="00392CFC"/>
    <w:rsid w:val="00395317"/>
    <w:rsid w:val="003B69F5"/>
    <w:rsid w:val="003C24AB"/>
    <w:rsid w:val="003D1D66"/>
    <w:rsid w:val="003D4E1A"/>
    <w:rsid w:val="003D7957"/>
    <w:rsid w:val="003D7F4B"/>
    <w:rsid w:val="003E1FA5"/>
    <w:rsid w:val="003E660A"/>
    <w:rsid w:val="003F199B"/>
    <w:rsid w:val="003F36D8"/>
    <w:rsid w:val="003F63C8"/>
    <w:rsid w:val="00400425"/>
    <w:rsid w:val="004009A6"/>
    <w:rsid w:val="00403CE4"/>
    <w:rsid w:val="0041218F"/>
    <w:rsid w:val="004151E5"/>
    <w:rsid w:val="00430563"/>
    <w:rsid w:val="00440A22"/>
    <w:rsid w:val="00443E92"/>
    <w:rsid w:val="004542C8"/>
    <w:rsid w:val="00463BDD"/>
    <w:rsid w:val="004665C2"/>
    <w:rsid w:val="00466801"/>
    <w:rsid w:val="0046739F"/>
    <w:rsid w:val="00471DD1"/>
    <w:rsid w:val="00485F81"/>
    <w:rsid w:val="00486EFB"/>
    <w:rsid w:val="00496B25"/>
    <w:rsid w:val="004A0533"/>
    <w:rsid w:val="004A2533"/>
    <w:rsid w:val="004D6009"/>
    <w:rsid w:val="004E0A9E"/>
    <w:rsid w:val="005034FC"/>
    <w:rsid w:val="0051233E"/>
    <w:rsid w:val="00514B45"/>
    <w:rsid w:val="005167EA"/>
    <w:rsid w:val="0052043F"/>
    <w:rsid w:val="00522093"/>
    <w:rsid w:val="005238BD"/>
    <w:rsid w:val="005358D5"/>
    <w:rsid w:val="00536A08"/>
    <w:rsid w:val="00536AAD"/>
    <w:rsid w:val="00545B6C"/>
    <w:rsid w:val="005461B4"/>
    <w:rsid w:val="00552E4A"/>
    <w:rsid w:val="005549B3"/>
    <w:rsid w:val="00562C9F"/>
    <w:rsid w:val="00562D64"/>
    <w:rsid w:val="00564329"/>
    <w:rsid w:val="0056779C"/>
    <w:rsid w:val="0057050C"/>
    <w:rsid w:val="0057441D"/>
    <w:rsid w:val="00575C0B"/>
    <w:rsid w:val="005906F7"/>
    <w:rsid w:val="005A318B"/>
    <w:rsid w:val="005A48CC"/>
    <w:rsid w:val="005A6FE3"/>
    <w:rsid w:val="005B70D5"/>
    <w:rsid w:val="005C0BC9"/>
    <w:rsid w:val="005D1D34"/>
    <w:rsid w:val="005D455F"/>
    <w:rsid w:val="005E1969"/>
    <w:rsid w:val="005E5705"/>
    <w:rsid w:val="005E6973"/>
    <w:rsid w:val="005E6ABE"/>
    <w:rsid w:val="005F4ED9"/>
    <w:rsid w:val="006345D3"/>
    <w:rsid w:val="00636E2E"/>
    <w:rsid w:val="00644923"/>
    <w:rsid w:val="006616CE"/>
    <w:rsid w:val="00662BC2"/>
    <w:rsid w:val="00674941"/>
    <w:rsid w:val="006820D7"/>
    <w:rsid w:val="006842EE"/>
    <w:rsid w:val="006A2AF2"/>
    <w:rsid w:val="006B20C3"/>
    <w:rsid w:val="006C07D1"/>
    <w:rsid w:val="006C2651"/>
    <w:rsid w:val="006C4619"/>
    <w:rsid w:val="006C65D5"/>
    <w:rsid w:val="006C7C47"/>
    <w:rsid w:val="006D0242"/>
    <w:rsid w:val="006D19B4"/>
    <w:rsid w:val="006F1B06"/>
    <w:rsid w:val="006F662E"/>
    <w:rsid w:val="0070049A"/>
    <w:rsid w:val="00710BDD"/>
    <w:rsid w:val="00725CE9"/>
    <w:rsid w:val="00735085"/>
    <w:rsid w:val="00737C82"/>
    <w:rsid w:val="0074002C"/>
    <w:rsid w:val="007437EC"/>
    <w:rsid w:val="007507CD"/>
    <w:rsid w:val="0075465A"/>
    <w:rsid w:val="00755CB1"/>
    <w:rsid w:val="00774437"/>
    <w:rsid w:val="007778ED"/>
    <w:rsid w:val="00796FB8"/>
    <w:rsid w:val="007B4B93"/>
    <w:rsid w:val="007C0EA3"/>
    <w:rsid w:val="007C2D67"/>
    <w:rsid w:val="007D2460"/>
    <w:rsid w:val="007D43CC"/>
    <w:rsid w:val="007E0FDC"/>
    <w:rsid w:val="007E29C6"/>
    <w:rsid w:val="007E3EB6"/>
    <w:rsid w:val="007E6FB5"/>
    <w:rsid w:val="007F0138"/>
    <w:rsid w:val="007F1329"/>
    <w:rsid w:val="007F3174"/>
    <w:rsid w:val="007F42D0"/>
    <w:rsid w:val="007F5988"/>
    <w:rsid w:val="0081089E"/>
    <w:rsid w:val="00813315"/>
    <w:rsid w:val="00814476"/>
    <w:rsid w:val="0081610C"/>
    <w:rsid w:val="00844E54"/>
    <w:rsid w:val="00850AE6"/>
    <w:rsid w:val="00855B07"/>
    <w:rsid w:val="00864060"/>
    <w:rsid w:val="00866B41"/>
    <w:rsid w:val="008847AE"/>
    <w:rsid w:val="00886622"/>
    <w:rsid w:val="00887306"/>
    <w:rsid w:val="0089438D"/>
    <w:rsid w:val="00896FED"/>
    <w:rsid w:val="008A6077"/>
    <w:rsid w:val="008C4486"/>
    <w:rsid w:val="008C7228"/>
    <w:rsid w:val="008D3087"/>
    <w:rsid w:val="008D54E6"/>
    <w:rsid w:val="008E1023"/>
    <w:rsid w:val="008E58E5"/>
    <w:rsid w:val="008F5197"/>
    <w:rsid w:val="008F7C7D"/>
    <w:rsid w:val="00900052"/>
    <w:rsid w:val="00915B5A"/>
    <w:rsid w:val="00915EB6"/>
    <w:rsid w:val="00926E01"/>
    <w:rsid w:val="00947C1D"/>
    <w:rsid w:val="00952FB4"/>
    <w:rsid w:val="009720ED"/>
    <w:rsid w:val="0097213C"/>
    <w:rsid w:val="00974640"/>
    <w:rsid w:val="00975D9D"/>
    <w:rsid w:val="00983F01"/>
    <w:rsid w:val="009913E3"/>
    <w:rsid w:val="009A2986"/>
    <w:rsid w:val="009B2F9F"/>
    <w:rsid w:val="009B68DA"/>
    <w:rsid w:val="009C63D9"/>
    <w:rsid w:val="009E3AC4"/>
    <w:rsid w:val="009F7715"/>
    <w:rsid w:val="00A01CA8"/>
    <w:rsid w:val="00A04165"/>
    <w:rsid w:val="00A1355E"/>
    <w:rsid w:val="00A27CF9"/>
    <w:rsid w:val="00A67DD2"/>
    <w:rsid w:val="00A83043"/>
    <w:rsid w:val="00AA52B1"/>
    <w:rsid w:val="00AA5F2D"/>
    <w:rsid w:val="00AA71A3"/>
    <w:rsid w:val="00AB46CF"/>
    <w:rsid w:val="00AB7876"/>
    <w:rsid w:val="00AF33DA"/>
    <w:rsid w:val="00B120F3"/>
    <w:rsid w:val="00B175F1"/>
    <w:rsid w:val="00B17B44"/>
    <w:rsid w:val="00B20CE9"/>
    <w:rsid w:val="00B24FF3"/>
    <w:rsid w:val="00B35109"/>
    <w:rsid w:val="00B36E23"/>
    <w:rsid w:val="00B46D8A"/>
    <w:rsid w:val="00B51E3A"/>
    <w:rsid w:val="00B6070A"/>
    <w:rsid w:val="00B61C90"/>
    <w:rsid w:val="00B622FD"/>
    <w:rsid w:val="00B674C2"/>
    <w:rsid w:val="00B719C8"/>
    <w:rsid w:val="00B7453B"/>
    <w:rsid w:val="00B81C79"/>
    <w:rsid w:val="00B82556"/>
    <w:rsid w:val="00B828C4"/>
    <w:rsid w:val="00B83E58"/>
    <w:rsid w:val="00B904CA"/>
    <w:rsid w:val="00B977FA"/>
    <w:rsid w:val="00BA453D"/>
    <w:rsid w:val="00BB35F8"/>
    <w:rsid w:val="00BD0BE5"/>
    <w:rsid w:val="00BE00C2"/>
    <w:rsid w:val="00BE1BF6"/>
    <w:rsid w:val="00BF0028"/>
    <w:rsid w:val="00C22CAA"/>
    <w:rsid w:val="00C27016"/>
    <w:rsid w:val="00C2720F"/>
    <w:rsid w:val="00C31A05"/>
    <w:rsid w:val="00C3475A"/>
    <w:rsid w:val="00C50721"/>
    <w:rsid w:val="00C565D2"/>
    <w:rsid w:val="00C81368"/>
    <w:rsid w:val="00C81692"/>
    <w:rsid w:val="00C823B9"/>
    <w:rsid w:val="00C929A3"/>
    <w:rsid w:val="00C94AA5"/>
    <w:rsid w:val="00CB0B4E"/>
    <w:rsid w:val="00CB7BED"/>
    <w:rsid w:val="00CC23D6"/>
    <w:rsid w:val="00CC4CBE"/>
    <w:rsid w:val="00CC7839"/>
    <w:rsid w:val="00CC79FE"/>
    <w:rsid w:val="00CD39D0"/>
    <w:rsid w:val="00CE19AB"/>
    <w:rsid w:val="00CE6741"/>
    <w:rsid w:val="00CF2688"/>
    <w:rsid w:val="00CF29F2"/>
    <w:rsid w:val="00CF3DEE"/>
    <w:rsid w:val="00CF4CBE"/>
    <w:rsid w:val="00CF7551"/>
    <w:rsid w:val="00D00D22"/>
    <w:rsid w:val="00D105A5"/>
    <w:rsid w:val="00D128B8"/>
    <w:rsid w:val="00D35068"/>
    <w:rsid w:val="00D40DA4"/>
    <w:rsid w:val="00D44F26"/>
    <w:rsid w:val="00D462F9"/>
    <w:rsid w:val="00D50A01"/>
    <w:rsid w:val="00D63807"/>
    <w:rsid w:val="00D810E5"/>
    <w:rsid w:val="00D901D3"/>
    <w:rsid w:val="00D90A52"/>
    <w:rsid w:val="00D93F38"/>
    <w:rsid w:val="00D94839"/>
    <w:rsid w:val="00D9528F"/>
    <w:rsid w:val="00D95EFD"/>
    <w:rsid w:val="00DA4C57"/>
    <w:rsid w:val="00DC27D6"/>
    <w:rsid w:val="00DC653E"/>
    <w:rsid w:val="00DC7E0F"/>
    <w:rsid w:val="00DD2D02"/>
    <w:rsid w:val="00DD3C04"/>
    <w:rsid w:val="00DD3F66"/>
    <w:rsid w:val="00DD6745"/>
    <w:rsid w:val="00DE3F91"/>
    <w:rsid w:val="00DF066D"/>
    <w:rsid w:val="00E24FAE"/>
    <w:rsid w:val="00E253CF"/>
    <w:rsid w:val="00E25919"/>
    <w:rsid w:val="00E31404"/>
    <w:rsid w:val="00E31513"/>
    <w:rsid w:val="00E55BC7"/>
    <w:rsid w:val="00E664DF"/>
    <w:rsid w:val="00E67B96"/>
    <w:rsid w:val="00E779E3"/>
    <w:rsid w:val="00E80703"/>
    <w:rsid w:val="00E83F4B"/>
    <w:rsid w:val="00E8432D"/>
    <w:rsid w:val="00E85DDA"/>
    <w:rsid w:val="00E930AA"/>
    <w:rsid w:val="00EB3A60"/>
    <w:rsid w:val="00EB6A84"/>
    <w:rsid w:val="00EF04CF"/>
    <w:rsid w:val="00EF35E6"/>
    <w:rsid w:val="00EF6341"/>
    <w:rsid w:val="00F012C4"/>
    <w:rsid w:val="00F06432"/>
    <w:rsid w:val="00F11B6A"/>
    <w:rsid w:val="00F21080"/>
    <w:rsid w:val="00F31500"/>
    <w:rsid w:val="00F42A8E"/>
    <w:rsid w:val="00F45E57"/>
    <w:rsid w:val="00F523FB"/>
    <w:rsid w:val="00F53124"/>
    <w:rsid w:val="00F5335A"/>
    <w:rsid w:val="00F64803"/>
    <w:rsid w:val="00F71CD1"/>
    <w:rsid w:val="00F73E19"/>
    <w:rsid w:val="00F83E34"/>
    <w:rsid w:val="00F87E63"/>
    <w:rsid w:val="00F90510"/>
    <w:rsid w:val="00FB2EFA"/>
    <w:rsid w:val="00FC3EAC"/>
    <w:rsid w:val="00FC49C6"/>
    <w:rsid w:val="00FD7F48"/>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1"/>
    <w:next w:val="Normal1"/>
    <w:link w:val="Heading1Char"/>
    <w:uiPriority w:val="9"/>
    <w:qFormat/>
    <w:rsid w:val="00E25919"/>
    <w:pPr>
      <w:keepNext/>
      <w:keepLines/>
      <w:spacing w:before="400" w:after="120"/>
      <w:outlineLvl w:val="0"/>
    </w:pPr>
    <w:rPr>
      <w:sz w:val="40"/>
      <w:szCs w:val="40"/>
    </w:rPr>
  </w:style>
  <w:style w:type="paragraph" w:styleId="Heading2">
    <w:name w:val="heading 2"/>
    <w:basedOn w:val="Normal1"/>
    <w:next w:val="Normal1"/>
    <w:link w:val="Heading2Char"/>
    <w:rsid w:val="00E25919"/>
    <w:pPr>
      <w:keepNext/>
      <w:keepLines/>
      <w:spacing w:before="360" w:after="120"/>
      <w:outlineLvl w:val="1"/>
    </w:pPr>
    <w:rPr>
      <w:sz w:val="32"/>
      <w:szCs w:val="32"/>
    </w:rPr>
  </w:style>
  <w:style w:type="paragraph" w:styleId="Heading3">
    <w:name w:val="heading 3"/>
    <w:basedOn w:val="Normal1"/>
    <w:next w:val="Normal1"/>
    <w:link w:val="Heading3Char"/>
    <w:rsid w:val="00E25919"/>
    <w:pPr>
      <w:keepNext/>
      <w:keepLines/>
      <w:spacing w:before="320" w:after="80"/>
      <w:outlineLvl w:val="2"/>
    </w:pPr>
    <w:rPr>
      <w:color w:val="434343"/>
      <w:sz w:val="28"/>
      <w:szCs w:val="28"/>
    </w:rPr>
  </w:style>
  <w:style w:type="paragraph" w:styleId="Heading4">
    <w:name w:val="heading 4"/>
    <w:basedOn w:val="Normal1"/>
    <w:next w:val="Normal1"/>
    <w:link w:val="Heading4Char"/>
    <w:rsid w:val="00E25919"/>
    <w:pPr>
      <w:keepNext/>
      <w:keepLines/>
      <w:spacing w:before="280" w:after="80"/>
      <w:outlineLvl w:val="3"/>
    </w:pPr>
    <w:rPr>
      <w:color w:val="666666"/>
      <w:sz w:val="24"/>
      <w:szCs w:val="24"/>
    </w:rPr>
  </w:style>
  <w:style w:type="paragraph" w:styleId="Heading5">
    <w:name w:val="heading 5"/>
    <w:basedOn w:val="Normal1"/>
    <w:next w:val="Normal1"/>
    <w:link w:val="Heading5Char"/>
    <w:rsid w:val="00E25919"/>
    <w:pPr>
      <w:keepNext/>
      <w:keepLines/>
      <w:spacing w:before="240" w:after="80"/>
      <w:outlineLvl w:val="4"/>
    </w:pPr>
    <w:rPr>
      <w:color w:val="666666"/>
    </w:rPr>
  </w:style>
  <w:style w:type="paragraph" w:styleId="Heading6">
    <w:name w:val="heading 6"/>
    <w:basedOn w:val="Normal1"/>
    <w:next w:val="Normal1"/>
    <w:link w:val="Heading6Char"/>
    <w:rsid w:val="00E2591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00425"/>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paragraph" w:customStyle="1" w:styleId="Heading-Secondary">
    <w:name w:val="Heading-Secondary"/>
    <w:basedOn w:val="Heading-Main"/>
    <w:qFormat/>
    <w:rsid w:val="00C81368"/>
    <w:pPr>
      <w:ind w:left="720"/>
    </w:pPr>
    <w:rPr>
      <w:b w:val="0"/>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styleId="Hyperlink">
    <w:name w:val="Hyperlink"/>
    <w:rsid w:val="008A6077"/>
    <w:rPr>
      <w:color w:val="0000FF"/>
      <w:u w:val="single"/>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5F4ED9"/>
    <w:pPr>
      <w:spacing w:line="276" w:lineRule="auto"/>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E25919"/>
    <w:rPr>
      <w:rFonts w:ascii="Arial" w:eastAsia="Arial" w:hAnsi="Arial" w:cs="Arial"/>
      <w:sz w:val="40"/>
      <w:szCs w:val="40"/>
      <w:lang w:val="en"/>
    </w:rPr>
  </w:style>
  <w:style w:type="character" w:customStyle="1" w:styleId="Heading2Char">
    <w:name w:val="Heading 2 Char"/>
    <w:basedOn w:val="DefaultParagraphFont"/>
    <w:link w:val="Heading2"/>
    <w:rsid w:val="00E25919"/>
    <w:rPr>
      <w:rFonts w:ascii="Arial" w:eastAsia="Arial" w:hAnsi="Arial" w:cs="Arial"/>
      <w:sz w:val="32"/>
      <w:szCs w:val="32"/>
      <w:lang w:val="en"/>
    </w:rPr>
  </w:style>
  <w:style w:type="character" w:customStyle="1" w:styleId="Heading3Char">
    <w:name w:val="Heading 3 Char"/>
    <w:basedOn w:val="DefaultParagraphFont"/>
    <w:link w:val="Heading3"/>
    <w:rsid w:val="00E25919"/>
    <w:rPr>
      <w:rFonts w:ascii="Arial" w:eastAsia="Arial" w:hAnsi="Arial" w:cs="Arial"/>
      <w:color w:val="434343"/>
      <w:sz w:val="28"/>
      <w:szCs w:val="28"/>
      <w:lang w:val="en"/>
    </w:rPr>
  </w:style>
  <w:style w:type="character" w:customStyle="1" w:styleId="Heading4Char">
    <w:name w:val="Heading 4 Char"/>
    <w:basedOn w:val="DefaultParagraphFont"/>
    <w:link w:val="Heading4"/>
    <w:rsid w:val="00E25919"/>
    <w:rPr>
      <w:rFonts w:ascii="Arial" w:eastAsia="Arial" w:hAnsi="Arial" w:cs="Arial"/>
      <w:color w:val="666666"/>
      <w:lang w:val="en"/>
    </w:rPr>
  </w:style>
  <w:style w:type="character" w:customStyle="1" w:styleId="Heading5Char">
    <w:name w:val="Heading 5 Char"/>
    <w:basedOn w:val="DefaultParagraphFont"/>
    <w:link w:val="Heading5"/>
    <w:rsid w:val="00E25919"/>
    <w:rPr>
      <w:rFonts w:ascii="Arial" w:eastAsia="Arial" w:hAnsi="Arial" w:cs="Arial"/>
      <w:color w:val="666666"/>
      <w:sz w:val="22"/>
      <w:szCs w:val="22"/>
      <w:lang w:val="en"/>
    </w:rPr>
  </w:style>
  <w:style w:type="character" w:customStyle="1" w:styleId="Heading6Char">
    <w:name w:val="Heading 6 Char"/>
    <w:basedOn w:val="DefaultParagraphFont"/>
    <w:link w:val="Heading6"/>
    <w:rsid w:val="00E25919"/>
    <w:rPr>
      <w:rFonts w:ascii="Arial" w:eastAsia="Arial" w:hAnsi="Arial" w:cs="Arial"/>
      <w:i/>
      <w:color w:val="666666"/>
      <w:sz w:val="22"/>
      <w:szCs w:val="22"/>
      <w:lang w:val="en"/>
    </w:rPr>
  </w:style>
  <w:style w:type="character" w:customStyle="1" w:styleId="SubtitleChar">
    <w:name w:val="Subtitle Char"/>
    <w:basedOn w:val="DefaultParagraphFont"/>
    <w:link w:val="Subtitle"/>
    <w:rsid w:val="00E25919"/>
    <w:rPr>
      <w:rFonts w:ascii="Arial" w:eastAsia="Arial" w:hAnsi="Arial" w:cs="Arial"/>
      <w:color w:val="666666"/>
      <w:sz w:val="30"/>
      <w:szCs w:val="30"/>
      <w:lang w:val="en"/>
    </w:rPr>
  </w:style>
  <w:style w:type="paragraph" w:styleId="Subtitle">
    <w:name w:val="Subtitle"/>
    <w:basedOn w:val="Normal1"/>
    <w:next w:val="Normal1"/>
    <w:link w:val="SubtitleChar"/>
    <w:rsid w:val="00E25919"/>
    <w:pPr>
      <w:keepNext/>
      <w:keepLines/>
      <w:spacing w:after="320"/>
    </w:pPr>
    <w:rPr>
      <w:color w:val="666666"/>
      <w:sz w:val="30"/>
      <w:szCs w:val="30"/>
    </w:rPr>
  </w:style>
  <w:style w:type="character" w:customStyle="1" w:styleId="CommentTextChar">
    <w:name w:val="Comment Text Char"/>
    <w:basedOn w:val="DefaultParagraphFont"/>
    <w:link w:val="CommentText"/>
    <w:uiPriority w:val="99"/>
    <w:semiHidden/>
    <w:rsid w:val="00E25919"/>
    <w:rPr>
      <w:rFonts w:ascii="Arial" w:eastAsia="Arial" w:hAnsi="Arial" w:cs="Arial"/>
      <w:lang w:val="en"/>
    </w:rPr>
  </w:style>
  <w:style w:type="paragraph" w:styleId="CommentText">
    <w:name w:val="annotation text"/>
    <w:basedOn w:val="Normal"/>
    <w:link w:val="CommentTextChar"/>
    <w:uiPriority w:val="99"/>
    <w:semiHidden/>
    <w:unhideWhenUsed/>
    <w:rsid w:val="00E25919"/>
    <w:rPr>
      <w:rFonts w:ascii="Arial" w:eastAsia="Arial" w:hAnsi="Arial" w:cs="Arial"/>
      <w:sz w:val="24"/>
      <w:szCs w:val="24"/>
      <w:lang w:val="en"/>
    </w:rPr>
  </w:style>
  <w:style w:type="character" w:customStyle="1" w:styleId="CommentSubjectChar">
    <w:name w:val="Comment Subject Char"/>
    <w:basedOn w:val="CommentTextChar"/>
    <w:link w:val="CommentSubject"/>
    <w:uiPriority w:val="99"/>
    <w:semiHidden/>
    <w:rsid w:val="00E25919"/>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E25919"/>
    <w:rPr>
      <w:b/>
      <w:bCs/>
      <w:sz w:val="20"/>
      <w:szCs w:val="20"/>
    </w:rPr>
  </w:style>
  <w:style w:type="character" w:styleId="CommentReference">
    <w:name w:val="annotation reference"/>
    <w:basedOn w:val="DefaultParagraphFont"/>
    <w:uiPriority w:val="99"/>
    <w:semiHidden/>
    <w:unhideWhenUsed/>
    <w:rsid w:val="008D54E6"/>
    <w:rPr>
      <w:sz w:val="18"/>
      <w:szCs w:val="18"/>
    </w:rPr>
  </w:style>
  <w:style w:type="paragraph" w:styleId="Revision">
    <w:name w:val="Revision"/>
    <w:hidden/>
    <w:uiPriority w:val="99"/>
    <w:semiHidden/>
    <w:rsid w:val="00F53124"/>
    <w:rPr>
      <w:rFonts w:ascii="Times New Roman" w:eastAsia="Calibri" w:hAnsi="Times New Roman" w:cs="Times New Roman"/>
      <w:sz w:val="20"/>
      <w:szCs w:val="20"/>
    </w:rPr>
  </w:style>
  <w:style w:type="character" w:styleId="PageNumber">
    <w:name w:val="page number"/>
    <w:basedOn w:val="DefaultParagraphFont"/>
    <w:uiPriority w:val="99"/>
    <w:semiHidden/>
    <w:unhideWhenUsed/>
    <w:rsid w:val="009F7715"/>
  </w:style>
  <w:style w:type="character" w:styleId="LineNumber">
    <w:name w:val="line number"/>
    <w:basedOn w:val="DefaultParagraphFont"/>
    <w:uiPriority w:val="99"/>
    <w:semiHidden/>
    <w:unhideWhenUsed/>
    <w:rsid w:val="001B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513301096">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8568384">
      <w:bodyDiv w:val="1"/>
      <w:marLeft w:val="0"/>
      <w:marRight w:val="0"/>
      <w:marTop w:val="0"/>
      <w:marBottom w:val="0"/>
      <w:divBdr>
        <w:top w:val="none" w:sz="0" w:space="0" w:color="auto"/>
        <w:left w:val="none" w:sz="0" w:space="0" w:color="auto"/>
        <w:bottom w:val="none" w:sz="0" w:space="0" w:color="auto"/>
        <w:right w:val="none" w:sz="0" w:space="0" w:color="auto"/>
      </w:divBdr>
      <w:divsChild>
        <w:div w:id="380592004">
          <w:marLeft w:val="0"/>
          <w:marRight w:val="0"/>
          <w:marTop w:val="0"/>
          <w:marBottom w:val="0"/>
          <w:divBdr>
            <w:top w:val="none" w:sz="0" w:space="0" w:color="auto"/>
            <w:left w:val="none" w:sz="0" w:space="0" w:color="auto"/>
            <w:bottom w:val="none" w:sz="0" w:space="0" w:color="auto"/>
            <w:right w:val="none" w:sz="0" w:space="0" w:color="auto"/>
          </w:divBdr>
        </w:div>
        <w:div w:id="2092239325">
          <w:marLeft w:val="0"/>
          <w:marRight w:val="0"/>
          <w:marTop w:val="0"/>
          <w:marBottom w:val="0"/>
          <w:divBdr>
            <w:top w:val="none" w:sz="0" w:space="0" w:color="auto"/>
            <w:left w:val="none" w:sz="0" w:space="0" w:color="auto"/>
            <w:bottom w:val="none" w:sz="0" w:space="0" w:color="auto"/>
            <w:right w:val="none" w:sz="0" w:space="0" w:color="auto"/>
          </w:divBdr>
        </w:div>
        <w:div w:id="729768441">
          <w:marLeft w:val="0"/>
          <w:marRight w:val="0"/>
          <w:marTop w:val="0"/>
          <w:marBottom w:val="0"/>
          <w:divBdr>
            <w:top w:val="none" w:sz="0" w:space="0" w:color="auto"/>
            <w:left w:val="none" w:sz="0" w:space="0" w:color="auto"/>
            <w:bottom w:val="none" w:sz="0" w:space="0" w:color="auto"/>
            <w:right w:val="none" w:sz="0" w:space="0" w:color="auto"/>
          </w:divBdr>
        </w:div>
      </w:divsChild>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90801114">
      <w:bodyDiv w:val="1"/>
      <w:marLeft w:val="0"/>
      <w:marRight w:val="0"/>
      <w:marTop w:val="0"/>
      <w:marBottom w:val="0"/>
      <w:divBdr>
        <w:top w:val="none" w:sz="0" w:space="0" w:color="auto"/>
        <w:left w:val="none" w:sz="0" w:space="0" w:color="auto"/>
        <w:bottom w:val="none" w:sz="0" w:space="0" w:color="auto"/>
        <w:right w:val="none" w:sz="0" w:space="0" w:color="auto"/>
      </w:divBdr>
      <w:divsChild>
        <w:div w:id="438254370">
          <w:marLeft w:val="0"/>
          <w:marRight w:val="0"/>
          <w:marTop w:val="0"/>
          <w:marBottom w:val="0"/>
          <w:divBdr>
            <w:top w:val="none" w:sz="0" w:space="0" w:color="auto"/>
            <w:left w:val="none" w:sz="0" w:space="0" w:color="auto"/>
            <w:bottom w:val="none" w:sz="0" w:space="0" w:color="auto"/>
            <w:right w:val="none" w:sz="0" w:space="0" w:color="auto"/>
          </w:divBdr>
          <w:divsChild>
            <w:div w:id="1987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2667813">
      <w:bodyDiv w:val="1"/>
      <w:marLeft w:val="0"/>
      <w:marRight w:val="0"/>
      <w:marTop w:val="0"/>
      <w:marBottom w:val="0"/>
      <w:divBdr>
        <w:top w:val="none" w:sz="0" w:space="0" w:color="auto"/>
        <w:left w:val="none" w:sz="0" w:space="0" w:color="auto"/>
        <w:bottom w:val="none" w:sz="0" w:space="0" w:color="auto"/>
        <w:right w:val="none" w:sz="0" w:space="0" w:color="auto"/>
      </w:divBdr>
      <w:divsChild>
        <w:div w:id="505443874">
          <w:marLeft w:val="0"/>
          <w:marRight w:val="0"/>
          <w:marTop w:val="0"/>
          <w:marBottom w:val="0"/>
          <w:divBdr>
            <w:top w:val="none" w:sz="0" w:space="0" w:color="auto"/>
            <w:left w:val="none" w:sz="0" w:space="0" w:color="auto"/>
            <w:bottom w:val="none" w:sz="0" w:space="0" w:color="auto"/>
            <w:right w:val="none" w:sz="0" w:space="0" w:color="auto"/>
          </w:divBdr>
        </w:div>
        <w:div w:id="922035113">
          <w:marLeft w:val="0"/>
          <w:marRight w:val="0"/>
          <w:marTop w:val="0"/>
          <w:marBottom w:val="0"/>
          <w:divBdr>
            <w:top w:val="none" w:sz="0" w:space="0" w:color="auto"/>
            <w:left w:val="none" w:sz="0" w:space="0" w:color="auto"/>
            <w:bottom w:val="none" w:sz="0" w:space="0" w:color="auto"/>
            <w:right w:val="none" w:sz="0" w:space="0" w:color="auto"/>
          </w:divBdr>
        </w:div>
        <w:div w:id="1299144004">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30607872">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98513986">
      <w:bodyDiv w:val="1"/>
      <w:marLeft w:val="0"/>
      <w:marRight w:val="0"/>
      <w:marTop w:val="0"/>
      <w:marBottom w:val="0"/>
      <w:divBdr>
        <w:top w:val="none" w:sz="0" w:space="0" w:color="auto"/>
        <w:left w:val="none" w:sz="0" w:space="0" w:color="auto"/>
        <w:bottom w:val="none" w:sz="0" w:space="0" w:color="auto"/>
        <w:right w:val="none" w:sz="0" w:space="0" w:color="auto"/>
      </w:divBdr>
      <w:divsChild>
        <w:div w:id="1535078797">
          <w:marLeft w:val="0"/>
          <w:marRight w:val="0"/>
          <w:marTop w:val="0"/>
          <w:marBottom w:val="0"/>
          <w:divBdr>
            <w:top w:val="none" w:sz="0" w:space="0" w:color="auto"/>
            <w:left w:val="none" w:sz="0" w:space="0" w:color="auto"/>
            <w:bottom w:val="none" w:sz="0" w:space="0" w:color="auto"/>
            <w:right w:val="none" w:sz="0" w:space="0" w:color="auto"/>
          </w:divBdr>
        </w:div>
        <w:div w:id="777602842">
          <w:marLeft w:val="0"/>
          <w:marRight w:val="0"/>
          <w:marTop w:val="0"/>
          <w:marBottom w:val="0"/>
          <w:divBdr>
            <w:top w:val="none" w:sz="0" w:space="0" w:color="auto"/>
            <w:left w:val="none" w:sz="0" w:space="0" w:color="auto"/>
            <w:bottom w:val="none" w:sz="0" w:space="0" w:color="auto"/>
            <w:right w:val="none" w:sz="0" w:space="0" w:color="auto"/>
          </w:divBdr>
        </w:div>
        <w:div w:id="1076589839">
          <w:marLeft w:val="0"/>
          <w:marRight w:val="0"/>
          <w:marTop w:val="0"/>
          <w:marBottom w:val="0"/>
          <w:divBdr>
            <w:top w:val="none" w:sz="0" w:space="0" w:color="auto"/>
            <w:left w:val="none" w:sz="0" w:space="0" w:color="auto"/>
            <w:bottom w:val="none" w:sz="0" w:space="0" w:color="auto"/>
            <w:right w:val="none" w:sz="0" w:space="0" w:color="auto"/>
          </w:divBdr>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7851377">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21392499">
      <w:bodyDiv w:val="1"/>
      <w:marLeft w:val="0"/>
      <w:marRight w:val="0"/>
      <w:marTop w:val="0"/>
      <w:marBottom w:val="0"/>
      <w:divBdr>
        <w:top w:val="none" w:sz="0" w:space="0" w:color="auto"/>
        <w:left w:val="none" w:sz="0" w:space="0" w:color="auto"/>
        <w:bottom w:val="none" w:sz="0" w:space="0" w:color="auto"/>
        <w:right w:val="none" w:sz="0" w:space="0" w:color="auto"/>
      </w:divBdr>
      <w:divsChild>
        <w:div w:id="1750611384">
          <w:marLeft w:val="0"/>
          <w:marRight w:val="0"/>
          <w:marTop w:val="0"/>
          <w:marBottom w:val="0"/>
          <w:divBdr>
            <w:top w:val="none" w:sz="0" w:space="0" w:color="auto"/>
            <w:left w:val="none" w:sz="0" w:space="0" w:color="auto"/>
            <w:bottom w:val="none" w:sz="0" w:space="0" w:color="auto"/>
            <w:right w:val="none" w:sz="0" w:space="0" w:color="auto"/>
          </w:divBdr>
          <w:divsChild>
            <w:div w:id="11213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881">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em@bgc-jena.mpg.de" TargetMode="External"/><Relationship Id="rId20" Type="http://schemas.openxmlformats.org/officeDocument/2006/relationships/fontTable" Target="fontTable.xml"/><Relationship Id="rId21"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27" Type="http://schemas.microsoft.com/office/2018/08/relationships/commentsExtensible" Target="commentsExtensible.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2BCA7AA-050A-1840-83DF-4C933AEC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36</Pages>
  <Words>31597</Words>
  <Characters>180108</Characters>
  <Application>Microsoft Macintosh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211283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117</cp:revision>
  <cp:lastPrinted>2020-10-13T11:15:00Z</cp:lastPrinted>
  <dcterms:created xsi:type="dcterms:W3CDTF">2020-10-07T15:16:00Z</dcterms:created>
  <dcterms:modified xsi:type="dcterms:W3CDTF">2020-10-14T14:48:00Z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250b7d9f-c070-3b59-9a6f-fb3d87c67599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