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783D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Propuesta de Gestión del Coste de la Deuda Técnica y Riesgos Operativos</w:t>
      </w:r>
    </w:p>
    <w:p w14:paraId="61297721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Objetivo</w:t>
      </w:r>
    </w:p>
    <w:p w14:paraId="0ECC04F5" w14:textId="77777777" w:rsidR="00E416C6" w:rsidRPr="00E416C6" w:rsidRDefault="00E416C6" w:rsidP="00E416C6">
      <w:r w:rsidRPr="00E416C6">
        <w:t>La iniciativa tiene como propósito reducir el impacto de la deuda técnica acumulada en el módulo crítico transaccional, mejorando la estabilidad operativa, la resiliencia del sistema y la capacidad de evolución tecnológica del banco.</w:t>
      </w:r>
    </w:p>
    <w:p w14:paraId="43E6E7EC" w14:textId="77777777" w:rsidR="00E416C6" w:rsidRPr="00E416C6" w:rsidRDefault="00E416C6" w:rsidP="00E416C6">
      <w:r w:rsidRPr="00E416C6">
        <w:t>La estrategia busca equilibrar:</w:t>
      </w:r>
    </w:p>
    <w:p w14:paraId="0C5C1610" w14:textId="77777777" w:rsidR="00E416C6" w:rsidRPr="00E416C6" w:rsidRDefault="00E416C6" w:rsidP="00E416C6">
      <w:pPr>
        <w:numPr>
          <w:ilvl w:val="0"/>
          <w:numId w:val="1"/>
        </w:numPr>
      </w:pPr>
      <w:r w:rsidRPr="00E416C6">
        <w:t xml:space="preserve">velocidad de entrega, </w:t>
      </w:r>
    </w:p>
    <w:p w14:paraId="43C728AC" w14:textId="77777777" w:rsidR="00E416C6" w:rsidRPr="00E416C6" w:rsidRDefault="00E416C6" w:rsidP="00E416C6">
      <w:pPr>
        <w:numPr>
          <w:ilvl w:val="0"/>
          <w:numId w:val="1"/>
        </w:numPr>
      </w:pPr>
      <w:r w:rsidRPr="00E416C6">
        <w:t xml:space="preserve">continuidad operacional, </w:t>
      </w:r>
    </w:p>
    <w:p w14:paraId="4A70258D" w14:textId="77777777" w:rsidR="00E416C6" w:rsidRPr="00E416C6" w:rsidRDefault="00E416C6" w:rsidP="00E416C6">
      <w:pPr>
        <w:numPr>
          <w:ilvl w:val="0"/>
          <w:numId w:val="1"/>
        </w:numPr>
      </w:pPr>
      <w:r w:rsidRPr="00E416C6">
        <w:t xml:space="preserve">sostenibilidad técnica, </w:t>
      </w:r>
    </w:p>
    <w:p w14:paraId="4B5D6E9C" w14:textId="77777777" w:rsidR="00E416C6" w:rsidRPr="00E416C6" w:rsidRDefault="00E416C6" w:rsidP="00E416C6">
      <w:pPr>
        <w:numPr>
          <w:ilvl w:val="0"/>
          <w:numId w:val="1"/>
        </w:numPr>
      </w:pPr>
      <w:r w:rsidRPr="00E416C6">
        <w:t xml:space="preserve">y control de riesgo. </w:t>
      </w:r>
    </w:p>
    <w:p w14:paraId="5A692F16" w14:textId="72D574A1" w:rsidR="00E416C6" w:rsidRPr="00E416C6" w:rsidRDefault="00E416C6" w:rsidP="00E416C6"/>
    <w:p w14:paraId="104045B9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Justificación Técnica</w:t>
      </w:r>
    </w:p>
    <w:p w14:paraId="0CBF7ECF" w14:textId="77777777" w:rsidR="00E416C6" w:rsidRPr="00E416C6" w:rsidRDefault="00E416C6" w:rsidP="00E416C6">
      <w:r w:rsidRPr="00E416C6">
        <w:t>Actualmente el módulo presenta:</w:t>
      </w:r>
    </w:p>
    <w:p w14:paraId="2970924F" w14:textId="77777777" w:rsidR="00E416C6" w:rsidRPr="00E416C6" w:rsidRDefault="00E416C6" w:rsidP="00E416C6">
      <w:pPr>
        <w:numPr>
          <w:ilvl w:val="0"/>
          <w:numId w:val="2"/>
        </w:numPr>
      </w:pPr>
      <w:r w:rsidRPr="00E416C6">
        <w:t xml:space="preserve">fuerte acoplamiento al sistema </w:t>
      </w:r>
      <w:proofErr w:type="spellStart"/>
      <w:r w:rsidRPr="00E416C6">
        <w:t>legacy</w:t>
      </w:r>
      <w:proofErr w:type="spellEnd"/>
      <w:r w:rsidRPr="00E416C6">
        <w:t xml:space="preserve">, </w:t>
      </w:r>
    </w:p>
    <w:p w14:paraId="5EA9A2A2" w14:textId="77777777" w:rsidR="00E416C6" w:rsidRPr="00E416C6" w:rsidRDefault="00E416C6" w:rsidP="00E416C6">
      <w:pPr>
        <w:numPr>
          <w:ilvl w:val="0"/>
          <w:numId w:val="2"/>
        </w:numPr>
      </w:pPr>
      <w:r w:rsidRPr="00E416C6">
        <w:t xml:space="preserve">complejidad creciente de mantenimiento, </w:t>
      </w:r>
    </w:p>
    <w:p w14:paraId="2CD11B10" w14:textId="77777777" w:rsidR="00E416C6" w:rsidRPr="00E416C6" w:rsidRDefault="00E416C6" w:rsidP="00E416C6">
      <w:pPr>
        <w:numPr>
          <w:ilvl w:val="0"/>
          <w:numId w:val="2"/>
        </w:numPr>
      </w:pPr>
      <w:r w:rsidRPr="00E416C6">
        <w:t xml:space="preserve">tiempos elevados de despliegue, </w:t>
      </w:r>
    </w:p>
    <w:p w14:paraId="6D07F21A" w14:textId="77777777" w:rsidR="00E416C6" w:rsidRPr="00E416C6" w:rsidRDefault="00E416C6" w:rsidP="00E416C6">
      <w:pPr>
        <w:numPr>
          <w:ilvl w:val="0"/>
          <w:numId w:val="2"/>
        </w:numPr>
      </w:pPr>
      <w:r w:rsidRPr="00E416C6">
        <w:t xml:space="preserve">y dependencia de componentes críticos difíciles de escalar. </w:t>
      </w:r>
    </w:p>
    <w:p w14:paraId="64DFBF9C" w14:textId="77777777" w:rsidR="00E416C6" w:rsidRPr="00E416C6" w:rsidRDefault="00E416C6" w:rsidP="00E416C6">
      <w:r w:rsidRPr="00E416C6">
        <w:t>La acumulación de deuda técnica incrementa:</w:t>
      </w:r>
    </w:p>
    <w:p w14:paraId="76C6C0B9" w14:textId="77777777" w:rsidR="00E416C6" w:rsidRPr="00E416C6" w:rsidRDefault="00E416C6" w:rsidP="00E416C6">
      <w:pPr>
        <w:numPr>
          <w:ilvl w:val="0"/>
          <w:numId w:val="3"/>
        </w:numPr>
      </w:pPr>
      <w:r w:rsidRPr="00E416C6">
        <w:t xml:space="preserve">riesgo de incidentes, </w:t>
      </w:r>
    </w:p>
    <w:p w14:paraId="41DC7F7B" w14:textId="77777777" w:rsidR="00E416C6" w:rsidRPr="00E416C6" w:rsidRDefault="00E416C6" w:rsidP="00E416C6">
      <w:pPr>
        <w:numPr>
          <w:ilvl w:val="0"/>
          <w:numId w:val="3"/>
        </w:numPr>
      </w:pPr>
      <w:r w:rsidRPr="00E416C6">
        <w:t xml:space="preserve">probabilidad de fallos transaccionales, </w:t>
      </w:r>
    </w:p>
    <w:p w14:paraId="43135857" w14:textId="77777777" w:rsidR="00E416C6" w:rsidRPr="00E416C6" w:rsidRDefault="00E416C6" w:rsidP="00E416C6">
      <w:pPr>
        <w:numPr>
          <w:ilvl w:val="0"/>
          <w:numId w:val="3"/>
        </w:numPr>
      </w:pPr>
      <w:r w:rsidRPr="00E416C6">
        <w:t xml:space="preserve">tiempo de recuperación ante errores, </w:t>
      </w:r>
    </w:p>
    <w:p w14:paraId="5830E675" w14:textId="77777777" w:rsidR="00E416C6" w:rsidRPr="00E416C6" w:rsidRDefault="00E416C6" w:rsidP="00E416C6">
      <w:pPr>
        <w:numPr>
          <w:ilvl w:val="0"/>
          <w:numId w:val="3"/>
        </w:numPr>
      </w:pPr>
      <w:r w:rsidRPr="00E416C6">
        <w:t xml:space="preserve">y costo operativo de soporte. </w:t>
      </w:r>
    </w:p>
    <w:p w14:paraId="67060313" w14:textId="77777777" w:rsidR="00E416C6" w:rsidRPr="00E416C6" w:rsidRDefault="00E416C6" w:rsidP="00E416C6">
      <w:r w:rsidRPr="00E416C6">
        <w:t>La modernización controlada permitirá:</w:t>
      </w:r>
    </w:p>
    <w:p w14:paraId="6CB0D14F" w14:textId="77777777" w:rsidR="00E416C6" w:rsidRPr="00E416C6" w:rsidRDefault="00E416C6" w:rsidP="00E416C6">
      <w:pPr>
        <w:numPr>
          <w:ilvl w:val="0"/>
          <w:numId w:val="4"/>
        </w:numPr>
      </w:pPr>
      <w:r w:rsidRPr="00E416C6">
        <w:t xml:space="preserve">desacoplar componentes críticos, </w:t>
      </w:r>
    </w:p>
    <w:p w14:paraId="565AA2A2" w14:textId="77777777" w:rsidR="00E416C6" w:rsidRPr="00E416C6" w:rsidRDefault="00E416C6" w:rsidP="00E416C6">
      <w:pPr>
        <w:numPr>
          <w:ilvl w:val="0"/>
          <w:numId w:val="4"/>
        </w:numPr>
      </w:pPr>
      <w:r w:rsidRPr="00E416C6">
        <w:t xml:space="preserve">reducir complejidad operacional, </w:t>
      </w:r>
    </w:p>
    <w:p w14:paraId="6E1E0015" w14:textId="77777777" w:rsidR="00E416C6" w:rsidRPr="00E416C6" w:rsidRDefault="00E416C6" w:rsidP="00E416C6">
      <w:pPr>
        <w:numPr>
          <w:ilvl w:val="0"/>
          <w:numId w:val="4"/>
        </w:numPr>
      </w:pPr>
      <w:r w:rsidRPr="00E416C6">
        <w:t xml:space="preserve">mejorar </w:t>
      </w:r>
      <w:proofErr w:type="spellStart"/>
      <w:r w:rsidRPr="00E416C6">
        <w:t>observabilidad</w:t>
      </w:r>
      <w:proofErr w:type="spellEnd"/>
      <w:r w:rsidRPr="00E416C6">
        <w:t xml:space="preserve">, </w:t>
      </w:r>
    </w:p>
    <w:p w14:paraId="0FF620AA" w14:textId="77777777" w:rsidR="00E416C6" w:rsidRPr="00E416C6" w:rsidRDefault="00E416C6" w:rsidP="00E416C6">
      <w:pPr>
        <w:numPr>
          <w:ilvl w:val="0"/>
          <w:numId w:val="4"/>
        </w:numPr>
      </w:pPr>
      <w:r w:rsidRPr="00E416C6">
        <w:t xml:space="preserve">y habilitar despliegues graduales y recuperables. </w:t>
      </w:r>
    </w:p>
    <w:p w14:paraId="704FD71F" w14:textId="77777777" w:rsidR="00E416C6" w:rsidRPr="00E416C6" w:rsidRDefault="00E416C6" w:rsidP="00E416C6">
      <w:r w:rsidRPr="00E416C6">
        <w:t>Además, se incorporarán:</w:t>
      </w:r>
    </w:p>
    <w:p w14:paraId="41FCB766" w14:textId="77777777" w:rsidR="00E416C6" w:rsidRPr="00E416C6" w:rsidRDefault="00E416C6" w:rsidP="00E416C6">
      <w:pPr>
        <w:numPr>
          <w:ilvl w:val="0"/>
          <w:numId w:val="5"/>
        </w:numPr>
      </w:pPr>
      <w:r w:rsidRPr="00E416C6">
        <w:t xml:space="preserve">monitoreo distribuido, </w:t>
      </w:r>
    </w:p>
    <w:p w14:paraId="171496B4" w14:textId="77777777" w:rsidR="00E416C6" w:rsidRPr="00E416C6" w:rsidRDefault="00E416C6" w:rsidP="00E416C6">
      <w:pPr>
        <w:numPr>
          <w:ilvl w:val="0"/>
          <w:numId w:val="5"/>
        </w:numPr>
      </w:pPr>
      <w:proofErr w:type="spellStart"/>
      <w:r w:rsidRPr="00E416C6">
        <w:lastRenderedPageBreak/>
        <w:t>Circuit</w:t>
      </w:r>
      <w:proofErr w:type="spellEnd"/>
      <w:r w:rsidRPr="00E416C6">
        <w:t xml:space="preserve"> Breaker, </w:t>
      </w:r>
    </w:p>
    <w:p w14:paraId="0BE63848" w14:textId="77777777" w:rsidR="00E416C6" w:rsidRPr="00E416C6" w:rsidRDefault="00E416C6" w:rsidP="00E416C6">
      <w:pPr>
        <w:numPr>
          <w:ilvl w:val="0"/>
          <w:numId w:val="5"/>
        </w:numPr>
      </w:pPr>
      <w:r w:rsidRPr="00E416C6">
        <w:t xml:space="preserve">validaciones progresivas, </w:t>
      </w:r>
    </w:p>
    <w:p w14:paraId="1A09E12C" w14:textId="77777777" w:rsidR="00E416C6" w:rsidRPr="00E416C6" w:rsidRDefault="00E416C6" w:rsidP="00E416C6">
      <w:pPr>
        <w:numPr>
          <w:ilvl w:val="0"/>
          <w:numId w:val="5"/>
        </w:numPr>
      </w:pPr>
      <w:r w:rsidRPr="00E416C6">
        <w:t xml:space="preserve">caché resiliente, </w:t>
      </w:r>
    </w:p>
    <w:p w14:paraId="0810259C" w14:textId="77777777" w:rsidR="00E416C6" w:rsidRPr="00E416C6" w:rsidRDefault="00E416C6" w:rsidP="00E416C6">
      <w:pPr>
        <w:numPr>
          <w:ilvl w:val="0"/>
          <w:numId w:val="5"/>
        </w:numPr>
      </w:pPr>
      <w:r w:rsidRPr="00E416C6">
        <w:t xml:space="preserve">y mecanismos automatizados de </w:t>
      </w:r>
      <w:proofErr w:type="spellStart"/>
      <w:r w:rsidRPr="00E416C6">
        <w:t>rollback</w:t>
      </w:r>
      <w:proofErr w:type="spellEnd"/>
      <w:r w:rsidRPr="00E416C6">
        <w:t xml:space="preserve">. </w:t>
      </w:r>
    </w:p>
    <w:p w14:paraId="6E7F963B" w14:textId="3149AF43" w:rsidR="00E416C6" w:rsidRPr="00E416C6" w:rsidRDefault="00E416C6" w:rsidP="00E416C6"/>
    <w:p w14:paraId="2FB336FE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 xml:space="preserve">Justificación para </w:t>
      </w:r>
      <w:proofErr w:type="spellStart"/>
      <w:r w:rsidRPr="00E416C6">
        <w:rPr>
          <w:b/>
          <w:bCs/>
        </w:rPr>
        <w:t>Stakeholders</w:t>
      </w:r>
      <w:proofErr w:type="spellEnd"/>
      <w:r w:rsidRPr="00E416C6">
        <w:rPr>
          <w:b/>
          <w:bCs/>
        </w:rPr>
        <w:t xml:space="preserve"> y C-</w:t>
      </w:r>
      <w:proofErr w:type="spellStart"/>
      <w:r w:rsidRPr="00E416C6">
        <w:rPr>
          <w:b/>
          <w:bCs/>
        </w:rPr>
        <w:t>Level</w:t>
      </w:r>
      <w:proofErr w:type="spellEnd"/>
    </w:p>
    <w:p w14:paraId="095174EF" w14:textId="77777777" w:rsidR="00E416C6" w:rsidRPr="00E416C6" w:rsidRDefault="00E416C6" w:rsidP="00E416C6">
      <w:r w:rsidRPr="00E416C6">
        <w:t>Desde la perspectiva de negocio, reducir deuda técnica:</w:t>
      </w:r>
    </w:p>
    <w:p w14:paraId="14FFB351" w14:textId="77777777" w:rsidR="00E416C6" w:rsidRPr="00E416C6" w:rsidRDefault="00E416C6" w:rsidP="00E416C6">
      <w:pPr>
        <w:numPr>
          <w:ilvl w:val="0"/>
          <w:numId w:val="6"/>
        </w:numPr>
      </w:pPr>
      <w:r w:rsidRPr="00E416C6">
        <w:t xml:space="preserve">disminuye riesgo financiero asociado a incidentes, </w:t>
      </w:r>
    </w:p>
    <w:p w14:paraId="308EF0A3" w14:textId="77777777" w:rsidR="00E416C6" w:rsidRPr="00E416C6" w:rsidRDefault="00E416C6" w:rsidP="00E416C6">
      <w:pPr>
        <w:numPr>
          <w:ilvl w:val="0"/>
          <w:numId w:val="6"/>
        </w:numPr>
      </w:pPr>
      <w:r w:rsidRPr="00E416C6">
        <w:t xml:space="preserve">protege el </w:t>
      </w:r>
      <w:proofErr w:type="spellStart"/>
      <w:r w:rsidRPr="00E416C6">
        <w:t>uptime</w:t>
      </w:r>
      <w:proofErr w:type="spellEnd"/>
      <w:r w:rsidRPr="00E416C6">
        <w:t xml:space="preserve"> bancario, </w:t>
      </w:r>
    </w:p>
    <w:p w14:paraId="76B25841" w14:textId="77777777" w:rsidR="00E416C6" w:rsidRPr="00E416C6" w:rsidRDefault="00E416C6" w:rsidP="00E416C6">
      <w:pPr>
        <w:numPr>
          <w:ilvl w:val="0"/>
          <w:numId w:val="6"/>
        </w:numPr>
      </w:pPr>
      <w:r w:rsidRPr="00E416C6">
        <w:t xml:space="preserve">mejora la experiencia digital del cliente, </w:t>
      </w:r>
    </w:p>
    <w:p w14:paraId="32F0BAE9" w14:textId="77777777" w:rsidR="00E416C6" w:rsidRPr="00E416C6" w:rsidRDefault="00E416C6" w:rsidP="00E416C6">
      <w:pPr>
        <w:numPr>
          <w:ilvl w:val="0"/>
          <w:numId w:val="6"/>
        </w:numPr>
      </w:pPr>
      <w:r w:rsidRPr="00E416C6">
        <w:t xml:space="preserve">y reduce costos futuros de mantenimiento correctivo. </w:t>
      </w:r>
    </w:p>
    <w:p w14:paraId="583F5BE1" w14:textId="77777777" w:rsidR="00E416C6" w:rsidRPr="00E416C6" w:rsidRDefault="00E416C6" w:rsidP="00E416C6">
      <w:r w:rsidRPr="00E416C6">
        <w:t>La estrategia evita decisiones apresuradas que puedan comprometer estabilidad operacional o generar indisponibilidad crítica en servicios financieros.</w:t>
      </w:r>
    </w:p>
    <w:p w14:paraId="11B49B69" w14:textId="31AC1260" w:rsidR="00E416C6" w:rsidRPr="00E416C6" w:rsidRDefault="00E416C6" w:rsidP="00E416C6"/>
    <w:p w14:paraId="58BAC85C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Riesgos Operativos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3840"/>
      </w:tblGrid>
      <w:tr w:rsidR="00E416C6" w:rsidRPr="00E416C6" w14:paraId="348CE711" w14:textId="77777777" w:rsidTr="00E41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55AA0" w14:textId="77777777" w:rsidR="00E416C6" w:rsidRPr="00E416C6" w:rsidRDefault="00E416C6" w:rsidP="00E416C6">
            <w:pPr>
              <w:rPr>
                <w:b/>
                <w:bCs/>
              </w:rPr>
            </w:pPr>
            <w:r w:rsidRPr="00E416C6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32926080" w14:textId="77777777" w:rsidR="00E416C6" w:rsidRPr="00E416C6" w:rsidRDefault="00E416C6" w:rsidP="00E416C6">
            <w:pPr>
              <w:rPr>
                <w:b/>
                <w:bCs/>
              </w:rPr>
            </w:pPr>
            <w:r w:rsidRPr="00E416C6">
              <w:rPr>
                <w:b/>
                <w:bCs/>
              </w:rPr>
              <w:t>Impacto</w:t>
            </w:r>
          </w:p>
        </w:tc>
      </w:tr>
      <w:tr w:rsidR="00E416C6" w:rsidRPr="00E416C6" w14:paraId="4E1569DA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457A" w14:textId="77777777" w:rsidR="00E416C6" w:rsidRPr="00E416C6" w:rsidRDefault="00E416C6" w:rsidP="00E416C6">
            <w:r w:rsidRPr="00E416C6">
              <w:t>Alta dependencia del monolito</w:t>
            </w:r>
          </w:p>
        </w:tc>
        <w:tc>
          <w:tcPr>
            <w:tcW w:w="0" w:type="auto"/>
            <w:vAlign w:val="center"/>
            <w:hideMark/>
          </w:tcPr>
          <w:p w14:paraId="593B2C0A" w14:textId="77777777" w:rsidR="00E416C6" w:rsidRPr="00E416C6" w:rsidRDefault="00E416C6" w:rsidP="00E416C6">
            <w:r w:rsidRPr="00E416C6">
              <w:t>Riesgo de indisponibilidad masiva</w:t>
            </w:r>
          </w:p>
        </w:tc>
      </w:tr>
      <w:tr w:rsidR="00E416C6" w:rsidRPr="00E416C6" w14:paraId="272EA61E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B174" w14:textId="77777777" w:rsidR="00E416C6" w:rsidRPr="00E416C6" w:rsidRDefault="00E416C6" w:rsidP="00E416C6">
            <w:r w:rsidRPr="00E416C6">
              <w:t>Cambios manuales complejos</w:t>
            </w:r>
          </w:p>
        </w:tc>
        <w:tc>
          <w:tcPr>
            <w:tcW w:w="0" w:type="auto"/>
            <w:vAlign w:val="center"/>
            <w:hideMark/>
          </w:tcPr>
          <w:p w14:paraId="31C68024" w14:textId="77777777" w:rsidR="00E416C6" w:rsidRPr="00E416C6" w:rsidRDefault="00E416C6" w:rsidP="00E416C6">
            <w:r w:rsidRPr="00E416C6">
              <w:t>Mayor probabilidad de error humano</w:t>
            </w:r>
          </w:p>
        </w:tc>
      </w:tr>
      <w:tr w:rsidR="00E416C6" w:rsidRPr="00E416C6" w14:paraId="3B43DB13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99DA" w14:textId="77777777" w:rsidR="00E416C6" w:rsidRPr="00E416C6" w:rsidRDefault="00E416C6" w:rsidP="00E416C6">
            <w:r w:rsidRPr="00E416C6">
              <w:t xml:space="preserve">Baja </w:t>
            </w:r>
            <w:proofErr w:type="spellStart"/>
            <w:r w:rsidRPr="00E416C6">
              <w:t>observabilidad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60894" w14:textId="77777777" w:rsidR="00E416C6" w:rsidRPr="00E416C6" w:rsidRDefault="00E416C6" w:rsidP="00E416C6">
            <w:r w:rsidRPr="00E416C6">
              <w:t>Dificultad para detectar incidentes</w:t>
            </w:r>
          </w:p>
        </w:tc>
      </w:tr>
      <w:tr w:rsidR="00E416C6" w:rsidRPr="00E416C6" w14:paraId="4AC52A12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426B" w14:textId="77777777" w:rsidR="00E416C6" w:rsidRPr="00E416C6" w:rsidRDefault="00E416C6" w:rsidP="00E416C6">
            <w:r w:rsidRPr="00E416C6">
              <w:t xml:space="preserve">Acoplamiento </w:t>
            </w:r>
            <w:proofErr w:type="spellStart"/>
            <w:r w:rsidRPr="00E416C6"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8C688" w14:textId="77777777" w:rsidR="00E416C6" w:rsidRPr="00E416C6" w:rsidRDefault="00E416C6" w:rsidP="00E416C6">
            <w:r w:rsidRPr="00E416C6">
              <w:t>Lentitud en entregas y escalabilidad</w:t>
            </w:r>
          </w:p>
        </w:tc>
      </w:tr>
      <w:tr w:rsidR="00E416C6" w:rsidRPr="00E416C6" w14:paraId="6B74B40F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C624" w14:textId="77777777" w:rsidR="00E416C6" w:rsidRPr="00E416C6" w:rsidRDefault="00E416C6" w:rsidP="00E416C6">
            <w:r w:rsidRPr="00E416C6">
              <w:t xml:space="preserve">Ausencia de </w:t>
            </w:r>
            <w:proofErr w:type="spellStart"/>
            <w:r w:rsidRPr="00E416C6">
              <w:t>rollback</w:t>
            </w:r>
            <w:proofErr w:type="spellEnd"/>
            <w:r w:rsidRPr="00E416C6">
              <w:t xml:space="preserve"> rápido</w:t>
            </w:r>
          </w:p>
        </w:tc>
        <w:tc>
          <w:tcPr>
            <w:tcW w:w="0" w:type="auto"/>
            <w:vAlign w:val="center"/>
            <w:hideMark/>
          </w:tcPr>
          <w:p w14:paraId="581CFF23" w14:textId="77777777" w:rsidR="00E416C6" w:rsidRPr="00E416C6" w:rsidRDefault="00E416C6" w:rsidP="00E416C6">
            <w:r w:rsidRPr="00E416C6">
              <w:t>Mayor tiempo de recuperación</w:t>
            </w:r>
          </w:p>
        </w:tc>
      </w:tr>
    </w:tbl>
    <w:p w14:paraId="772C9530" w14:textId="302C61AE" w:rsidR="00E416C6" w:rsidRPr="00E416C6" w:rsidRDefault="00E416C6" w:rsidP="00E416C6"/>
    <w:p w14:paraId="04644874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Métricas de Éxito (</w:t>
      </w:r>
      <w:proofErr w:type="spellStart"/>
      <w:r w:rsidRPr="00E416C6">
        <w:rPr>
          <w:b/>
          <w:bCs/>
        </w:rPr>
        <w:t>KPIs</w:t>
      </w:r>
      <w:proofErr w:type="spellEnd"/>
      <w:r w:rsidRPr="00E416C6">
        <w:rPr>
          <w:b/>
          <w:bCs/>
        </w:rPr>
        <w:t xml:space="preserve"> / </w:t>
      </w:r>
      <w:proofErr w:type="spellStart"/>
      <w:r w:rsidRPr="00E416C6">
        <w:rPr>
          <w:b/>
          <w:bCs/>
        </w:rPr>
        <w:t>OKRs</w:t>
      </w:r>
      <w:proofErr w:type="spellEnd"/>
      <w:r w:rsidRPr="00E416C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2666"/>
      </w:tblGrid>
      <w:tr w:rsidR="00E416C6" w:rsidRPr="00E416C6" w14:paraId="479AC71E" w14:textId="77777777" w:rsidTr="00E41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C40EB" w14:textId="77777777" w:rsidR="00E416C6" w:rsidRPr="00E416C6" w:rsidRDefault="00E416C6" w:rsidP="00E416C6">
            <w:pPr>
              <w:rPr>
                <w:b/>
                <w:bCs/>
              </w:rPr>
            </w:pPr>
            <w:r w:rsidRPr="00E416C6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0932262" w14:textId="77777777" w:rsidR="00E416C6" w:rsidRPr="00E416C6" w:rsidRDefault="00E416C6" w:rsidP="00E416C6">
            <w:pPr>
              <w:rPr>
                <w:b/>
                <w:bCs/>
              </w:rPr>
            </w:pPr>
            <w:r w:rsidRPr="00E416C6">
              <w:rPr>
                <w:b/>
                <w:bCs/>
              </w:rPr>
              <w:t>Objetivo</w:t>
            </w:r>
          </w:p>
        </w:tc>
      </w:tr>
      <w:tr w:rsidR="00E416C6" w:rsidRPr="00E416C6" w14:paraId="2158882A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A89C" w14:textId="77777777" w:rsidR="00E416C6" w:rsidRPr="00E416C6" w:rsidRDefault="00E416C6" w:rsidP="00E416C6">
            <w:proofErr w:type="spellStart"/>
            <w:r w:rsidRPr="00E416C6">
              <w:t>Incident</w:t>
            </w:r>
            <w:proofErr w:type="spellEnd"/>
            <w:r w:rsidRPr="00E416C6">
              <w:t xml:space="preserve"> </w:t>
            </w:r>
            <w:proofErr w:type="spellStart"/>
            <w:r w:rsidRPr="00E416C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232EC" w14:textId="77777777" w:rsidR="00E416C6" w:rsidRPr="00E416C6" w:rsidRDefault="00E416C6" w:rsidP="00E416C6">
            <w:r w:rsidRPr="00E416C6">
              <w:t>Reducir 15%</w:t>
            </w:r>
          </w:p>
        </w:tc>
      </w:tr>
      <w:tr w:rsidR="00E416C6" w:rsidRPr="00E416C6" w14:paraId="585D27AD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739F" w14:textId="77777777" w:rsidR="00E416C6" w:rsidRPr="00E416C6" w:rsidRDefault="00E416C6" w:rsidP="00E416C6">
            <w:proofErr w:type="spellStart"/>
            <w:r w:rsidRPr="00E416C6"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C75B9" w14:textId="77777777" w:rsidR="00E416C6" w:rsidRPr="00E416C6" w:rsidRDefault="00E416C6" w:rsidP="00E416C6">
            <w:r w:rsidRPr="00E416C6">
              <w:t>Reducir 20%</w:t>
            </w:r>
          </w:p>
        </w:tc>
      </w:tr>
      <w:tr w:rsidR="00E416C6" w:rsidRPr="00E416C6" w14:paraId="3DA614F6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0027" w14:textId="77777777" w:rsidR="00E416C6" w:rsidRPr="00E416C6" w:rsidRDefault="00E416C6" w:rsidP="00E416C6">
            <w:r w:rsidRPr="00E416C6">
              <w:t>Lead Time</w:t>
            </w:r>
          </w:p>
        </w:tc>
        <w:tc>
          <w:tcPr>
            <w:tcW w:w="0" w:type="auto"/>
            <w:vAlign w:val="center"/>
            <w:hideMark/>
          </w:tcPr>
          <w:p w14:paraId="7BBA85A5" w14:textId="77777777" w:rsidR="00E416C6" w:rsidRPr="00E416C6" w:rsidRDefault="00E416C6" w:rsidP="00E416C6">
            <w:r w:rsidRPr="00E416C6">
              <w:t>Reducir 30%</w:t>
            </w:r>
          </w:p>
        </w:tc>
      </w:tr>
      <w:tr w:rsidR="00E416C6" w:rsidRPr="00E416C6" w14:paraId="3B3939AB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EB53" w14:textId="77777777" w:rsidR="00E416C6" w:rsidRPr="00E416C6" w:rsidRDefault="00E416C6" w:rsidP="00E416C6">
            <w:r w:rsidRPr="00E416C6">
              <w:lastRenderedPageBreak/>
              <w:t>MTTR (</w:t>
            </w:r>
            <w:proofErr w:type="spellStart"/>
            <w:r w:rsidRPr="00E416C6">
              <w:t>Recovery</w:t>
            </w:r>
            <w:proofErr w:type="spellEnd"/>
            <w:r w:rsidRPr="00E416C6">
              <w:t xml:space="preserve"> Time)</w:t>
            </w:r>
          </w:p>
        </w:tc>
        <w:tc>
          <w:tcPr>
            <w:tcW w:w="0" w:type="auto"/>
            <w:vAlign w:val="center"/>
            <w:hideMark/>
          </w:tcPr>
          <w:p w14:paraId="4B168D58" w14:textId="77777777" w:rsidR="00E416C6" w:rsidRPr="00E416C6" w:rsidRDefault="00E416C6" w:rsidP="00E416C6">
            <w:r w:rsidRPr="00E416C6">
              <w:t>&lt; 15 minutos</w:t>
            </w:r>
          </w:p>
        </w:tc>
      </w:tr>
      <w:tr w:rsidR="00E416C6" w:rsidRPr="00E416C6" w14:paraId="6CBC08E7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20A7" w14:textId="77777777" w:rsidR="00E416C6" w:rsidRPr="00E416C6" w:rsidRDefault="00E416C6" w:rsidP="00E416C6">
            <w:r w:rsidRPr="00E416C6">
              <w:t xml:space="preserve">Error </w:t>
            </w:r>
            <w:proofErr w:type="spellStart"/>
            <w:r w:rsidRPr="00E416C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F5DBD" w14:textId="77777777" w:rsidR="00E416C6" w:rsidRPr="00E416C6" w:rsidRDefault="00E416C6" w:rsidP="00E416C6">
            <w:r w:rsidRPr="00E416C6">
              <w:t>&lt; 1%</w:t>
            </w:r>
          </w:p>
        </w:tc>
      </w:tr>
      <w:tr w:rsidR="00E416C6" w:rsidRPr="00E416C6" w14:paraId="58E9DF44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7FD5" w14:textId="77777777" w:rsidR="00E416C6" w:rsidRPr="00E416C6" w:rsidRDefault="00E416C6" w:rsidP="00E416C6">
            <w:proofErr w:type="spellStart"/>
            <w:r w:rsidRPr="00E416C6"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AAFDF" w14:textId="77777777" w:rsidR="00E416C6" w:rsidRPr="00E416C6" w:rsidRDefault="00E416C6" w:rsidP="00E416C6">
            <w:r w:rsidRPr="00E416C6">
              <w:t>&gt; 99.95%</w:t>
            </w:r>
          </w:p>
        </w:tc>
      </w:tr>
      <w:tr w:rsidR="00E416C6" w:rsidRPr="00E416C6" w14:paraId="2A91C6EF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2B11" w14:textId="77777777" w:rsidR="00E416C6" w:rsidRPr="00E416C6" w:rsidRDefault="00E416C6" w:rsidP="00E416C6">
            <w:r w:rsidRPr="00E416C6">
              <w:t>Deuda técnica crítica</w:t>
            </w:r>
          </w:p>
        </w:tc>
        <w:tc>
          <w:tcPr>
            <w:tcW w:w="0" w:type="auto"/>
            <w:vAlign w:val="center"/>
            <w:hideMark/>
          </w:tcPr>
          <w:p w14:paraId="3CABEC37" w14:textId="77777777" w:rsidR="00E416C6" w:rsidRPr="00E416C6" w:rsidRDefault="00E416C6" w:rsidP="00E416C6">
            <w:r w:rsidRPr="00E416C6">
              <w:t>Reducir progresivamente</w:t>
            </w:r>
          </w:p>
        </w:tc>
      </w:tr>
      <w:tr w:rsidR="00E416C6" w:rsidRPr="00E416C6" w14:paraId="4F528BD3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8735" w14:textId="77777777" w:rsidR="00E416C6" w:rsidRPr="00E416C6" w:rsidRDefault="00E416C6" w:rsidP="00E416C6">
            <w:r w:rsidRPr="00E416C6">
              <w:t xml:space="preserve">Tiempo promedio de </w:t>
            </w:r>
            <w:proofErr w:type="spellStart"/>
            <w:r w:rsidRPr="00E416C6">
              <w:t>rollback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4C18F" w14:textId="77777777" w:rsidR="00E416C6" w:rsidRPr="00E416C6" w:rsidRDefault="00E416C6" w:rsidP="00E416C6">
            <w:r w:rsidRPr="00E416C6">
              <w:t>&lt; 5 minutos</w:t>
            </w:r>
          </w:p>
        </w:tc>
      </w:tr>
    </w:tbl>
    <w:p w14:paraId="2CCB07AD" w14:textId="7654D997" w:rsidR="00E416C6" w:rsidRPr="00E416C6" w:rsidRDefault="00E416C6" w:rsidP="00E416C6"/>
    <w:p w14:paraId="03F25284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ROI Técnico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1340"/>
      </w:tblGrid>
      <w:tr w:rsidR="00E416C6" w:rsidRPr="00E416C6" w14:paraId="7211C645" w14:textId="77777777" w:rsidTr="00E41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43D31" w14:textId="77777777" w:rsidR="00E416C6" w:rsidRPr="00E416C6" w:rsidRDefault="00E416C6" w:rsidP="00E416C6">
            <w:pPr>
              <w:rPr>
                <w:b/>
                <w:bCs/>
              </w:rPr>
            </w:pPr>
            <w:r w:rsidRPr="00E416C6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4BC2CDB" w14:textId="77777777" w:rsidR="00E416C6" w:rsidRPr="00E416C6" w:rsidRDefault="00E416C6" w:rsidP="00E416C6">
            <w:pPr>
              <w:rPr>
                <w:b/>
                <w:bCs/>
              </w:rPr>
            </w:pPr>
            <w:r w:rsidRPr="00E416C6">
              <w:rPr>
                <w:b/>
                <w:bCs/>
              </w:rPr>
              <w:t>Valor</w:t>
            </w:r>
          </w:p>
        </w:tc>
      </w:tr>
      <w:tr w:rsidR="00E416C6" w:rsidRPr="00E416C6" w14:paraId="29A42070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2773" w14:textId="77777777" w:rsidR="00E416C6" w:rsidRPr="00E416C6" w:rsidRDefault="00E416C6" w:rsidP="00E416C6">
            <w:r w:rsidRPr="00E416C6">
              <w:t>Costo anual actual por incidentes</w:t>
            </w:r>
          </w:p>
        </w:tc>
        <w:tc>
          <w:tcPr>
            <w:tcW w:w="0" w:type="auto"/>
            <w:vAlign w:val="center"/>
            <w:hideMark/>
          </w:tcPr>
          <w:p w14:paraId="4E262D49" w14:textId="77777777" w:rsidR="00E416C6" w:rsidRPr="00E416C6" w:rsidRDefault="00E416C6" w:rsidP="00E416C6">
            <w:r w:rsidRPr="00E416C6">
              <w:t>US$120,000</w:t>
            </w:r>
          </w:p>
        </w:tc>
      </w:tr>
      <w:tr w:rsidR="00E416C6" w:rsidRPr="00E416C6" w14:paraId="5635947D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3724" w14:textId="77777777" w:rsidR="00E416C6" w:rsidRPr="00E416C6" w:rsidRDefault="00E416C6" w:rsidP="00E416C6">
            <w:r w:rsidRPr="00E416C6">
              <w:t>Costo estimado de modernización</w:t>
            </w:r>
          </w:p>
        </w:tc>
        <w:tc>
          <w:tcPr>
            <w:tcW w:w="0" w:type="auto"/>
            <w:vAlign w:val="center"/>
            <w:hideMark/>
          </w:tcPr>
          <w:p w14:paraId="16B91A60" w14:textId="77777777" w:rsidR="00E416C6" w:rsidRPr="00E416C6" w:rsidRDefault="00E416C6" w:rsidP="00E416C6">
            <w:r w:rsidRPr="00E416C6">
              <w:t>US$40,000</w:t>
            </w:r>
          </w:p>
        </w:tc>
      </w:tr>
      <w:tr w:rsidR="00E416C6" w:rsidRPr="00E416C6" w14:paraId="0837F636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616A" w14:textId="77777777" w:rsidR="00E416C6" w:rsidRPr="00E416C6" w:rsidRDefault="00E416C6" w:rsidP="00E416C6">
            <w:r w:rsidRPr="00E416C6">
              <w:t>Reducción esperada de incidentes</w:t>
            </w:r>
          </w:p>
        </w:tc>
        <w:tc>
          <w:tcPr>
            <w:tcW w:w="0" w:type="auto"/>
            <w:vAlign w:val="center"/>
            <w:hideMark/>
          </w:tcPr>
          <w:p w14:paraId="513C0FD3" w14:textId="77777777" w:rsidR="00E416C6" w:rsidRPr="00E416C6" w:rsidRDefault="00E416C6" w:rsidP="00E416C6">
            <w:r w:rsidRPr="00E416C6">
              <w:t>50%</w:t>
            </w:r>
          </w:p>
        </w:tc>
      </w:tr>
      <w:tr w:rsidR="00E416C6" w:rsidRPr="00E416C6" w14:paraId="07BA120F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1FF3" w14:textId="77777777" w:rsidR="00E416C6" w:rsidRPr="00E416C6" w:rsidRDefault="00E416C6" w:rsidP="00E416C6">
            <w:r w:rsidRPr="00E416C6">
              <w:t>Ahorro anual proyectado</w:t>
            </w:r>
          </w:p>
        </w:tc>
        <w:tc>
          <w:tcPr>
            <w:tcW w:w="0" w:type="auto"/>
            <w:vAlign w:val="center"/>
            <w:hideMark/>
          </w:tcPr>
          <w:p w14:paraId="54EF9F2B" w14:textId="77777777" w:rsidR="00E416C6" w:rsidRPr="00E416C6" w:rsidRDefault="00E416C6" w:rsidP="00E416C6">
            <w:r w:rsidRPr="00E416C6">
              <w:t>US$60,000</w:t>
            </w:r>
          </w:p>
        </w:tc>
      </w:tr>
    </w:tbl>
    <w:p w14:paraId="08539056" w14:textId="7B9DF88B" w:rsidR="00E416C6" w:rsidRPr="00E416C6" w:rsidRDefault="00E416C6" w:rsidP="00E416C6"/>
    <w:p w14:paraId="08D4E047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Fórmula ROI</w:t>
      </w:r>
    </w:p>
    <w:p w14:paraId="69ACBDA3" w14:textId="77777777" w:rsidR="00E416C6" w:rsidRPr="00E416C6" w:rsidRDefault="00E416C6" w:rsidP="00E416C6">
      <w:r w:rsidRPr="00E416C6">
        <w:t>ROI=Beneficio−Inversio</w:t>
      </w:r>
      <w:r w:rsidRPr="00E416C6">
        <w:rPr>
          <w:rFonts w:ascii="Arial" w:hAnsi="Arial" w:cs="Arial"/>
        </w:rPr>
        <w:t>ˊ</w:t>
      </w:r>
      <w:r w:rsidRPr="00E416C6">
        <w:t>nInversio</w:t>
      </w:r>
      <w:r w:rsidRPr="00E416C6">
        <w:rPr>
          <w:rFonts w:ascii="Arial" w:hAnsi="Arial" w:cs="Arial"/>
        </w:rPr>
        <w:t>ˊ</w:t>
      </w:r>
      <w:r w:rsidRPr="00E416C6">
        <w:t>n</w:t>
      </w:r>
      <w:r w:rsidRPr="00E416C6">
        <w:rPr>
          <w:rFonts w:ascii="Aptos" w:hAnsi="Aptos" w:cs="Aptos"/>
        </w:rPr>
        <w:t>×</w:t>
      </w:r>
      <w:r w:rsidRPr="00E416C6">
        <w:t xml:space="preserve">100ROI = \frac{Beneficio - </w:t>
      </w:r>
      <w:proofErr w:type="spellStart"/>
      <w:r w:rsidRPr="00E416C6">
        <w:t>Inversi</w:t>
      </w:r>
      <w:proofErr w:type="spellEnd"/>
      <w:r w:rsidRPr="00E416C6">
        <w:t>\acute{o}n}{</w:t>
      </w:r>
      <w:proofErr w:type="spellStart"/>
      <w:r w:rsidRPr="00E416C6">
        <w:t>Inversi</w:t>
      </w:r>
      <w:proofErr w:type="spellEnd"/>
      <w:r w:rsidRPr="00E416C6">
        <w:t>\acute{o}n} \times 100ROI=</w:t>
      </w:r>
      <w:proofErr w:type="spellStart"/>
      <w:r w:rsidRPr="00E416C6">
        <w:t>Inversio</w:t>
      </w:r>
      <w:r w:rsidRPr="00E416C6">
        <w:rPr>
          <w:rFonts w:ascii="Arial" w:hAnsi="Arial" w:cs="Arial"/>
        </w:rPr>
        <w:t>ˊ</w:t>
      </w:r>
      <w:r w:rsidRPr="00E416C6">
        <w:t>nBeneficio−Inversio</w:t>
      </w:r>
      <w:r w:rsidRPr="00E416C6">
        <w:rPr>
          <w:rFonts w:ascii="Arial" w:hAnsi="Arial" w:cs="Arial"/>
        </w:rPr>
        <w:t>ˊ</w:t>
      </w:r>
      <w:r w:rsidRPr="00E416C6">
        <w:t>n</w:t>
      </w:r>
      <w:proofErr w:type="spellEnd"/>
      <w:r w:rsidRPr="00E416C6">
        <w:rPr>
          <w:rFonts w:ascii="Arial" w:hAnsi="Arial" w:cs="Arial"/>
        </w:rPr>
        <w:t>​</w:t>
      </w:r>
      <w:r w:rsidRPr="00E416C6">
        <w:t>×100</w:t>
      </w:r>
    </w:p>
    <w:p w14:paraId="22F3F8BF" w14:textId="508E3BEE" w:rsidR="00E416C6" w:rsidRPr="00E416C6" w:rsidRDefault="00E416C6" w:rsidP="00E416C6"/>
    <w:p w14:paraId="049A8BC3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ROI Estimado</w:t>
      </w:r>
    </w:p>
    <w:p w14:paraId="37F0592F" w14:textId="77777777" w:rsidR="00E416C6" w:rsidRPr="00E416C6" w:rsidRDefault="00E416C6" w:rsidP="00E416C6">
      <w:r w:rsidRPr="00E416C6">
        <w:t>ROI=60000−4000040000×100=50%ROI = \frac{60000 - 40000}{40000} \times 100 = 50\%ROI=4000060000−40000</w:t>
      </w:r>
      <w:r w:rsidRPr="00E416C6">
        <w:rPr>
          <w:rFonts w:ascii="Arial" w:hAnsi="Arial" w:cs="Arial"/>
        </w:rPr>
        <w:t>​</w:t>
      </w:r>
      <w:r w:rsidRPr="00E416C6">
        <w:t>×100=50%</w:t>
      </w:r>
    </w:p>
    <w:p w14:paraId="1A9A3366" w14:textId="280B321D" w:rsidR="00E416C6" w:rsidRPr="00E416C6" w:rsidRDefault="00E416C6" w:rsidP="00E416C6"/>
    <w:p w14:paraId="28B282EF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Interpretación</w:t>
      </w:r>
    </w:p>
    <w:p w14:paraId="6355CB1C" w14:textId="77777777" w:rsidR="00E416C6" w:rsidRPr="00E416C6" w:rsidRDefault="00E416C6" w:rsidP="00E416C6">
      <w:r w:rsidRPr="00E416C6">
        <w:t>La reducción de deuda técnica disminuye:</w:t>
      </w:r>
    </w:p>
    <w:p w14:paraId="6D5DEB87" w14:textId="77777777" w:rsidR="00E416C6" w:rsidRPr="00E416C6" w:rsidRDefault="00E416C6" w:rsidP="00E416C6">
      <w:pPr>
        <w:numPr>
          <w:ilvl w:val="0"/>
          <w:numId w:val="7"/>
        </w:numPr>
      </w:pPr>
      <w:r w:rsidRPr="00E416C6">
        <w:t xml:space="preserve">incidentes operacionales, </w:t>
      </w:r>
    </w:p>
    <w:p w14:paraId="47218BA2" w14:textId="77777777" w:rsidR="00E416C6" w:rsidRPr="00E416C6" w:rsidRDefault="00E416C6" w:rsidP="00E416C6">
      <w:pPr>
        <w:numPr>
          <w:ilvl w:val="0"/>
          <w:numId w:val="7"/>
        </w:numPr>
      </w:pPr>
      <w:r w:rsidRPr="00E416C6">
        <w:t xml:space="preserve">costos de soporte, </w:t>
      </w:r>
    </w:p>
    <w:p w14:paraId="6CF6ADC6" w14:textId="77777777" w:rsidR="00E416C6" w:rsidRPr="00E416C6" w:rsidRDefault="00E416C6" w:rsidP="00E416C6">
      <w:pPr>
        <w:numPr>
          <w:ilvl w:val="0"/>
          <w:numId w:val="7"/>
        </w:numPr>
      </w:pPr>
      <w:r w:rsidRPr="00E416C6">
        <w:lastRenderedPageBreak/>
        <w:t xml:space="preserve">y dependencia del sistema </w:t>
      </w:r>
      <w:proofErr w:type="spellStart"/>
      <w:r w:rsidRPr="00E416C6">
        <w:t>legacy</w:t>
      </w:r>
      <w:proofErr w:type="spellEnd"/>
      <w:r w:rsidRPr="00E416C6">
        <w:t>,</w:t>
      </w:r>
      <w:r w:rsidRPr="00E416C6">
        <w:br/>
        <w:t xml:space="preserve">permitiendo recuperar la inversión mediante mejoras operativas medibles. </w:t>
      </w:r>
    </w:p>
    <w:p w14:paraId="4E7582A9" w14:textId="480FFA89" w:rsidR="00E416C6" w:rsidRPr="00E416C6" w:rsidRDefault="00E416C6" w:rsidP="00E416C6"/>
    <w:p w14:paraId="0D225F72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 xml:space="preserve">Plan de </w:t>
      </w:r>
      <w:proofErr w:type="spellStart"/>
      <w:r w:rsidRPr="00E416C6">
        <w:rPr>
          <w:b/>
          <w:bCs/>
        </w:rPr>
        <w:t>Rollback</w:t>
      </w:r>
      <w:proofErr w:type="spellEnd"/>
    </w:p>
    <w:p w14:paraId="7AB447EA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Objetivo</w:t>
      </w:r>
    </w:p>
    <w:p w14:paraId="7137E25A" w14:textId="77777777" w:rsidR="00E416C6" w:rsidRPr="00E416C6" w:rsidRDefault="00E416C6" w:rsidP="00E416C6">
      <w:r w:rsidRPr="00E416C6">
        <w:t>Garantizar reversión inmediata si la integración moderna compromete estabilidad operacional o integridad transaccional.</w:t>
      </w:r>
    </w:p>
    <w:p w14:paraId="07F38AC3" w14:textId="733EB76E" w:rsidR="00E416C6" w:rsidRPr="00E416C6" w:rsidRDefault="00E416C6" w:rsidP="00E416C6"/>
    <w:p w14:paraId="251F1C41" w14:textId="77777777" w:rsidR="00E416C6" w:rsidRPr="00E416C6" w:rsidRDefault="00E416C6" w:rsidP="00E416C6">
      <w:pPr>
        <w:rPr>
          <w:b/>
          <w:bCs/>
        </w:rPr>
      </w:pPr>
      <w:proofErr w:type="spellStart"/>
      <w:r w:rsidRPr="00E416C6">
        <w:rPr>
          <w:b/>
          <w:bCs/>
        </w:rPr>
        <w:t>Triggers</w:t>
      </w:r>
      <w:proofErr w:type="spellEnd"/>
      <w:r w:rsidRPr="00E416C6">
        <w:rPr>
          <w:b/>
          <w:bCs/>
        </w:rPr>
        <w:t xml:space="preserve"> Técnicos de </w:t>
      </w:r>
      <w:proofErr w:type="spellStart"/>
      <w:r w:rsidRPr="00E416C6">
        <w:rPr>
          <w:b/>
          <w:bCs/>
        </w:rPr>
        <w:t>Rollback</w:t>
      </w:r>
      <w:proofErr w:type="spellEnd"/>
    </w:p>
    <w:p w14:paraId="358BB30B" w14:textId="77777777" w:rsidR="00E416C6" w:rsidRPr="00E416C6" w:rsidRDefault="00E416C6" w:rsidP="00E416C6">
      <w:r w:rsidRPr="00E416C6">
        <w:t>La integración será revertida automáticamente si ocurre cualquiera de los siguientes eventos: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289"/>
      </w:tblGrid>
      <w:tr w:rsidR="00E416C6" w:rsidRPr="00E416C6" w14:paraId="48EE1076" w14:textId="77777777" w:rsidTr="00E41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08722" w14:textId="77777777" w:rsidR="00E416C6" w:rsidRPr="00E416C6" w:rsidRDefault="00E416C6" w:rsidP="00E416C6">
            <w:pPr>
              <w:rPr>
                <w:b/>
                <w:bCs/>
              </w:rPr>
            </w:pPr>
            <w:proofErr w:type="spellStart"/>
            <w:r w:rsidRPr="00E416C6"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D10E5" w14:textId="77777777" w:rsidR="00E416C6" w:rsidRPr="00E416C6" w:rsidRDefault="00E416C6" w:rsidP="00E416C6">
            <w:pPr>
              <w:rPr>
                <w:b/>
                <w:bCs/>
              </w:rPr>
            </w:pPr>
            <w:r w:rsidRPr="00E416C6">
              <w:rPr>
                <w:b/>
                <w:bCs/>
              </w:rPr>
              <w:t>Umbral</w:t>
            </w:r>
          </w:p>
        </w:tc>
      </w:tr>
      <w:tr w:rsidR="00E416C6" w:rsidRPr="00E416C6" w14:paraId="25CAFCD3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4E97" w14:textId="77777777" w:rsidR="00E416C6" w:rsidRPr="00E416C6" w:rsidRDefault="00E416C6" w:rsidP="00E416C6">
            <w:r w:rsidRPr="00E416C6">
              <w:t xml:space="preserve">Error </w:t>
            </w:r>
            <w:proofErr w:type="spellStart"/>
            <w:r w:rsidRPr="00E416C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5DAE2" w14:textId="77777777" w:rsidR="00E416C6" w:rsidRPr="00E416C6" w:rsidRDefault="00E416C6" w:rsidP="00E416C6">
            <w:r w:rsidRPr="00E416C6">
              <w:t>&gt; 5%</w:t>
            </w:r>
          </w:p>
        </w:tc>
      </w:tr>
      <w:tr w:rsidR="00E416C6" w:rsidRPr="00E416C6" w14:paraId="64F07271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F3B4" w14:textId="77777777" w:rsidR="00E416C6" w:rsidRPr="00E416C6" w:rsidRDefault="00E416C6" w:rsidP="00E416C6">
            <w:r w:rsidRPr="00E416C6">
              <w:t>Latencia promedio</w:t>
            </w:r>
          </w:p>
        </w:tc>
        <w:tc>
          <w:tcPr>
            <w:tcW w:w="0" w:type="auto"/>
            <w:vAlign w:val="center"/>
            <w:hideMark/>
          </w:tcPr>
          <w:p w14:paraId="1DFF446B" w14:textId="77777777" w:rsidR="00E416C6" w:rsidRPr="00E416C6" w:rsidRDefault="00E416C6" w:rsidP="00E416C6">
            <w:r w:rsidRPr="00E416C6">
              <w:t>&gt; 2 segundos</w:t>
            </w:r>
          </w:p>
        </w:tc>
      </w:tr>
      <w:tr w:rsidR="00E416C6" w:rsidRPr="00E416C6" w14:paraId="4858BB17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5461" w14:textId="77777777" w:rsidR="00E416C6" w:rsidRPr="00E416C6" w:rsidRDefault="00E416C6" w:rsidP="00E416C6">
            <w:r w:rsidRPr="00E416C6">
              <w:t>Fallos transaccionales</w:t>
            </w:r>
          </w:p>
        </w:tc>
        <w:tc>
          <w:tcPr>
            <w:tcW w:w="0" w:type="auto"/>
            <w:vAlign w:val="center"/>
            <w:hideMark/>
          </w:tcPr>
          <w:p w14:paraId="38A90CB1" w14:textId="77777777" w:rsidR="00E416C6" w:rsidRPr="00E416C6" w:rsidRDefault="00E416C6" w:rsidP="00E416C6">
            <w:r w:rsidRPr="00E416C6">
              <w:t>&gt; 2%</w:t>
            </w:r>
          </w:p>
        </w:tc>
      </w:tr>
      <w:tr w:rsidR="00E416C6" w:rsidRPr="00E416C6" w14:paraId="2664A577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4490" w14:textId="77777777" w:rsidR="00E416C6" w:rsidRPr="00E416C6" w:rsidRDefault="00E416C6" w:rsidP="00E416C6">
            <w:r w:rsidRPr="00E416C6">
              <w:t>Incidentes críticos P1</w:t>
            </w:r>
          </w:p>
        </w:tc>
        <w:tc>
          <w:tcPr>
            <w:tcW w:w="0" w:type="auto"/>
            <w:vAlign w:val="center"/>
            <w:hideMark/>
          </w:tcPr>
          <w:p w14:paraId="31690EAC" w14:textId="77777777" w:rsidR="00E416C6" w:rsidRPr="00E416C6" w:rsidRDefault="00E416C6" w:rsidP="00E416C6">
            <w:r w:rsidRPr="00E416C6">
              <w:t>≥ 1</w:t>
            </w:r>
          </w:p>
        </w:tc>
      </w:tr>
      <w:tr w:rsidR="00E416C6" w:rsidRPr="00E416C6" w14:paraId="08EC259A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9CEB" w14:textId="77777777" w:rsidR="00E416C6" w:rsidRPr="00E416C6" w:rsidRDefault="00E416C6" w:rsidP="00E416C6">
            <w:proofErr w:type="spellStart"/>
            <w:r w:rsidRPr="00E416C6">
              <w:t>Timeouts</w:t>
            </w:r>
            <w:proofErr w:type="spellEnd"/>
            <w:r w:rsidRPr="00E416C6">
              <w:t xml:space="preserve"> consecutivos</w:t>
            </w:r>
          </w:p>
        </w:tc>
        <w:tc>
          <w:tcPr>
            <w:tcW w:w="0" w:type="auto"/>
            <w:vAlign w:val="center"/>
            <w:hideMark/>
          </w:tcPr>
          <w:p w14:paraId="108CE9A5" w14:textId="77777777" w:rsidR="00E416C6" w:rsidRPr="00E416C6" w:rsidRDefault="00E416C6" w:rsidP="00E416C6">
            <w:r w:rsidRPr="00E416C6">
              <w:t>&gt; 5%</w:t>
            </w:r>
          </w:p>
        </w:tc>
      </w:tr>
      <w:tr w:rsidR="00E416C6" w:rsidRPr="00E416C6" w14:paraId="6FAE6398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436F" w14:textId="77777777" w:rsidR="00E416C6" w:rsidRPr="00E416C6" w:rsidRDefault="00E416C6" w:rsidP="00E416C6">
            <w:r w:rsidRPr="00E416C6">
              <w:t>Saturación AS400</w:t>
            </w:r>
          </w:p>
        </w:tc>
        <w:tc>
          <w:tcPr>
            <w:tcW w:w="0" w:type="auto"/>
            <w:vAlign w:val="center"/>
            <w:hideMark/>
          </w:tcPr>
          <w:p w14:paraId="3C06E5E5" w14:textId="77777777" w:rsidR="00E416C6" w:rsidRPr="00E416C6" w:rsidRDefault="00E416C6" w:rsidP="00E416C6">
            <w:r w:rsidRPr="00E416C6">
              <w:t>&gt; 80% CPU sostenido</w:t>
            </w:r>
          </w:p>
        </w:tc>
      </w:tr>
      <w:tr w:rsidR="00E416C6" w:rsidRPr="00E416C6" w14:paraId="4431CC1B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C385" w14:textId="77777777" w:rsidR="00E416C6" w:rsidRPr="00E416C6" w:rsidRDefault="00E416C6" w:rsidP="00E416C6">
            <w:proofErr w:type="spellStart"/>
            <w:r w:rsidRPr="00E416C6">
              <w:t>Circuit</w:t>
            </w:r>
            <w:proofErr w:type="spellEnd"/>
            <w:r w:rsidRPr="00E416C6">
              <w:t xml:space="preserve"> Breaker OPEN</w:t>
            </w:r>
          </w:p>
        </w:tc>
        <w:tc>
          <w:tcPr>
            <w:tcW w:w="0" w:type="auto"/>
            <w:vAlign w:val="center"/>
            <w:hideMark/>
          </w:tcPr>
          <w:p w14:paraId="136C7E31" w14:textId="77777777" w:rsidR="00E416C6" w:rsidRPr="00E416C6" w:rsidRDefault="00E416C6" w:rsidP="00E416C6">
            <w:r w:rsidRPr="00E416C6">
              <w:t>&gt; 10 minutos</w:t>
            </w:r>
          </w:p>
        </w:tc>
      </w:tr>
      <w:tr w:rsidR="00E416C6" w:rsidRPr="00E416C6" w14:paraId="04992C00" w14:textId="77777777" w:rsidTr="00E4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0B63" w14:textId="77777777" w:rsidR="00E416C6" w:rsidRPr="00E416C6" w:rsidRDefault="00E416C6" w:rsidP="00E416C6">
            <w:r w:rsidRPr="00E416C6">
              <w:t>Fallos de sincronización</w:t>
            </w:r>
          </w:p>
        </w:tc>
        <w:tc>
          <w:tcPr>
            <w:tcW w:w="0" w:type="auto"/>
            <w:vAlign w:val="center"/>
            <w:hideMark/>
          </w:tcPr>
          <w:p w14:paraId="7671BE29" w14:textId="77777777" w:rsidR="00E416C6" w:rsidRPr="00E416C6" w:rsidRDefault="00E416C6" w:rsidP="00E416C6">
            <w:r w:rsidRPr="00E416C6">
              <w:t>&gt; 3%</w:t>
            </w:r>
          </w:p>
        </w:tc>
      </w:tr>
    </w:tbl>
    <w:p w14:paraId="0339AE48" w14:textId="44A02BA0" w:rsidR="00E416C6" w:rsidRPr="00E416C6" w:rsidRDefault="00E416C6" w:rsidP="00E416C6"/>
    <w:p w14:paraId="56DFAF0F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 xml:space="preserve">Procedimiento de </w:t>
      </w:r>
      <w:proofErr w:type="spellStart"/>
      <w:r w:rsidRPr="00E416C6">
        <w:rPr>
          <w:b/>
          <w:bCs/>
        </w:rPr>
        <w:t>Rollback</w:t>
      </w:r>
      <w:proofErr w:type="spellEnd"/>
    </w:p>
    <w:p w14:paraId="5E4BC76A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Paso 1</w:t>
      </w:r>
    </w:p>
    <w:p w14:paraId="1C2E0CBF" w14:textId="77777777" w:rsidR="00E416C6" w:rsidRPr="00E416C6" w:rsidRDefault="00E416C6" w:rsidP="00E416C6">
      <w:r w:rsidRPr="00E416C6">
        <w:t xml:space="preserve">Deshabilitar tráfico </w:t>
      </w:r>
      <w:proofErr w:type="spellStart"/>
      <w:r w:rsidRPr="00E416C6">
        <w:t>Canary</w:t>
      </w:r>
      <w:proofErr w:type="spellEnd"/>
      <w:r w:rsidRPr="00E416C6">
        <w:t xml:space="preserve"> desde el API Gateway.</w:t>
      </w:r>
    </w:p>
    <w:p w14:paraId="2DABA9B2" w14:textId="7BAA0574" w:rsidR="00E416C6" w:rsidRPr="00E416C6" w:rsidRDefault="00E416C6" w:rsidP="00E416C6"/>
    <w:p w14:paraId="2D99CEE2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Paso 2</w:t>
      </w:r>
    </w:p>
    <w:p w14:paraId="00A276F1" w14:textId="77777777" w:rsidR="00E416C6" w:rsidRPr="00E416C6" w:rsidRDefault="00E416C6" w:rsidP="00E416C6">
      <w:r w:rsidRPr="00E416C6">
        <w:t xml:space="preserve">Redirigir el 100% del tráfico al monolito </w:t>
      </w:r>
      <w:proofErr w:type="spellStart"/>
      <w:r w:rsidRPr="00E416C6">
        <w:t>legacy</w:t>
      </w:r>
      <w:proofErr w:type="spellEnd"/>
      <w:r w:rsidRPr="00E416C6">
        <w:t>.</w:t>
      </w:r>
    </w:p>
    <w:p w14:paraId="73B9AFEC" w14:textId="07EBC9D1" w:rsidR="00E416C6" w:rsidRPr="00E416C6" w:rsidRDefault="00E416C6" w:rsidP="00E416C6"/>
    <w:p w14:paraId="359EEFAA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lastRenderedPageBreak/>
        <w:t>Paso 3</w:t>
      </w:r>
    </w:p>
    <w:p w14:paraId="2D5D2699" w14:textId="77777777" w:rsidR="00E416C6" w:rsidRPr="00E416C6" w:rsidRDefault="00E416C6" w:rsidP="00E416C6">
      <w:r w:rsidRPr="00E416C6">
        <w:t>Invalidar caché distribuido para evitar inconsistencias.</w:t>
      </w:r>
    </w:p>
    <w:p w14:paraId="699E8D40" w14:textId="336A1671" w:rsidR="00E416C6" w:rsidRPr="00E416C6" w:rsidRDefault="00E416C6" w:rsidP="00E416C6"/>
    <w:p w14:paraId="029DD002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Paso 4</w:t>
      </w:r>
    </w:p>
    <w:p w14:paraId="7B418496" w14:textId="77777777" w:rsidR="00E416C6" w:rsidRPr="00E416C6" w:rsidRDefault="00E416C6" w:rsidP="00E416C6">
      <w:r w:rsidRPr="00E416C6">
        <w:t>Detener sincronización de eventos temporales.</w:t>
      </w:r>
    </w:p>
    <w:p w14:paraId="1B88609D" w14:textId="54253B8B" w:rsidR="00E416C6" w:rsidRPr="00E416C6" w:rsidRDefault="00E416C6" w:rsidP="00E416C6"/>
    <w:p w14:paraId="59EF23A7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Paso 5</w:t>
      </w:r>
    </w:p>
    <w:p w14:paraId="4637957C" w14:textId="77777777" w:rsidR="00E416C6" w:rsidRPr="00E416C6" w:rsidRDefault="00E416C6" w:rsidP="00E416C6">
      <w:r w:rsidRPr="00E416C6">
        <w:t>Monitorear estabilidad durante 30 minutos posteriores.</w:t>
      </w:r>
    </w:p>
    <w:p w14:paraId="5D6E8B64" w14:textId="7B570344" w:rsidR="00E416C6" w:rsidRPr="00E416C6" w:rsidRDefault="00E416C6" w:rsidP="00E416C6"/>
    <w:p w14:paraId="74E650E5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Estrategia de Monitoreo</w:t>
      </w:r>
    </w:p>
    <w:p w14:paraId="42BA4BAA" w14:textId="77777777" w:rsidR="00E416C6" w:rsidRPr="00E416C6" w:rsidRDefault="00E416C6" w:rsidP="00E416C6">
      <w:r w:rsidRPr="00E416C6">
        <w:t>Se utilizarán:</w:t>
      </w:r>
    </w:p>
    <w:p w14:paraId="7FF596F0" w14:textId="77777777" w:rsidR="00E416C6" w:rsidRPr="00E416C6" w:rsidRDefault="00E416C6" w:rsidP="00E416C6">
      <w:pPr>
        <w:numPr>
          <w:ilvl w:val="0"/>
          <w:numId w:val="8"/>
        </w:numPr>
      </w:pPr>
      <w:proofErr w:type="spellStart"/>
      <w:r w:rsidRPr="00E416C6">
        <w:t>dashboards</w:t>
      </w:r>
      <w:proofErr w:type="spellEnd"/>
      <w:r w:rsidRPr="00E416C6">
        <w:t xml:space="preserve"> operacionales, </w:t>
      </w:r>
    </w:p>
    <w:p w14:paraId="0BAC81C2" w14:textId="77777777" w:rsidR="00E416C6" w:rsidRPr="00E416C6" w:rsidRDefault="00E416C6" w:rsidP="00E416C6">
      <w:pPr>
        <w:numPr>
          <w:ilvl w:val="0"/>
          <w:numId w:val="8"/>
        </w:numPr>
      </w:pPr>
      <w:r w:rsidRPr="00E416C6">
        <w:t xml:space="preserve">trazabilidad distribuida, </w:t>
      </w:r>
    </w:p>
    <w:p w14:paraId="73FA99A9" w14:textId="77777777" w:rsidR="00E416C6" w:rsidRPr="00E416C6" w:rsidRDefault="00E416C6" w:rsidP="00E416C6">
      <w:pPr>
        <w:numPr>
          <w:ilvl w:val="0"/>
          <w:numId w:val="8"/>
        </w:numPr>
      </w:pPr>
      <w:r w:rsidRPr="00E416C6">
        <w:t xml:space="preserve">alertas automáticas, </w:t>
      </w:r>
    </w:p>
    <w:p w14:paraId="6FE5CC59" w14:textId="77777777" w:rsidR="00E416C6" w:rsidRPr="00E416C6" w:rsidRDefault="00E416C6" w:rsidP="00E416C6">
      <w:pPr>
        <w:numPr>
          <w:ilvl w:val="0"/>
          <w:numId w:val="8"/>
        </w:numPr>
      </w:pPr>
      <w:proofErr w:type="spellStart"/>
      <w:r w:rsidRPr="00E416C6">
        <w:t>observabilidad</w:t>
      </w:r>
      <w:proofErr w:type="spellEnd"/>
      <w:r w:rsidRPr="00E416C6">
        <w:t xml:space="preserve"> continua, </w:t>
      </w:r>
    </w:p>
    <w:p w14:paraId="5DDD5828" w14:textId="77777777" w:rsidR="00E416C6" w:rsidRPr="00E416C6" w:rsidRDefault="00E416C6" w:rsidP="00E416C6">
      <w:pPr>
        <w:numPr>
          <w:ilvl w:val="0"/>
          <w:numId w:val="8"/>
        </w:numPr>
      </w:pPr>
      <w:r w:rsidRPr="00E416C6">
        <w:t xml:space="preserve">y monitoreo en tiempo real. </w:t>
      </w:r>
    </w:p>
    <w:p w14:paraId="0F8BF10B" w14:textId="0F3EE800" w:rsidR="00E416C6" w:rsidRPr="00E416C6" w:rsidRDefault="00E416C6" w:rsidP="00E416C6"/>
    <w:p w14:paraId="06AAE5CD" w14:textId="77777777" w:rsidR="00E416C6" w:rsidRPr="00E416C6" w:rsidRDefault="00E416C6" w:rsidP="00E416C6">
      <w:pPr>
        <w:rPr>
          <w:b/>
          <w:bCs/>
        </w:rPr>
      </w:pPr>
      <w:r w:rsidRPr="00E416C6">
        <w:rPr>
          <w:b/>
          <w:bCs/>
        </w:rPr>
        <w:t>Conclusión</w:t>
      </w:r>
    </w:p>
    <w:p w14:paraId="653EA2CA" w14:textId="77777777" w:rsidR="00E416C6" w:rsidRPr="00E416C6" w:rsidRDefault="00E416C6" w:rsidP="00E416C6">
      <w:r w:rsidRPr="00E416C6">
        <w:t>La iniciativa busca reducir deuda técnica y riesgo operacional mediante una modernización controlada, medible y reversible, garantizando estabilidad bancaria y sostenibilidad tecnológica a largo plazo.</w:t>
      </w:r>
    </w:p>
    <w:p w14:paraId="2239118E" w14:textId="77777777" w:rsidR="00F03430" w:rsidRDefault="00F03430"/>
    <w:sectPr w:rsidR="00F034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55878"/>
    <w:multiLevelType w:val="multilevel"/>
    <w:tmpl w:val="640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26BBA"/>
    <w:multiLevelType w:val="multilevel"/>
    <w:tmpl w:val="0E3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72848"/>
    <w:multiLevelType w:val="multilevel"/>
    <w:tmpl w:val="F92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777AC"/>
    <w:multiLevelType w:val="multilevel"/>
    <w:tmpl w:val="C66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D232D"/>
    <w:multiLevelType w:val="multilevel"/>
    <w:tmpl w:val="3EF8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C4E8A"/>
    <w:multiLevelType w:val="multilevel"/>
    <w:tmpl w:val="7A54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42B0E"/>
    <w:multiLevelType w:val="multilevel"/>
    <w:tmpl w:val="E8D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069A8"/>
    <w:multiLevelType w:val="multilevel"/>
    <w:tmpl w:val="5D36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158055">
    <w:abstractNumId w:val="2"/>
  </w:num>
  <w:num w:numId="2" w16cid:durableId="92628555">
    <w:abstractNumId w:val="1"/>
  </w:num>
  <w:num w:numId="3" w16cid:durableId="1030645575">
    <w:abstractNumId w:val="0"/>
  </w:num>
  <w:num w:numId="4" w16cid:durableId="2066565251">
    <w:abstractNumId w:val="4"/>
  </w:num>
  <w:num w:numId="5" w16cid:durableId="1004934090">
    <w:abstractNumId w:val="7"/>
  </w:num>
  <w:num w:numId="6" w16cid:durableId="1388605074">
    <w:abstractNumId w:val="6"/>
  </w:num>
  <w:num w:numId="7" w16cid:durableId="401297590">
    <w:abstractNumId w:val="3"/>
  </w:num>
  <w:num w:numId="8" w16cid:durableId="399668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C6"/>
    <w:rsid w:val="00966B91"/>
    <w:rsid w:val="00E416C6"/>
    <w:rsid w:val="00F03430"/>
    <w:rsid w:val="00F2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EBDAA4"/>
  <w15:chartTrackingRefBased/>
  <w15:docId w15:val="{90966589-C54D-4671-A590-D41D06DE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5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643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1</cp:revision>
  <dcterms:created xsi:type="dcterms:W3CDTF">2026-05-20T18:14:00Z</dcterms:created>
  <dcterms:modified xsi:type="dcterms:W3CDTF">2026-05-20T18:15:00Z</dcterms:modified>
</cp:coreProperties>
</file>