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3DCD8" w14:textId="77777777" w:rsidR="002F4395" w:rsidRPr="002F4395" w:rsidRDefault="002F4395" w:rsidP="002F4395">
      <w:pPr>
        <w:jc w:val="center"/>
        <w:rPr>
          <w:b/>
          <w:bCs/>
        </w:rPr>
      </w:pPr>
      <w:r w:rsidRPr="002F4395">
        <w:rPr>
          <w:b/>
          <w:bCs/>
        </w:rPr>
        <w:t xml:space="preserve">Justificación Técnica / Comunicación para </w:t>
      </w:r>
      <w:proofErr w:type="spellStart"/>
      <w:r w:rsidRPr="002F4395">
        <w:rPr>
          <w:b/>
          <w:bCs/>
        </w:rPr>
        <w:t>Stakeholders</w:t>
      </w:r>
      <w:proofErr w:type="spellEnd"/>
    </w:p>
    <w:p w14:paraId="5BBBF540" w14:textId="77777777" w:rsidR="002F4395" w:rsidRPr="002F4395" w:rsidRDefault="002F4395" w:rsidP="002F4395">
      <w:r w:rsidRPr="002F4395">
        <w:t xml:space="preserve">En el contexto de un módulo crítico bancario, la gestión de </w:t>
      </w:r>
      <w:r w:rsidRPr="002F4395">
        <w:rPr>
          <w:b/>
          <w:bCs/>
        </w:rPr>
        <w:t>Resistencia al cambio y cultura técnica en silos corporativos</w:t>
      </w:r>
      <w:r w:rsidRPr="002F4395">
        <w:t xml:space="preserve"> busca garantizar que las iniciativas tecnológicas mantengan un equilibrio entre innovación, estabilidad operativa y alineación con los objetivos del negocio.</w:t>
      </w:r>
    </w:p>
    <w:p w14:paraId="54BC8D96" w14:textId="77777777" w:rsidR="002F4395" w:rsidRPr="002F4395" w:rsidRDefault="002F4395" w:rsidP="002F4395">
      <w:r w:rsidRPr="002F4395">
        <w:t xml:space="preserve">Como </w:t>
      </w:r>
      <w:proofErr w:type="spellStart"/>
      <w:r w:rsidRPr="002F4395">
        <w:t>Tech</w:t>
      </w:r>
      <w:proofErr w:type="spellEnd"/>
      <w:r w:rsidRPr="002F4395">
        <w:t xml:space="preserve"> Lead, la estrategia propuesta consiste en implementar un modelo de trabajo colaborativo entre las áreas de Negocio, Arquitectura, Desarrollo, QA, Seguridad y Operaciones, reduciendo los silos técnicos y promoviendo una cultura de transparencia en riesgos, capacidad y deuda técnica.</w:t>
      </w:r>
    </w:p>
    <w:p w14:paraId="60909E90" w14:textId="77777777" w:rsidR="002F4395" w:rsidRPr="002F4395" w:rsidRDefault="002F4395" w:rsidP="002F4395">
      <w:r w:rsidRPr="002F4395">
        <w:t>La iniciativa se gestionará mediante:</w:t>
      </w:r>
    </w:p>
    <w:p w14:paraId="271FE9CF" w14:textId="77777777" w:rsidR="002F4395" w:rsidRPr="002F4395" w:rsidRDefault="002F4395" w:rsidP="002F4395">
      <w:pPr>
        <w:numPr>
          <w:ilvl w:val="0"/>
          <w:numId w:val="2"/>
        </w:numPr>
      </w:pPr>
      <w:r w:rsidRPr="002F4395">
        <w:t xml:space="preserve">Refinamientos técnicos previos a cada entrega. </w:t>
      </w:r>
    </w:p>
    <w:p w14:paraId="0E596878" w14:textId="77777777" w:rsidR="002F4395" w:rsidRPr="002F4395" w:rsidRDefault="002F4395" w:rsidP="002F4395">
      <w:pPr>
        <w:numPr>
          <w:ilvl w:val="0"/>
          <w:numId w:val="2"/>
        </w:numPr>
      </w:pPr>
      <w:r w:rsidRPr="002F4395">
        <w:t xml:space="preserve">Validación de impacto en arquitectura y dependencias críticas. </w:t>
      </w:r>
    </w:p>
    <w:p w14:paraId="170974E6" w14:textId="77777777" w:rsidR="002F4395" w:rsidRPr="002F4395" w:rsidRDefault="002F4395" w:rsidP="002F4395">
      <w:pPr>
        <w:numPr>
          <w:ilvl w:val="0"/>
          <w:numId w:val="2"/>
        </w:numPr>
      </w:pPr>
      <w:r w:rsidRPr="002F4395">
        <w:t xml:space="preserve">Gestión de riesgos en Jira y documentación técnica en </w:t>
      </w:r>
      <w:proofErr w:type="spellStart"/>
      <w:r w:rsidRPr="002F4395">
        <w:t>Confluence</w:t>
      </w:r>
      <w:proofErr w:type="spellEnd"/>
      <w:r w:rsidRPr="002F4395">
        <w:t xml:space="preserve">. </w:t>
      </w:r>
    </w:p>
    <w:p w14:paraId="60D662F6" w14:textId="77777777" w:rsidR="002F4395" w:rsidRPr="002F4395" w:rsidRDefault="002F4395" w:rsidP="002F4395">
      <w:pPr>
        <w:numPr>
          <w:ilvl w:val="0"/>
          <w:numId w:val="2"/>
        </w:numPr>
      </w:pPr>
      <w:r w:rsidRPr="002F4395">
        <w:t xml:space="preserve">Comunicación continua con </w:t>
      </w:r>
      <w:proofErr w:type="spellStart"/>
      <w:r w:rsidRPr="002F4395">
        <w:t>stakeholders</w:t>
      </w:r>
      <w:proofErr w:type="spellEnd"/>
      <w:r w:rsidRPr="002F4395">
        <w:t xml:space="preserve"> mediante indicadores medibles. </w:t>
      </w:r>
    </w:p>
    <w:p w14:paraId="1B9F552E" w14:textId="77777777" w:rsidR="002F4395" w:rsidRPr="002F4395" w:rsidRDefault="002F4395" w:rsidP="002F4395">
      <w:pPr>
        <w:numPr>
          <w:ilvl w:val="0"/>
          <w:numId w:val="2"/>
        </w:numPr>
      </w:pPr>
      <w:r w:rsidRPr="002F4395">
        <w:t>Implementación progresiva usando despliegues controlados (</w:t>
      </w:r>
      <w:proofErr w:type="spellStart"/>
      <w:r w:rsidRPr="002F4395">
        <w:t>canary</w:t>
      </w:r>
      <w:proofErr w:type="spellEnd"/>
      <w:r w:rsidRPr="002F4395">
        <w:t>/</w:t>
      </w:r>
      <w:proofErr w:type="spellStart"/>
      <w:r w:rsidRPr="002F4395">
        <w:t>release</w:t>
      </w:r>
      <w:proofErr w:type="spellEnd"/>
      <w:r w:rsidRPr="002F4395">
        <w:t xml:space="preserve"> por etapas). </w:t>
      </w:r>
    </w:p>
    <w:p w14:paraId="4A938912" w14:textId="77777777" w:rsidR="002F4395" w:rsidRPr="002F4395" w:rsidRDefault="002F4395" w:rsidP="002F4395">
      <w:r w:rsidRPr="002F4395">
        <w:t>El objetivo principal es evitar interrupciones en servicios críticos, reducir incidentes operativos y mejorar la capacidad de respuesta ante cambios regulatorios o de negocio.</w:t>
      </w:r>
    </w:p>
    <w:p w14:paraId="18FE5CB2" w14:textId="243AA5F9" w:rsidR="002F4395" w:rsidRPr="002F4395" w:rsidRDefault="002F4395" w:rsidP="002F4395"/>
    <w:p w14:paraId="7136D461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Métricas para Evaluar el Éxito</w:t>
      </w:r>
    </w:p>
    <w:p w14:paraId="5F7E8486" w14:textId="77777777" w:rsidR="002F4395" w:rsidRPr="002F4395" w:rsidRDefault="002F4395" w:rsidP="002F4395">
      <w:pPr>
        <w:rPr>
          <w:b/>
          <w:bCs/>
        </w:rPr>
      </w:pPr>
      <w:proofErr w:type="spellStart"/>
      <w:r w:rsidRPr="002F4395">
        <w:rPr>
          <w:b/>
          <w:bCs/>
        </w:rPr>
        <w:t>KPIs</w:t>
      </w:r>
      <w:proofErr w:type="spellEnd"/>
      <w:r w:rsidRPr="002F4395">
        <w:rPr>
          <w:b/>
          <w:bCs/>
        </w:rPr>
        <w:t xml:space="preserve"> Técnicos</w:t>
      </w:r>
    </w:p>
    <w:p w14:paraId="13AEE91E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1. Reducción de Incidentes</w:t>
      </w:r>
    </w:p>
    <w:p w14:paraId="3831CE9C" w14:textId="77777777" w:rsidR="002F4395" w:rsidRPr="002F4395" w:rsidRDefault="002F4395" w:rsidP="002F4395">
      <w:pPr>
        <w:numPr>
          <w:ilvl w:val="0"/>
          <w:numId w:val="3"/>
        </w:numPr>
      </w:pPr>
      <w:r w:rsidRPr="002F4395">
        <w:t xml:space="preserve">Objetivo: disminuir incidentes críticos en producción en un 15%. </w:t>
      </w:r>
    </w:p>
    <w:p w14:paraId="69CFFEAD" w14:textId="77777777" w:rsidR="002F4395" w:rsidRPr="002F4395" w:rsidRDefault="002F4395" w:rsidP="002F4395">
      <w:pPr>
        <w:numPr>
          <w:ilvl w:val="0"/>
          <w:numId w:val="3"/>
        </w:numPr>
      </w:pPr>
      <w:r w:rsidRPr="002F4395">
        <w:t xml:space="preserve">Métrica: </w:t>
      </w:r>
    </w:p>
    <w:p w14:paraId="6B6A220A" w14:textId="77777777" w:rsidR="002F4395" w:rsidRPr="002F4395" w:rsidRDefault="002F4395" w:rsidP="002F4395">
      <w:pPr>
        <w:numPr>
          <w:ilvl w:val="1"/>
          <w:numId w:val="3"/>
        </w:numPr>
      </w:pPr>
      <w:r w:rsidRPr="002F4395">
        <w:t xml:space="preserve">Número de incidentes Sev1 y Sev2 antes/después de la implementación. </w:t>
      </w:r>
    </w:p>
    <w:p w14:paraId="61A8C8C0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2. Lead Time de Cambios</w:t>
      </w:r>
    </w:p>
    <w:p w14:paraId="232A55FA" w14:textId="77777777" w:rsidR="002F4395" w:rsidRPr="002F4395" w:rsidRDefault="002F4395" w:rsidP="002F4395">
      <w:pPr>
        <w:numPr>
          <w:ilvl w:val="0"/>
          <w:numId w:val="4"/>
        </w:numPr>
      </w:pPr>
      <w:r w:rsidRPr="002F4395">
        <w:t xml:space="preserve">Objetivo: reducir el tiempo desde desarrollo hasta despliegue productivo. </w:t>
      </w:r>
    </w:p>
    <w:p w14:paraId="2A3124B3" w14:textId="77777777" w:rsidR="002F4395" w:rsidRPr="002F4395" w:rsidRDefault="002F4395" w:rsidP="002F4395">
      <w:pPr>
        <w:numPr>
          <w:ilvl w:val="0"/>
          <w:numId w:val="4"/>
        </w:numPr>
      </w:pPr>
      <w:r w:rsidRPr="002F4395">
        <w:t xml:space="preserve">Métrica: </w:t>
      </w:r>
    </w:p>
    <w:p w14:paraId="3A59A871" w14:textId="77777777" w:rsidR="002F4395" w:rsidRPr="002F4395" w:rsidRDefault="002F4395" w:rsidP="002F4395">
      <w:pPr>
        <w:numPr>
          <w:ilvl w:val="1"/>
          <w:numId w:val="4"/>
        </w:numPr>
      </w:pPr>
      <w:r w:rsidRPr="002F4395">
        <w:t xml:space="preserve">Tiempo promedio entre aprobación funcional y </w:t>
      </w:r>
      <w:proofErr w:type="spellStart"/>
      <w:r w:rsidRPr="002F4395">
        <w:t>release</w:t>
      </w:r>
      <w:proofErr w:type="spellEnd"/>
      <w:r w:rsidRPr="002F4395">
        <w:t xml:space="preserve">. </w:t>
      </w:r>
    </w:p>
    <w:p w14:paraId="1C9FC07C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lastRenderedPageBreak/>
        <w:t>3. Disponibilidad del Servicio (</w:t>
      </w:r>
      <w:proofErr w:type="spellStart"/>
      <w:r w:rsidRPr="002F4395">
        <w:rPr>
          <w:b/>
          <w:bCs/>
        </w:rPr>
        <w:t>Uptime</w:t>
      </w:r>
      <w:proofErr w:type="spellEnd"/>
      <w:r w:rsidRPr="002F4395">
        <w:rPr>
          <w:b/>
          <w:bCs/>
        </w:rPr>
        <w:t>)</w:t>
      </w:r>
    </w:p>
    <w:p w14:paraId="37A808D3" w14:textId="77777777" w:rsidR="002F4395" w:rsidRPr="002F4395" w:rsidRDefault="002F4395" w:rsidP="002F4395">
      <w:pPr>
        <w:numPr>
          <w:ilvl w:val="0"/>
          <w:numId w:val="5"/>
        </w:numPr>
      </w:pPr>
      <w:r w:rsidRPr="002F4395">
        <w:t xml:space="preserve">Objetivo: mantener disponibilidad ≥ 99.95%. </w:t>
      </w:r>
    </w:p>
    <w:p w14:paraId="44674DD6" w14:textId="77777777" w:rsidR="002F4395" w:rsidRPr="002F4395" w:rsidRDefault="002F4395" w:rsidP="002F4395">
      <w:pPr>
        <w:numPr>
          <w:ilvl w:val="0"/>
          <w:numId w:val="5"/>
        </w:numPr>
      </w:pPr>
      <w:r w:rsidRPr="002F4395">
        <w:t xml:space="preserve">Métrica: </w:t>
      </w:r>
    </w:p>
    <w:p w14:paraId="4A21D3A6" w14:textId="77777777" w:rsidR="002F4395" w:rsidRPr="002F4395" w:rsidRDefault="002F4395" w:rsidP="002F4395">
      <w:pPr>
        <w:numPr>
          <w:ilvl w:val="1"/>
          <w:numId w:val="5"/>
        </w:numPr>
      </w:pPr>
      <w:r w:rsidRPr="002F4395">
        <w:t xml:space="preserve">Monitoreo continuo vía </w:t>
      </w:r>
      <w:proofErr w:type="spellStart"/>
      <w:r w:rsidRPr="002F4395">
        <w:t>observabilidad</w:t>
      </w:r>
      <w:proofErr w:type="spellEnd"/>
      <w:r w:rsidRPr="002F4395">
        <w:t xml:space="preserve">/APM. </w:t>
      </w:r>
    </w:p>
    <w:p w14:paraId="0EC15708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4. Reducción de Deuda Técnica</w:t>
      </w:r>
    </w:p>
    <w:p w14:paraId="2A348B93" w14:textId="77777777" w:rsidR="002F4395" w:rsidRPr="002F4395" w:rsidRDefault="002F4395" w:rsidP="002F4395">
      <w:pPr>
        <w:numPr>
          <w:ilvl w:val="0"/>
          <w:numId w:val="6"/>
        </w:numPr>
      </w:pPr>
      <w:r w:rsidRPr="002F4395">
        <w:t xml:space="preserve">Objetivo: disminuir backlog técnico acumulado. </w:t>
      </w:r>
    </w:p>
    <w:p w14:paraId="3CDB4CB0" w14:textId="77777777" w:rsidR="002F4395" w:rsidRPr="002F4395" w:rsidRDefault="002F4395" w:rsidP="002F4395">
      <w:pPr>
        <w:numPr>
          <w:ilvl w:val="0"/>
          <w:numId w:val="6"/>
        </w:numPr>
      </w:pPr>
      <w:r w:rsidRPr="002F4395">
        <w:t xml:space="preserve">Métrica: </w:t>
      </w:r>
    </w:p>
    <w:p w14:paraId="4419BDF3" w14:textId="77777777" w:rsidR="002F4395" w:rsidRPr="002F4395" w:rsidRDefault="002F4395" w:rsidP="002F4395">
      <w:pPr>
        <w:numPr>
          <w:ilvl w:val="1"/>
          <w:numId w:val="6"/>
        </w:numPr>
      </w:pPr>
      <w:r w:rsidRPr="002F4395">
        <w:t xml:space="preserve">Cantidad de hallazgos críticos pendientes. </w:t>
      </w:r>
    </w:p>
    <w:p w14:paraId="2A98EE18" w14:textId="77777777" w:rsidR="002F4395" w:rsidRPr="002F4395" w:rsidRDefault="002F4395" w:rsidP="002F4395">
      <w:pPr>
        <w:numPr>
          <w:ilvl w:val="1"/>
          <w:numId w:val="6"/>
        </w:numPr>
      </w:pPr>
      <w:r w:rsidRPr="002F4395">
        <w:t xml:space="preserve">Issues técnicos cerrados por sprint. </w:t>
      </w:r>
    </w:p>
    <w:p w14:paraId="47F2C7E4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5. ROI Técnico</w:t>
      </w:r>
    </w:p>
    <w:p w14:paraId="47EB4002" w14:textId="77777777" w:rsidR="002F4395" w:rsidRPr="002F4395" w:rsidRDefault="002F4395" w:rsidP="002F4395">
      <w:pPr>
        <w:numPr>
          <w:ilvl w:val="0"/>
          <w:numId w:val="7"/>
        </w:numPr>
      </w:pPr>
      <w:r w:rsidRPr="002F4395">
        <w:t xml:space="preserve">Objetivo: justificar inversión en modernización. </w:t>
      </w:r>
    </w:p>
    <w:p w14:paraId="27035FD3" w14:textId="77777777" w:rsidR="002F4395" w:rsidRPr="002F4395" w:rsidRDefault="002F4395" w:rsidP="002F4395">
      <w:pPr>
        <w:numPr>
          <w:ilvl w:val="0"/>
          <w:numId w:val="7"/>
        </w:numPr>
      </w:pPr>
      <w:r w:rsidRPr="002F4395">
        <w:t xml:space="preserve">Fórmula: </w:t>
      </w:r>
    </w:p>
    <w:p w14:paraId="477FE5FD" w14:textId="77777777" w:rsidR="002F4395" w:rsidRPr="002F4395" w:rsidRDefault="002F4395" w:rsidP="002F4395">
      <w:r w:rsidRPr="002F4395">
        <w:t>ROI=Beneficio Esperado−Costo de Implementacio</w:t>
      </w:r>
      <w:r w:rsidRPr="002F4395">
        <w:rPr>
          <w:rFonts w:ascii="Arial" w:hAnsi="Arial" w:cs="Arial"/>
        </w:rPr>
        <w:t>ˊ</w:t>
      </w:r>
      <w:r w:rsidRPr="002F4395">
        <w:t>nCosto</w:t>
      </w:r>
      <w:r w:rsidRPr="002F4395">
        <w:rPr>
          <w:rFonts w:ascii="Aptos" w:hAnsi="Aptos" w:cs="Aptos"/>
        </w:rPr>
        <w:t> </w:t>
      </w:r>
      <w:r w:rsidRPr="002F4395">
        <w:t>de</w:t>
      </w:r>
      <w:r w:rsidRPr="002F4395">
        <w:rPr>
          <w:rFonts w:ascii="Aptos" w:hAnsi="Aptos" w:cs="Aptos"/>
        </w:rPr>
        <w:t> </w:t>
      </w:r>
      <w:r w:rsidRPr="002F4395">
        <w:t>Implementacio</w:t>
      </w:r>
      <w:r w:rsidRPr="002F4395">
        <w:rPr>
          <w:rFonts w:ascii="Arial" w:hAnsi="Arial" w:cs="Arial"/>
        </w:rPr>
        <w:t>ˊ</w:t>
      </w:r>
      <w:r w:rsidRPr="002F4395">
        <w:t>n</w:t>
      </w:r>
      <w:r w:rsidRPr="002F4395">
        <w:rPr>
          <w:rFonts w:ascii="Aptos" w:hAnsi="Aptos" w:cs="Aptos"/>
        </w:rPr>
        <w:t>×</w:t>
      </w:r>
      <w:r w:rsidRPr="002F4395">
        <w:t>100ROI = \</w:t>
      </w:r>
      <w:proofErr w:type="gramStart"/>
      <w:r w:rsidRPr="002F4395">
        <w:t>frac{</w:t>
      </w:r>
      <w:proofErr w:type="gramEnd"/>
      <w:r w:rsidRPr="002F4395">
        <w:t xml:space="preserve">Beneficio\ Esperado - Costo\ de\ </w:t>
      </w:r>
      <w:proofErr w:type="spellStart"/>
      <w:r w:rsidRPr="002F4395">
        <w:t>Implementaci</w:t>
      </w:r>
      <w:proofErr w:type="spellEnd"/>
      <w:r w:rsidRPr="002F4395">
        <w:t xml:space="preserve">\acute{o}n}{Costo\ de\ </w:t>
      </w:r>
      <w:proofErr w:type="spellStart"/>
      <w:r w:rsidRPr="002F4395">
        <w:t>Implementaci</w:t>
      </w:r>
      <w:proofErr w:type="spellEnd"/>
      <w:r w:rsidRPr="002F4395">
        <w:t>\acute{o}n} \times 100ROI=Costo de Implementacio</w:t>
      </w:r>
      <w:r w:rsidRPr="002F4395">
        <w:rPr>
          <w:rFonts w:ascii="Arial" w:hAnsi="Arial" w:cs="Arial"/>
        </w:rPr>
        <w:t>ˊ</w:t>
      </w:r>
      <w:r w:rsidRPr="002F4395">
        <w:t>nBeneficio Esperado−Costo de Implementacio</w:t>
      </w:r>
      <w:r w:rsidRPr="002F4395">
        <w:rPr>
          <w:rFonts w:ascii="Arial" w:hAnsi="Arial" w:cs="Arial"/>
        </w:rPr>
        <w:t>ˊ</w:t>
      </w:r>
      <w:r w:rsidRPr="002F4395">
        <w:t>n</w:t>
      </w:r>
      <w:r w:rsidRPr="002F4395">
        <w:rPr>
          <w:rFonts w:ascii="Arial" w:hAnsi="Arial" w:cs="Arial"/>
        </w:rPr>
        <w:t>​</w:t>
      </w:r>
      <w:r w:rsidRPr="002F4395">
        <w:t>×100</w:t>
      </w:r>
    </w:p>
    <w:p w14:paraId="10A6E791" w14:textId="77777777" w:rsidR="002F4395" w:rsidRPr="002F4395" w:rsidRDefault="002F4395" w:rsidP="002F4395">
      <w:r w:rsidRPr="002F4395">
        <w:t>Ejemplo:</w:t>
      </w:r>
    </w:p>
    <w:p w14:paraId="6E0E522E" w14:textId="77777777" w:rsidR="002F4395" w:rsidRPr="002F4395" w:rsidRDefault="002F4395" w:rsidP="002F4395">
      <w:pPr>
        <w:numPr>
          <w:ilvl w:val="0"/>
          <w:numId w:val="8"/>
        </w:numPr>
      </w:pPr>
      <w:r w:rsidRPr="002F4395">
        <w:t xml:space="preserve">Menor costo por incidentes. </w:t>
      </w:r>
    </w:p>
    <w:p w14:paraId="3673AADE" w14:textId="77777777" w:rsidR="002F4395" w:rsidRPr="002F4395" w:rsidRDefault="002F4395" w:rsidP="002F4395">
      <w:pPr>
        <w:numPr>
          <w:ilvl w:val="0"/>
          <w:numId w:val="8"/>
        </w:numPr>
      </w:pPr>
      <w:r w:rsidRPr="002F4395">
        <w:t xml:space="preserve">Menor tiempo de soporte. </w:t>
      </w:r>
    </w:p>
    <w:p w14:paraId="0E6EDFBE" w14:textId="77777777" w:rsidR="002F4395" w:rsidRPr="002F4395" w:rsidRDefault="002F4395" w:rsidP="002F4395">
      <w:pPr>
        <w:numPr>
          <w:ilvl w:val="0"/>
          <w:numId w:val="8"/>
        </w:numPr>
      </w:pPr>
      <w:r w:rsidRPr="002F4395">
        <w:t xml:space="preserve">Menor impacto reputacional por caídas. </w:t>
      </w:r>
    </w:p>
    <w:p w14:paraId="4E8A2E60" w14:textId="7D3CE56E" w:rsidR="002F4395" w:rsidRPr="002F4395" w:rsidRDefault="002F4395" w:rsidP="002F4395"/>
    <w:p w14:paraId="2621F51D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Plan de Implementación</w:t>
      </w:r>
    </w:p>
    <w:p w14:paraId="7FC52403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Fase 1 — Evaluación Inicial</w:t>
      </w:r>
    </w:p>
    <w:p w14:paraId="4903760F" w14:textId="77777777" w:rsidR="002F4395" w:rsidRPr="002F4395" w:rsidRDefault="002F4395" w:rsidP="002F4395">
      <w:pPr>
        <w:numPr>
          <w:ilvl w:val="0"/>
          <w:numId w:val="9"/>
        </w:numPr>
      </w:pPr>
      <w:r w:rsidRPr="002F4395">
        <w:t xml:space="preserve">Identificación de dependencias críticas. </w:t>
      </w:r>
    </w:p>
    <w:p w14:paraId="24D4F7BD" w14:textId="77777777" w:rsidR="002F4395" w:rsidRPr="002F4395" w:rsidRDefault="002F4395" w:rsidP="002F4395">
      <w:pPr>
        <w:numPr>
          <w:ilvl w:val="0"/>
          <w:numId w:val="9"/>
        </w:numPr>
      </w:pPr>
      <w:r w:rsidRPr="002F4395">
        <w:t xml:space="preserve">Análisis de riesgos técnicos. </w:t>
      </w:r>
    </w:p>
    <w:p w14:paraId="1930E2C8" w14:textId="77777777" w:rsidR="002F4395" w:rsidRPr="002F4395" w:rsidRDefault="002F4395" w:rsidP="002F4395">
      <w:pPr>
        <w:numPr>
          <w:ilvl w:val="0"/>
          <w:numId w:val="9"/>
        </w:numPr>
      </w:pPr>
      <w:r w:rsidRPr="002F4395">
        <w:t xml:space="preserve">Levantamiento de deuda técnica existente. </w:t>
      </w:r>
    </w:p>
    <w:p w14:paraId="0378D353" w14:textId="77777777" w:rsidR="002F4395" w:rsidRPr="002F4395" w:rsidRDefault="002F4395" w:rsidP="002F4395">
      <w:pPr>
        <w:numPr>
          <w:ilvl w:val="0"/>
          <w:numId w:val="9"/>
        </w:numPr>
      </w:pPr>
      <w:r w:rsidRPr="002F4395">
        <w:t xml:space="preserve">Validación con Arquitectura y Seguridad. </w:t>
      </w:r>
    </w:p>
    <w:p w14:paraId="4D4FC143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Fase 2 — Comunicación y Alineación</w:t>
      </w:r>
    </w:p>
    <w:p w14:paraId="07B60454" w14:textId="77777777" w:rsidR="002F4395" w:rsidRPr="002F4395" w:rsidRDefault="002F4395" w:rsidP="002F4395">
      <w:pPr>
        <w:numPr>
          <w:ilvl w:val="0"/>
          <w:numId w:val="10"/>
        </w:numPr>
      </w:pPr>
      <w:r w:rsidRPr="002F4395">
        <w:lastRenderedPageBreak/>
        <w:t xml:space="preserve">Presentación ejecutiva a </w:t>
      </w:r>
      <w:proofErr w:type="spellStart"/>
      <w:r w:rsidRPr="002F4395">
        <w:t>stakeholders</w:t>
      </w:r>
      <w:proofErr w:type="spellEnd"/>
      <w:r w:rsidRPr="002F4395">
        <w:t xml:space="preserve">. </w:t>
      </w:r>
    </w:p>
    <w:p w14:paraId="6CD0CDF3" w14:textId="77777777" w:rsidR="002F4395" w:rsidRPr="002F4395" w:rsidRDefault="002F4395" w:rsidP="002F4395">
      <w:pPr>
        <w:numPr>
          <w:ilvl w:val="0"/>
          <w:numId w:val="10"/>
        </w:numPr>
      </w:pPr>
      <w:r w:rsidRPr="002F4395">
        <w:t xml:space="preserve">Publicación de documentación en </w:t>
      </w:r>
      <w:proofErr w:type="spellStart"/>
      <w:r w:rsidRPr="002F4395">
        <w:t>Confluence</w:t>
      </w:r>
      <w:proofErr w:type="spellEnd"/>
      <w:r w:rsidRPr="002F4395">
        <w:t xml:space="preserve">. </w:t>
      </w:r>
    </w:p>
    <w:p w14:paraId="2179CF67" w14:textId="77777777" w:rsidR="002F4395" w:rsidRPr="002F4395" w:rsidRDefault="002F4395" w:rsidP="002F4395">
      <w:pPr>
        <w:numPr>
          <w:ilvl w:val="0"/>
          <w:numId w:val="10"/>
        </w:numPr>
      </w:pPr>
      <w:r w:rsidRPr="002F4395">
        <w:t xml:space="preserve">Creación de épicas e historias técnicas en Jira. </w:t>
      </w:r>
    </w:p>
    <w:p w14:paraId="59165A17" w14:textId="77777777" w:rsidR="002F4395" w:rsidRPr="002F4395" w:rsidRDefault="002F4395" w:rsidP="002F4395">
      <w:pPr>
        <w:numPr>
          <w:ilvl w:val="0"/>
          <w:numId w:val="10"/>
        </w:numPr>
      </w:pPr>
      <w:r w:rsidRPr="002F4395">
        <w:t xml:space="preserve">Definición de criterios de aceptación técnicos. </w:t>
      </w:r>
    </w:p>
    <w:p w14:paraId="498AFC9F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Fase 3 — Implementación Controlada</w:t>
      </w:r>
    </w:p>
    <w:p w14:paraId="740A388D" w14:textId="77777777" w:rsidR="002F4395" w:rsidRPr="002F4395" w:rsidRDefault="002F4395" w:rsidP="002F4395">
      <w:pPr>
        <w:numPr>
          <w:ilvl w:val="0"/>
          <w:numId w:val="11"/>
        </w:numPr>
      </w:pPr>
      <w:r w:rsidRPr="002F4395">
        <w:t xml:space="preserve">Despliegue progresivo por ambientes. </w:t>
      </w:r>
    </w:p>
    <w:p w14:paraId="47285C6D" w14:textId="77777777" w:rsidR="002F4395" w:rsidRPr="002F4395" w:rsidRDefault="002F4395" w:rsidP="002F4395">
      <w:pPr>
        <w:numPr>
          <w:ilvl w:val="0"/>
          <w:numId w:val="11"/>
        </w:numPr>
      </w:pPr>
      <w:proofErr w:type="spellStart"/>
      <w:r w:rsidRPr="002F4395">
        <w:t>Feature</w:t>
      </w:r>
      <w:proofErr w:type="spellEnd"/>
      <w:r w:rsidRPr="002F4395">
        <w:t xml:space="preserve"> </w:t>
      </w:r>
      <w:proofErr w:type="spellStart"/>
      <w:r w:rsidRPr="002F4395">
        <w:t>flags</w:t>
      </w:r>
      <w:proofErr w:type="spellEnd"/>
      <w:r w:rsidRPr="002F4395">
        <w:t xml:space="preserve"> para activar/desactivar funcionalidades. </w:t>
      </w:r>
    </w:p>
    <w:p w14:paraId="726EAE51" w14:textId="77777777" w:rsidR="002F4395" w:rsidRPr="002F4395" w:rsidRDefault="002F4395" w:rsidP="002F4395">
      <w:pPr>
        <w:numPr>
          <w:ilvl w:val="0"/>
          <w:numId w:val="11"/>
        </w:numPr>
      </w:pPr>
      <w:r w:rsidRPr="002F4395">
        <w:t xml:space="preserve">Monitoreo en tiempo real. </w:t>
      </w:r>
    </w:p>
    <w:p w14:paraId="1B2248C6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Fase 4 — Validación Post-</w:t>
      </w:r>
      <w:proofErr w:type="spellStart"/>
      <w:r w:rsidRPr="002F4395">
        <w:rPr>
          <w:b/>
          <w:bCs/>
        </w:rPr>
        <w:t>Release</w:t>
      </w:r>
      <w:proofErr w:type="spellEnd"/>
    </w:p>
    <w:p w14:paraId="0D4E8469" w14:textId="77777777" w:rsidR="002F4395" w:rsidRPr="002F4395" w:rsidRDefault="002F4395" w:rsidP="002F4395">
      <w:pPr>
        <w:numPr>
          <w:ilvl w:val="0"/>
          <w:numId w:val="12"/>
        </w:numPr>
      </w:pPr>
      <w:r w:rsidRPr="002F4395">
        <w:t xml:space="preserve">Revisión de métricas. </w:t>
      </w:r>
    </w:p>
    <w:p w14:paraId="183A77A1" w14:textId="77777777" w:rsidR="002F4395" w:rsidRPr="002F4395" w:rsidRDefault="002F4395" w:rsidP="002F4395">
      <w:pPr>
        <w:numPr>
          <w:ilvl w:val="0"/>
          <w:numId w:val="12"/>
        </w:numPr>
      </w:pPr>
      <w:r w:rsidRPr="002F4395">
        <w:t xml:space="preserve">Evaluación de incidentes. </w:t>
      </w:r>
    </w:p>
    <w:p w14:paraId="160C19E8" w14:textId="77777777" w:rsidR="002F4395" w:rsidRPr="002F4395" w:rsidRDefault="002F4395" w:rsidP="002F4395">
      <w:pPr>
        <w:numPr>
          <w:ilvl w:val="0"/>
          <w:numId w:val="12"/>
        </w:numPr>
      </w:pPr>
      <w:r w:rsidRPr="002F4395">
        <w:t xml:space="preserve">Retroalimentación del negocio y soporte. </w:t>
      </w:r>
    </w:p>
    <w:p w14:paraId="694A9885" w14:textId="6D62AABC" w:rsidR="002F4395" w:rsidRPr="002F4395" w:rsidRDefault="002F4395" w:rsidP="002F4395"/>
    <w:p w14:paraId="6DCA0BD7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 xml:space="preserve">Plan de </w:t>
      </w:r>
      <w:proofErr w:type="spellStart"/>
      <w:r w:rsidRPr="002F4395">
        <w:rPr>
          <w:b/>
          <w:bCs/>
        </w:rPr>
        <w:t>Rollback</w:t>
      </w:r>
      <w:proofErr w:type="spellEnd"/>
      <w:r w:rsidRPr="002F4395">
        <w:rPr>
          <w:b/>
          <w:bCs/>
        </w:rPr>
        <w:t xml:space="preserve"> Detallado</w:t>
      </w:r>
    </w:p>
    <w:p w14:paraId="7B353C06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Objetivo</w:t>
      </w:r>
    </w:p>
    <w:p w14:paraId="444CBB60" w14:textId="77777777" w:rsidR="002F4395" w:rsidRPr="002F4395" w:rsidRDefault="002F4395" w:rsidP="002F4395">
      <w:r w:rsidRPr="002F4395">
        <w:t>Garantizar la reversión inmediata del cambio si la estabilidad, seguridad o rendimiento del módulo crítico se ven comprometidos.</w:t>
      </w:r>
    </w:p>
    <w:p w14:paraId="4EBD1BD4" w14:textId="67A62EEA" w:rsidR="002F4395" w:rsidRPr="002F4395" w:rsidRDefault="002F4395" w:rsidP="002F4395"/>
    <w:p w14:paraId="47E17892" w14:textId="77777777" w:rsidR="002F4395" w:rsidRPr="002F4395" w:rsidRDefault="002F4395" w:rsidP="002F4395">
      <w:pPr>
        <w:rPr>
          <w:b/>
          <w:bCs/>
        </w:rPr>
      </w:pPr>
      <w:proofErr w:type="spellStart"/>
      <w:r w:rsidRPr="002F4395">
        <w:rPr>
          <w:b/>
          <w:bCs/>
        </w:rPr>
        <w:t>Triggers</w:t>
      </w:r>
      <w:proofErr w:type="spellEnd"/>
      <w:r w:rsidRPr="002F4395">
        <w:rPr>
          <w:b/>
          <w:bCs/>
        </w:rPr>
        <w:t xml:space="preserve"> Técnicos para Ejecutar </w:t>
      </w:r>
      <w:proofErr w:type="spellStart"/>
      <w:r w:rsidRPr="002F4395">
        <w:rPr>
          <w:b/>
          <w:bCs/>
        </w:rPr>
        <w:t>Rollback</w:t>
      </w:r>
      <w:proofErr w:type="spellEnd"/>
    </w:p>
    <w:p w14:paraId="2FDB49BD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Rendimiento</w:t>
      </w:r>
    </w:p>
    <w:p w14:paraId="0AA8A331" w14:textId="77777777" w:rsidR="002F4395" w:rsidRPr="002F4395" w:rsidRDefault="002F4395" w:rsidP="002F4395">
      <w:pPr>
        <w:numPr>
          <w:ilvl w:val="0"/>
          <w:numId w:val="13"/>
        </w:numPr>
      </w:pPr>
      <w:r w:rsidRPr="002F4395">
        <w:t xml:space="preserve">Latencia promedio incrementa &gt; 20%. </w:t>
      </w:r>
    </w:p>
    <w:p w14:paraId="028945E1" w14:textId="77777777" w:rsidR="002F4395" w:rsidRPr="002F4395" w:rsidRDefault="002F4395" w:rsidP="002F4395">
      <w:pPr>
        <w:numPr>
          <w:ilvl w:val="0"/>
          <w:numId w:val="13"/>
        </w:numPr>
      </w:pPr>
      <w:r w:rsidRPr="002F4395">
        <w:t xml:space="preserve">Tiempo de respuesta superior a 3 segundos sostenidos durante 5 minutos. </w:t>
      </w:r>
    </w:p>
    <w:p w14:paraId="674A6941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Errores Funcionales</w:t>
      </w:r>
    </w:p>
    <w:p w14:paraId="2CB4DC60" w14:textId="77777777" w:rsidR="002F4395" w:rsidRPr="002F4395" w:rsidRDefault="002F4395" w:rsidP="002F4395">
      <w:pPr>
        <w:numPr>
          <w:ilvl w:val="0"/>
          <w:numId w:val="14"/>
        </w:numPr>
      </w:pPr>
      <w:r w:rsidRPr="002F4395">
        <w:t xml:space="preserve">Error </w:t>
      </w:r>
      <w:proofErr w:type="spellStart"/>
      <w:r w:rsidRPr="002F4395">
        <w:t>rate</w:t>
      </w:r>
      <w:proofErr w:type="spellEnd"/>
      <w:r w:rsidRPr="002F4395">
        <w:t xml:space="preserve"> &gt; 5% en transacciones críticas. </w:t>
      </w:r>
    </w:p>
    <w:p w14:paraId="31771FB9" w14:textId="77777777" w:rsidR="002F4395" w:rsidRPr="002F4395" w:rsidRDefault="002F4395" w:rsidP="002F4395">
      <w:pPr>
        <w:numPr>
          <w:ilvl w:val="0"/>
          <w:numId w:val="14"/>
        </w:numPr>
      </w:pPr>
      <w:r w:rsidRPr="002F4395">
        <w:t xml:space="preserve">Fallos de autenticación o autorización. </w:t>
      </w:r>
    </w:p>
    <w:p w14:paraId="4208D5AC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Disponibilidad</w:t>
      </w:r>
    </w:p>
    <w:p w14:paraId="67F9FCAD" w14:textId="77777777" w:rsidR="002F4395" w:rsidRPr="002F4395" w:rsidRDefault="002F4395" w:rsidP="002F4395">
      <w:pPr>
        <w:numPr>
          <w:ilvl w:val="0"/>
          <w:numId w:val="15"/>
        </w:numPr>
      </w:pPr>
      <w:proofErr w:type="spellStart"/>
      <w:r w:rsidRPr="002F4395">
        <w:t>Uptime</w:t>
      </w:r>
      <w:proofErr w:type="spellEnd"/>
      <w:r w:rsidRPr="002F4395">
        <w:t xml:space="preserve"> menor a 99.5% durante ventana de monitoreo inicial. </w:t>
      </w:r>
    </w:p>
    <w:p w14:paraId="7C5F66D7" w14:textId="77777777" w:rsidR="002F4395" w:rsidRPr="002F4395" w:rsidRDefault="002F4395" w:rsidP="002F4395">
      <w:pPr>
        <w:rPr>
          <w:b/>
          <w:bCs/>
        </w:rPr>
      </w:pPr>
      <w:proofErr w:type="spellStart"/>
      <w:r w:rsidRPr="002F4395">
        <w:rPr>
          <w:b/>
          <w:bCs/>
        </w:rPr>
        <w:t>Observabilidad</w:t>
      </w:r>
      <w:proofErr w:type="spellEnd"/>
    </w:p>
    <w:p w14:paraId="72F938D1" w14:textId="77777777" w:rsidR="002F4395" w:rsidRPr="002F4395" w:rsidRDefault="002F4395" w:rsidP="002F4395">
      <w:pPr>
        <w:numPr>
          <w:ilvl w:val="0"/>
          <w:numId w:val="16"/>
        </w:numPr>
      </w:pPr>
      <w:r w:rsidRPr="002F4395">
        <w:lastRenderedPageBreak/>
        <w:t xml:space="preserve">Incremento anormal de: </w:t>
      </w:r>
    </w:p>
    <w:p w14:paraId="5E05ADB9" w14:textId="77777777" w:rsidR="002F4395" w:rsidRPr="002F4395" w:rsidRDefault="002F4395" w:rsidP="002F4395">
      <w:pPr>
        <w:numPr>
          <w:ilvl w:val="1"/>
          <w:numId w:val="16"/>
        </w:numPr>
      </w:pPr>
      <w:r w:rsidRPr="002F4395">
        <w:t xml:space="preserve">CPU &gt; 85% </w:t>
      </w:r>
    </w:p>
    <w:p w14:paraId="1AE67F88" w14:textId="77777777" w:rsidR="002F4395" w:rsidRPr="002F4395" w:rsidRDefault="002F4395" w:rsidP="002F4395">
      <w:pPr>
        <w:numPr>
          <w:ilvl w:val="1"/>
          <w:numId w:val="16"/>
        </w:numPr>
      </w:pPr>
      <w:proofErr w:type="spellStart"/>
      <w:r w:rsidRPr="002F4395">
        <w:t>Memory</w:t>
      </w:r>
      <w:proofErr w:type="spellEnd"/>
      <w:r w:rsidRPr="002F4395">
        <w:t xml:space="preserve"> </w:t>
      </w:r>
      <w:proofErr w:type="spellStart"/>
      <w:r w:rsidRPr="002F4395">
        <w:t>usage</w:t>
      </w:r>
      <w:proofErr w:type="spellEnd"/>
      <w:r w:rsidRPr="002F4395">
        <w:t xml:space="preserve"> &gt; 90% </w:t>
      </w:r>
    </w:p>
    <w:p w14:paraId="17B73869" w14:textId="77777777" w:rsidR="002F4395" w:rsidRPr="002F4395" w:rsidRDefault="002F4395" w:rsidP="002F4395">
      <w:pPr>
        <w:numPr>
          <w:ilvl w:val="1"/>
          <w:numId w:val="16"/>
        </w:numPr>
      </w:pPr>
      <w:r w:rsidRPr="002F4395">
        <w:t xml:space="preserve">Saturación de conexiones. </w:t>
      </w:r>
    </w:p>
    <w:p w14:paraId="6AFBC9DE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Seguridad</w:t>
      </w:r>
    </w:p>
    <w:p w14:paraId="587C2C8D" w14:textId="77777777" w:rsidR="002F4395" w:rsidRPr="002F4395" w:rsidRDefault="002F4395" w:rsidP="002F4395">
      <w:pPr>
        <w:numPr>
          <w:ilvl w:val="0"/>
          <w:numId w:val="17"/>
        </w:numPr>
      </w:pPr>
      <w:r w:rsidRPr="002F4395">
        <w:t xml:space="preserve">Detección de vulnerabilidades críticas. </w:t>
      </w:r>
    </w:p>
    <w:p w14:paraId="2EC6146F" w14:textId="77777777" w:rsidR="002F4395" w:rsidRPr="002F4395" w:rsidRDefault="002F4395" w:rsidP="002F4395">
      <w:pPr>
        <w:numPr>
          <w:ilvl w:val="0"/>
          <w:numId w:val="17"/>
        </w:numPr>
      </w:pPr>
      <w:r w:rsidRPr="002F4395">
        <w:t xml:space="preserve">Alertas SIEM relacionadas al nuevo despliegue. </w:t>
      </w:r>
    </w:p>
    <w:p w14:paraId="000ABFCB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Impacto de Negocio</w:t>
      </w:r>
    </w:p>
    <w:p w14:paraId="376C7D94" w14:textId="77777777" w:rsidR="002F4395" w:rsidRPr="002F4395" w:rsidRDefault="002F4395" w:rsidP="002F4395">
      <w:pPr>
        <w:numPr>
          <w:ilvl w:val="0"/>
          <w:numId w:val="18"/>
        </w:numPr>
      </w:pPr>
      <w:r w:rsidRPr="002F4395">
        <w:t xml:space="preserve">Fallos en operaciones financieras. </w:t>
      </w:r>
    </w:p>
    <w:p w14:paraId="581A5E66" w14:textId="77777777" w:rsidR="002F4395" w:rsidRPr="002F4395" w:rsidRDefault="002F4395" w:rsidP="002F4395">
      <w:pPr>
        <w:numPr>
          <w:ilvl w:val="0"/>
          <w:numId w:val="18"/>
        </w:numPr>
      </w:pPr>
      <w:r w:rsidRPr="002F4395">
        <w:t xml:space="preserve">Reclamos masivos de clientes. </w:t>
      </w:r>
    </w:p>
    <w:p w14:paraId="06A4490C" w14:textId="77777777" w:rsidR="002F4395" w:rsidRPr="002F4395" w:rsidRDefault="002F4395" w:rsidP="002F4395">
      <w:pPr>
        <w:numPr>
          <w:ilvl w:val="0"/>
          <w:numId w:val="18"/>
        </w:numPr>
      </w:pPr>
      <w:r w:rsidRPr="002F4395">
        <w:t xml:space="preserve">Interrupción de integraciones con sistemas </w:t>
      </w:r>
      <w:proofErr w:type="spellStart"/>
      <w:r w:rsidRPr="002F4395">
        <w:t>core</w:t>
      </w:r>
      <w:proofErr w:type="spellEnd"/>
      <w:r w:rsidRPr="002F4395">
        <w:t xml:space="preserve">. </w:t>
      </w:r>
    </w:p>
    <w:p w14:paraId="67930A9A" w14:textId="700AC14A" w:rsidR="002F4395" w:rsidRPr="002F4395" w:rsidRDefault="002F4395" w:rsidP="002F4395"/>
    <w:p w14:paraId="0F0AAD76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 xml:space="preserve">Procedimiento de </w:t>
      </w:r>
      <w:proofErr w:type="spellStart"/>
      <w:r w:rsidRPr="002F4395">
        <w:rPr>
          <w:b/>
          <w:bCs/>
        </w:rPr>
        <w:t>Rollback</w:t>
      </w:r>
      <w:proofErr w:type="spellEnd"/>
    </w:p>
    <w:p w14:paraId="27AD307B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Paso 1 — Activación</w:t>
      </w:r>
    </w:p>
    <w:p w14:paraId="3A29A365" w14:textId="77777777" w:rsidR="002F4395" w:rsidRPr="002F4395" w:rsidRDefault="002F4395" w:rsidP="002F4395">
      <w:pPr>
        <w:numPr>
          <w:ilvl w:val="0"/>
          <w:numId w:val="19"/>
        </w:numPr>
      </w:pPr>
      <w:r w:rsidRPr="002F4395">
        <w:t xml:space="preserve">CAB de emergencia aprueba </w:t>
      </w:r>
      <w:proofErr w:type="spellStart"/>
      <w:r w:rsidRPr="002F4395">
        <w:t>rollback</w:t>
      </w:r>
      <w:proofErr w:type="spellEnd"/>
      <w:r w:rsidRPr="002F4395">
        <w:t xml:space="preserve">. </w:t>
      </w:r>
    </w:p>
    <w:p w14:paraId="6A6E22D2" w14:textId="77777777" w:rsidR="002F4395" w:rsidRPr="002F4395" w:rsidRDefault="002F4395" w:rsidP="002F4395">
      <w:pPr>
        <w:numPr>
          <w:ilvl w:val="0"/>
          <w:numId w:val="19"/>
        </w:numPr>
      </w:pPr>
      <w:proofErr w:type="spellStart"/>
      <w:r w:rsidRPr="002F4395">
        <w:t>Tech</w:t>
      </w:r>
      <w:proofErr w:type="spellEnd"/>
      <w:r w:rsidRPr="002F4395">
        <w:t xml:space="preserve"> Lead coordina ejecución. </w:t>
      </w:r>
    </w:p>
    <w:p w14:paraId="1E3AB6EC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Paso 2 — Reversión</w:t>
      </w:r>
    </w:p>
    <w:p w14:paraId="4D882D09" w14:textId="77777777" w:rsidR="002F4395" w:rsidRPr="002F4395" w:rsidRDefault="002F4395" w:rsidP="002F4395">
      <w:pPr>
        <w:numPr>
          <w:ilvl w:val="0"/>
          <w:numId w:val="20"/>
        </w:numPr>
      </w:pPr>
      <w:r w:rsidRPr="002F4395">
        <w:t xml:space="preserve">Desactivación inmediata mediante </w:t>
      </w:r>
      <w:proofErr w:type="spellStart"/>
      <w:r w:rsidRPr="002F4395">
        <w:t>feature</w:t>
      </w:r>
      <w:proofErr w:type="spellEnd"/>
      <w:r w:rsidRPr="002F4395">
        <w:t xml:space="preserve"> </w:t>
      </w:r>
      <w:proofErr w:type="spellStart"/>
      <w:r w:rsidRPr="002F4395">
        <w:t>flag</w:t>
      </w:r>
      <w:proofErr w:type="spellEnd"/>
      <w:r w:rsidRPr="002F4395">
        <w:t xml:space="preserve">. </w:t>
      </w:r>
    </w:p>
    <w:p w14:paraId="7C34A009" w14:textId="77777777" w:rsidR="002F4395" w:rsidRPr="002F4395" w:rsidRDefault="002F4395" w:rsidP="002F4395">
      <w:pPr>
        <w:numPr>
          <w:ilvl w:val="0"/>
          <w:numId w:val="20"/>
        </w:numPr>
      </w:pPr>
      <w:r w:rsidRPr="002F4395">
        <w:t xml:space="preserve">Reversión automatizada del </w:t>
      </w:r>
      <w:proofErr w:type="spellStart"/>
      <w:r w:rsidRPr="002F4395">
        <w:t>deployment</w:t>
      </w:r>
      <w:proofErr w:type="spellEnd"/>
      <w:r w:rsidRPr="002F4395">
        <w:t xml:space="preserve">. </w:t>
      </w:r>
    </w:p>
    <w:p w14:paraId="09EC7D72" w14:textId="77777777" w:rsidR="002F4395" w:rsidRPr="002F4395" w:rsidRDefault="002F4395" w:rsidP="002F4395">
      <w:pPr>
        <w:numPr>
          <w:ilvl w:val="0"/>
          <w:numId w:val="20"/>
        </w:numPr>
      </w:pPr>
      <w:r w:rsidRPr="002F4395">
        <w:t xml:space="preserve">Restauración de versión estable previa. </w:t>
      </w:r>
    </w:p>
    <w:p w14:paraId="509541C6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Paso 3 — Validación</w:t>
      </w:r>
    </w:p>
    <w:p w14:paraId="09092E16" w14:textId="77777777" w:rsidR="002F4395" w:rsidRPr="002F4395" w:rsidRDefault="002F4395" w:rsidP="002F4395">
      <w:pPr>
        <w:numPr>
          <w:ilvl w:val="0"/>
          <w:numId w:val="21"/>
        </w:numPr>
      </w:pPr>
      <w:proofErr w:type="spellStart"/>
      <w:r w:rsidRPr="002F4395">
        <w:t>Smoke</w:t>
      </w:r>
      <w:proofErr w:type="spellEnd"/>
      <w:r w:rsidRPr="002F4395">
        <w:t xml:space="preserve"> </w:t>
      </w:r>
      <w:proofErr w:type="spellStart"/>
      <w:r w:rsidRPr="002F4395">
        <w:t>tests</w:t>
      </w:r>
      <w:proofErr w:type="spellEnd"/>
      <w:r w:rsidRPr="002F4395">
        <w:t xml:space="preserve">. </w:t>
      </w:r>
    </w:p>
    <w:p w14:paraId="4039BDB6" w14:textId="77777777" w:rsidR="002F4395" w:rsidRPr="002F4395" w:rsidRDefault="002F4395" w:rsidP="002F4395">
      <w:pPr>
        <w:numPr>
          <w:ilvl w:val="0"/>
          <w:numId w:val="21"/>
        </w:numPr>
      </w:pPr>
      <w:r w:rsidRPr="002F4395">
        <w:t xml:space="preserve">Validación funcional crítica. </w:t>
      </w:r>
    </w:p>
    <w:p w14:paraId="022FC00B" w14:textId="77777777" w:rsidR="002F4395" w:rsidRPr="002F4395" w:rsidRDefault="002F4395" w:rsidP="002F4395">
      <w:pPr>
        <w:numPr>
          <w:ilvl w:val="0"/>
          <w:numId w:val="21"/>
        </w:numPr>
      </w:pPr>
      <w:r w:rsidRPr="002F4395">
        <w:t xml:space="preserve">Confirmación de estabilidad operativa. </w:t>
      </w:r>
    </w:p>
    <w:p w14:paraId="7CE72010" w14:textId="77777777" w:rsidR="002F4395" w:rsidRPr="002F4395" w:rsidRDefault="002F4395" w:rsidP="002F4395">
      <w:pPr>
        <w:rPr>
          <w:b/>
          <w:bCs/>
        </w:rPr>
      </w:pPr>
      <w:r w:rsidRPr="002F4395">
        <w:rPr>
          <w:b/>
          <w:bCs/>
        </w:rPr>
        <w:t>Paso 4 — Comunicación</w:t>
      </w:r>
    </w:p>
    <w:p w14:paraId="49C5FD40" w14:textId="77777777" w:rsidR="002F4395" w:rsidRPr="002F4395" w:rsidRDefault="002F4395" w:rsidP="002F4395">
      <w:pPr>
        <w:numPr>
          <w:ilvl w:val="0"/>
          <w:numId w:val="22"/>
        </w:numPr>
      </w:pPr>
      <w:r w:rsidRPr="002F4395">
        <w:t xml:space="preserve">Notificación a </w:t>
      </w:r>
      <w:proofErr w:type="spellStart"/>
      <w:r w:rsidRPr="002F4395">
        <w:t>stakeholders</w:t>
      </w:r>
      <w:proofErr w:type="spellEnd"/>
      <w:r w:rsidRPr="002F4395">
        <w:t xml:space="preserve">. </w:t>
      </w:r>
    </w:p>
    <w:p w14:paraId="4B915F55" w14:textId="77777777" w:rsidR="002F4395" w:rsidRPr="002F4395" w:rsidRDefault="002F4395" w:rsidP="002F4395">
      <w:pPr>
        <w:numPr>
          <w:ilvl w:val="0"/>
          <w:numId w:val="22"/>
        </w:numPr>
      </w:pPr>
      <w:r w:rsidRPr="002F4395">
        <w:t xml:space="preserve">Registro de incidente en Jira. </w:t>
      </w:r>
    </w:p>
    <w:p w14:paraId="23032CFA" w14:textId="77777777" w:rsidR="002F4395" w:rsidRPr="002F4395" w:rsidRDefault="002F4395" w:rsidP="002F4395">
      <w:pPr>
        <w:numPr>
          <w:ilvl w:val="0"/>
          <w:numId w:val="22"/>
        </w:numPr>
      </w:pPr>
      <w:r w:rsidRPr="002F4395">
        <w:t>Documentación RCA (</w:t>
      </w:r>
      <w:proofErr w:type="spellStart"/>
      <w:r w:rsidRPr="002F4395">
        <w:t>Root</w:t>
      </w:r>
      <w:proofErr w:type="spellEnd"/>
      <w:r w:rsidRPr="002F4395">
        <w:t xml:space="preserve"> Cause </w:t>
      </w:r>
      <w:proofErr w:type="spellStart"/>
      <w:r w:rsidRPr="002F4395">
        <w:t>Analysis</w:t>
      </w:r>
      <w:proofErr w:type="spellEnd"/>
      <w:r w:rsidRPr="002F4395">
        <w:t xml:space="preserve">) en </w:t>
      </w:r>
      <w:proofErr w:type="spellStart"/>
      <w:r w:rsidRPr="002F4395">
        <w:t>Confluence</w:t>
      </w:r>
      <w:proofErr w:type="spellEnd"/>
      <w:r w:rsidRPr="002F4395">
        <w:t>.</w:t>
      </w:r>
    </w:p>
    <w:p w14:paraId="729BDF57" w14:textId="77777777" w:rsidR="002F4395" w:rsidRPr="002F4395" w:rsidRDefault="002F4395" w:rsidP="002F4395">
      <w:pPr>
        <w:rPr>
          <w:b/>
          <w:bCs/>
          <w:sz w:val="28"/>
          <w:szCs w:val="28"/>
        </w:rPr>
      </w:pPr>
      <w:r w:rsidRPr="002F4395">
        <w:rPr>
          <w:b/>
          <w:bCs/>
          <w:sz w:val="28"/>
          <w:szCs w:val="28"/>
        </w:rPr>
        <w:lastRenderedPageBreak/>
        <w:t>Conclusión</w:t>
      </w:r>
    </w:p>
    <w:p w14:paraId="3E6CFC05" w14:textId="77777777" w:rsidR="002F4395" w:rsidRDefault="002F4395" w:rsidP="002F4395">
      <w:r>
        <w:t xml:space="preserve">La gestión de Resistencia al cambio y cultura técnica en silos corporativos en un módulo crítico bancario permite mantener un equilibrio entre innovación, estabilidad y continuidad operativa. A través de métricas claras, comunicación transparente y estrategias de mitigación como planes de </w:t>
      </w:r>
      <w:proofErr w:type="spellStart"/>
      <w:r>
        <w:t>rollback</w:t>
      </w:r>
      <w:proofErr w:type="spellEnd"/>
      <w:r>
        <w:t xml:space="preserve"> y despliegues controlados, el </w:t>
      </w:r>
      <w:proofErr w:type="spellStart"/>
      <w:r>
        <w:t>Tech</w:t>
      </w:r>
      <w:proofErr w:type="spellEnd"/>
      <w:r>
        <w:t xml:space="preserve"> Lead puede reducir riesgos técnicos y garantizar que las iniciativas aporten valor real al negocio.</w:t>
      </w:r>
    </w:p>
    <w:p w14:paraId="53E2BAAE" w14:textId="6DFDB725" w:rsidR="00F03430" w:rsidRDefault="002F4395" w:rsidP="002F4395">
      <w:r>
        <w:t>Además, fomentar la colaboración entre áreas técnicas y de negocio ayuda a disminuir la desalineación organizacional, mejorar la capacidad de respuesta ante cambios y fortalecer la confiabilidad de los sistemas críticos dentro del entorno bancario.</w:t>
      </w:r>
    </w:p>
    <w:sectPr w:rsidR="00F03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10FE"/>
    <w:multiLevelType w:val="multilevel"/>
    <w:tmpl w:val="2A9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7DD6"/>
    <w:multiLevelType w:val="multilevel"/>
    <w:tmpl w:val="B8C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6489"/>
    <w:multiLevelType w:val="multilevel"/>
    <w:tmpl w:val="63F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E221E"/>
    <w:multiLevelType w:val="multilevel"/>
    <w:tmpl w:val="24E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42C8"/>
    <w:multiLevelType w:val="multilevel"/>
    <w:tmpl w:val="80A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2D21"/>
    <w:multiLevelType w:val="multilevel"/>
    <w:tmpl w:val="28E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A1A1C"/>
    <w:multiLevelType w:val="multilevel"/>
    <w:tmpl w:val="A68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BA8"/>
    <w:multiLevelType w:val="multilevel"/>
    <w:tmpl w:val="4E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4713B"/>
    <w:multiLevelType w:val="multilevel"/>
    <w:tmpl w:val="7C1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9282D"/>
    <w:multiLevelType w:val="multilevel"/>
    <w:tmpl w:val="DB4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4292E"/>
    <w:multiLevelType w:val="multilevel"/>
    <w:tmpl w:val="F24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7610"/>
    <w:multiLevelType w:val="multilevel"/>
    <w:tmpl w:val="31A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0225C"/>
    <w:multiLevelType w:val="multilevel"/>
    <w:tmpl w:val="B06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63047"/>
    <w:multiLevelType w:val="multilevel"/>
    <w:tmpl w:val="C47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A7025"/>
    <w:multiLevelType w:val="multilevel"/>
    <w:tmpl w:val="F91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7321E"/>
    <w:multiLevelType w:val="multilevel"/>
    <w:tmpl w:val="AB8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C1117"/>
    <w:multiLevelType w:val="multilevel"/>
    <w:tmpl w:val="8B0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97E29"/>
    <w:multiLevelType w:val="multilevel"/>
    <w:tmpl w:val="905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9536B"/>
    <w:multiLevelType w:val="multilevel"/>
    <w:tmpl w:val="FDA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C0E6A"/>
    <w:multiLevelType w:val="multilevel"/>
    <w:tmpl w:val="6D3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B513B"/>
    <w:multiLevelType w:val="multilevel"/>
    <w:tmpl w:val="F6F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58D7"/>
    <w:multiLevelType w:val="multilevel"/>
    <w:tmpl w:val="136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350835">
    <w:abstractNumId w:val="19"/>
  </w:num>
  <w:num w:numId="2" w16cid:durableId="1906061986">
    <w:abstractNumId w:val="8"/>
  </w:num>
  <w:num w:numId="3" w16cid:durableId="1149707645">
    <w:abstractNumId w:val="5"/>
  </w:num>
  <w:num w:numId="4" w16cid:durableId="414940973">
    <w:abstractNumId w:val="15"/>
  </w:num>
  <w:num w:numId="5" w16cid:durableId="830950531">
    <w:abstractNumId w:val="12"/>
  </w:num>
  <w:num w:numId="6" w16cid:durableId="1495804441">
    <w:abstractNumId w:val="20"/>
  </w:num>
  <w:num w:numId="7" w16cid:durableId="1558391278">
    <w:abstractNumId w:val="7"/>
  </w:num>
  <w:num w:numId="8" w16cid:durableId="912012627">
    <w:abstractNumId w:val="9"/>
  </w:num>
  <w:num w:numId="9" w16cid:durableId="1126390433">
    <w:abstractNumId w:val="18"/>
  </w:num>
  <w:num w:numId="10" w16cid:durableId="346834430">
    <w:abstractNumId w:val="2"/>
  </w:num>
  <w:num w:numId="11" w16cid:durableId="1997758332">
    <w:abstractNumId w:val="17"/>
  </w:num>
  <w:num w:numId="12" w16cid:durableId="1413159588">
    <w:abstractNumId w:val="16"/>
  </w:num>
  <w:num w:numId="13" w16cid:durableId="383406768">
    <w:abstractNumId w:val="11"/>
  </w:num>
  <w:num w:numId="14" w16cid:durableId="1609313625">
    <w:abstractNumId w:val="21"/>
  </w:num>
  <w:num w:numId="15" w16cid:durableId="2122190234">
    <w:abstractNumId w:val="14"/>
  </w:num>
  <w:num w:numId="16" w16cid:durableId="1997830970">
    <w:abstractNumId w:val="0"/>
  </w:num>
  <w:num w:numId="17" w16cid:durableId="943414223">
    <w:abstractNumId w:val="3"/>
  </w:num>
  <w:num w:numId="18" w16cid:durableId="1742479846">
    <w:abstractNumId w:val="13"/>
  </w:num>
  <w:num w:numId="19" w16cid:durableId="1231311016">
    <w:abstractNumId w:val="4"/>
  </w:num>
  <w:num w:numId="20" w16cid:durableId="457261274">
    <w:abstractNumId w:val="1"/>
  </w:num>
  <w:num w:numId="21" w16cid:durableId="332687665">
    <w:abstractNumId w:val="6"/>
  </w:num>
  <w:num w:numId="22" w16cid:durableId="1984433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95"/>
    <w:rsid w:val="002F4395"/>
    <w:rsid w:val="00966B91"/>
    <w:rsid w:val="00A1045D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101ED9"/>
  <w15:chartTrackingRefBased/>
  <w15:docId w15:val="{45DFED8C-06AD-4E82-98EF-D6816398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3375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43146321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2620298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  <w:div w:id="1487895663">
              <w:marLeft w:val="0"/>
              <w:marRight w:val="0"/>
              <w:marTop w:val="36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  <w:div w:id="1455638665">
              <w:marLeft w:val="0"/>
              <w:marRight w:val="0"/>
              <w:marTop w:val="36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44423430">
                  <w:marLeft w:val="0"/>
                  <w:marRight w:val="0"/>
                  <w:marTop w:val="18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</w:div>
              </w:divsChild>
            </w:div>
          </w:divsChild>
        </w:div>
      </w:divsChild>
    </w:div>
    <w:div w:id="10692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437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456602257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93898025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  <w:div w:id="1054769101">
              <w:marLeft w:val="0"/>
              <w:marRight w:val="0"/>
              <w:marTop w:val="36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  <w:div w:id="101732799">
              <w:marLeft w:val="0"/>
              <w:marRight w:val="0"/>
              <w:marTop w:val="36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77366027">
                  <w:marLeft w:val="0"/>
                  <w:marRight w:val="0"/>
                  <w:marTop w:val="18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</w:div>
              </w:divsChild>
            </w:div>
          </w:divsChild>
        </w:div>
      </w:divsChild>
    </w:div>
    <w:div w:id="1968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779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2026-05-20T19:05:00Z</dcterms:created>
  <dcterms:modified xsi:type="dcterms:W3CDTF">2026-05-20T19:09:00Z</dcterms:modified>
</cp:coreProperties>
</file>