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C9EB" w14:textId="77777777" w:rsidR="00CB22C7" w:rsidRPr="00486227" w:rsidRDefault="00CB22C7" w:rsidP="00CB22C7">
      <w:pPr>
        <w:jc w:val="center"/>
        <w:rPr>
          <w:sz w:val="22"/>
          <w:szCs w:val="22"/>
          <w:lang w:val="it-IT"/>
        </w:rPr>
      </w:pPr>
      <w:r w:rsidRPr="00486227">
        <w:rPr>
          <w:b/>
          <w:bCs/>
          <w:sz w:val="22"/>
          <w:szCs w:val="22"/>
          <w:lang w:val="it-IT"/>
        </w:rPr>
        <w:t>Jacopo Alessandro Baggio</w:t>
      </w:r>
    </w:p>
    <w:p w14:paraId="2FA7F76A" w14:textId="77777777" w:rsidR="00CB22C7" w:rsidRPr="00185F7F" w:rsidRDefault="00CB22C7" w:rsidP="00CB22C7">
      <w:pPr>
        <w:pStyle w:val="Heading3"/>
        <w:jc w:val="center"/>
        <w:rPr>
          <w:b w:val="0"/>
          <w:sz w:val="22"/>
          <w:szCs w:val="22"/>
        </w:rPr>
      </w:pPr>
      <w:r w:rsidRPr="00185F7F">
        <w:rPr>
          <w:sz w:val="22"/>
          <w:szCs w:val="22"/>
        </w:rPr>
        <w:t>Personal Data</w:t>
      </w:r>
    </w:p>
    <w:p w14:paraId="59CB7C71" w14:textId="77777777" w:rsidR="00CB22C7" w:rsidRPr="00486227" w:rsidRDefault="00CB22C7" w:rsidP="00CB22C7">
      <w:pPr>
        <w:ind w:left="708"/>
        <w:jc w:val="center"/>
        <w:rPr>
          <w:sz w:val="22"/>
          <w:szCs w:val="22"/>
          <w:lang w:val="it-IT"/>
        </w:rPr>
      </w:pPr>
      <w:r w:rsidRPr="00486227">
        <w:rPr>
          <w:sz w:val="22"/>
          <w:szCs w:val="22"/>
          <w:lang w:val="it-IT"/>
        </w:rPr>
        <w:t>e-mail: jacopo.baggio@ucf.edu</w:t>
      </w:r>
    </w:p>
    <w:p w14:paraId="6E71DA35" w14:textId="77777777" w:rsidR="00CB22C7" w:rsidRPr="0071071F" w:rsidRDefault="00CB22C7" w:rsidP="00CB22C7">
      <w:pPr>
        <w:ind w:left="708"/>
        <w:jc w:val="center"/>
        <w:rPr>
          <w:rStyle w:val="Hyperlink"/>
          <w:sz w:val="22"/>
          <w:szCs w:val="22"/>
          <w:lang w:val="it-IT"/>
        </w:rPr>
      </w:pPr>
      <w:proofErr w:type="spellStart"/>
      <w:r w:rsidRPr="0071071F">
        <w:rPr>
          <w:sz w:val="22"/>
          <w:szCs w:val="22"/>
          <w:lang w:val="it-IT"/>
        </w:rPr>
        <w:t>webpage</w:t>
      </w:r>
      <w:proofErr w:type="spellEnd"/>
      <w:r w:rsidRPr="0071071F">
        <w:rPr>
          <w:sz w:val="22"/>
          <w:szCs w:val="22"/>
          <w:lang w:val="it-IT"/>
        </w:rPr>
        <w:t>: jbaggio.info</w:t>
      </w:r>
    </w:p>
    <w:p w14:paraId="20CD1752" w14:textId="77777777" w:rsidR="00CB22C7" w:rsidRPr="00BA215D" w:rsidRDefault="00CB22C7" w:rsidP="00CB22C7">
      <w:pPr>
        <w:ind w:left="708"/>
        <w:jc w:val="center"/>
        <w:rPr>
          <w:sz w:val="22"/>
          <w:szCs w:val="22"/>
          <w:lang w:val="it-IT"/>
        </w:rPr>
      </w:pPr>
      <w:proofErr w:type="spellStart"/>
      <w:r w:rsidRPr="00BA215D">
        <w:rPr>
          <w:sz w:val="22"/>
          <w:szCs w:val="22"/>
          <w:lang w:val="it-IT"/>
        </w:rPr>
        <w:t>Orcid</w:t>
      </w:r>
      <w:proofErr w:type="spellEnd"/>
      <w:r w:rsidRPr="00BA215D">
        <w:rPr>
          <w:sz w:val="22"/>
          <w:szCs w:val="22"/>
          <w:lang w:val="it-IT"/>
        </w:rPr>
        <w:t xml:space="preserve"> ID: orcid.org/0000-0002-9616-4143</w:t>
      </w:r>
    </w:p>
    <w:p w14:paraId="77046633" w14:textId="77777777" w:rsidR="00CB22C7" w:rsidRPr="00185F7F" w:rsidRDefault="00CB22C7" w:rsidP="00CB22C7">
      <w:pPr>
        <w:rPr>
          <w:sz w:val="22"/>
          <w:szCs w:val="22"/>
        </w:rPr>
      </w:pPr>
      <w:r w:rsidRPr="00185F7F">
        <w:rPr>
          <w:sz w:val="22"/>
          <w:szCs w:val="22"/>
        </w:rPr>
        <w:t>-------------------------------------------------------------------------------------------------------------------------</w:t>
      </w:r>
    </w:p>
    <w:p w14:paraId="7ED1A251" w14:textId="77777777" w:rsidR="00CB22C7" w:rsidRPr="00185F7F" w:rsidRDefault="00CB22C7" w:rsidP="00CB22C7">
      <w:pPr>
        <w:rPr>
          <w:b/>
          <w:bCs/>
          <w:sz w:val="22"/>
          <w:szCs w:val="22"/>
        </w:rPr>
      </w:pPr>
      <w:r w:rsidRPr="00185F7F">
        <w:rPr>
          <w:b/>
          <w:bCs/>
          <w:sz w:val="22"/>
          <w:szCs w:val="22"/>
        </w:rPr>
        <w:t>Position:</w:t>
      </w:r>
    </w:p>
    <w:p w14:paraId="4B4CFDED" w14:textId="77777777" w:rsidR="00CB22C7" w:rsidRPr="00185F7F" w:rsidRDefault="00CB22C7" w:rsidP="00CB22C7">
      <w:pPr>
        <w:ind w:left="2124" w:hanging="2124"/>
        <w:rPr>
          <w:b/>
          <w:bCs/>
          <w:sz w:val="22"/>
          <w:szCs w:val="22"/>
        </w:rPr>
      </w:pPr>
      <w:r>
        <w:rPr>
          <w:b/>
          <w:bCs/>
          <w:sz w:val="22"/>
          <w:szCs w:val="22"/>
        </w:rPr>
        <w:t>2021 – Present</w:t>
      </w:r>
      <w:r>
        <w:rPr>
          <w:b/>
          <w:bCs/>
          <w:sz w:val="22"/>
          <w:szCs w:val="22"/>
        </w:rPr>
        <w:tab/>
      </w:r>
      <w:r>
        <w:rPr>
          <w:bCs/>
          <w:sz w:val="22"/>
          <w:szCs w:val="22"/>
        </w:rPr>
        <w:t>Associate</w:t>
      </w:r>
      <w:r w:rsidRPr="00185F7F">
        <w:rPr>
          <w:bCs/>
          <w:sz w:val="22"/>
          <w:szCs w:val="22"/>
        </w:rPr>
        <w:t xml:space="preserve"> Professor, </w:t>
      </w:r>
      <w:r>
        <w:rPr>
          <w:bCs/>
          <w:sz w:val="22"/>
          <w:szCs w:val="22"/>
        </w:rPr>
        <w:t>School of Politics, Security, and International Affairs; core member, Sustainable Coastal System Cluster</w:t>
      </w:r>
      <w:r w:rsidRPr="00185F7F">
        <w:rPr>
          <w:bCs/>
          <w:sz w:val="22"/>
          <w:szCs w:val="22"/>
        </w:rPr>
        <w:t xml:space="preserve"> and National Center for Integrated Coastal Research, University of Central Florida</w:t>
      </w:r>
    </w:p>
    <w:p w14:paraId="63B65AB7" w14:textId="77777777" w:rsidR="00CB22C7" w:rsidRPr="00185F7F" w:rsidRDefault="00CB22C7" w:rsidP="00CB22C7">
      <w:pPr>
        <w:ind w:left="2124" w:hanging="2124"/>
        <w:rPr>
          <w:b/>
          <w:bCs/>
          <w:sz w:val="22"/>
          <w:szCs w:val="22"/>
        </w:rPr>
      </w:pPr>
      <w:r w:rsidRPr="00E956AF">
        <w:rPr>
          <w:sz w:val="22"/>
          <w:szCs w:val="22"/>
        </w:rPr>
        <w:t>2018 – 2021</w:t>
      </w:r>
      <w:r w:rsidRPr="00185F7F">
        <w:rPr>
          <w:b/>
          <w:bCs/>
          <w:sz w:val="22"/>
          <w:szCs w:val="22"/>
        </w:rPr>
        <w:tab/>
      </w:r>
      <w:r w:rsidRPr="00185F7F">
        <w:rPr>
          <w:bCs/>
          <w:sz w:val="22"/>
          <w:szCs w:val="22"/>
        </w:rPr>
        <w:t xml:space="preserve">Assistant Professor, </w:t>
      </w:r>
      <w:r>
        <w:rPr>
          <w:bCs/>
          <w:sz w:val="22"/>
          <w:szCs w:val="22"/>
        </w:rPr>
        <w:t xml:space="preserve">School of Politics, Security, and International Affairs </w:t>
      </w:r>
      <w:r w:rsidRPr="00185F7F">
        <w:rPr>
          <w:bCs/>
          <w:sz w:val="22"/>
          <w:szCs w:val="22"/>
        </w:rPr>
        <w:t>and National Center for Integrated Coastal Research, University of Central Florida</w:t>
      </w:r>
    </w:p>
    <w:p w14:paraId="65C314B7" w14:textId="77777777" w:rsidR="00CB22C7" w:rsidRPr="00185F7F" w:rsidRDefault="00CB22C7" w:rsidP="00CB22C7">
      <w:pPr>
        <w:ind w:left="2124" w:hanging="2124"/>
        <w:rPr>
          <w:b/>
          <w:bCs/>
          <w:sz w:val="22"/>
          <w:szCs w:val="22"/>
        </w:rPr>
      </w:pPr>
      <w:r w:rsidRPr="00185F7F">
        <w:rPr>
          <w:bCs/>
          <w:sz w:val="22"/>
          <w:szCs w:val="22"/>
        </w:rPr>
        <w:t>2015 – 2018</w:t>
      </w:r>
      <w:r w:rsidRPr="00185F7F">
        <w:rPr>
          <w:b/>
          <w:bCs/>
          <w:sz w:val="22"/>
          <w:szCs w:val="22"/>
        </w:rPr>
        <w:tab/>
      </w:r>
      <w:r w:rsidRPr="00185F7F">
        <w:rPr>
          <w:bCs/>
          <w:sz w:val="22"/>
          <w:szCs w:val="22"/>
        </w:rPr>
        <w:t>Assistant Professor, Department of Environment and Society, College of Natural Resources, Utah State University</w:t>
      </w:r>
      <w:r w:rsidRPr="00185F7F">
        <w:rPr>
          <w:b/>
          <w:bCs/>
          <w:sz w:val="22"/>
          <w:szCs w:val="22"/>
        </w:rPr>
        <w:tab/>
      </w:r>
    </w:p>
    <w:p w14:paraId="07FEA273" w14:textId="77777777" w:rsidR="00CB22C7" w:rsidRPr="00185F7F" w:rsidRDefault="00CB22C7" w:rsidP="00CB22C7">
      <w:pPr>
        <w:ind w:left="2124" w:hanging="2124"/>
        <w:rPr>
          <w:bCs/>
          <w:sz w:val="22"/>
          <w:szCs w:val="22"/>
        </w:rPr>
      </w:pPr>
      <w:r w:rsidRPr="00185F7F">
        <w:rPr>
          <w:bCs/>
          <w:sz w:val="22"/>
          <w:szCs w:val="22"/>
        </w:rPr>
        <w:t>2011 – 2015</w:t>
      </w:r>
      <w:r w:rsidRPr="00185F7F">
        <w:rPr>
          <w:bCs/>
          <w:sz w:val="22"/>
          <w:szCs w:val="22"/>
        </w:rPr>
        <w:tab/>
        <w:t>Postdoctoral Research Associate at the Center for Behavior, Institutions and the Environment, Arizona State University (formerly known as the Center for the Study of Institutional Diversity)</w:t>
      </w:r>
    </w:p>
    <w:p w14:paraId="4EAAD3D1" w14:textId="77777777" w:rsidR="00CB22C7" w:rsidRPr="00185F7F" w:rsidRDefault="00CB22C7" w:rsidP="00CB22C7">
      <w:pPr>
        <w:rPr>
          <w:sz w:val="22"/>
          <w:szCs w:val="22"/>
        </w:rPr>
      </w:pPr>
      <w:r w:rsidRPr="00185F7F">
        <w:rPr>
          <w:b/>
          <w:bCs/>
          <w:sz w:val="22"/>
          <w:szCs w:val="22"/>
        </w:rPr>
        <w:t>Education:</w:t>
      </w:r>
    </w:p>
    <w:p w14:paraId="0A8CE20E" w14:textId="77777777" w:rsidR="00CB22C7" w:rsidRPr="00185F7F" w:rsidRDefault="00CB22C7" w:rsidP="00CB22C7">
      <w:pPr>
        <w:numPr>
          <w:ilvl w:val="0"/>
          <w:numId w:val="2"/>
        </w:numPr>
        <w:rPr>
          <w:sz w:val="22"/>
          <w:szCs w:val="22"/>
          <w:lang w:val="en-GB"/>
        </w:rPr>
      </w:pPr>
      <w:r w:rsidRPr="00185F7F">
        <w:rPr>
          <w:sz w:val="22"/>
          <w:szCs w:val="22"/>
          <w:lang w:val="en-GB"/>
        </w:rPr>
        <w:t xml:space="preserve">PhD in International Development (2011). </w:t>
      </w:r>
      <w:r w:rsidRPr="00185F7F">
        <w:rPr>
          <w:bCs/>
          <w:iCs/>
          <w:sz w:val="22"/>
          <w:szCs w:val="22"/>
          <w:lang w:val="en-GB"/>
        </w:rPr>
        <w:t xml:space="preserve">University of East Anglia, School of International Development, Norwich, UK. </w:t>
      </w:r>
      <w:r w:rsidRPr="00185F7F">
        <w:rPr>
          <w:sz w:val="22"/>
          <w:szCs w:val="22"/>
          <w:lang w:val="en-GB"/>
        </w:rPr>
        <w:t xml:space="preserve">(Supervisors: Prof. Katrina Brown and </w:t>
      </w:r>
      <w:proofErr w:type="spellStart"/>
      <w:r w:rsidRPr="00185F7F">
        <w:rPr>
          <w:sz w:val="22"/>
          <w:szCs w:val="22"/>
          <w:lang w:val="en-GB"/>
        </w:rPr>
        <w:t>Dr.</w:t>
      </w:r>
      <w:proofErr w:type="spellEnd"/>
      <w:r w:rsidRPr="00185F7F">
        <w:rPr>
          <w:sz w:val="22"/>
          <w:szCs w:val="22"/>
          <w:lang w:val="en-GB"/>
        </w:rPr>
        <w:t xml:space="preserve"> </w:t>
      </w:r>
      <w:proofErr w:type="spellStart"/>
      <w:r w:rsidRPr="00185F7F">
        <w:rPr>
          <w:sz w:val="22"/>
          <w:szCs w:val="22"/>
          <w:lang w:val="en-GB"/>
        </w:rPr>
        <w:t>Elissaios</w:t>
      </w:r>
      <w:proofErr w:type="spellEnd"/>
      <w:r w:rsidRPr="00185F7F">
        <w:rPr>
          <w:sz w:val="22"/>
          <w:szCs w:val="22"/>
          <w:lang w:val="en-GB"/>
        </w:rPr>
        <w:t xml:space="preserve"> </w:t>
      </w:r>
      <w:proofErr w:type="spellStart"/>
      <w:r w:rsidRPr="00185F7F">
        <w:rPr>
          <w:sz w:val="22"/>
          <w:szCs w:val="22"/>
          <w:lang w:val="en-GB"/>
        </w:rPr>
        <w:t>Papyrakis</w:t>
      </w:r>
      <w:proofErr w:type="spellEnd"/>
      <w:r w:rsidRPr="00185F7F">
        <w:rPr>
          <w:sz w:val="22"/>
          <w:szCs w:val="22"/>
          <w:lang w:val="en-GB"/>
        </w:rPr>
        <w:t>)</w:t>
      </w:r>
    </w:p>
    <w:p w14:paraId="59C8E07E" w14:textId="77777777" w:rsidR="00CB22C7" w:rsidRPr="00185F7F" w:rsidRDefault="00CB22C7" w:rsidP="00CB22C7">
      <w:pPr>
        <w:numPr>
          <w:ilvl w:val="0"/>
          <w:numId w:val="2"/>
        </w:numPr>
        <w:rPr>
          <w:sz w:val="22"/>
          <w:szCs w:val="22"/>
          <w:lang w:val="en-GB"/>
        </w:rPr>
      </w:pPr>
      <w:r w:rsidRPr="00185F7F">
        <w:rPr>
          <w:sz w:val="22"/>
          <w:szCs w:val="22"/>
          <w:lang w:val="en-GB"/>
        </w:rPr>
        <w:t xml:space="preserve">MA in Development Economics (2007). University of East Anglia, School of Development Studies, Norwich, UK. (Supervisor: </w:t>
      </w:r>
      <w:proofErr w:type="spellStart"/>
      <w:r w:rsidRPr="00185F7F">
        <w:rPr>
          <w:sz w:val="22"/>
          <w:szCs w:val="22"/>
          <w:lang w:val="en-GB"/>
        </w:rPr>
        <w:t>Dr.</w:t>
      </w:r>
      <w:proofErr w:type="spellEnd"/>
      <w:r w:rsidRPr="00185F7F">
        <w:rPr>
          <w:sz w:val="22"/>
          <w:szCs w:val="22"/>
          <w:lang w:val="en-GB"/>
        </w:rPr>
        <w:t xml:space="preserve"> </w:t>
      </w:r>
      <w:proofErr w:type="spellStart"/>
      <w:r w:rsidRPr="00185F7F">
        <w:rPr>
          <w:sz w:val="22"/>
          <w:szCs w:val="22"/>
          <w:lang w:val="en-GB"/>
        </w:rPr>
        <w:t>Elissaios</w:t>
      </w:r>
      <w:proofErr w:type="spellEnd"/>
      <w:r w:rsidRPr="00185F7F">
        <w:rPr>
          <w:sz w:val="22"/>
          <w:szCs w:val="22"/>
          <w:lang w:val="en-GB"/>
        </w:rPr>
        <w:t xml:space="preserve"> </w:t>
      </w:r>
      <w:proofErr w:type="spellStart"/>
      <w:r w:rsidRPr="00185F7F">
        <w:rPr>
          <w:sz w:val="22"/>
          <w:szCs w:val="22"/>
          <w:lang w:val="en-GB"/>
        </w:rPr>
        <w:t>Papyrakis</w:t>
      </w:r>
      <w:proofErr w:type="spellEnd"/>
      <w:r w:rsidRPr="00185F7F">
        <w:rPr>
          <w:sz w:val="22"/>
          <w:szCs w:val="22"/>
          <w:lang w:val="en-GB"/>
        </w:rPr>
        <w:t>)</w:t>
      </w:r>
    </w:p>
    <w:p w14:paraId="0A591E77" w14:textId="77777777" w:rsidR="00CB22C7" w:rsidRPr="00185F7F" w:rsidRDefault="00CB22C7" w:rsidP="00CB22C7">
      <w:pPr>
        <w:numPr>
          <w:ilvl w:val="0"/>
          <w:numId w:val="2"/>
        </w:numPr>
        <w:rPr>
          <w:sz w:val="22"/>
          <w:szCs w:val="22"/>
          <w:lang w:val="en-GB"/>
        </w:rPr>
      </w:pPr>
      <w:proofErr w:type="spellStart"/>
      <w:r w:rsidRPr="00185F7F">
        <w:rPr>
          <w:sz w:val="22"/>
          <w:szCs w:val="22"/>
          <w:lang w:val="en-GB"/>
        </w:rPr>
        <w:t>Bsc</w:t>
      </w:r>
      <w:proofErr w:type="spellEnd"/>
      <w:r w:rsidRPr="00185F7F">
        <w:rPr>
          <w:sz w:val="22"/>
          <w:szCs w:val="22"/>
          <w:lang w:val="en-GB"/>
        </w:rPr>
        <w:t xml:space="preserve"> in Economics and Social Sciences (2005). University of Milano-Bicocca, School of Economics, Milan, Italy (Supervisors: prof. </w:t>
      </w:r>
      <w:proofErr w:type="spellStart"/>
      <w:proofErr w:type="gramStart"/>
      <w:r w:rsidRPr="00185F7F">
        <w:rPr>
          <w:sz w:val="22"/>
          <w:szCs w:val="22"/>
          <w:lang w:val="en-GB"/>
        </w:rPr>
        <w:t>L.Bruni</w:t>
      </w:r>
      <w:proofErr w:type="spellEnd"/>
      <w:proofErr w:type="gramEnd"/>
      <w:r w:rsidRPr="00185F7F">
        <w:rPr>
          <w:sz w:val="22"/>
          <w:szCs w:val="22"/>
          <w:lang w:val="en-GB"/>
        </w:rPr>
        <w:t xml:space="preserve">, prof. L. </w:t>
      </w:r>
      <w:proofErr w:type="spellStart"/>
      <w:r w:rsidRPr="00185F7F">
        <w:rPr>
          <w:sz w:val="22"/>
          <w:szCs w:val="22"/>
          <w:lang w:val="en-GB"/>
        </w:rPr>
        <w:t>Stanca</w:t>
      </w:r>
      <w:proofErr w:type="spellEnd"/>
      <w:r w:rsidRPr="00185F7F">
        <w:rPr>
          <w:sz w:val="22"/>
          <w:szCs w:val="22"/>
          <w:lang w:val="en-GB"/>
        </w:rPr>
        <w:t>).</w:t>
      </w:r>
    </w:p>
    <w:p w14:paraId="17F262CC" w14:textId="77777777" w:rsidR="00CB22C7" w:rsidRPr="00486227" w:rsidRDefault="00CB22C7" w:rsidP="00CB22C7">
      <w:pPr>
        <w:pStyle w:val="BodyTextIndent"/>
        <w:numPr>
          <w:ilvl w:val="0"/>
          <w:numId w:val="2"/>
        </w:numPr>
        <w:rPr>
          <w:sz w:val="22"/>
          <w:szCs w:val="22"/>
        </w:rPr>
      </w:pPr>
      <w:r w:rsidRPr="00185F7F">
        <w:rPr>
          <w:sz w:val="22"/>
          <w:szCs w:val="22"/>
          <w:lang w:val="en-GB"/>
        </w:rPr>
        <w:t>Classical high school diploma (</w:t>
      </w:r>
      <w:proofErr w:type="spellStart"/>
      <w:r w:rsidRPr="00185F7F">
        <w:rPr>
          <w:sz w:val="22"/>
          <w:szCs w:val="22"/>
          <w:lang w:val="en-GB"/>
        </w:rPr>
        <w:t>Maturità</w:t>
      </w:r>
      <w:proofErr w:type="spellEnd"/>
      <w:r w:rsidRPr="00185F7F">
        <w:rPr>
          <w:sz w:val="22"/>
          <w:szCs w:val="22"/>
          <w:lang w:val="en-GB"/>
        </w:rPr>
        <w:t xml:space="preserve"> </w:t>
      </w:r>
      <w:proofErr w:type="spellStart"/>
      <w:r w:rsidRPr="00185F7F">
        <w:rPr>
          <w:sz w:val="22"/>
          <w:szCs w:val="22"/>
          <w:lang w:val="en-GB"/>
        </w:rPr>
        <w:t>classica</w:t>
      </w:r>
      <w:proofErr w:type="spellEnd"/>
      <w:r w:rsidRPr="00185F7F">
        <w:rPr>
          <w:sz w:val="22"/>
          <w:szCs w:val="22"/>
          <w:lang w:val="en-GB"/>
        </w:rPr>
        <w:t xml:space="preserve">, 1999). </w:t>
      </w:r>
      <w:r w:rsidRPr="00486227">
        <w:rPr>
          <w:sz w:val="22"/>
          <w:szCs w:val="22"/>
        </w:rPr>
        <w:t xml:space="preserve">Liceo Ginnasio Statale G. Parini, Milan, </w:t>
      </w:r>
      <w:proofErr w:type="spellStart"/>
      <w:r w:rsidRPr="00486227">
        <w:rPr>
          <w:sz w:val="22"/>
          <w:szCs w:val="22"/>
        </w:rPr>
        <w:t>Italy</w:t>
      </w:r>
      <w:proofErr w:type="spellEnd"/>
      <w:r w:rsidRPr="00486227">
        <w:rPr>
          <w:sz w:val="22"/>
          <w:szCs w:val="22"/>
        </w:rPr>
        <w:t>.</w:t>
      </w:r>
    </w:p>
    <w:p w14:paraId="48C4DBFD" w14:textId="77777777" w:rsidR="00CB22C7" w:rsidRPr="00486227" w:rsidRDefault="00CB22C7" w:rsidP="00CB22C7">
      <w:pPr>
        <w:rPr>
          <w:rFonts w:ascii="Arial" w:hAnsi="Arial" w:cs="Arial"/>
          <w:b/>
          <w:bCs/>
          <w:sz w:val="22"/>
          <w:szCs w:val="22"/>
          <w:lang w:val="it-IT"/>
        </w:rPr>
      </w:pPr>
    </w:p>
    <w:p w14:paraId="4338555F" w14:textId="77777777" w:rsidR="00CB22C7" w:rsidRPr="009C4403" w:rsidRDefault="00CB22C7" w:rsidP="00CB22C7">
      <w:pPr>
        <w:rPr>
          <w:rFonts w:ascii="Arial" w:hAnsi="Arial" w:cs="Arial"/>
          <w:b/>
          <w:bCs/>
          <w:sz w:val="22"/>
          <w:szCs w:val="22"/>
          <w:lang w:val="en-GB"/>
        </w:rPr>
      </w:pPr>
      <w:r w:rsidRPr="00185F7F">
        <w:rPr>
          <w:rFonts w:ascii="Arial" w:hAnsi="Arial" w:cs="Arial"/>
          <w:b/>
          <w:bCs/>
          <w:sz w:val="22"/>
          <w:szCs w:val="22"/>
          <w:lang w:val="en-GB"/>
        </w:rPr>
        <w:t>Grants and Funding</w:t>
      </w:r>
    </w:p>
    <w:p w14:paraId="3B0C85F0" w14:textId="27AAD7B5" w:rsidR="00CB22C7" w:rsidRPr="00D83D38" w:rsidRDefault="00CB22C7" w:rsidP="00CB22C7">
      <w:pPr>
        <w:pStyle w:val="p1"/>
        <w:widowControl w:val="0"/>
        <w:numPr>
          <w:ilvl w:val="0"/>
          <w:numId w:val="5"/>
        </w:numPr>
        <w:autoSpaceDE w:val="0"/>
        <w:autoSpaceDN w:val="0"/>
        <w:adjustRightInd w:val="0"/>
        <w:ind w:left="360"/>
        <w:rPr>
          <w:rFonts w:ascii="Times New Roman" w:hAnsi="Times New Roman" w:cs="Times New Roman"/>
          <w:bCs/>
          <w:iCs/>
          <w:color w:val="auto"/>
          <w:sz w:val="22"/>
          <w:szCs w:val="22"/>
          <w:lang w:val="en-GB" w:eastAsia="it-IT"/>
        </w:rPr>
      </w:pPr>
      <w:r w:rsidRPr="00D83D38">
        <w:rPr>
          <w:rFonts w:ascii="Times New Roman" w:hAnsi="Times New Roman" w:cs="Times New Roman"/>
          <w:b/>
          <w:iCs/>
          <w:color w:val="auto"/>
          <w:sz w:val="22"/>
          <w:szCs w:val="22"/>
          <w:lang w:val="en-GB" w:eastAsia="it-IT"/>
        </w:rPr>
        <w:t>2024:</w:t>
      </w:r>
      <w:r w:rsidRPr="00D83D38">
        <w:rPr>
          <w:rFonts w:ascii="Times New Roman" w:hAnsi="Times New Roman" w:cs="Times New Roman"/>
          <w:bCs/>
          <w:iCs/>
          <w:color w:val="auto"/>
          <w:sz w:val="22"/>
          <w:szCs w:val="22"/>
          <w:lang w:val="en-GB" w:eastAsia="it-IT"/>
        </w:rPr>
        <w:t xml:space="preserve"> NSF DRMS</w:t>
      </w:r>
      <w:r w:rsidR="00664656">
        <w:rPr>
          <w:rFonts w:ascii="Times New Roman" w:hAnsi="Times New Roman" w:cs="Times New Roman"/>
          <w:bCs/>
          <w:iCs/>
          <w:color w:val="auto"/>
          <w:sz w:val="22"/>
          <w:szCs w:val="22"/>
          <w:lang w:val="en-GB" w:eastAsia="it-IT"/>
        </w:rPr>
        <w:t>:</w:t>
      </w:r>
      <w:r>
        <w:rPr>
          <w:rFonts w:ascii="Times New Roman" w:hAnsi="Times New Roman" w:cs="Times New Roman"/>
          <w:bCs/>
          <w:iCs/>
          <w:color w:val="auto"/>
          <w:sz w:val="22"/>
          <w:szCs w:val="22"/>
          <w:lang w:val="en-GB" w:eastAsia="it-IT"/>
        </w:rPr>
        <w:t xml:space="preserve"> </w:t>
      </w:r>
      <w:r w:rsidR="00664656">
        <w:rPr>
          <w:rFonts w:ascii="Times New Roman" w:hAnsi="Times New Roman" w:cs="Times New Roman"/>
          <w:bCs/>
          <w:iCs/>
          <w:color w:val="auto"/>
          <w:sz w:val="22"/>
          <w:szCs w:val="22"/>
          <w:lang w:val="en-GB" w:eastAsia="it-IT"/>
        </w:rPr>
        <w:t>P</w:t>
      </w:r>
      <w:r w:rsidRPr="00D83D38">
        <w:rPr>
          <w:rFonts w:ascii="Times New Roman" w:hAnsi="Times New Roman" w:cs="Times New Roman"/>
          <w:bCs/>
          <w:iCs/>
          <w:color w:val="auto"/>
          <w:sz w:val="22"/>
          <w:szCs w:val="22"/>
          <w:lang w:val="en-GB" w:eastAsia="it-IT"/>
        </w:rPr>
        <w:t xml:space="preserve">I at UCF </w:t>
      </w:r>
      <w:r w:rsidR="00664656" w:rsidRPr="00D83D38">
        <w:rPr>
          <w:rFonts w:ascii="Times New Roman" w:hAnsi="Times New Roman" w:cs="Times New Roman"/>
          <w:bCs/>
          <w:iCs/>
          <w:color w:val="auto"/>
          <w:sz w:val="22"/>
          <w:szCs w:val="22"/>
          <w:lang w:val="en-GB" w:eastAsia="it-IT"/>
        </w:rPr>
        <w:t>($347,829)</w:t>
      </w:r>
      <w:r w:rsidR="00664656">
        <w:rPr>
          <w:rFonts w:ascii="Times New Roman" w:hAnsi="Times New Roman" w:cs="Times New Roman"/>
          <w:bCs/>
          <w:iCs/>
          <w:color w:val="auto"/>
          <w:sz w:val="22"/>
          <w:szCs w:val="22"/>
          <w:lang w:val="en-GB" w:eastAsia="it-IT"/>
        </w:rPr>
        <w:t xml:space="preserve">. </w:t>
      </w:r>
      <w:r w:rsidRPr="00D83D38">
        <w:rPr>
          <w:rFonts w:ascii="Times New Roman" w:hAnsi="Times New Roman" w:cs="Times New Roman"/>
          <w:bCs/>
          <w:iCs/>
          <w:color w:val="auto"/>
          <w:sz w:val="22"/>
          <w:szCs w:val="22"/>
          <w:lang w:val="en-GB" w:eastAsia="it-IT"/>
        </w:rPr>
        <w:t xml:space="preserve">Collaborative Research: Group cognition, stress arousal, and environment </w:t>
      </w:r>
      <w:proofErr w:type="gramStart"/>
      <w:r w:rsidRPr="00D83D38">
        <w:rPr>
          <w:rFonts w:ascii="Times New Roman" w:hAnsi="Times New Roman" w:cs="Times New Roman"/>
          <w:bCs/>
          <w:iCs/>
          <w:color w:val="auto"/>
          <w:sz w:val="22"/>
          <w:szCs w:val="22"/>
          <w:lang w:val="en-GB" w:eastAsia="it-IT"/>
        </w:rPr>
        <w:t>feedbacks</w:t>
      </w:r>
      <w:proofErr w:type="gramEnd"/>
      <w:r w:rsidRPr="00D83D38">
        <w:rPr>
          <w:rFonts w:ascii="Times New Roman" w:hAnsi="Times New Roman" w:cs="Times New Roman"/>
          <w:bCs/>
          <w:iCs/>
          <w:color w:val="auto"/>
          <w:sz w:val="22"/>
          <w:szCs w:val="22"/>
          <w:lang w:val="en-GB" w:eastAsia="it-IT"/>
        </w:rPr>
        <w:t xml:space="preserve"> in decision making and adaptation under uncertainty</w:t>
      </w:r>
      <w:r w:rsidR="00664656">
        <w:rPr>
          <w:rFonts w:ascii="Times New Roman" w:hAnsi="Times New Roman" w:cs="Times New Roman"/>
          <w:bCs/>
          <w:iCs/>
          <w:color w:val="auto"/>
          <w:sz w:val="22"/>
          <w:szCs w:val="22"/>
          <w:lang w:val="en-GB" w:eastAsia="it-IT"/>
        </w:rPr>
        <w:t>. (</w:t>
      </w:r>
      <w:r>
        <w:rPr>
          <w:rFonts w:ascii="Times New Roman" w:hAnsi="Times New Roman" w:cs="Times New Roman"/>
          <w:bCs/>
          <w:iCs/>
          <w:color w:val="auto"/>
          <w:sz w:val="22"/>
          <w:szCs w:val="22"/>
          <w:lang w:val="en-GB" w:eastAsia="it-IT"/>
        </w:rPr>
        <w:t>$656,184</w:t>
      </w:r>
      <w:r w:rsidR="00664656">
        <w:rPr>
          <w:rFonts w:ascii="Times New Roman" w:hAnsi="Times New Roman" w:cs="Times New Roman"/>
          <w:bCs/>
          <w:iCs/>
          <w:color w:val="auto"/>
          <w:sz w:val="22"/>
          <w:szCs w:val="22"/>
          <w:lang w:val="en-GB" w:eastAsia="it-IT"/>
        </w:rPr>
        <w:t>)</w:t>
      </w:r>
      <w:r>
        <w:rPr>
          <w:rFonts w:ascii="Times New Roman" w:hAnsi="Times New Roman" w:cs="Times New Roman"/>
          <w:bCs/>
          <w:iCs/>
          <w:color w:val="auto"/>
          <w:sz w:val="22"/>
          <w:szCs w:val="22"/>
          <w:lang w:val="en-GB" w:eastAsia="it-IT"/>
        </w:rPr>
        <w:t>.</w:t>
      </w:r>
    </w:p>
    <w:p w14:paraId="632FFCE5" w14:textId="77777777" w:rsidR="00CB22C7" w:rsidRPr="00535D28" w:rsidRDefault="00CB22C7" w:rsidP="00CB22C7">
      <w:pPr>
        <w:pStyle w:val="p1"/>
        <w:widowControl w:val="0"/>
        <w:numPr>
          <w:ilvl w:val="0"/>
          <w:numId w:val="5"/>
        </w:numPr>
        <w:autoSpaceDE w:val="0"/>
        <w:autoSpaceDN w:val="0"/>
        <w:adjustRightInd w:val="0"/>
        <w:ind w:left="360"/>
        <w:rPr>
          <w:rFonts w:ascii="Times New Roman" w:hAnsi="Times New Roman" w:cs="Times New Roman"/>
          <w:bCs/>
          <w:iCs/>
          <w:color w:val="auto"/>
          <w:sz w:val="22"/>
          <w:szCs w:val="22"/>
          <w:lang w:val="en-GB" w:eastAsia="it-IT"/>
        </w:rPr>
      </w:pPr>
      <w:r w:rsidRPr="00535D28">
        <w:rPr>
          <w:rFonts w:ascii="Times New Roman" w:hAnsi="Times New Roman" w:cs="Times New Roman"/>
          <w:b/>
          <w:iCs/>
          <w:color w:val="auto"/>
          <w:sz w:val="22"/>
          <w:szCs w:val="22"/>
          <w:lang w:val="en-GB" w:eastAsia="it-IT"/>
        </w:rPr>
        <w:t>2021:</w:t>
      </w:r>
      <w:r>
        <w:rPr>
          <w:rFonts w:ascii="Times New Roman" w:hAnsi="Times New Roman" w:cs="Times New Roman"/>
          <w:bCs/>
          <w:iCs/>
          <w:color w:val="auto"/>
          <w:sz w:val="22"/>
          <w:szCs w:val="22"/>
          <w:lang w:val="en-GB" w:eastAsia="it-IT"/>
        </w:rPr>
        <w:t xml:space="preserve"> UCF Seed Grant for Interdisciplinary Research: co-PI </w:t>
      </w:r>
      <w:r w:rsidRPr="00775FF2">
        <w:rPr>
          <w:rFonts w:ascii="Times New Roman" w:hAnsi="Times New Roman" w:cs="Times New Roman"/>
          <w:bCs/>
          <w:iCs/>
          <w:color w:val="auto"/>
          <w:sz w:val="22"/>
          <w:szCs w:val="22"/>
          <w:lang w:val="en-GB" w:eastAsia="it-IT"/>
        </w:rPr>
        <w:t xml:space="preserve">with Sergio </w:t>
      </w:r>
      <w:proofErr w:type="gramStart"/>
      <w:r w:rsidRPr="00775FF2">
        <w:rPr>
          <w:rFonts w:ascii="Times New Roman" w:hAnsi="Times New Roman" w:cs="Times New Roman"/>
          <w:bCs/>
          <w:iCs/>
          <w:color w:val="auto"/>
          <w:sz w:val="22"/>
          <w:szCs w:val="22"/>
          <w:lang w:val="en-GB" w:eastAsia="it-IT"/>
        </w:rPr>
        <w:t xml:space="preserve">Alvarez </w:t>
      </w:r>
      <w:r>
        <w:rPr>
          <w:rFonts w:ascii="Times New Roman" w:hAnsi="Times New Roman" w:cs="Times New Roman"/>
          <w:bCs/>
          <w:iCs/>
          <w:color w:val="auto"/>
          <w:sz w:val="22"/>
          <w:szCs w:val="22"/>
          <w:lang w:val="en-GB" w:eastAsia="it-IT"/>
        </w:rPr>
        <w:t xml:space="preserve"> (</w:t>
      </w:r>
      <w:proofErr w:type="gramEnd"/>
      <w:r>
        <w:rPr>
          <w:rFonts w:ascii="Times New Roman" w:hAnsi="Times New Roman" w:cs="Times New Roman"/>
          <w:bCs/>
          <w:iCs/>
          <w:color w:val="auto"/>
          <w:sz w:val="22"/>
          <w:szCs w:val="22"/>
          <w:lang w:val="en-GB" w:eastAsia="it-IT"/>
        </w:rPr>
        <w:t xml:space="preserve">PI) </w:t>
      </w:r>
      <w:r w:rsidRPr="00775FF2">
        <w:rPr>
          <w:rFonts w:ascii="Times New Roman" w:hAnsi="Times New Roman" w:cs="Times New Roman"/>
          <w:bCs/>
          <w:iCs/>
          <w:color w:val="auto"/>
          <w:sz w:val="22"/>
          <w:szCs w:val="22"/>
          <w:lang w:val="en-GB" w:eastAsia="it-IT"/>
        </w:rPr>
        <w:t xml:space="preserve">Chris </w:t>
      </w:r>
      <w:proofErr w:type="spellStart"/>
      <w:r w:rsidRPr="00775FF2">
        <w:rPr>
          <w:rFonts w:ascii="Times New Roman" w:hAnsi="Times New Roman" w:cs="Times New Roman"/>
          <w:bCs/>
          <w:iCs/>
          <w:color w:val="auto"/>
          <w:sz w:val="22"/>
          <w:szCs w:val="22"/>
          <w:lang w:val="en-GB" w:eastAsia="it-IT"/>
        </w:rPr>
        <w:t>Emrich</w:t>
      </w:r>
      <w:proofErr w:type="spellEnd"/>
      <w:r w:rsidRPr="00775FF2">
        <w:rPr>
          <w:rFonts w:ascii="Times New Roman" w:hAnsi="Times New Roman" w:cs="Times New Roman"/>
          <w:bCs/>
          <w:iCs/>
          <w:color w:val="auto"/>
          <w:sz w:val="22"/>
          <w:szCs w:val="22"/>
          <w:lang w:val="en-GB" w:eastAsia="it-IT"/>
        </w:rPr>
        <w:t xml:space="preserve"> (</w:t>
      </w:r>
      <w:r>
        <w:rPr>
          <w:rFonts w:ascii="Times New Roman" w:hAnsi="Times New Roman" w:cs="Times New Roman"/>
          <w:bCs/>
          <w:iCs/>
          <w:color w:val="auto"/>
          <w:sz w:val="22"/>
          <w:szCs w:val="22"/>
          <w:lang w:val="en-GB" w:eastAsia="it-IT"/>
        </w:rPr>
        <w:t>co-</w:t>
      </w:r>
      <w:r w:rsidRPr="00775FF2">
        <w:rPr>
          <w:rFonts w:ascii="Times New Roman" w:hAnsi="Times New Roman" w:cs="Times New Roman"/>
          <w:bCs/>
          <w:iCs/>
          <w:color w:val="auto"/>
          <w:sz w:val="22"/>
          <w:szCs w:val="22"/>
          <w:lang w:val="en-GB" w:eastAsia="it-IT"/>
        </w:rPr>
        <w:t>PI), Thomas Wahl (co-PI)</w:t>
      </w:r>
      <w:r>
        <w:rPr>
          <w:rFonts w:ascii="Times New Roman" w:hAnsi="Times New Roman" w:cs="Times New Roman"/>
          <w:bCs/>
          <w:iCs/>
          <w:color w:val="auto"/>
          <w:sz w:val="22"/>
          <w:szCs w:val="22"/>
          <w:lang w:val="en-GB" w:eastAsia="it-IT"/>
        </w:rPr>
        <w:t xml:space="preserve">: </w:t>
      </w:r>
      <w:r w:rsidRPr="00535D28">
        <w:rPr>
          <w:rFonts w:ascii="Times New Roman" w:hAnsi="Times New Roman" w:cs="Times New Roman"/>
          <w:bCs/>
          <w:iCs/>
          <w:color w:val="auto"/>
          <w:sz w:val="22"/>
          <w:szCs w:val="22"/>
          <w:lang w:val="en-GB" w:eastAsia="it-IT"/>
        </w:rPr>
        <w:t>Influences of coupled natural-human systems on sea-level rise adaptation pathways for Florida. ($67,500)</w:t>
      </w:r>
    </w:p>
    <w:p w14:paraId="4305BFCC" w14:textId="77777777" w:rsidR="00CB22C7" w:rsidRDefault="00CB22C7" w:rsidP="00CB22C7">
      <w:pPr>
        <w:pStyle w:val="p1"/>
        <w:widowControl w:val="0"/>
        <w:numPr>
          <w:ilvl w:val="0"/>
          <w:numId w:val="5"/>
        </w:numPr>
        <w:autoSpaceDE w:val="0"/>
        <w:autoSpaceDN w:val="0"/>
        <w:adjustRightInd w:val="0"/>
        <w:ind w:left="360"/>
        <w:rPr>
          <w:rFonts w:ascii="Times New Roman" w:hAnsi="Times New Roman" w:cs="Times New Roman"/>
          <w:bCs/>
          <w:iCs/>
          <w:color w:val="auto"/>
          <w:sz w:val="22"/>
          <w:szCs w:val="22"/>
          <w:lang w:val="en-GB" w:eastAsia="it-IT"/>
        </w:rPr>
      </w:pPr>
      <w:r w:rsidRPr="00775FF2">
        <w:rPr>
          <w:rFonts w:ascii="Times New Roman" w:hAnsi="Times New Roman" w:cs="Times New Roman"/>
          <w:b/>
          <w:iCs/>
          <w:color w:val="auto"/>
          <w:sz w:val="22"/>
          <w:szCs w:val="22"/>
          <w:lang w:val="en-GB" w:eastAsia="it-IT"/>
        </w:rPr>
        <w:t>2019</w:t>
      </w:r>
      <w:r w:rsidRPr="00775FF2">
        <w:rPr>
          <w:rFonts w:ascii="Times New Roman" w:hAnsi="Times New Roman" w:cs="Times New Roman"/>
          <w:bCs/>
          <w:iCs/>
          <w:color w:val="auto"/>
          <w:sz w:val="22"/>
          <w:szCs w:val="22"/>
          <w:lang w:val="en-GB" w:eastAsia="it-IT"/>
        </w:rPr>
        <w:t xml:space="preserve">: NAS: co-PI with Chris </w:t>
      </w:r>
      <w:proofErr w:type="spellStart"/>
      <w:r w:rsidRPr="00775FF2">
        <w:rPr>
          <w:rFonts w:ascii="Times New Roman" w:hAnsi="Times New Roman" w:cs="Times New Roman"/>
          <w:bCs/>
          <w:iCs/>
          <w:color w:val="auto"/>
          <w:sz w:val="22"/>
          <w:szCs w:val="22"/>
          <w:lang w:val="en-GB" w:eastAsia="it-IT"/>
        </w:rPr>
        <w:t>Emrich</w:t>
      </w:r>
      <w:proofErr w:type="spellEnd"/>
      <w:r w:rsidRPr="00775FF2">
        <w:rPr>
          <w:rFonts w:ascii="Times New Roman" w:hAnsi="Times New Roman" w:cs="Times New Roman"/>
          <w:bCs/>
          <w:iCs/>
          <w:color w:val="auto"/>
          <w:sz w:val="22"/>
          <w:szCs w:val="22"/>
          <w:lang w:val="en-GB" w:eastAsia="it-IT"/>
        </w:rPr>
        <w:t xml:space="preserve"> (PI), Thomas Wahl (co-PI), Kristy Lewis (co-PI), Sergio Alvarez (co-PI), Sonia Stephens (co-PI): The New First Line of Defence: Building Community Resilience through Residential Risk Disclosure Resilience</w:t>
      </w:r>
      <w:r>
        <w:rPr>
          <w:rFonts w:ascii="Times New Roman" w:hAnsi="Times New Roman" w:cs="Times New Roman"/>
          <w:bCs/>
          <w:iCs/>
          <w:color w:val="auto"/>
          <w:sz w:val="22"/>
          <w:szCs w:val="22"/>
          <w:lang w:val="en-GB" w:eastAsia="it-IT"/>
        </w:rPr>
        <w:t>. ($</w:t>
      </w:r>
      <w:r w:rsidRPr="00775FF2">
        <w:rPr>
          <w:rFonts w:ascii="Times New Roman" w:hAnsi="Times New Roman" w:cs="Times New Roman"/>
          <w:bCs/>
          <w:iCs/>
          <w:color w:val="auto"/>
          <w:sz w:val="22"/>
          <w:szCs w:val="22"/>
          <w:lang w:val="en-GB" w:eastAsia="it-IT"/>
        </w:rPr>
        <w:t>3,403,554.00</w:t>
      </w:r>
      <w:r>
        <w:rPr>
          <w:rFonts w:ascii="Times New Roman" w:hAnsi="Times New Roman" w:cs="Times New Roman"/>
          <w:bCs/>
          <w:iCs/>
          <w:color w:val="auto"/>
          <w:sz w:val="22"/>
          <w:szCs w:val="22"/>
          <w:lang w:val="en-GB" w:eastAsia="it-IT"/>
        </w:rPr>
        <w:t>).</w:t>
      </w:r>
    </w:p>
    <w:p w14:paraId="4E9BD072" w14:textId="77777777" w:rsidR="00CB22C7" w:rsidRPr="00185F7F" w:rsidRDefault="00CB22C7" w:rsidP="00CB22C7">
      <w:pPr>
        <w:pStyle w:val="p1"/>
        <w:widowControl w:val="0"/>
        <w:numPr>
          <w:ilvl w:val="0"/>
          <w:numId w:val="5"/>
        </w:numPr>
        <w:autoSpaceDE w:val="0"/>
        <w:autoSpaceDN w:val="0"/>
        <w:adjustRightInd w:val="0"/>
        <w:ind w:left="360"/>
        <w:rPr>
          <w:sz w:val="22"/>
          <w:szCs w:val="22"/>
        </w:rPr>
      </w:pPr>
      <w:r w:rsidRPr="00185F7F">
        <w:rPr>
          <w:rFonts w:ascii="Times New Roman" w:hAnsi="Times New Roman" w:cs="Times New Roman"/>
          <w:b/>
          <w:bCs/>
          <w:iCs/>
          <w:color w:val="auto"/>
          <w:sz w:val="22"/>
          <w:szCs w:val="22"/>
          <w:lang w:val="en-GB" w:eastAsia="it-IT"/>
        </w:rPr>
        <w:t>2017</w:t>
      </w:r>
      <w:r w:rsidRPr="00185F7F">
        <w:rPr>
          <w:rFonts w:ascii="Times New Roman" w:hAnsi="Times New Roman" w:cs="Times New Roman"/>
          <w:bCs/>
          <w:iCs/>
          <w:color w:val="auto"/>
          <w:sz w:val="22"/>
          <w:szCs w:val="22"/>
          <w:lang w:val="en-GB" w:eastAsia="it-IT"/>
        </w:rPr>
        <w:t>: USDA-NIFA: co-PI with Kari Veblen (PI), Mark Brunson (co-PI) and David Pyke (co-PI): A pre-emptive rangeland restoration approach to improving biodiversity and provision of ecosystem services ($500,000)</w:t>
      </w:r>
    </w:p>
    <w:p w14:paraId="4A988F5D" w14:textId="77777777" w:rsidR="00CB22C7" w:rsidRPr="00185F7F" w:rsidRDefault="00CB22C7" w:rsidP="00CB22C7">
      <w:pPr>
        <w:widowControl w:val="0"/>
        <w:numPr>
          <w:ilvl w:val="0"/>
          <w:numId w:val="6"/>
        </w:numPr>
        <w:autoSpaceDE w:val="0"/>
        <w:autoSpaceDN w:val="0"/>
        <w:adjustRightInd w:val="0"/>
        <w:ind w:left="360"/>
        <w:rPr>
          <w:bCs/>
          <w:iCs/>
          <w:sz w:val="22"/>
          <w:szCs w:val="22"/>
          <w:lang w:val="en-GB"/>
        </w:rPr>
      </w:pPr>
      <w:r w:rsidRPr="00185F7F">
        <w:rPr>
          <w:b/>
          <w:bCs/>
          <w:iCs/>
          <w:sz w:val="22"/>
          <w:szCs w:val="22"/>
          <w:lang w:val="en-GB"/>
        </w:rPr>
        <w:t>2016</w:t>
      </w:r>
      <w:r w:rsidRPr="00185F7F">
        <w:rPr>
          <w:bCs/>
          <w:iCs/>
          <w:sz w:val="22"/>
          <w:szCs w:val="22"/>
          <w:lang w:val="en-GB"/>
        </w:rPr>
        <w:t>: NSF INFEWS Track 1: co-PI for Utah State University sub-award ($423,899) with Christopher Lant (co-PI). Proposal PI: Ben Ruddell, Arizona State University: Mesoscale Data Fusion to Map and Model the U.S. FEW system (</w:t>
      </w:r>
      <w:proofErr w:type="spellStart"/>
      <w:r w:rsidRPr="00185F7F">
        <w:rPr>
          <w:bCs/>
          <w:iCs/>
          <w:sz w:val="22"/>
          <w:szCs w:val="22"/>
          <w:lang w:val="en-GB"/>
        </w:rPr>
        <w:t>INFEWSion</w:t>
      </w:r>
      <w:proofErr w:type="spellEnd"/>
      <w:r w:rsidRPr="00185F7F">
        <w:rPr>
          <w:bCs/>
          <w:iCs/>
          <w:sz w:val="22"/>
          <w:szCs w:val="22"/>
          <w:lang w:val="en-GB"/>
        </w:rPr>
        <w:t xml:space="preserve">) ($3,000,000) (other co-Pi: </w:t>
      </w:r>
      <w:r w:rsidRPr="00185F7F">
        <w:rPr>
          <w:sz w:val="22"/>
          <w:szCs w:val="22"/>
        </w:rPr>
        <w:t xml:space="preserve">Kevin R Gurney, Michael </w:t>
      </w:r>
      <w:proofErr w:type="spellStart"/>
      <w:r w:rsidRPr="00185F7F">
        <w:rPr>
          <w:sz w:val="22"/>
          <w:szCs w:val="22"/>
        </w:rPr>
        <w:t>Hanemann</w:t>
      </w:r>
      <w:proofErr w:type="spellEnd"/>
      <w:r w:rsidRPr="00185F7F">
        <w:rPr>
          <w:sz w:val="22"/>
          <w:szCs w:val="22"/>
        </w:rPr>
        <w:t xml:space="preserve">, John L Sabo, Shade T Shutters, Tara J Troy, Alfonso I Mejia, Kristen </w:t>
      </w:r>
      <w:proofErr w:type="spellStart"/>
      <w:r w:rsidRPr="00185F7F">
        <w:rPr>
          <w:sz w:val="22"/>
          <w:szCs w:val="22"/>
        </w:rPr>
        <w:t>Averyt</w:t>
      </w:r>
      <w:proofErr w:type="spellEnd"/>
      <w:r w:rsidRPr="00185F7F">
        <w:rPr>
          <w:sz w:val="22"/>
          <w:szCs w:val="22"/>
        </w:rPr>
        <w:t xml:space="preserve">, Megan </w:t>
      </w:r>
      <w:proofErr w:type="spellStart"/>
      <w:r w:rsidRPr="00185F7F">
        <w:rPr>
          <w:sz w:val="22"/>
          <w:szCs w:val="22"/>
        </w:rPr>
        <w:t>Konar</w:t>
      </w:r>
      <w:proofErr w:type="spellEnd"/>
      <w:r w:rsidRPr="00185F7F">
        <w:rPr>
          <w:sz w:val="22"/>
          <w:szCs w:val="22"/>
        </w:rPr>
        <w:t xml:space="preserve">) </w:t>
      </w:r>
    </w:p>
    <w:p w14:paraId="59C0B67B" w14:textId="77777777" w:rsidR="00CB22C7" w:rsidRPr="00185F7F" w:rsidRDefault="00CB22C7" w:rsidP="00CB22C7">
      <w:pPr>
        <w:widowControl w:val="0"/>
        <w:numPr>
          <w:ilvl w:val="0"/>
          <w:numId w:val="4"/>
        </w:numPr>
        <w:autoSpaceDE w:val="0"/>
        <w:autoSpaceDN w:val="0"/>
        <w:adjustRightInd w:val="0"/>
        <w:ind w:left="360"/>
        <w:rPr>
          <w:sz w:val="22"/>
          <w:szCs w:val="22"/>
        </w:rPr>
      </w:pPr>
      <w:r w:rsidRPr="00185F7F">
        <w:rPr>
          <w:b/>
          <w:bCs/>
          <w:iCs/>
          <w:sz w:val="22"/>
          <w:szCs w:val="22"/>
          <w:lang w:val="en-GB"/>
        </w:rPr>
        <w:t>2016</w:t>
      </w:r>
      <w:r w:rsidRPr="00185F7F">
        <w:rPr>
          <w:bCs/>
          <w:iCs/>
          <w:sz w:val="22"/>
          <w:szCs w:val="22"/>
          <w:lang w:val="en-GB"/>
        </w:rPr>
        <w:t xml:space="preserve">: NSF IBSS: co-PI with Jacob Freeman (PI) and Thomas Coyle (co-PI): Diversity, Intelligence and Robust Cooperation in Social Ecological Systems ($465,893) </w:t>
      </w:r>
    </w:p>
    <w:p w14:paraId="51256267" w14:textId="77777777" w:rsidR="00CB22C7" w:rsidRPr="00185F7F" w:rsidRDefault="00CB22C7" w:rsidP="00CB22C7">
      <w:pPr>
        <w:widowControl w:val="0"/>
        <w:numPr>
          <w:ilvl w:val="0"/>
          <w:numId w:val="4"/>
        </w:numPr>
        <w:autoSpaceDE w:val="0"/>
        <w:autoSpaceDN w:val="0"/>
        <w:adjustRightInd w:val="0"/>
        <w:ind w:left="360"/>
        <w:rPr>
          <w:sz w:val="22"/>
          <w:szCs w:val="22"/>
        </w:rPr>
      </w:pPr>
      <w:r w:rsidRPr="00185F7F">
        <w:rPr>
          <w:b/>
          <w:bCs/>
          <w:iCs/>
          <w:sz w:val="22"/>
          <w:szCs w:val="22"/>
          <w:lang w:val="en-GB"/>
        </w:rPr>
        <w:t>2015</w:t>
      </w:r>
      <w:r w:rsidRPr="00185F7F">
        <w:rPr>
          <w:bCs/>
          <w:iCs/>
          <w:sz w:val="22"/>
          <w:szCs w:val="22"/>
          <w:lang w:val="en-GB"/>
        </w:rPr>
        <w:t xml:space="preserve">: SPARC Seed Grant from Utah State University, co-PI with Jordan Smith (PI) and Sarah Null (co-PI): </w:t>
      </w:r>
      <w:r w:rsidRPr="00185F7F">
        <w:rPr>
          <w:sz w:val="22"/>
          <w:szCs w:val="22"/>
        </w:rPr>
        <w:t xml:space="preserve">Developing a coupled socio-hydrological agent-based model to examine the demand for and supply of outdoor recreation and tourism opportunities under future climate scenarios ($35,000) </w:t>
      </w:r>
    </w:p>
    <w:p w14:paraId="223CDB77" w14:textId="77777777" w:rsidR="00CB22C7" w:rsidRPr="00185F7F" w:rsidRDefault="00CB22C7" w:rsidP="00CB22C7">
      <w:pPr>
        <w:pStyle w:val="Normal1"/>
        <w:numPr>
          <w:ilvl w:val="0"/>
          <w:numId w:val="4"/>
        </w:numPr>
        <w:spacing w:line="240" w:lineRule="auto"/>
        <w:ind w:left="360"/>
        <w:rPr>
          <w:rFonts w:ascii="Times New Roman" w:hAnsi="Times New Roman" w:cs="Times New Roman"/>
          <w:bCs/>
          <w:iCs/>
          <w:szCs w:val="22"/>
          <w:lang w:val="en-GB"/>
        </w:rPr>
      </w:pPr>
      <w:r w:rsidRPr="00185F7F">
        <w:rPr>
          <w:rFonts w:ascii="Times New Roman" w:eastAsia="Times New Roman" w:hAnsi="Times New Roman" w:cs="Times New Roman"/>
          <w:b/>
          <w:bCs/>
          <w:iCs/>
          <w:color w:val="auto"/>
          <w:szCs w:val="22"/>
          <w:lang w:val="en-GB" w:eastAsia="it-IT"/>
        </w:rPr>
        <w:t>2015</w:t>
      </w:r>
      <w:r w:rsidRPr="00185F7F">
        <w:rPr>
          <w:rFonts w:ascii="Times New Roman" w:eastAsia="Times New Roman" w:hAnsi="Times New Roman" w:cs="Times New Roman"/>
          <w:bCs/>
          <w:iCs/>
          <w:color w:val="auto"/>
          <w:szCs w:val="22"/>
          <w:lang w:val="en-GB" w:eastAsia="it-IT"/>
        </w:rPr>
        <w:t xml:space="preserve">: Seed Grant from the </w:t>
      </w:r>
      <w:proofErr w:type="spellStart"/>
      <w:r w:rsidRPr="00185F7F">
        <w:rPr>
          <w:rFonts w:ascii="Times New Roman" w:eastAsia="Times New Roman" w:hAnsi="Times New Roman" w:cs="Times New Roman"/>
          <w:bCs/>
          <w:iCs/>
          <w:color w:val="auto"/>
          <w:szCs w:val="22"/>
          <w:lang w:val="en-GB" w:eastAsia="it-IT"/>
        </w:rPr>
        <w:t>Center</w:t>
      </w:r>
      <w:proofErr w:type="spellEnd"/>
      <w:r w:rsidRPr="00185F7F">
        <w:rPr>
          <w:rFonts w:ascii="Times New Roman" w:eastAsia="Times New Roman" w:hAnsi="Times New Roman" w:cs="Times New Roman"/>
          <w:bCs/>
          <w:iCs/>
          <w:color w:val="auto"/>
          <w:szCs w:val="22"/>
          <w:lang w:val="en-GB" w:eastAsia="it-IT"/>
        </w:rPr>
        <w:t xml:space="preserve"> for Biodiversity Outcomes, Arizona State University, co-PI with Michael Schoon, Candice </w:t>
      </w:r>
      <w:proofErr w:type="spellStart"/>
      <w:r w:rsidRPr="00185F7F">
        <w:rPr>
          <w:rFonts w:ascii="Times New Roman" w:eastAsia="Times New Roman" w:hAnsi="Times New Roman" w:cs="Times New Roman"/>
          <w:bCs/>
          <w:iCs/>
          <w:color w:val="auto"/>
          <w:szCs w:val="22"/>
          <w:lang w:val="en-GB" w:eastAsia="it-IT"/>
        </w:rPr>
        <w:t>Carr</w:t>
      </w:r>
      <w:proofErr w:type="spellEnd"/>
      <w:r w:rsidRPr="00185F7F">
        <w:rPr>
          <w:rFonts w:ascii="Times New Roman" w:eastAsia="Times New Roman" w:hAnsi="Times New Roman" w:cs="Times New Roman"/>
          <w:bCs/>
          <w:iCs/>
          <w:color w:val="auto"/>
          <w:szCs w:val="22"/>
          <w:lang w:val="en-GB" w:eastAsia="it-IT"/>
        </w:rPr>
        <w:t xml:space="preserve"> </w:t>
      </w:r>
      <w:proofErr w:type="spellStart"/>
      <w:r w:rsidRPr="00185F7F">
        <w:rPr>
          <w:rFonts w:ascii="Times New Roman" w:eastAsia="Times New Roman" w:hAnsi="Times New Roman" w:cs="Times New Roman"/>
          <w:bCs/>
          <w:iCs/>
          <w:color w:val="auto"/>
          <w:szCs w:val="22"/>
          <w:lang w:val="en-GB" w:eastAsia="it-IT"/>
        </w:rPr>
        <w:t>Kelman</w:t>
      </w:r>
      <w:proofErr w:type="spellEnd"/>
      <w:r w:rsidRPr="00185F7F">
        <w:rPr>
          <w:rFonts w:ascii="Times New Roman" w:eastAsia="Times New Roman" w:hAnsi="Times New Roman" w:cs="Times New Roman"/>
          <w:bCs/>
          <w:iCs/>
          <w:color w:val="auto"/>
          <w:szCs w:val="22"/>
          <w:lang w:val="en-GB" w:eastAsia="it-IT"/>
        </w:rPr>
        <w:t xml:space="preserve"> and Dara Wald: Collaborative Governance for Improving Biodiversity Outcomes ($7,000) </w:t>
      </w:r>
    </w:p>
    <w:p w14:paraId="13BC3A1A" w14:textId="77777777" w:rsidR="00CB22C7" w:rsidRPr="00185F7F" w:rsidRDefault="00CB22C7" w:rsidP="00CB22C7">
      <w:pPr>
        <w:pStyle w:val="ListParagraph"/>
        <w:numPr>
          <w:ilvl w:val="0"/>
          <w:numId w:val="4"/>
        </w:numPr>
        <w:spacing w:after="0" w:line="240" w:lineRule="auto"/>
        <w:ind w:left="360"/>
        <w:rPr>
          <w:rFonts w:ascii="Times New Roman" w:hAnsi="Times New Roman"/>
          <w:lang w:val="en-GB"/>
        </w:rPr>
      </w:pPr>
      <w:r w:rsidRPr="00185F7F">
        <w:rPr>
          <w:rFonts w:ascii="Times New Roman" w:hAnsi="Times New Roman"/>
          <w:b/>
          <w:lang w:val="en-GB"/>
        </w:rPr>
        <w:t>2015</w:t>
      </w:r>
      <w:r w:rsidRPr="00185F7F">
        <w:rPr>
          <w:rFonts w:ascii="Times New Roman" w:hAnsi="Times New Roman"/>
          <w:lang w:val="en-GB"/>
        </w:rPr>
        <w:t xml:space="preserve">: Consortium for Biosocial Complex Systems, co-PI with Michael Schoon, Ken Abbot, Erik </w:t>
      </w:r>
      <w:proofErr w:type="gramStart"/>
      <w:r w:rsidRPr="00185F7F">
        <w:rPr>
          <w:rFonts w:ascii="Times New Roman" w:hAnsi="Times New Roman"/>
          <w:lang w:val="en-GB"/>
        </w:rPr>
        <w:t>Johnston</w:t>
      </w:r>
      <w:proofErr w:type="gramEnd"/>
      <w:r w:rsidRPr="00185F7F">
        <w:rPr>
          <w:rFonts w:ascii="Times New Roman" w:hAnsi="Times New Roman"/>
          <w:lang w:val="en-GB"/>
        </w:rPr>
        <w:t xml:space="preserve"> and Jose Lobo: Working across Scales in the Governance of Social-Ecological Systems, seed grant ($1,000)</w:t>
      </w:r>
    </w:p>
    <w:p w14:paraId="370DB111" w14:textId="77777777" w:rsidR="00CB22C7" w:rsidRPr="00185F7F" w:rsidRDefault="00CB22C7" w:rsidP="00CB22C7">
      <w:pPr>
        <w:pStyle w:val="ListParagraph"/>
        <w:numPr>
          <w:ilvl w:val="0"/>
          <w:numId w:val="4"/>
        </w:numPr>
        <w:spacing w:after="0" w:line="240" w:lineRule="auto"/>
        <w:ind w:left="360"/>
        <w:rPr>
          <w:rFonts w:ascii="Times New Roman" w:hAnsi="Times New Roman"/>
          <w:lang w:val="en-GB"/>
        </w:rPr>
      </w:pPr>
      <w:r w:rsidRPr="00185F7F">
        <w:rPr>
          <w:rFonts w:ascii="Times New Roman" w:hAnsi="Times New Roman"/>
          <w:b/>
          <w:lang w:val="en-GB"/>
        </w:rPr>
        <w:lastRenderedPageBreak/>
        <w:t>2014</w:t>
      </w:r>
      <w:r w:rsidRPr="00185F7F">
        <w:rPr>
          <w:rFonts w:ascii="Times New Roman" w:hAnsi="Times New Roman"/>
          <w:lang w:val="en-GB"/>
        </w:rPr>
        <w:t>: Haynes Foundation, consultant, with Prof. Hal Nelson (PI): Power Struggles: Improving Energy Infrastructure Project Siting, Outcomes in the Los Angeles Region ($127,940)</w:t>
      </w:r>
    </w:p>
    <w:p w14:paraId="234EA6CE" w14:textId="77777777" w:rsidR="00CB22C7" w:rsidRPr="009C4403" w:rsidRDefault="00CB22C7" w:rsidP="00CB22C7">
      <w:pPr>
        <w:pStyle w:val="ListParagraph"/>
        <w:numPr>
          <w:ilvl w:val="0"/>
          <w:numId w:val="4"/>
        </w:numPr>
        <w:spacing w:after="0" w:line="240" w:lineRule="auto"/>
        <w:ind w:left="360"/>
        <w:rPr>
          <w:rFonts w:ascii="Times New Roman" w:hAnsi="Times New Roman"/>
          <w:lang w:val="en-GB"/>
        </w:rPr>
      </w:pPr>
      <w:r w:rsidRPr="00185F7F">
        <w:rPr>
          <w:rFonts w:ascii="Times New Roman" w:hAnsi="Times New Roman"/>
          <w:b/>
          <w:lang w:val="en-GB"/>
        </w:rPr>
        <w:t>2007:</w:t>
      </w:r>
      <w:r w:rsidRPr="00185F7F">
        <w:rPr>
          <w:rFonts w:ascii="Times New Roman" w:hAnsi="Times New Roman"/>
          <w:lang w:val="en-GB"/>
        </w:rPr>
        <w:t xml:space="preserve"> ESRC PhD scholarship (Economic and Social Research Council, UK)</w:t>
      </w:r>
    </w:p>
    <w:p w14:paraId="5BCE5F71" w14:textId="77777777" w:rsidR="00CB22C7" w:rsidRDefault="00CB22C7" w:rsidP="00CB22C7">
      <w:pPr>
        <w:pStyle w:val="ListParagraph"/>
        <w:spacing w:after="0" w:line="240" w:lineRule="auto"/>
        <w:ind w:left="0"/>
        <w:rPr>
          <w:rFonts w:ascii="Arial" w:hAnsi="Arial" w:cs="Arial"/>
          <w:b/>
          <w:bCs/>
          <w:lang w:val="en-GB"/>
        </w:rPr>
      </w:pPr>
    </w:p>
    <w:p w14:paraId="1B61E735" w14:textId="53E38E13" w:rsidR="00CB22C7" w:rsidRPr="00185F7F" w:rsidRDefault="00CB22C7" w:rsidP="00CB22C7">
      <w:pPr>
        <w:pStyle w:val="ListParagraph"/>
        <w:spacing w:after="0" w:line="240" w:lineRule="auto"/>
        <w:ind w:left="0"/>
        <w:rPr>
          <w:rFonts w:ascii="Arial" w:hAnsi="Arial" w:cs="Arial"/>
          <w:b/>
          <w:bCs/>
          <w:lang w:val="en-GB"/>
        </w:rPr>
      </w:pPr>
      <w:r w:rsidRPr="00185F7F">
        <w:rPr>
          <w:rFonts w:ascii="Arial" w:hAnsi="Arial" w:cs="Arial"/>
          <w:b/>
          <w:bCs/>
          <w:lang w:val="en-GB"/>
        </w:rPr>
        <w:t>Awards</w:t>
      </w:r>
    </w:p>
    <w:p w14:paraId="15EFA2D7" w14:textId="77777777" w:rsidR="00CB22C7" w:rsidRPr="002C4E3C" w:rsidRDefault="00CB22C7" w:rsidP="00CB22C7">
      <w:pPr>
        <w:pStyle w:val="ListParagraph"/>
        <w:numPr>
          <w:ilvl w:val="0"/>
          <w:numId w:val="23"/>
        </w:numPr>
        <w:spacing w:after="0" w:line="240" w:lineRule="auto"/>
        <w:rPr>
          <w:rFonts w:ascii="Times New Roman" w:hAnsi="Times New Roman"/>
          <w:lang w:val="en-GB"/>
        </w:rPr>
      </w:pPr>
      <w:r w:rsidRPr="002C4E3C">
        <w:rPr>
          <w:rFonts w:ascii="Times New Roman" w:hAnsi="Times New Roman"/>
          <w:b/>
          <w:bCs/>
          <w:lang w:val="en-GB"/>
        </w:rPr>
        <w:t>2023</w:t>
      </w:r>
      <w:r>
        <w:rPr>
          <w:rFonts w:ascii="Times New Roman" w:hAnsi="Times New Roman"/>
          <w:lang w:val="en-GB"/>
        </w:rPr>
        <w:t xml:space="preserve"> Outstanding Research Award, School of Politics, Security and International Affairs, University of Central Florida</w:t>
      </w:r>
    </w:p>
    <w:p w14:paraId="2546C9A1" w14:textId="77777777" w:rsidR="00CB22C7" w:rsidRPr="00AB7491" w:rsidRDefault="00CB22C7" w:rsidP="00CB22C7">
      <w:pPr>
        <w:pStyle w:val="ListParagraph"/>
        <w:numPr>
          <w:ilvl w:val="0"/>
          <w:numId w:val="23"/>
        </w:numPr>
        <w:spacing w:after="0" w:line="240" w:lineRule="auto"/>
        <w:rPr>
          <w:rFonts w:ascii="Times New Roman" w:hAnsi="Times New Roman"/>
          <w:lang w:val="en-GB"/>
        </w:rPr>
      </w:pPr>
      <w:r w:rsidRPr="00AB7491">
        <w:rPr>
          <w:rFonts w:ascii="Times New Roman" w:hAnsi="Times New Roman"/>
          <w:b/>
          <w:bCs/>
          <w:lang w:val="en-GB"/>
        </w:rPr>
        <w:t>2023</w:t>
      </w:r>
      <w:r>
        <w:rPr>
          <w:rFonts w:ascii="Times New Roman" w:hAnsi="Times New Roman"/>
          <w:lang w:val="en-GB"/>
        </w:rPr>
        <w:t xml:space="preserve"> Research Incentive Award (RIA), College of Science, University of Central Florida</w:t>
      </w:r>
    </w:p>
    <w:p w14:paraId="27B1EFD2" w14:textId="77777777" w:rsidR="00CB22C7" w:rsidRPr="00185F7F" w:rsidRDefault="00CB22C7" w:rsidP="00CB22C7">
      <w:pPr>
        <w:pStyle w:val="ListParagraph"/>
        <w:numPr>
          <w:ilvl w:val="0"/>
          <w:numId w:val="23"/>
        </w:numPr>
        <w:spacing w:after="0" w:line="240" w:lineRule="auto"/>
        <w:rPr>
          <w:rFonts w:ascii="Times New Roman" w:hAnsi="Times New Roman"/>
          <w:lang w:val="en-GB"/>
        </w:rPr>
      </w:pPr>
      <w:r w:rsidRPr="00185F7F">
        <w:rPr>
          <w:rFonts w:ascii="Times New Roman" w:hAnsi="Times New Roman"/>
          <w:b/>
          <w:lang w:val="en-GB"/>
        </w:rPr>
        <w:t xml:space="preserve">2017 </w:t>
      </w:r>
      <w:r w:rsidRPr="0049676D">
        <w:rPr>
          <w:rFonts w:ascii="Times New Roman" w:hAnsi="Times New Roman"/>
          <w:lang w:val="en-GB"/>
        </w:rPr>
        <w:t>Researcher of the Year</w:t>
      </w:r>
      <w:r>
        <w:rPr>
          <w:rFonts w:ascii="Times New Roman" w:hAnsi="Times New Roman"/>
          <w:b/>
          <w:lang w:val="en-GB"/>
        </w:rPr>
        <w:t xml:space="preserve"> -, </w:t>
      </w:r>
      <w:r w:rsidRPr="00185F7F">
        <w:rPr>
          <w:rFonts w:ascii="Times New Roman" w:hAnsi="Times New Roman"/>
          <w:lang w:val="en-GB"/>
        </w:rPr>
        <w:t>SJ &amp; Jessie E. Quinney College of Natural Resources Researcher of the Year</w:t>
      </w:r>
      <w:r>
        <w:rPr>
          <w:rFonts w:ascii="Times New Roman" w:hAnsi="Times New Roman"/>
          <w:lang w:val="en-GB"/>
        </w:rPr>
        <w:t>, Utah State University</w:t>
      </w:r>
    </w:p>
    <w:p w14:paraId="704A05F5" w14:textId="77777777" w:rsidR="00CB22C7" w:rsidRDefault="00CB22C7" w:rsidP="00CB22C7">
      <w:pPr>
        <w:rPr>
          <w:rFonts w:ascii="Arial" w:hAnsi="Arial" w:cs="Arial"/>
          <w:b/>
          <w:bCs/>
          <w:sz w:val="22"/>
          <w:szCs w:val="22"/>
          <w:lang w:val="en-GB"/>
        </w:rPr>
      </w:pPr>
    </w:p>
    <w:p w14:paraId="62D36A75" w14:textId="77777777" w:rsidR="00CB22C7" w:rsidRPr="00AC2920" w:rsidRDefault="00CB22C7" w:rsidP="00CB22C7">
      <w:pPr>
        <w:rPr>
          <w:rFonts w:ascii="Arial" w:hAnsi="Arial" w:cs="Arial"/>
          <w:b/>
          <w:bCs/>
          <w:sz w:val="22"/>
          <w:szCs w:val="22"/>
          <w:lang w:val="es-ES"/>
        </w:rPr>
      </w:pPr>
      <w:proofErr w:type="spellStart"/>
      <w:r w:rsidRPr="00AC2920">
        <w:rPr>
          <w:rFonts w:ascii="Arial" w:hAnsi="Arial" w:cs="Arial"/>
          <w:b/>
          <w:bCs/>
          <w:sz w:val="22"/>
          <w:szCs w:val="22"/>
          <w:lang w:val="es-ES"/>
        </w:rPr>
        <w:t>Journal</w:t>
      </w:r>
      <w:proofErr w:type="spellEnd"/>
      <w:r w:rsidRPr="00AC2920">
        <w:rPr>
          <w:rFonts w:ascii="Arial" w:hAnsi="Arial" w:cs="Arial"/>
          <w:b/>
          <w:bCs/>
          <w:sz w:val="22"/>
          <w:szCs w:val="22"/>
          <w:lang w:val="es-ES"/>
        </w:rPr>
        <w:t xml:space="preserve"> </w:t>
      </w:r>
      <w:proofErr w:type="spellStart"/>
      <w:r w:rsidRPr="00AC2920">
        <w:rPr>
          <w:rFonts w:ascii="Arial" w:hAnsi="Arial" w:cs="Arial"/>
          <w:b/>
          <w:bCs/>
          <w:sz w:val="22"/>
          <w:szCs w:val="22"/>
          <w:lang w:val="es-ES"/>
        </w:rPr>
        <w:t>Articles</w:t>
      </w:r>
      <w:proofErr w:type="spellEnd"/>
      <w:r w:rsidRPr="00AC2920">
        <w:rPr>
          <w:rFonts w:ascii="Arial" w:hAnsi="Arial" w:cs="Arial"/>
          <w:b/>
          <w:bCs/>
          <w:sz w:val="22"/>
          <w:szCs w:val="22"/>
          <w:lang w:val="es-ES"/>
        </w:rPr>
        <w:t xml:space="preserve"> (</w:t>
      </w:r>
      <w:r>
        <w:rPr>
          <w:rFonts w:ascii="Arial" w:hAnsi="Arial" w:cs="Arial"/>
          <w:b/>
          <w:bCs/>
          <w:sz w:val="22"/>
          <w:szCs w:val="22"/>
          <w:lang w:val="es-ES"/>
        </w:rPr>
        <w:t>62</w:t>
      </w:r>
      <w:r w:rsidRPr="00AC2920">
        <w:rPr>
          <w:rFonts w:ascii="Arial" w:hAnsi="Arial" w:cs="Arial"/>
          <w:b/>
          <w:bCs/>
          <w:sz w:val="22"/>
          <w:szCs w:val="22"/>
          <w:lang w:val="es-ES"/>
        </w:rPr>
        <w:t>)</w:t>
      </w:r>
    </w:p>
    <w:p w14:paraId="74221733" w14:textId="0702F29D" w:rsidR="00EA48BE" w:rsidRPr="00EA48BE" w:rsidRDefault="00CB22C7" w:rsidP="00CB22C7">
      <w:pPr>
        <w:pStyle w:val="Heading1"/>
        <w:ind w:left="630" w:hanging="630"/>
        <w:rPr>
          <w:rFonts w:ascii="Times New Roman" w:hAnsi="Times New Roman"/>
          <w:b w:val="0"/>
          <w:bCs w:val="0"/>
          <w:kern w:val="0"/>
          <w:sz w:val="21"/>
          <w:szCs w:val="21"/>
          <w:lang w:val="en-US" w:eastAsia="en-US"/>
        </w:rPr>
      </w:pPr>
      <w:r w:rsidRPr="00B03EC3">
        <w:rPr>
          <w:rFonts w:ascii="Times New Roman" w:hAnsi="Times New Roman"/>
          <w:bCs w:val="0"/>
          <w:i/>
          <w:kern w:val="0"/>
          <w:sz w:val="22"/>
          <w:szCs w:val="22"/>
          <w:lang w:val="en-US" w:eastAsia="en-US"/>
        </w:rPr>
        <w:t>202</w:t>
      </w:r>
      <w:r>
        <w:rPr>
          <w:rFonts w:ascii="Times New Roman" w:hAnsi="Times New Roman"/>
          <w:bCs w:val="0"/>
          <w:i/>
          <w:kern w:val="0"/>
          <w:sz w:val="22"/>
          <w:szCs w:val="22"/>
          <w:lang w:val="en-US" w:eastAsia="en-US"/>
        </w:rPr>
        <w:t>4</w:t>
      </w:r>
      <w:r>
        <w:rPr>
          <w:rFonts w:ascii="Times New Roman" w:hAnsi="Times New Roman"/>
          <w:bCs w:val="0"/>
          <w:i/>
          <w:kern w:val="0"/>
          <w:sz w:val="22"/>
          <w:szCs w:val="22"/>
          <w:lang w:val="en-US" w:eastAsia="en-US"/>
        </w:rPr>
        <w:tab/>
      </w:r>
      <w:r w:rsidR="00EA48BE" w:rsidRPr="00EA48BE">
        <w:rPr>
          <w:rFonts w:ascii="Times New Roman" w:hAnsi="Times New Roman"/>
          <w:b w:val="0"/>
          <w:bCs w:val="0"/>
          <w:kern w:val="0"/>
          <w:sz w:val="21"/>
          <w:szCs w:val="21"/>
          <w:lang w:val="en-US" w:eastAsia="en-US"/>
        </w:rPr>
        <w:t xml:space="preserve">Bhalla, S., </w:t>
      </w:r>
      <w:r w:rsidR="00EA48BE" w:rsidRPr="00EA48BE">
        <w:rPr>
          <w:rFonts w:ascii="Times New Roman" w:hAnsi="Times New Roman"/>
          <w:kern w:val="0"/>
          <w:sz w:val="21"/>
          <w:szCs w:val="21"/>
          <w:lang w:val="en-US" w:eastAsia="en-US"/>
        </w:rPr>
        <w:t>Baggio, J. A.</w:t>
      </w:r>
      <w:r w:rsidR="00EA48BE" w:rsidRPr="00EA48BE">
        <w:rPr>
          <w:rFonts w:ascii="Times New Roman" w:hAnsi="Times New Roman"/>
          <w:b w:val="0"/>
          <w:bCs w:val="0"/>
          <w:kern w:val="0"/>
          <w:sz w:val="21"/>
          <w:szCs w:val="21"/>
          <w:lang w:val="en-US" w:eastAsia="en-US"/>
        </w:rPr>
        <w:t xml:space="preserve">, </w:t>
      </w:r>
      <w:proofErr w:type="spellStart"/>
      <w:r w:rsidR="00EA48BE" w:rsidRPr="00EA48BE">
        <w:rPr>
          <w:rFonts w:ascii="Times New Roman" w:hAnsi="Times New Roman"/>
          <w:b w:val="0"/>
          <w:bCs w:val="0"/>
          <w:kern w:val="0"/>
          <w:sz w:val="21"/>
          <w:szCs w:val="21"/>
          <w:lang w:val="en-US" w:eastAsia="en-US"/>
        </w:rPr>
        <w:t>Sahu</w:t>
      </w:r>
      <w:proofErr w:type="spellEnd"/>
      <w:r w:rsidR="00EA48BE" w:rsidRPr="00EA48BE">
        <w:rPr>
          <w:rFonts w:ascii="Times New Roman" w:hAnsi="Times New Roman"/>
          <w:b w:val="0"/>
          <w:bCs w:val="0"/>
          <w:kern w:val="0"/>
          <w:sz w:val="21"/>
          <w:szCs w:val="21"/>
          <w:lang w:val="en-US" w:eastAsia="en-US"/>
        </w:rPr>
        <w:t xml:space="preserve">, R.-K., </w:t>
      </w:r>
      <w:proofErr w:type="spellStart"/>
      <w:r w:rsidR="00EA48BE" w:rsidRPr="00EA48BE">
        <w:rPr>
          <w:rFonts w:ascii="Times New Roman" w:hAnsi="Times New Roman"/>
          <w:b w:val="0"/>
          <w:bCs w:val="0"/>
          <w:kern w:val="0"/>
          <w:sz w:val="21"/>
          <w:szCs w:val="21"/>
          <w:lang w:val="en-US" w:eastAsia="en-US"/>
        </w:rPr>
        <w:t>Kahil</w:t>
      </w:r>
      <w:proofErr w:type="spellEnd"/>
      <w:r w:rsidR="00EA48BE" w:rsidRPr="00EA48BE">
        <w:rPr>
          <w:rFonts w:ascii="Times New Roman" w:hAnsi="Times New Roman"/>
          <w:b w:val="0"/>
          <w:bCs w:val="0"/>
          <w:kern w:val="0"/>
          <w:sz w:val="21"/>
          <w:szCs w:val="21"/>
          <w:lang w:val="en-US" w:eastAsia="en-US"/>
        </w:rPr>
        <w:t xml:space="preserve">, T., </w:t>
      </w:r>
      <w:proofErr w:type="spellStart"/>
      <w:r w:rsidR="00EA48BE" w:rsidRPr="00EA48BE">
        <w:rPr>
          <w:rFonts w:ascii="Times New Roman" w:hAnsi="Times New Roman"/>
          <w:b w:val="0"/>
          <w:bCs w:val="0"/>
          <w:kern w:val="0"/>
          <w:sz w:val="21"/>
          <w:szCs w:val="21"/>
          <w:lang w:val="en-US" w:eastAsia="en-US"/>
        </w:rPr>
        <w:t>Tarhouni</w:t>
      </w:r>
      <w:proofErr w:type="spellEnd"/>
      <w:r w:rsidR="00EA48BE" w:rsidRPr="00EA48BE">
        <w:rPr>
          <w:rFonts w:ascii="Times New Roman" w:hAnsi="Times New Roman"/>
          <w:b w:val="0"/>
          <w:bCs w:val="0"/>
          <w:kern w:val="0"/>
          <w:sz w:val="21"/>
          <w:szCs w:val="21"/>
          <w:lang w:val="en-US" w:eastAsia="en-US"/>
        </w:rPr>
        <w:t xml:space="preserve">, J., </w:t>
      </w:r>
      <w:proofErr w:type="spellStart"/>
      <w:r w:rsidR="00EA48BE" w:rsidRPr="00EA48BE">
        <w:rPr>
          <w:rFonts w:ascii="Times New Roman" w:hAnsi="Times New Roman"/>
          <w:b w:val="0"/>
          <w:bCs w:val="0"/>
          <w:kern w:val="0"/>
          <w:sz w:val="21"/>
          <w:szCs w:val="21"/>
          <w:lang w:val="en-US" w:eastAsia="en-US"/>
        </w:rPr>
        <w:t>Brini</w:t>
      </w:r>
      <w:proofErr w:type="spellEnd"/>
      <w:r w:rsidR="00EA48BE" w:rsidRPr="00EA48BE">
        <w:rPr>
          <w:rFonts w:ascii="Times New Roman" w:hAnsi="Times New Roman"/>
          <w:b w:val="0"/>
          <w:bCs w:val="0"/>
          <w:kern w:val="0"/>
          <w:sz w:val="21"/>
          <w:szCs w:val="21"/>
          <w:lang w:val="en-US" w:eastAsia="en-US"/>
        </w:rPr>
        <w:t xml:space="preserve">, R., &amp; </w:t>
      </w:r>
      <w:proofErr w:type="spellStart"/>
      <w:r w:rsidR="00EA48BE" w:rsidRPr="00EA48BE">
        <w:rPr>
          <w:rFonts w:ascii="Times New Roman" w:hAnsi="Times New Roman"/>
          <w:b w:val="0"/>
          <w:bCs w:val="0"/>
          <w:kern w:val="0"/>
          <w:sz w:val="21"/>
          <w:szCs w:val="21"/>
          <w:lang w:val="en-US" w:eastAsia="en-US"/>
        </w:rPr>
        <w:t>Wildemeersch</w:t>
      </w:r>
      <w:proofErr w:type="spellEnd"/>
      <w:r w:rsidR="00EA48BE" w:rsidRPr="00EA48BE">
        <w:rPr>
          <w:rFonts w:ascii="Times New Roman" w:hAnsi="Times New Roman"/>
          <w:b w:val="0"/>
          <w:bCs w:val="0"/>
          <w:kern w:val="0"/>
          <w:sz w:val="21"/>
          <w:szCs w:val="21"/>
          <w:lang w:val="en-US" w:eastAsia="en-US"/>
        </w:rPr>
        <w:t xml:space="preserve">, M. (2024). The role of interacting social and institutional norms in stressed groundwater systems. </w:t>
      </w:r>
      <w:r w:rsidR="00EA48BE" w:rsidRPr="00EA48BE">
        <w:rPr>
          <w:rFonts w:ascii="Times New Roman" w:hAnsi="Times New Roman"/>
          <w:b w:val="0"/>
          <w:bCs w:val="0"/>
          <w:i/>
          <w:iCs/>
          <w:kern w:val="0"/>
          <w:sz w:val="21"/>
          <w:szCs w:val="21"/>
          <w:lang w:val="en-US" w:eastAsia="en-US"/>
        </w:rPr>
        <w:t>Journal of Environmental Management, 356</w:t>
      </w:r>
      <w:r w:rsidR="00EA48BE">
        <w:rPr>
          <w:rFonts w:ascii="Times New Roman" w:hAnsi="Times New Roman"/>
          <w:b w:val="0"/>
          <w:bCs w:val="0"/>
          <w:kern w:val="0"/>
          <w:sz w:val="21"/>
          <w:szCs w:val="21"/>
          <w:lang w:val="en-US" w:eastAsia="en-US"/>
        </w:rPr>
        <w:t>: 120389.</w:t>
      </w:r>
    </w:p>
    <w:p w14:paraId="63A7FE44" w14:textId="10BE6B2B" w:rsidR="00CB22C7" w:rsidRPr="00586E9B" w:rsidRDefault="00CB22C7" w:rsidP="00EA48BE">
      <w:pPr>
        <w:pStyle w:val="Heading1"/>
        <w:ind w:left="630"/>
        <w:rPr>
          <w:rFonts w:ascii="Times New Roman" w:hAnsi="Times New Roman"/>
          <w:b w:val="0"/>
          <w:bCs w:val="0"/>
          <w:kern w:val="0"/>
          <w:sz w:val="21"/>
          <w:szCs w:val="21"/>
          <w:lang w:val="en-US" w:eastAsia="en-US"/>
        </w:rPr>
      </w:pPr>
      <w:r w:rsidRPr="00586E9B">
        <w:rPr>
          <w:rFonts w:ascii="Times New Roman" w:hAnsi="Times New Roman"/>
          <w:b w:val="0"/>
          <w:bCs w:val="0"/>
          <w:kern w:val="0"/>
          <w:sz w:val="21"/>
          <w:szCs w:val="21"/>
          <w:lang w:val="en-US" w:eastAsia="en-US"/>
        </w:rPr>
        <w:t xml:space="preserve">Epstein, G., </w:t>
      </w:r>
      <w:proofErr w:type="spellStart"/>
      <w:r w:rsidRPr="00586E9B">
        <w:rPr>
          <w:rFonts w:ascii="Times New Roman" w:hAnsi="Times New Roman"/>
          <w:b w:val="0"/>
          <w:bCs w:val="0"/>
          <w:kern w:val="0"/>
          <w:sz w:val="21"/>
          <w:szCs w:val="21"/>
          <w:lang w:val="en-US" w:eastAsia="en-US"/>
        </w:rPr>
        <w:t>Apetrei</w:t>
      </w:r>
      <w:proofErr w:type="spellEnd"/>
      <w:r w:rsidRPr="00586E9B">
        <w:rPr>
          <w:rFonts w:ascii="Times New Roman" w:hAnsi="Times New Roman"/>
          <w:b w:val="0"/>
          <w:bCs w:val="0"/>
          <w:kern w:val="0"/>
          <w:sz w:val="21"/>
          <w:szCs w:val="21"/>
          <w:lang w:val="en-US" w:eastAsia="en-US"/>
        </w:rPr>
        <w:t xml:space="preserve">, C. I., </w:t>
      </w:r>
      <w:r w:rsidRPr="00586E9B">
        <w:rPr>
          <w:rFonts w:ascii="Times New Roman" w:hAnsi="Times New Roman"/>
          <w:kern w:val="0"/>
          <w:sz w:val="21"/>
          <w:szCs w:val="21"/>
          <w:lang w:val="en-US" w:eastAsia="en-US"/>
        </w:rPr>
        <w:t>Baggio, J</w:t>
      </w:r>
      <w:r w:rsidRPr="00586E9B">
        <w:rPr>
          <w:rFonts w:ascii="Times New Roman" w:hAnsi="Times New Roman"/>
          <w:b w:val="0"/>
          <w:bCs w:val="0"/>
          <w:kern w:val="0"/>
          <w:sz w:val="21"/>
          <w:szCs w:val="21"/>
          <w:lang w:val="en-US" w:eastAsia="en-US"/>
        </w:rPr>
        <w:t>., Chawla, S., Cumming, G., Gurney, G.</w:t>
      </w:r>
      <w:proofErr w:type="gramStart"/>
      <w:r w:rsidRPr="00586E9B">
        <w:rPr>
          <w:rFonts w:ascii="Times New Roman" w:hAnsi="Times New Roman"/>
          <w:b w:val="0"/>
          <w:bCs w:val="0"/>
          <w:kern w:val="0"/>
          <w:sz w:val="21"/>
          <w:szCs w:val="21"/>
          <w:lang w:val="en-US" w:eastAsia="en-US"/>
        </w:rPr>
        <w:t>,  Morrison</w:t>
      </w:r>
      <w:proofErr w:type="gramEnd"/>
      <w:r w:rsidRPr="00586E9B">
        <w:rPr>
          <w:rFonts w:ascii="Times New Roman" w:hAnsi="Times New Roman"/>
          <w:b w:val="0"/>
          <w:bCs w:val="0"/>
          <w:kern w:val="0"/>
          <w:sz w:val="21"/>
          <w:szCs w:val="21"/>
          <w:lang w:val="en-US" w:eastAsia="en-US"/>
        </w:rPr>
        <w:t>, T., Unnikrishnan, H., Tomas, S. V. (2024). The Problem of Institutional Fit: Uncovering Patterns with Boosted Decision Trees. </w:t>
      </w:r>
      <w:r w:rsidRPr="00586E9B">
        <w:rPr>
          <w:rFonts w:ascii="Times New Roman" w:hAnsi="Times New Roman"/>
          <w:b w:val="0"/>
          <w:bCs w:val="0"/>
          <w:i/>
          <w:iCs/>
          <w:kern w:val="0"/>
          <w:sz w:val="21"/>
          <w:szCs w:val="21"/>
          <w:lang w:val="en-US" w:eastAsia="en-US"/>
        </w:rPr>
        <w:t>International Journal of the Commons, 18</w:t>
      </w:r>
      <w:r w:rsidRPr="00586E9B">
        <w:rPr>
          <w:rFonts w:ascii="Times New Roman" w:hAnsi="Times New Roman"/>
          <w:b w:val="0"/>
          <w:bCs w:val="0"/>
          <w:kern w:val="0"/>
          <w:sz w:val="21"/>
          <w:szCs w:val="21"/>
          <w:lang w:val="en-US" w:eastAsia="en-US"/>
        </w:rPr>
        <w:t>(1), 1-16.</w:t>
      </w:r>
    </w:p>
    <w:p w14:paraId="3ED268E5" w14:textId="1B50D4DD" w:rsidR="00CB22C7" w:rsidRDefault="00CB22C7" w:rsidP="00CB22C7">
      <w:pPr>
        <w:pStyle w:val="Heading1"/>
        <w:ind w:left="630"/>
      </w:pPr>
      <w:proofErr w:type="spellStart"/>
      <w:r w:rsidRPr="00D13864">
        <w:rPr>
          <w:rFonts w:ascii="Times New Roman" w:hAnsi="Times New Roman"/>
          <w:b w:val="0"/>
          <w:bCs w:val="0"/>
          <w:kern w:val="0"/>
          <w:sz w:val="21"/>
          <w:szCs w:val="21"/>
          <w:lang w:val="en-US" w:eastAsia="en-US"/>
        </w:rPr>
        <w:t>Qiu</w:t>
      </w:r>
      <w:proofErr w:type="spellEnd"/>
      <w:r w:rsidRPr="00D13864">
        <w:rPr>
          <w:rFonts w:ascii="Times New Roman" w:hAnsi="Times New Roman"/>
          <w:b w:val="0"/>
          <w:bCs w:val="0"/>
          <w:kern w:val="0"/>
          <w:sz w:val="21"/>
          <w:szCs w:val="21"/>
          <w:lang w:val="en-US" w:eastAsia="en-US"/>
        </w:rPr>
        <w:t xml:space="preserve">, J., Zhao, H., Chang, NB., </w:t>
      </w:r>
      <w:proofErr w:type="spellStart"/>
      <w:r w:rsidRPr="00D13864">
        <w:rPr>
          <w:rFonts w:ascii="Times New Roman" w:hAnsi="Times New Roman"/>
          <w:b w:val="0"/>
          <w:bCs w:val="0"/>
          <w:kern w:val="0"/>
          <w:sz w:val="21"/>
          <w:szCs w:val="21"/>
          <w:lang w:val="en-US" w:eastAsia="en-US"/>
        </w:rPr>
        <w:t>Wardropper</w:t>
      </w:r>
      <w:proofErr w:type="spellEnd"/>
      <w:r w:rsidRPr="00D13864">
        <w:rPr>
          <w:rFonts w:ascii="Times New Roman" w:hAnsi="Times New Roman"/>
          <w:b w:val="0"/>
          <w:bCs w:val="0"/>
          <w:kern w:val="0"/>
          <w:sz w:val="21"/>
          <w:szCs w:val="21"/>
          <w:lang w:val="en-US" w:eastAsia="en-US"/>
        </w:rPr>
        <w:t xml:space="preserve">, W.C., Campbell, C., </w:t>
      </w:r>
      <w:r w:rsidRPr="00D13864">
        <w:rPr>
          <w:rFonts w:ascii="Times New Roman" w:hAnsi="Times New Roman"/>
          <w:kern w:val="0"/>
          <w:sz w:val="21"/>
          <w:szCs w:val="21"/>
          <w:lang w:val="en-US" w:eastAsia="en-US"/>
        </w:rPr>
        <w:t>Baggio, J. A.</w:t>
      </w:r>
      <w:r w:rsidRPr="00D13864">
        <w:rPr>
          <w:rFonts w:ascii="Times New Roman" w:hAnsi="Times New Roman"/>
          <w:b w:val="0"/>
          <w:bCs w:val="0"/>
          <w:kern w:val="0"/>
          <w:sz w:val="21"/>
          <w:szCs w:val="21"/>
          <w:lang w:val="en-US" w:eastAsia="en-US"/>
        </w:rPr>
        <w:t xml:space="preserve"> Guan, Z., Kohl, P., Newell, J., Wu, J. (2024). Scale up urban agriculture to leverage transformative food systems change, advance social–ecological resilience and improve sustainability. </w:t>
      </w:r>
      <w:r w:rsidRPr="00D13864">
        <w:rPr>
          <w:rFonts w:ascii="Times New Roman" w:hAnsi="Times New Roman"/>
          <w:b w:val="0"/>
          <w:bCs w:val="0"/>
          <w:i/>
          <w:iCs/>
          <w:kern w:val="0"/>
          <w:sz w:val="21"/>
          <w:szCs w:val="21"/>
          <w:lang w:val="en-US" w:eastAsia="en-US"/>
        </w:rPr>
        <w:t>Nature Food</w:t>
      </w:r>
      <w:r w:rsidR="00EA48BE">
        <w:rPr>
          <w:rFonts w:ascii="Times New Roman" w:hAnsi="Times New Roman"/>
          <w:b w:val="0"/>
          <w:bCs w:val="0"/>
          <w:kern w:val="0"/>
          <w:sz w:val="21"/>
          <w:szCs w:val="21"/>
          <w:lang w:val="en-US" w:eastAsia="en-US"/>
        </w:rPr>
        <w:t>, 5, 83-92.</w:t>
      </w:r>
    </w:p>
    <w:p w14:paraId="290EEC24" w14:textId="77777777" w:rsidR="00CB22C7" w:rsidRPr="00D57D12" w:rsidRDefault="00CB22C7" w:rsidP="00CB22C7">
      <w:pPr>
        <w:pStyle w:val="Heading1"/>
        <w:ind w:left="630" w:hanging="630"/>
        <w:rPr>
          <w:rFonts w:ascii="Times New Roman" w:hAnsi="Times New Roman"/>
          <w:b w:val="0"/>
          <w:bCs w:val="0"/>
          <w:color w:val="222222"/>
          <w:sz w:val="21"/>
          <w:szCs w:val="21"/>
          <w:shd w:val="clear" w:color="auto" w:fill="FFFFFF"/>
        </w:rPr>
      </w:pPr>
      <w:r>
        <w:rPr>
          <w:rFonts w:ascii="Times New Roman" w:hAnsi="Times New Roman"/>
          <w:bCs w:val="0"/>
          <w:i/>
          <w:kern w:val="0"/>
          <w:sz w:val="22"/>
          <w:szCs w:val="22"/>
          <w:lang w:val="en-US" w:eastAsia="en-US"/>
        </w:rPr>
        <w:t>2023</w:t>
      </w:r>
      <w:r>
        <w:rPr>
          <w:rFonts w:ascii="Times New Roman" w:hAnsi="Times New Roman"/>
          <w:bCs w:val="0"/>
          <w:i/>
          <w:kern w:val="0"/>
          <w:sz w:val="22"/>
          <w:szCs w:val="22"/>
          <w:lang w:val="en-US" w:eastAsia="en-US"/>
        </w:rPr>
        <w:tab/>
      </w:r>
      <w:r>
        <w:rPr>
          <w:rFonts w:ascii="Times New Roman" w:hAnsi="Times New Roman"/>
          <w:b w:val="0"/>
          <w:bCs w:val="0"/>
          <w:color w:val="222222"/>
          <w:sz w:val="21"/>
          <w:szCs w:val="21"/>
          <w:shd w:val="clear" w:color="auto" w:fill="FFFFFF"/>
        </w:rPr>
        <w:t xml:space="preserve">Miller, B., </w:t>
      </w:r>
      <w:proofErr w:type="spellStart"/>
      <w:r>
        <w:rPr>
          <w:rFonts w:ascii="Times New Roman" w:hAnsi="Times New Roman"/>
          <w:b w:val="0"/>
          <w:bCs w:val="0"/>
          <w:color w:val="222222"/>
          <w:sz w:val="21"/>
          <w:szCs w:val="21"/>
          <w:shd w:val="clear" w:color="auto" w:fill="FFFFFF"/>
        </w:rPr>
        <w:t>Garibay</w:t>
      </w:r>
      <w:proofErr w:type="spellEnd"/>
      <w:r>
        <w:rPr>
          <w:rFonts w:ascii="Times New Roman" w:hAnsi="Times New Roman"/>
          <w:b w:val="0"/>
          <w:bCs w:val="0"/>
          <w:color w:val="222222"/>
          <w:sz w:val="21"/>
          <w:szCs w:val="21"/>
          <w:shd w:val="clear" w:color="auto" w:fill="FFFFFF"/>
        </w:rPr>
        <w:t xml:space="preserve">, I., </w:t>
      </w:r>
      <w:r>
        <w:rPr>
          <w:rFonts w:ascii="Times New Roman" w:hAnsi="Times New Roman"/>
          <w:color w:val="222222"/>
          <w:sz w:val="21"/>
          <w:szCs w:val="21"/>
          <w:shd w:val="clear" w:color="auto" w:fill="FFFFFF"/>
        </w:rPr>
        <w:t>Baggio, J.</w:t>
      </w:r>
      <w:r>
        <w:rPr>
          <w:rFonts w:ascii="Times New Roman" w:hAnsi="Times New Roman"/>
          <w:b w:val="0"/>
          <w:bCs w:val="0"/>
          <w:color w:val="222222"/>
          <w:sz w:val="21"/>
          <w:szCs w:val="21"/>
          <w:shd w:val="clear" w:color="auto" w:fill="FFFFFF"/>
        </w:rPr>
        <w:t xml:space="preserve">, </w:t>
      </w:r>
      <w:proofErr w:type="spellStart"/>
      <w:r>
        <w:rPr>
          <w:rFonts w:ascii="Times New Roman" w:hAnsi="Times New Roman"/>
          <w:b w:val="0"/>
          <w:bCs w:val="0"/>
          <w:color w:val="222222"/>
          <w:sz w:val="21"/>
          <w:szCs w:val="21"/>
          <w:shd w:val="clear" w:color="auto" w:fill="FFFFFF"/>
        </w:rPr>
        <w:t>Nassif</w:t>
      </w:r>
      <w:proofErr w:type="spellEnd"/>
      <w:r>
        <w:rPr>
          <w:rFonts w:ascii="Times New Roman" w:hAnsi="Times New Roman"/>
          <w:b w:val="0"/>
          <w:bCs w:val="0"/>
          <w:color w:val="222222"/>
          <w:sz w:val="21"/>
          <w:szCs w:val="21"/>
          <w:shd w:val="clear" w:color="auto" w:fill="FFFFFF"/>
        </w:rPr>
        <w:t xml:space="preserve">, E. (2023). Network </w:t>
      </w:r>
      <w:proofErr w:type="spellStart"/>
      <w:r>
        <w:rPr>
          <w:rFonts w:ascii="Times New Roman" w:hAnsi="Times New Roman"/>
          <w:b w:val="0"/>
          <w:bCs w:val="0"/>
          <w:color w:val="222222"/>
          <w:sz w:val="21"/>
          <w:szCs w:val="21"/>
          <w:shd w:val="clear" w:color="auto" w:fill="FFFFFF"/>
        </w:rPr>
        <w:t>structure</w:t>
      </w:r>
      <w:proofErr w:type="spellEnd"/>
      <w:r>
        <w:rPr>
          <w:rFonts w:ascii="Times New Roman" w:hAnsi="Times New Roman"/>
          <w:b w:val="0"/>
          <w:bCs w:val="0"/>
          <w:color w:val="222222"/>
          <w:sz w:val="21"/>
          <w:szCs w:val="21"/>
          <w:shd w:val="clear" w:color="auto" w:fill="FFFFFF"/>
        </w:rPr>
        <w:t xml:space="preserve"> can </w:t>
      </w:r>
      <w:proofErr w:type="spellStart"/>
      <w:r>
        <w:rPr>
          <w:rFonts w:ascii="Times New Roman" w:hAnsi="Times New Roman"/>
          <w:b w:val="0"/>
          <w:bCs w:val="0"/>
          <w:color w:val="222222"/>
          <w:sz w:val="21"/>
          <w:szCs w:val="21"/>
          <w:shd w:val="clear" w:color="auto" w:fill="FFFFFF"/>
        </w:rPr>
        <w:t>amplify</w:t>
      </w:r>
      <w:proofErr w:type="spellEnd"/>
      <w:r>
        <w:rPr>
          <w:rFonts w:ascii="Times New Roman" w:hAnsi="Times New Roman"/>
          <w:b w:val="0"/>
          <w:bCs w:val="0"/>
          <w:color w:val="222222"/>
          <w:sz w:val="21"/>
          <w:szCs w:val="21"/>
          <w:shd w:val="clear" w:color="auto" w:fill="FFFFFF"/>
        </w:rPr>
        <w:t xml:space="preserve"> </w:t>
      </w:r>
      <w:proofErr w:type="spellStart"/>
      <w:r>
        <w:rPr>
          <w:rFonts w:ascii="Times New Roman" w:hAnsi="Times New Roman"/>
          <w:b w:val="0"/>
          <w:bCs w:val="0"/>
          <w:color w:val="222222"/>
          <w:sz w:val="21"/>
          <w:szCs w:val="21"/>
          <w:shd w:val="clear" w:color="auto" w:fill="FFFFFF"/>
        </w:rPr>
        <w:t>innovation</w:t>
      </w:r>
      <w:proofErr w:type="spellEnd"/>
      <w:r>
        <w:rPr>
          <w:rFonts w:ascii="Times New Roman" w:hAnsi="Times New Roman"/>
          <w:b w:val="0"/>
          <w:bCs w:val="0"/>
          <w:color w:val="222222"/>
          <w:sz w:val="21"/>
          <w:szCs w:val="21"/>
          <w:shd w:val="clear" w:color="auto" w:fill="FFFFFF"/>
        </w:rPr>
        <w:t xml:space="preserve"> adoption and </w:t>
      </w:r>
      <w:proofErr w:type="spellStart"/>
      <w:r>
        <w:rPr>
          <w:rFonts w:ascii="Times New Roman" w:hAnsi="Times New Roman"/>
          <w:b w:val="0"/>
          <w:bCs w:val="0"/>
          <w:color w:val="222222"/>
          <w:sz w:val="21"/>
          <w:szCs w:val="21"/>
          <w:shd w:val="clear" w:color="auto" w:fill="FFFFFF"/>
        </w:rPr>
        <w:t>polarization</w:t>
      </w:r>
      <w:proofErr w:type="spellEnd"/>
      <w:r>
        <w:rPr>
          <w:rFonts w:ascii="Times New Roman" w:hAnsi="Times New Roman"/>
          <w:b w:val="0"/>
          <w:bCs w:val="0"/>
          <w:color w:val="222222"/>
          <w:sz w:val="21"/>
          <w:szCs w:val="21"/>
          <w:shd w:val="clear" w:color="auto" w:fill="FFFFFF"/>
        </w:rPr>
        <w:t xml:space="preserve"> in group-</w:t>
      </w:r>
      <w:proofErr w:type="spellStart"/>
      <w:r>
        <w:rPr>
          <w:rFonts w:ascii="Times New Roman" w:hAnsi="Times New Roman"/>
          <w:b w:val="0"/>
          <w:bCs w:val="0"/>
          <w:color w:val="222222"/>
          <w:sz w:val="21"/>
          <w:szCs w:val="21"/>
          <w:shd w:val="clear" w:color="auto" w:fill="FFFFFF"/>
        </w:rPr>
        <w:t>structured</w:t>
      </w:r>
      <w:proofErr w:type="spellEnd"/>
      <w:r>
        <w:rPr>
          <w:rFonts w:ascii="Times New Roman" w:hAnsi="Times New Roman"/>
          <w:b w:val="0"/>
          <w:bCs w:val="0"/>
          <w:color w:val="222222"/>
          <w:sz w:val="21"/>
          <w:szCs w:val="21"/>
          <w:shd w:val="clear" w:color="auto" w:fill="FFFFFF"/>
        </w:rPr>
        <w:t xml:space="preserve"> </w:t>
      </w:r>
      <w:proofErr w:type="spellStart"/>
      <w:r>
        <w:rPr>
          <w:rFonts w:ascii="Times New Roman" w:hAnsi="Times New Roman"/>
          <w:b w:val="0"/>
          <w:bCs w:val="0"/>
          <w:color w:val="222222"/>
          <w:sz w:val="21"/>
          <w:szCs w:val="21"/>
          <w:shd w:val="clear" w:color="auto" w:fill="FFFFFF"/>
        </w:rPr>
        <w:t>populations</w:t>
      </w:r>
      <w:proofErr w:type="spellEnd"/>
      <w:r>
        <w:rPr>
          <w:rFonts w:ascii="Times New Roman" w:hAnsi="Times New Roman"/>
          <w:b w:val="0"/>
          <w:bCs w:val="0"/>
          <w:color w:val="222222"/>
          <w:sz w:val="21"/>
          <w:szCs w:val="21"/>
          <w:shd w:val="clear" w:color="auto" w:fill="FFFFFF"/>
        </w:rPr>
        <w:t xml:space="preserve"> with </w:t>
      </w:r>
      <w:proofErr w:type="spellStart"/>
      <w:r>
        <w:rPr>
          <w:rFonts w:ascii="Times New Roman" w:hAnsi="Times New Roman"/>
          <w:b w:val="0"/>
          <w:bCs w:val="0"/>
          <w:color w:val="222222"/>
          <w:sz w:val="21"/>
          <w:szCs w:val="21"/>
          <w:shd w:val="clear" w:color="auto" w:fill="FFFFFF"/>
        </w:rPr>
        <w:t>outgroup</w:t>
      </w:r>
      <w:proofErr w:type="spellEnd"/>
      <w:r>
        <w:rPr>
          <w:rFonts w:ascii="Times New Roman" w:hAnsi="Times New Roman"/>
          <w:b w:val="0"/>
          <w:bCs w:val="0"/>
          <w:color w:val="222222"/>
          <w:sz w:val="21"/>
          <w:szCs w:val="21"/>
          <w:shd w:val="clear" w:color="auto" w:fill="FFFFFF"/>
        </w:rPr>
        <w:t xml:space="preserve"> </w:t>
      </w:r>
      <w:proofErr w:type="spellStart"/>
      <w:r>
        <w:rPr>
          <w:rFonts w:ascii="Times New Roman" w:hAnsi="Times New Roman"/>
          <w:b w:val="0"/>
          <w:bCs w:val="0"/>
          <w:color w:val="222222"/>
          <w:sz w:val="21"/>
          <w:szCs w:val="21"/>
          <w:shd w:val="clear" w:color="auto" w:fill="FFFFFF"/>
        </w:rPr>
        <w:t>aversion</w:t>
      </w:r>
      <w:proofErr w:type="spellEnd"/>
      <w:r>
        <w:rPr>
          <w:rFonts w:ascii="Times New Roman" w:hAnsi="Times New Roman"/>
          <w:b w:val="0"/>
          <w:bCs w:val="0"/>
          <w:color w:val="222222"/>
          <w:sz w:val="21"/>
          <w:szCs w:val="21"/>
          <w:shd w:val="clear" w:color="auto" w:fill="FFFFFF"/>
        </w:rPr>
        <w:t xml:space="preserve">. </w:t>
      </w:r>
      <w:r w:rsidRPr="00D57D12">
        <w:rPr>
          <w:rFonts w:ascii="Times New Roman" w:hAnsi="Times New Roman"/>
          <w:b w:val="0"/>
          <w:bCs w:val="0"/>
          <w:i/>
          <w:iCs/>
          <w:color w:val="222222"/>
          <w:sz w:val="21"/>
          <w:szCs w:val="21"/>
          <w:shd w:val="clear" w:color="auto" w:fill="FFFFFF"/>
        </w:rPr>
        <w:t xml:space="preserve">Journal of </w:t>
      </w:r>
      <w:proofErr w:type="spellStart"/>
      <w:r w:rsidRPr="00D57D12">
        <w:rPr>
          <w:rFonts w:ascii="Times New Roman" w:hAnsi="Times New Roman"/>
          <w:b w:val="0"/>
          <w:bCs w:val="0"/>
          <w:i/>
          <w:iCs/>
          <w:color w:val="222222"/>
          <w:sz w:val="21"/>
          <w:szCs w:val="21"/>
          <w:shd w:val="clear" w:color="auto" w:fill="FFFFFF"/>
        </w:rPr>
        <w:t>Artificial</w:t>
      </w:r>
      <w:proofErr w:type="spellEnd"/>
      <w:r w:rsidRPr="00D57D12">
        <w:rPr>
          <w:rFonts w:ascii="Times New Roman" w:hAnsi="Times New Roman"/>
          <w:b w:val="0"/>
          <w:bCs w:val="0"/>
          <w:i/>
          <w:iCs/>
          <w:color w:val="222222"/>
          <w:sz w:val="21"/>
          <w:szCs w:val="21"/>
          <w:shd w:val="clear" w:color="auto" w:fill="FFFFFF"/>
        </w:rPr>
        <w:t xml:space="preserve"> Societies and Social </w:t>
      </w:r>
      <w:proofErr w:type="spellStart"/>
      <w:r w:rsidRPr="00D57D12">
        <w:rPr>
          <w:rFonts w:ascii="Times New Roman" w:hAnsi="Times New Roman"/>
          <w:b w:val="0"/>
          <w:bCs w:val="0"/>
          <w:i/>
          <w:iCs/>
          <w:color w:val="222222"/>
          <w:sz w:val="21"/>
          <w:szCs w:val="21"/>
          <w:shd w:val="clear" w:color="auto" w:fill="FFFFFF"/>
        </w:rPr>
        <w:t>Simulation</w:t>
      </w:r>
      <w:proofErr w:type="spellEnd"/>
      <w:r w:rsidRPr="00D57D12">
        <w:rPr>
          <w:rFonts w:ascii="Times New Roman" w:hAnsi="Times New Roman"/>
          <w:b w:val="0"/>
          <w:bCs w:val="0"/>
          <w:i/>
          <w:iCs/>
          <w:color w:val="222222"/>
          <w:sz w:val="21"/>
          <w:szCs w:val="21"/>
          <w:shd w:val="clear" w:color="auto" w:fill="FFFFFF"/>
        </w:rPr>
        <w:t>, 26</w:t>
      </w:r>
      <w:r w:rsidRPr="00D57D12">
        <w:rPr>
          <w:rFonts w:ascii="Times New Roman" w:hAnsi="Times New Roman"/>
          <w:b w:val="0"/>
          <w:bCs w:val="0"/>
          <w:color w:val="222222"/>
          <w:sz w:val="21"/>
          <w:szCs w:val="21"/>
          <w:shd w:val="clear" w:color="auto" w:fill="FFFFFF"/>
        </w:rPr>
        <w:t>(4), 4.</w:t>
      </w:r>
    </w:p>
    <w:p w14:paraId="3C85D77A" w14:textId="77777777" w:rsidR="00CB22C7" w:rsidRPr="00DC6C2A" w:rsidRDefault="00CB22C7" w:rsidP="00CB22C7">
      <w:pPr>
        <w:pStyle w:val="Heading1"/>
        <w:ind w:left="630"/>
        <w:rPr>
          <w:rFonts w:ascii="Times New Roman" w:hAnsi="Times New Roman"/>
          <w:b w:val="0"/>
          <w:bCs w:val="0"/>
          <w:color w:val="222222"/>
          <w:kern w:val="0"/>
          <w:sz w:val="22"/>
          <w:szCs w:val="22"/>
          <w:shd w:val="clear" w:color="auto" w:fill="FFFFFF"/>
          <w:lang w:val="en-US" w:eastAsia="en-US"/>
        </w:rPr>
      </w:pPr>
      <w:proofErr w:type="spellStart"/>
      <w:r w:rsidRPr="00DC6C2A">
        <w:rPr>
          <w:rFonts w:ascii="Times New Roman" w:hAnsi="Times New Roman"/>
          <w:b w:val="0"/>
          <w:bCs w:val="0"/>
          <w:color w:val="222222"/>
          <w:sz w:val="21"/>
          <w:szCs w:val="21"/>
          <w:shd w:val="clear" w:color="auto" w:fill="FFFFFF"/>
        </w:rPr>
        <w:t>Labeyrie</w:t>
      </w:r>
      <w:proofErr w:type="spellEnd"/>
      <w:r w:rsidRPr="00DC6C2A">
        <w:rPr>
          <w:rFonts w:ascii="Times New Roman" w:hAnsi="Times New Roman"/>
          <w:b w:val="0"/>
          <w:bCs w:val="0"/>
          <w:color w:val="222222"/>
          <w:sz w:val="21"/>
          <w:szCs w:val="21"/>
          <w:shd w:val="clear" w:color="auto" w:fill="FFFFFF"/>
        </w:rPr>
        <w:t xml:space="preserve">, V., Friedman, R.S., </w:t>
      </w:r>
      <w:proofErr w:type="spellStart"/>
      <w:r w:rsidRPr="00DC6C2A">
        <w:rPr>
          <w:rFonts w:ascii="Times New Roman" w:hAnsi="Times New Roman"/>
          <w:b w:val="0"/>
          <w:bCs w:val="0"/>
          <w:color w:val="222222"/>
          <w:sz w:val="21"/>
          <w:szCs w:val="21"/>
          <w:shd w:val="clear" w:color="auto" w:fill="FFFFFF"/>
        </w:rPr>
        <w:t>Donnet</w:t>
      </w:r>
      <w:proofErr w:type="spellEnd"/>
      <w:r w:rsidRPr="00DC6C2A">
        <w:rPr>
          <w:rFonts w:ascii="Times New Roman" w:hAnsi="Times New Roman"/>
          <w:b w:val="0"/>
          <w:bCs w:val="0"/>
          <w:color w:val="222222"/>
          <w:sz w:val="21"/>
          <w:szCs w:val="21"/>
          <w:shd w:val="clear" w:color="auto" w:fill="FFFFFF"/>
        </w:rPr>
        <w:t xml:space="preserve"> S., </w:t>
      </w:r>
      <w:proofErr w:type="spellStart"/>
      <w:r w:rsidRPr="00DC6C2A">
        <w:rPr>
          <w:rFonts w:ascii="Times New Roman" w:hAnsi="Times New Roman"/>
          <w:b w:val="0"/>
          <w:bCs w:val="0"/>
          <w:color w:val="222222"/>
          <w:sz w:val="21"/>
          <w:szCs w:val="21"/>
          <w:shd w:val="clear" w:color="auto" w:fill="FFFFFF"/>
        </w:rPr>
        <w:t>Fatou</w:t>
      </w:r>
      <w:proofErr w:type="spellEnd"/>
      <w:r w:rsidRPr="00DC6C2A">
        <w:rPr>
          <w:rFonts w:ascii="Times New Roman" w:hAnsi="Times New Roman"/>
          <w:b w:val="0"/>
          <w:bCs w:val="0"/>
          <w:color w:val="222222"/>
          <w:sz w:val="21"/>
          <w:szCs w:val="21"/>
          <w:shd w:val="clear" w:color="auto" w:fill="FFFFFF"/>
        </w:rPr>
        <w:t xml:space="preserve">, N., Faye, </w:t>
      </w:r>
      <w:proofErr w:type="spellStart"/>
      <w:r w:rsidRPr="00DC6C2A">
        <w:rPr>
          <w:rFonts w:ascii="Times New Roman" w:hAnsi="Times New Roman"/>
          <w:b w:val="0"/>
          <w:bCs w:val="0"/>
          <w:color w:val="222222"/>
          <w:sz w:val="21"/>
          <w:szCs w:val="21"/>
          <w:shd w:val="clear" w:color="auto" w:fill="FFFFFF"/>
        </w:rPr>
        <w:t>Océane</w:t>
      </w:r>
      <w:proofErr w:type="spellEnd"/>
      <w:r w:rsidRPr="00DC6C2A">
        <w:rPr>
          <w:rFonts w:ascii="Times New Roman" w:hAnsi="Times New Roman"/>
          <w:b w:val="0"/>
          <w:bCs w:val="0"/>
          <w:color w:val="222222"/>
          <w:sz w:val="21"/>
          <w:szCs w:val="21"/>
          <w:shd w:val="clear" w:color="auto" w:fill="FFFFFF"/>
        </w:rPr>
        <w:t xml:space="preserve"> Cobelli, F., </w:t>
      </w:r>
      <w:r w:rsidRPr="00DC6C2A">
        <w:rPr>
          <w:rFonts w:ascii="Times New Roman" w:hAnsi="Times New Roman"/>
          <w:color w:val="222222"/>
          <w:sz w:val="21"/>
          <w:szCs w:val="21"/>
          <w:shd w:val="clear" w:color="auto" w:fill="FFFFFF"/>
        </w:rPr>
        <w:t>Baggio, J</w:t>
      </w:r>
      <w:r w:rsidRPr="00DC6C2A">
        <w:rPr>
          <w:rFonts w:ascii="Times New Roman" w:hAnsi="Times New Roman"/>
          <w:b w:val="0"/>
          <w:bCs w:val="0"/>
          <w:color w:val="222222"/>
          <w:sz w:val="21"/>
          <w:szCs w:val="21"/>
          <w:shd w:val="clear" w:color="auto" w:fill="FFFFFF"/>
        </w:rPr>
        <w:t xml:space="preserve">., Felipe-Lucia, M.R., &amp; </w:t>
      </w:r>
      <w:proofErr w:type="spellStart"/>
      <w:r w:rsidRPr="00DC6C2A">
        <w:rPr>
          <w:rFonts w:ascii="Times New Roman" w:hAnsi="Times New Roman"/>
          <w:b w:val="0"/>
          <w:bCs w:val="0"/>
          <w:color w:val="222222"/>
          <w:sz w:val="21"/>
          <w:szCs w:val="21"/>
          <w:shd w:val="clear" w:color="auto" w:fill="FFFFFF"/>
        </w:rPr>
        <w:t>Raimond</w:t>
      </w:r>
      <w:proofErr w:type="spellEnd"/>
      <w:r w:rsidRPr="00DC6C2A">
        <w:rPr>
          <w:rFonts w:ascii="Times New Roman" w:hAnsi="Times New Roman"/>
          <w:b w:val="0"/>
          <w:bCs w:val="0"/>
          <w:color w:val="222222"/>
          <w:sz w:val="21"/>
          <w:szCs w:val="21"/>
          <w:shd w:val="clear" w:color="auto" w:fill="FFFFFF"/>
        </w:rPr>
        <w:t>, C.</w:t>
      </w:r>
      <w:r>
        <w:rPr>
          <w:rFonts w:ascii="Times New Roman" w:hAnsi="Times New Roman"/>
          <w:b w:val="0"/>
          <w:bCs w:val="0"/>
          <w:color w:val="222222"/>
          <w:sz w:val="21"/>
          <w:szCs w:val="21"/>
          <w:shd w:val="clear" w:color="auto" w:fill="FFFFFF"/>
        </w:rPr>
        <w:t xml:space="preserve"> (2023).</w:t>
      </w:r>
      <w:r w:rsidRPr="00DC6C2A">
        <w:rPr>
          <w:rFonts w:ascii="Times New Roman" w:hAnsi="Times New Roman"/>
          <w:b w:val="0"/>
          <w:bCs w:val="0"/>
          <w:color w:val="222222"/>
          <w:sz w:val="21"/>
          <w:szCs w:val="21"/>
          <w:shd w:val="clear" w:color="auto" w:fill="FFFFFF"/>
        </w:rPr>
        <w:t xml:space="preserve"> Linking </w:t>
      </w:r>
      <w:proofErr w:type="spellStart"/>
      <w:r w:rsidRPr="00DC6C2A">
        <w:rPr>
          <w:rFonts w:ascii="Times New Roman" w:hAnsi="Times New Roman"/>
          <w:b w:val="0"/>
          <w:bCs w:val="0"/>
          <w:color w:val="222222"/>
          <w:sz w:val="21"/>
          <w:szCs w:val="21"/>
          <w:shd w:val="clear" w:color="auto" w:fill="FFFFFF"/>
        </w:rPr>
        <w:t>seed</w:t>
      </w:r>
      <w:proofErr w:type="spellEnd"/>
      <w:r w:rsidRPr="00DC6C2A">
        <w:rPr>
          <w:rFonts w:ascii="Times New Roman" w:hAnsi="Times New Roman"/>
          <w:b w:val="0"/>
          <w:bCs w:val="0"/>
          <w:color w:val="222222"/>
          <w:sz w:val="21"/>
          <w:szCs w:val="21"/>
          <w:shd w:val="clear" w:color="auto" w:fill="FFFFFF"/>
        </w:rPr>
        <w:t xml:space="preserve"> networks and </w:t>
      </w:r>
      <w:proofErr w:type="spellStart"/>
      <w:r w:rsidRPr="00DC6C2A">
        <w:rPr>
          <w:rFonts w:ascii="Times New Roman" w:hAnsi="Times New Roman"/>
          <w:b w:val="0"/>
          <w:bCs w:val="0"/>
          <w:color w:val="222222"/>
          <w:sz w:val="21"/>
          <w:szCs w:val="21"/>
          <w:shd w:val="clear" w:color="auto" w:fill="FFFFFF"/>
        </w:rPr>
        <w:t>crop</w:t>
      </w:r>
      <w:proofErr w:type="spellEnd"/>
      <w:r w:rsidRPr="00DC6C2A">
        <w:rPr>
          <w:rFonts w:ascii="Times New Roman" w:hAnsi="Times New Roman"/>
          <w:b w:val="0"/>
          <w:bCs w:val="0"/>
          <w:color w:val="222222"/>
          <w:sz w:val="21"/>
          <w:szCs w:val="21"/>
          <w:shd w:val="clear" w:color="auto" w:fill="FFFFFF"/>
        </w:rPr>
        <w:t xml:space="preserve"> </w:t>
      </w:r>
      <w:proofErr w:type="spellStart"/>
      <w:r w:rsidRPr="00DC6C2A">
        <w:rPr>
          <w:rFonts w:ascii="Times New Roman" w:hAnsi="Times New Roman"/>
          <w:b w:val="0"/>
          <w:bCs w:val="0"/>
          <w:color w:val="222222"/>
          <w:sz w:val="21"/>
          <w:szCs w:val="21"/>
          <w:shd w:val="clear" w:color="auto" w:fill="FFFFFF"/>
        </w:rPr>
        <w:t>diversity</w:t>
      </w:r>
      <w:proofErr w:type="spellEnd"/>
      <w:r w:rsidRPr="00DC6C2A">
        <w:rPr>
          <w:rFonts w:ascii="Times New Roman" w:hAnsi="Times New Roman"/>
          <w:b w:val="0"/>
          <w:bCs w:val="0"/>
          <w:color w:val="222222"/>
          <w:sz w:val="21"/>
          <w:szCs w:val="21"/>
          <w:shd w:val="clear" w:color="auto" w:fill="FFFFFF"/>
        </w:rPr>
        <w:t xml:space="preserve"> </w:t>
      </w:r>
      <w:proofErr w:type="spellStart"/>
      <w:r w:rsidRPr="00DC6C2A">
        <w:rPr>
          <w:rFonts w:ascii="Times New Roman" w:hAnsi="Times New Roman"/>
          <w:b w:val="0"/>
          <w:bCs w:val="0"/>
          <w:color w:val="222222"/>
          <w:sz w:val="21"/>
          <w:szCs w:val="21"/>
          <w:shd w:val="clear" w:color="auto" w:fill="FFFFFF"/>
        </w:rPr>
        <w:t>contributions</w:t>
      </w:r>
      <w:proofErr w:type="spellEnd"/>
      <w:r w:rsidRPr="00DC6C2A">
        <w:rPr>
          <w:rFonts w:ascii="Times New Roman" w:hAnsi="Times New Roman"/>
          <w:b w:val="0"/>
          <w:bCs w:val="0"/>
          <w:color w:val="222222"/>
          <w:sz w:val="21"/>
          <w:szCs w:val="21"/>
          <w:shd w:val="clear" w:color="auto" w:fill="FFFFFF"/>
        </w:rPr>
        <w:t xml:space="preserve"> to people: A case study in small-scale farming systems in </w:t>
      </w:r>
      <w:proofErr w:type="spellStart"/>
      <w:r w:rsidRPr="00DC6C2A">
        <w:rPr>
          <w:rFonts w:ascii="Times New Roman" w:hAnsi="Times New Roman"/>
          <w:b w:val="0"/>
          <w:bCs w:val="0"/>
          <w:color w:val="222222"/>
          <w:sz w:val="21"/>
          <w:szCs w:val="21"/>
          <w:shd w:val="clear" w:color="auto" w:fill="FFFFFF"/>
        </w:rPr>
        <w:t>Sahelian</w:t>
      </w:r>
      <w:proofErr w:type="spellEnd"/>
      <w:r w:rsidRPr="00DC6C2A">
        <w:rPr>
          <w:rFonts w:ascii="Times New Roman" w:hAnsi="Times New Roman"/>
          <w:b w:val="0"/>
          <w:bCs w:val="0"/>
          <w:color w:val="222222"/>
          <w:sz w:val="21"/>
          <w:szCs w:val="21"/>
          <w:shd w:val="clear" w:color="auto" w:fill="FFFFFF"/>
        </w:rPr>
        <w:t xml:space="preserve"> Senegal.</w:t>
      </w:r>
      <w:r w:rsidRPr="00DC6C2A">
        <w:rPr>
          <w:rStyle w:val="apple-converted-space"/>
          <w:rFonts w:ascii="Times New Roman" w:hAnsi="Times New Roman"/>
          <w:b w:val="0"/>
          <w:bCs w:val="0"/>
          <w:color w:val="222222"/>
          <w:sz w:val="21"/>
          <w:szCs w:val="21"/>
          <w:shd w:val="clear" w:color="auto" w:fill="FFFFFF"/>
        </w:rPr>
        <w:t> </w:t>
      </w:r>
      <w:proofErr w:type="spellStart"/>
      <w:r w:rsidRPr="00DC6C2A">
        <w:rPr>
          <w:rFonts w:ascii="Times New Roman" w:hAnsi="Times New Roman"/>
          <w:b w:val="0"/>
          <w:bCs w:val="0"/>
          <w:i/>
          <w:iCs/>
          <w:color w:val="222222"/>
          <w:sz w:val="21"/>
          <w:szCs w:val="21"/>
        </w:rPr>
        <w:t>Agricultural</w:t>
      </w:r>
      <w:proofErr w:type="spellEnd"/>
      <w:r w:rsidRPr="00DC6C2A">
        <w:rPr>
          <w:rFonts w:ascii="Times New Roman" w:hAnsi="Times New Roman"/>
          <w:b w:val="0"/>
          <w:bCs w:val="0"/>
          <w:i/>
          <w:iCs/>
          <w:color w:val="222222"/>
          <w:sz w:val="21"/>
          <w:szCs w:val="21"/>
        </w:rPr>
        <w:t xml:space="preserve"> Systems</w:t>
      </w:r>
      <w:r w:rsidRPr="00DC6C2A">
        <w:rPr>
          <w:rStyle w:val="apple-converted-space"/>
          <w:rFonts w:ascii="Times New Roman" w:hAnsi="Times New Roman"/>
          <w:b w:val="0"/>
          <w:bCs w:val="0"/>
          <w:color w:val="222222"/>
          <w:sz w:val="21"/>
          <w:szCs w:val="21"/>
          <w:shd w:val="clear" w:color="auto" w:fill="FFFFFF"/>
        </w:rPr>
        <w:t> </w:t>
      </w:r>
      <w:r w:rsidRPr="00DC6C2A">
        <w:rPr>
          <w:rFonts w:ascii="Times New Roman" w:hAnsi="Times New Roman"/>
          <w:b w:val="0"/>
          <w:bCs w:val="0"/>
          <w:i/>
          <w:iCs/>
          <w:color w:val="222222"/>
          <w:sz w:val="21"/>
          <w:szCs w:val="21"/>
          <w:shd w:val="clear" w:color="auto" w:fill="FFFFFF"/>
        </w:rPr>
        <w:t>211</w:t>
      </w:r>
      <w:r>
        <w:rPr>
          <w:rFonts w:ascii="Times New Roman" w:hAnsi="Times New Roman"/>
          <w:b w:val="0"/>
          <w:bCs w:val="0"/>
          <w:color w:val="222222"/>
          <w:sz w:val="21"/>
          <w:szCs w:val="21"/>
          <w:shd w:val="clear" w:color="auto" w:fill="FFFFFF"/>
        </w:rPr>
        <w:t>,</w:t>
      </w:r>
      <w:r w:rsidRPr="00DC6C2A">
        <w:rPr>
          <w:rFonts w:ascii="Times New Roman" w:hAnsi="Times New Roman"/>
          <w:b w:val="0"/>
          <w:bCs w:val="0"/>
          <w:color w:val="222222"/>
          <w:sz w:val="21"/>
          <w:szCs w:val="21"/>
          <w:shd w:val="clear" w:color="auto" w:fill="FFFFFF"/>
        </w:rPr>
        <w:t xml:space="preserve"> 103726</w:t>
      </w:r>
    </w:p>
    <w:p w14:paraId="75A83836" w14:textId="77777777" w:rsidR="00CB22C7" w:rsidRDefault="00CB22C7" w:rsidP="00CB22C7">
      <w:pPr>
        <w:ind w:left="630"/>
        <w:rPr>
          <w:color w:val="222222"/>
          <w:sz w:val="22"/>
          <w:szCs w:val="22"/>
          <w:shd w:val="clear" w:color="auto" w:fill="FFFFFF"/>
        </w:rPr>
      </w:pPr>
    </w:p>
    <w:p w14:paraId="5181681A" w14:textId="77777777" w:rsidR="00CB22C7" w:rsidRPr="00C546D1" w:rsidRDefault="00CB22C7" w:rsidP="00CB22C7">
      <w:pPr>
        <w:ind w:left="630"/>
        <w:rPr>
          <w:color w:val="222222"/>
          <w:sz w:val="22"/>
          <w:szCs w:val="22"/>
          <w:shd w:val="clear" w:color="auto" w:fill="FFFFFF"/>
        </w:rPr>
      </w:pPr>
      <w:proofErr w:type="spellStart"/>
      <w:r w:rsidRPr="00C546D1">
        <w:rPr>
          <w:color w:val="222222"/>
          <w:sz w:val="22"/>
          <w:szCs w:val="22"/>
          <w:shd w:val="clear" w:color="auto" w:fill="FFFFFF"/>
        </w:rPr>
        <w:t>Calzado</w:t>
      </w:r>
      <w:proofErr w:type="spellEnd"/>
      <w:r w:rsidRPr="00C546D1">
        <w:rPr>
          <w:color w:val="222222"/>
          <w:sz w:val="22"/>
          <w:szCs w:val="22"/>
          <w:shd w:val="clear" w:color="auto" w:fill="FFFFFF"/>
        </w:rPr>
        <w:t xml:space="preserve">‐Martinez, C., Brunson, M. W., </w:t>
      </w:r>
      <w:proofErr w:type="spellStart"/>
      <w:r w:rsidRPr="00C546D1">
        <w:rPr>
          <w:color w:val="222222"/>
          <w:sz w:val="22"/>
          <w:szCs w:val="22"/>
          <w:shd w:val="clear" w:color="auto" w:fill="FFFFFF"/>
        </w:rPr>
        <w:t>Koutzoukis</w:t>
      </w:r>
      <w:proofErr w:type="spellEnd"/>
      <w:r w:rsidRPr="00C546D1">
        <w:rPr>
          <w:color w:val="222222"/>
          <w:sz w:val="22"/>
          <w:szCs w:val="22"/>
          <w:shd w:val="clear" w:color="auto" w:fill="FFFFFF"/>
        </w:rPr>
        <w:t xml:space="preserve">, S., </w:t>
      </w:r>
      <w:r w:rsidRPr="00C546D1">
        <w:rPr>
          <w:b/>
          <w:bCs/>
          <w:color w:val="222222"/>
          <w:sz w:val="22"/>
          <w:szCs w:val="22"/>
          <w:shd w:val="clear" w:color="auto" w:fill="FFFFFF"/>
        </w:rPr>
        <w:t>Baggio, J.</w:t>
      </w:r>
      <w:r w:rsidRPr="00C546D1">
        <w:rPr>
          <w:color w:val="222222"/>
          <w:sz w:val="22"/>
          <w:szCs w:val="22"/>
          <w:shd w:val="clear" w:color="auto" w:fill="FFFFFF"/>
        </w:rPr>
        <w:t>, &amp; Veblen, K. E.</w:t>
      </w:r>
      <w:r>
        <w:rPr>
          <w:color w:val="222222"/>
          <w:sz w:val="22"/>
          <w:szCs w:val="22"/>
          <w:shd w:val="clear" w:color="auto" w:fill="FFFFFF"/>
        </w:rPr>
        <w:t xml:space="preserve"> (2023).</w:t>
      </w:r>
      <w:r w:rsidRPr="00C546D1">
        <w:rPr>
          <w:color w:val="222222"/>
          <w:sz w:val="22"/>
          <w:szCs w:val="22"/>
          <w:shd w:val="clear" w:color="auto" w:fill="FFFFFF"/>
        </w:rPr>
        <w:t xml:space="preserve"> Addressing barriers to proactive restoration of at‐risk sagebrush communities: A causal layered analysis.</w:t>
      </w:r>
      <w:r w:rsidRPr="00C546D1">
        <w:rPr>
          <w:rStyle w:val="apple-converted-space"/>
          <w:color w:val="222222"/>
          <w:sz w:val="22"/>
          <w:szCs w:val="22"/>
          <w:shd w:val="clear" w:color="auto" w:fill="FFFFFF"/>
        </w:rPr>
        <w:t> </w:t>
      </w:r>
      <w:r w:rsidRPr="00C546D1">
        <w:rPr>
          <w:i/>
          <w:iCs/>
          <w:color w:val="222222"/>
          <w:sz w:val="22"/>
          <w:szCs w:val="22"/>
        </w:rPr>
        <w:t>Restoration Ecology</w:t>
      </w:r>
      <w:r w:rsidRPr="00C546D1">
        <w:rPr>
          <w:color w:val="222222"/>
          <w:sz w:val="22"/>
          <w:szCs w:val="22"/>
          <w:shd w:val="clear" w:color="auto" w:fill="FFFFFF"/>
        </w:rPr>
        <w:t>,</w:t>
      </w:r>
      <w:r>
        <w:rPr>
          <w:color w:val="222222"/>
          <w:sz w:val="22"/>
          <w:szCs w:val="22"/>
          <w:shd w:val="clear" w:color="auto" w:fill="FFFFFF"/>
        </w:rPr>
        <w:t xml:space="preserve"> </w:t>
      </w:r>
      <w:r w:rsidRPr="005D098D">
        <w:rPr>
          <w:i/>
          <w:iCs/>
          <w:color w:val="222222"/>
          <w:sz w:val="22"/>
          <w:szCs w:val="22"/>
          <w:shd w:val="clear" w:color="auto" w:fill="FFFFFF"/>
        </w:rPr>
        <w:t>31</w:t>
      </w:r>
      <w:r>
        <w:rPr>
          <w:color w:val="222222"/>
          <w:sz w:val="22"/>
          <w:szCs w:val="22"/>
          <w:shd w:val="clear" w:color="auto" w:fill="FFFFFF"/>
        </w:rPr>
        <w:t>(7),</w:t>
      </w:r>
      <w:r w:rsidRPr="00C546D1">
        <w:rPr>
          <w:color w:val="222222"/>
          <w:sz w:val="22"/>
          <w:szCs w:val="22"/>
          <w:shd w:val="clear" w:color="auto" w:fill="FFFFFF"/>
        </w:rPr>
        <w:t xml:space="preserve"> e13897.</w:t>
      </w:r>
    </w:p>
    <w:p w14:paraId="6C838A47" w14:textId="77777777" w:rsidR="00CB22C7" w:rsidRPr="00B03EC3" w:rsidRDefault="00CB22C7" w:rsidP="00CB22C7">
      <w:pPr>
        <w:pStyle w:val="Heading1"/>
        <w:ind w:left="630"/>
        <w:rPr>
          <w:rFonts w:ascii="Open Sans" w:hAnsi="Open Sans" w:cs="Open Sans"/>
          <w:i/>
          <w:iCs/>
          <w:color w:val="1C1D1E"/>
          <w:sz w:val="48"/>
          <w:szCs w:val="48"/>
        </w:rPr>
      </w:pPr>
      <w:proofErr w:type="spellStart"/>
      <w:r w:rsidRPr="00B03EC3">
        <w:rPr>
          <w:rFonts w:ascii="Times New Roman" w:hAnsi="Times New Roman"/>
          <w:b w:val="0"/>
          <w:bCs w:val="0"/>
          <w:color w:val="222222"/>
          <w:kern w:val="0"/>
          <w:sz w:val="22"/>
          <w:szCs w:val="22"/>
          <w:shd w:val="clear" w:color="auto" w:fill="FFFFFF"/>
          <w:lang w:val="en-US" w:eastAsia="en-US"/>
        </w:rPr>
        <w:t>Koutzoukis</w:t>
      </w:r>
      <w:proofErr w:type="spellEnd"/>
      <w:r w:rsidRPr="00B03EC3">
        <w:rPr>
          <w:rFonts w:ascii="Times New Roman" w:hAnsi="Times New Roman"/>
          <w:b w:val="0"/>
          <w:bCs w:val="0"/>
          <w:color w:val="222222"/>
          <w:kern w:val="0"/>
          <w:sz w:val="22"/>
          <w:szCs w:val="22"/>
          <w:shd w:val="clear" w:color="auto" w:fill="FFFFFF"/>
          <w:lang w:val="en-US" w:eastAsia="en-US"/>
        </w:rPr>
        <w:t xml:space="preserve">, S., Pyke, D. A., Brunson, M. W., </w:t>
      </w:r>
      <w:r w:rsidRPr="00B03EC3">
        <w:rPr>
          <w:rFonts w:ascii="Times New Roman" w:hAnsi="Times New Roman"/>
          <w:color w:val="222222"/>
          <w:kern w:val="0"/>
          <w:sz w:val="22"/>
          <w:szCs w:val="22"/>
          <w:shd w:val="clear" w:color="auto" w:fill="FFFFFF"/>
          <w:lang w:val="en-US" w:eastAsia="en-US"/>
        </w:rPr>
        <w:t>Baggio, J.</w:t>
      </w:r>
      <w:r w:rsidRPr="00B03EC3">
        <w:rPr>
          <w:rFonts w:ascii="Times New Roman" w:hAnsi="Times New Roman"/>
          <w:b w:val="0"/>
          <w:bCs w:val="0"/>
          <w:color w:val="222222"/>
          <w:kern w:val="0"/>
          <w:sz w:val="22"/>
          <w:szCs w:val="22"/>
          <w:shd w:val="clear" w:color="auto" w:fill="FFFFFF"/>
          <w:lang w:val="en-US" w:eastAsia="en-US"/>
        </w:rPr>
        <w:t xml:space="preserve">, </w:t>
      </w:r>
      <w:proofErr w:type="spellStart"/>
      <w:r w:rsidRPr="00B03EC3">
        <w:rPr>
          <w:rFonts w:ascii="Times New Roman" w:hAnsi="Times New Roman"/>
          <w:b w:val="0"/>
          <w:bCs w:val="0"/>
          <w:color w:val="222222"/>
          <w:kern w:val="0"/>
          <w:sz w:val="22"/>
          <w:szCs w:val="22"/>
          <w:shd w:val="clear" w:color="auto" w:fill="FFFFFF"/>
          <w:lang w:val="en-US" w:eastAsia="en-US"/>
        </w:rPr>
        <w:t>Calzado</w:t>
      </w:r>
      <w:proofErr w:type="spellEnd"/>
      <w:r w:rsidRPr="00B03EC3">
        <w:rPr>
          <w:rFonts w:ascii="Times New Roman" w:hAnsi="Times New Roman"/>
          <w:b w:val="0"/>
          <w:bCs w:val="0"/>
          <w:color w:val="222222"/>
          <w:kern w:val="0"/>
          <w:sz w:val="22"/>
          <w:szCs w:val="22"/>
          <w:shd w:val="clear" w:color="auto" w:fill="FFFFFF"/>
          <w:lang w:val="en-US" w:eastAsia="en-US"/>
        </w:rPr>
        <w:t xml:space="preserve">-Martinez, C., </w:t>
      </w:r>
      <w:r>
        <w:rPr>
          <w:rFonts w:ascii="Times New Roman" w:hAnsi="Times New Roman"/>
          <w:b w:val="0"/>
          <w:bCs w:val="0"/>
          <w:color w:val="222222"/>
          <w:kern w:val="0"/>
          <w:sz w:val="22"/>
          <w:szCs w:val="22"/>
          <w:shd w:val="clear" w:color="auto" w:fill="FFFFFF"/>
          <w:lang w:val="en-US" w:eastAsia="en-US"/>
        </w:rPr>
        <w:t xml:space="preserve">&amp; </w:t>
      </w:r>
      <w:r w:rsidRPr="00B03EC3">
        <w:rPr>
          <w:rFonts w:ascii="Times New Roman" w:hAnsi="Times New Roman"/>
          <w:b w:val="0"/>
          <w:bCs w:val="0"/>
          <w:color w:val="222222"/>
          <w:kern w:val="0"/>
          <w:sz w:val="22"/>
          <w:szCs w:val="22"/>
          <w:shd w:val="clear" w:color="auto" w:fill="FFFFFF"/>
          <w:lang w:val="en-US" w:eastAsia="en-US"/>
        </w:rPr>
        <w:t>Veblen, K.E.</w:t>
      </w:r>
      <w:r>
        <w:rPr>
          <w:rFonts w:ascii="Times New Roman" w:hAnsi="Times New Roman"/>
          <w:b w:val="0"/>
          <w:bCs w:val="0"/>
          <w:color w:val="222222"/>
          <w:kern w:val="0"/>
          <w:sz w:val="22"/>
          <w:szCs w:val="22"/>
          <w:shd w:val="clear" w:color="auto" w:fill="FFFFFF"/>
          <w:lang w:val="en-US" w:eastAsia="en-US"/>
        </w:rPr>
        <w:t xml:space="preserve"> (</w:t>
      </w:r>
      <w:r w:rsidRPr="00B03EC3">
        <w:rPr>
          <w:rFonts w:ascii="Times New Roman" w:hAnsi="Times New Roman"/>
          <w:b w:val="0"/>
          <w:bCs w:val="0"/>
          <w:color w:val="222222"/>
          <w:kern w:val="0"/>
          <w:sz w:val="22"/>
          <w:szCs w:val="22"/>
          <w:shd w:val="clear" w:color="auto" w:fill="FFFFFF"/>
          <w:lang w:val="en-US" w:eastAsia="en-US"/>
        </w:rPr>
        <w:t>2023</w:t>
      </w:r>
      <w:r>
        <w:rPr>
          <w:rFonts w:ascii="Times New Roman" w:hAnsi="Times New Roman"/>
          <w:b w:val="0"/>
          <w:bCs w:val="0"/>
          <w:color w:val="222222"/>
          <w:kern w:val="0"/>
          <w:sz w:val="22"/>
          <w:szCs w:val="22"/>
          <w:shd w:val="clear" w:color="auto" w:fill="FFFFFF"/>
          <w:lang w:val="en-US" w:eastAsia="en-US"/>
        </w:rPr>
        <w:t>)</w:t>
      </w:r>
      <w:r w:rsidRPr="00B03EC3">
        <w:rPr>
          <w:rFonts w:ascii="Times New Roman" w:hAnsi="Times New Roman"/>
          <w:b w:val="0"/>
          <w:bCs w:val="0"/>
          <w:color w:val="222222"/>
          <w:kern w:val="0"/>
          <w:sz w:val="22"/>
          <w:szCs w:val="22"/>
          <w:shd w:val="clear" w:color="auto" w:fill="FFFFFF"/>
          <w:lang w:val="en-US" w:eastAsia="en-US"/>
        </w:rPr>
        <w:t xml:space="preserve"> Goldilocks forbs: survival is highest outside – but not too far outside – of Wyoming big sagebrush canopies</w:t>
      </w:r>
      <w:r>
        <w:rPr>
          <w:rFonts w:ascii="Times New Roman" w:hAnsi="Times New Roman"/>
          <w:b w:val="0"/>
          <w:bCs w:val="0"/>
          <w:color w:val="222222"/>
          <w:kern w:val="0"/>
          <w:sz w:val="22"/>
          <w:szCs w:val="22"/>
          <w:shd w:val="clear" w:color="auto" w:fill="FFFFFF"/>
          <w:lang w:val="en-US" w:eastAsia="en-US"/>
        </w:rPr>
        <w:t xml:space="preserve">. </w:t>
      </w:r>
      <w:r>
        <w:rPr>
          <w:rFonts w:ascii="Times New Roman" w:hAnsi="Times New Roman"/>
          <w:b w:val="0"/>
          <w:bCs w:val="0"/>
          <w:i/>
          <w:iCs/>
          <w:color w:val="222222"/>
          <w:kern w:val="0"/>
          <w:sz w:val="22"/>
          <w:szCs w:val="22"/>
          <w:shd w:val="clear" w:color="auto" w:fill="FFFFFF"/>
          <w:lang w:val="en-US" w:eastAsia="en-US"/>
        </w:rPr>
        <w:t>Restoration Ecology,31</w:t>
      </w:r>
      <w:r w:rsidRPr="005D098D">
        <w:rPr>
          <w:rFonts w:ascii="Times New Roman" w:hAnsi="Times New Roman"/>
          <w:b w:val="0"/>
          <w:bCs w:val="0"/>
          <w:color w:val="222222"/>
          <w:kern w:val="0"/>
          <w:sz w:val="22"/>
          <w:szCs w:val="22"/>
          <w:shd w:val="clear" w:color="auto" w:fill="FFFFFF"/>
          <w:lang w:val="en-US" w:eastAsia="en-US"/>
        </w:rPr>
        <w:t>(6)</w:t>
      </w:r>
      <w:r>
        <w:rPr>
          <w:rFonts w:ascii="Times New Roman" w:hAnsi="Times New Roman"/>
          <w:b w:val="0"/>
          <w:bCs w:val="0"/>
          <w:color w:val="222222"/>
          <w:kern w:val="0"/>
          <w:sz w:val="22"/>
          <w:szCs w:val="22"/>
          <w:shd w:val="clear" w:color="auto" w:fill="FFFFFF"/>
          <w:lang w:val="en-US" w:eastAsia="en-US"/>
        </w:rPr>
        <w:t>,</w:t>
      </w:r>
      <w:r>
        <w:rPr>
          <w:rFonts w:ascii="Times New Roman" w:hAnsi="Times New Roman"/>
          <w:b w:val="0"/>
          <w:bCs w:val="0"/>
          <w:i/>
          <w:iCs/>
          <w:color w:val="222222"/>
          <w:kern w:val="0"/>
          <w:sz w:val="22"/>
          <w:szCs w:val="22"/>
          <w:shd w:val="clear" w:color="auto" w:fill="FFFFFF"/>
          <w:lang w:val="en-US" w:eastAsia="en-US"/>
        </w:rPr>
        <w:t xml:space="preserve"> </w:t>
      </w:r>
      <w:r>
        <w:rPr>
          <w:rFonts w:ascii="Times New Roman" w:hAnsi="Times New Roman"/>
          <w:b w:val="0"/>
          <w:bCs w:val="0"/>
          <w:color w:val="222222"/>
          <w:kern w:val="0"/>
          <w:sz w:val="22"/>
          <w:szCs w:val="22"/>
          <w:shd w:val="clear" w:color="auto" w:fill="FFFFFF"/>
          <w:lang w:val="en-US" w:eastAsia="en-US"/>
        </w:rPr>
        <w:t>e</w:t>
      </w:r>
      <w:r w:rsidRPr="00B03EC3">
        <w:rPr>
          <w:rFonts w:ascii="Times New Roman" w:hAnsi="Times New Roman"/>
          <w:b w:val="0"/>
          <w:bCs w:val="0"/>
          <w:color w:val="222222"/>
          <w:kern w:val="0"/>
          <w:sz w:val="22"/>
          <w:szCs w:val="22"/>
          <w:shd w:val="clear" w:color="auto" w:fill="FFFFFF"/>
          <w:lang w:val="en-US" w:eastAsia="en-US"/>
        </w:rPr>
        <w:t>13919</w:t>
      </w:r>
      <w:r w:rsidRPr="00B03EC3">
        <w:rPr>
          <w:rFonts w:ascii="Times New Roman" w:hAnsi="Times New Roman"/>
          <w:b w:val="0"/>
          <w:bCs w:val="0"/>
          <w:i/>
          <w:iCs/>
          <w:color w:val="222222"/>
          <w:kern w:val="0"/>
          <w:sz w:val="22"/>
          <w:szCs w:val="22"/>
          <w:shd w:val="clear" w:color="auto" w:fill="FFFFFF"/>
          <w:lang w:val="en-US" w:eastAsia="en-US"/>
        </w:rPr>
        <w:t>.</w:t>
      </w:r>
    </w:p>
    <w:p w14:paraId="0D5CC806" w14:textId="77777777" w:rsidR="00CB22C7" w:rsidRDefault="00CB22C7" w:rsidP="00CB22C7">
      <w:pPr>
        <w:ind w:left="630" w:hanging="630"/>
        <w:rPr>
          <w:b/>
          <w:i/>
          <w:sz w:val="22"/>
          <w:szCs w:val="22"/>
        </w:rPr>
      </w:pPr>
      <w:r>
        <w:rPr>
          <w:b/>
          <w:i/>
          <w:sz w:val="22"/>
          <w:szCs w:val="22"/>
        </w:rPr>
        <w:t xml:space="preserve"> </w:t>
      </w:r>
    </w:p>
    <w:p w14:paraId="3B7235D1" w14:textId="77777777" w:rsidR="00CB22C7" w:rsidRPr="005D098D" w:rsidRDefault="00CB22C7" w:rsidP="00CB22C7">
      <w:pPr>
        <w:ind w:left="630"/>
        <w:rPr>
          <w:color w:val="222222"/>
          <w:sz w:val="22"/>
          <w:szCs w:val="22"/>
          <w:shd w:val="clear" w:color="auto" w:fill="FFFFFF"/>
        </w:rPr>
      </w:pPr>
      <w:r w:rsidRPr="000C1681">
        <w:rPr>
          <w:color w:val="222222"/>
          <w:sz w:val="22"/>
          <w:szCs w:val="22"/>
          <w:shd w:val="clear" w:color="auto" w:fill="FFFFFF"/>
        </w:rPr>
        <w:t xml:space="preserve">Miranda, L., Garibay, O. O., &amp; </w:t>
      </w:r>
      <w:r w:rsidRPr="000C1681">
        <w:rPr>
          <w:b/>
          <w:bCs/>
          <w:color w:val="222222"/>
          <w:sz w:val="22"/>
          <w:szCs w:val="22"/>
          <w:shd w:val="clear" w:color="auto" w:fill="FFFFFF"/>
        </w:rPr>
        <w:t>Baggio, J.</w:t>
      </w:r>
      <w:r w:rsidRPr="000C1681">
        <w:rPr>
          <w:color w:val="222222"/>
          <w:sz w:val="22"/>
          <w:szCs w:val="22"/>
          <w:shd w:val="clear" w:color="auto" w:fill="FFFFFF"/>
        </w:rPr>
        <w:t xml:space="preserve"> (2023). Evolutionary Model Discovery of Human Behavioral Factors Driving Decision-Making in Irrigation Experiments, </w:t>
      </w:r>
      <w:r w:rsidRPr="000C1681">
        <w:rPr>
          <w:i/>
          <w:iCs/>
          <w:color w:val="222222"/>
          <w:sz w:val="22"/>
          <w:szCs w:val="22"/>
          <w:shd w:val="clear" w:color="auto" w:fill="FFFFFF"/>
        </w:rPr>
        <w:t>Journal of Artificial Societies and Social Simulation</w:t>
      </w:r>
      <w:r>
        <w:rPr>
          <w:i/>
          <w:iCs/>
          <w:color w:val="222222"/>
          <w:sz w:val="22"/>
          <w:szCs w:val="22"/>
          <w:shd w:val="clear" w:color="auto" w:fill="FFFFFF"/>
        </w:rPr>
        <w:t>,</w:t>
      </w:r>
      <w:r w:rsidRPr="000C1681">
        <w:rPr>
          <w:color w:val="222222"/>
          <w:sz w:val="22"/>
          <w:szCs w:val="22"/>
        </w:rPr>
        <w:t> </w:t>
      </w:r>
      <w:r w:rsidRPr="000C1681">
        <w:rPr>
          <w:i/>
          <w:iCs/>
          <w:color w:val="222222"/>
          <w:sz w:val="22"/>
          <w:szCs w:val="22"/>
          <w:shd w:val="clear" w:color="auto" w:fill="FFFFFF"/>
        </w:rPr>
        <w:t>26</w:t>
      </w:r>
      <w:r w:rsidRPr="000C1681">
        <w:rPr>
          <w:color w:val="222222"/>
          <w:sz w:val="22"/>
          <w:szCs w:val="22"/>
          <w:shd w:val="clear" w:color="auto" w:fill="FFFFFF"/>
        </w:rPr>
        <w:t>(2)</w:t>
      </w:r>
      <w:r>
        <w:rPr>
          <w:color w:val="222222"/>
          <w:sz w:val="22"/>
          <w:szCs w:val="22"/>
          <w:shd w:val="clear" w:color="auto" w:fill="FFFFFF"/>
        </w:rPr>
        <w:t>,</w:t>
      </w:r>
      <w:r w:rsidRPr="000C1681">
        <w:rPr>
          <w:color w:val="222222"/>
          <w:sz w:val="22"/>
          <w:szCs w:val="22"/>
          <w:shd w:val="clear" w:color="auto" w:fill="FFFFFF"/>
        </w:rPr>
        <w:t xml:space="preserve"> 11</w:t>
      </w:r>
      <w:r>
        <w:rPr>
          <w:color w:val="222222"/>
          <w:sz w:val="22"/>
          <w:szCs w:val="22"/>
          <w:shd w:val="clear" w:color="auto" w:fill="FFFFFF"/>
        </w:rPr>
        <w:t>.</w:t>
      </w:r>
    </w:p>
    <w:p w14:paraId="27877023" w14:textId="77777777" w:rsidR="00CB22C7" w:rsidRDefault="00CB22C7" w:rsidP="00CB22C7">
      <w:pPr>
        <w:ind w:left="630" w:hanging="630"/>
        <w:rPr>
          <w:color w:val="333333"/>
          <w:sz w:val="22"/>
          <w:szCs w:val="22"/>
          <w:shd w:val="clear" w:color="auto" w:fill="FFFFFF"/>
        </w:rPr>
      </w:pPr>
    </w:p>
    <w:p w14:paraId="11E5C70F" w14:textId="77777777" w:rsidR="00CB22C7" w:rsidRPr="00910A62" w:rsidRDefault="00CB22C7" w:rsidP="00CB22C7">
      <w:pPr>
        <w:ind w:left="630"/>
        <w:rPr>
          <w:color w:val="333333"/>
          <w:sz w:val="22"/>
          <w:szCs w:val="22"/>
          <w:shd w:val="clear" w:color="auto" w:fill="FFFFFF"/>
        </w:rPr>
      </w:pPr>
      <w:r w:rsidRPr="00910A62">
        <w:rPr>
          <w:color w:val="333333"/>
          <w:sz w:val="22"/>
          <w:szCs w:val="22"/>
          <w:shd w:val="clear" w:color="auto" w:fill="FFFFFF"/>
        </w:rPr>
        <w:t xml:space="preserve">Freeman, J., </w:t>
      </w:r>
      <w:r w:rsidRPr="00910A62">
        <w:rPr>
          <w:b/>
          <w:bCs/>
          <w:color w:val="333333"/>
          <w:sz w:val="22"/>
          <w:szCs w:val="22"/>
          <w:shd w:val="clear" w:color="auto" w:fill="FFFFFF"/>
        </w:rPr>
        <w:t>Baggio, J. A.</w:t>
      </w:r>
      <w:r w:rsidRPr="00910A62">
        <w:rPr>
          <w:color w:val="333333"/>
          <w:sz w:val="22"/>
          <w:szCs w:val="22"/>
          <w:shd w:val="clear" w:color="auto" w:fill="FFFFFF"/>
        </w:rPr>
        <w:t xml:space="preserve">, Miranda, L., &amp; </w:t>
      </w:r>
      <w:proofErr w:type="spellStart"/>
      <w:r w:rsidRPr="00910A62">
        <w:rPr>
          <w:color w:val="333333"/>
          <w:sz w:val="22"/>
          <w:szCs w:val="22"/>
          <w:shd w:val="clear" w:color="auto" w:fill="FFFFFF"/>
        </w:rPr>
        <w:t>Anderies</w:t>
      </w:r>
      <w:proofErr w:type="spellEnd"/>
      <w:r w:rsidRPr="00910A62">
        <w:rPr>
          <w:color w:val="333333"/>
          <w:sz w:val="22"/>
          <w:szCs w:val="22"/>
          <w:shd w:val="clear" w:color="auto" w:fill="FFFFFF"/>
        </w:rPr>
        <w:t>, J. M. (2023). Infrastructure and the Energy Use of Human Polities.</w:t>
      </w:r>
      <w:r w:rsidRPr="00910A62">
        <w:rPr>
          <w:rStyle w:val="apple-converted-space"/>
          <w:color w:val="333333"/>
          <w:sz w:val="22"/>
          <w:szCs w:val="22"/>
          <w:shd w:val="clear" w:color="auto" w:fill="FFFFFF"/>
        </w:rPr>
        <w:t> </w:t>
      </w:r>
      <w:r w:rsidRPr="00910A62">
        <w:rPr>
          <w:i/>
          <w:iCs/>
          <w:color w:val="333333"/>
          <w:sz w:val="22"/>
          <w:szCs w:val="22"/>
        </w:rPr>
        <w:t>Cross-Cultural Research</w:t>
      </w:r>
      <w:r w:rsidRPr="00910A62">
        <w:rPr>
          <w:color w:val="333333"/>
          <w:sz w:val="22"/>
          <w:szCs w:val="22"/>
          <w:shd w:val="clear" w:color="auto" w:fill="FFFFFF"/>
        </w:rPr>
        <w:t>,</w:t>
      </w:r>
      <w:r w:rsidRPr="00910A62">
        <w:rPr>
          <w:rStyle w:val="apple-converted-space"/>
          <w:color w:val="333333"/>
          <w:sz w:val="22"/>
          <w:szCs w:val="22"/>
          <w:shd w:val="clear" w:color="auto" w:fill="FFFFFF"/>
        </w:rPr>
        <w:t> </w:t>
      </w:r>
      <w:r w:rsidRPr="00910A62">
        <w:rPr>
          <w:i/>
          <w:iCs/>
          <w:color w:val="333333"/>
          <w:sz w:val="22"/>
          <w:szCs w:val="22"/>
        </w:rPr>
        <w:t>57</w:t>
      </w:r>
      <w:r w:rsidRPr="00910A62">
        <w:rPr>
          <w:color w:val="333333"/>
          <w:sz w:val="22"/>
          <w:szCs w:val="22"/>
          <w:shd w:val="clear" w:color="auto" w:fill="FFFFFF"/>
        </w:rPr>
        <w:t>(2–3), 294–322.</w:t>
      </w:r>
    </w:p>
    <w:p w14:paraId="371243D8" w14:textId="77777777" w:rsidR="00CB22C7" w:rsidRPr="00910A62" w:rsidRDefault="00CB22C7" w:rsidP="00CB22C7">
      <w:pPr>
        <w:ind w:left="630" w:hanging="630"/>
        <w:rPr>
          <w:b/>
          <w:i/>
          <w:sz w:val="22"/>
          <w:szCs w:val="22"/>
        </w:rPr>
      </w:pPr>
    </w:p>
    <w:p w14:paraId="52C1948D" w14:textId="77777777" w:rsidR="00CB22C7" w:rsidRPr="00910A62" w:rsidRDefault="00CB22C7" w:rsidP="00CB22C7">
      <w:pPr>
        <w:ind w:left="630"/>
        <w:rPr>
          <w:color w:val="222222"/>
          <w:sz w:val="22"/>
          <w:szCs w:val="22"/>
          <w:shd w:val="clear" w:color="auto" w:fill="FFFFFF"/>
        </w:rPr>
      </w:pPr>
      <w:r w:rsidRPr="00910A62">
        <w:rPr>
          <w:color w:val="222222"/>
          <w:sz w:val="22"/>
          <w:szCs w:val="22"/>
          <w:shd w:val="clear" w:color="auto" w:fill="FFFFFF"/>
        </w:rPr>
        <w:t xml:space="preserve">Davis, K. F., Müller, M. F., </w:t>
      </w:r>
      <w:proofErr w:type="spellStart"/>
      <w:r w:rsidRPr="00910A62">
        <w:rPr>
          <w:color w:val="222222"/>
          <w:sz w:val="22"/>
          <w:szCs w:val="22"/>
          <w:shd w:val="clear" w:color="auto" w:fill="FFFFFF"/>
        </w:rPr>
        <w:t>Rulli</w:t>
      </w:r>
      <w:proofErr w:type="spellEnd"/>
      <w:r w:rsidRPr="00910A62">
        <w:rPr>
          <w:color w:val="222222"/>
          <w:sz w:val="22"/>
          <w:szCs w:val="22"/>
          <w:shd w:val="clear" w:color="auto" w:fill="FFFFFF"/>
        </w:rPr>
        <w:t xml:space="preserve">, M. C., </w:t>
      </w:r>
      <w:proofErr w:type="spellStart"/>
      <w:r w:rsidRPr="00910A62">
        <w:rPr>
          <w:color w:val="222222"/>
          <w:sz w:val="22"/>
          <w:szCs w:val="22"/>
          <w:shd w:val="clear" w:color="auto" w:fill="FFFFFF"/>
        </w:rPr>
        <w:t>Tatlhego</w:t>
      </w:r>
      <w:proofErr w:type="spellEnd"/>
      <w:r w:rsidRPr="00910A62">
        <w:rPr>
          <w:color w:val="222222"/>
          <w:sz w:val="22"/>
          <w:szCs w:val="22"/>
          <w:shd w:val="clear" w:color="auto" w:fill="FFFFFF"/>
        </w:rPr>
        <w:t xml:space="preserve">, M., Ali, S., </w:t>
      </w:r>
      <w:r w:rsidRPr="003E69A0">
        <w:rPr>
          <w:b/>
          <w:bCs/>
          <w:color w:val="222222"/>
          <w:sz w:val="22"/>
          <w:szCs w:val="22"/>
          <w:shd w:val="clear" w:color="auto" w:fill="FFFFFF"/>
        </w:rPr>
        <w:t>Baggio, J. A.</w:t>
      </w:r>
      <w:r w:rsidRPr="00910A62">
        <w:rPr>
          <w:color w:val="222222"/>
          <w:sz w:val="22"/>
          <w:szCs w:val="22"/>
          <w:shd w:val="clear" w:color="auto" w:fill="FFFFFF"/>
        </w:rPr>
        <w:t>, ... &amp; Eckert, S. (2023). Transnational agricultural land acquisitions threaten biodiversity in the Global South.</w:t>
      </w:r>
      <w:r w:rsidRPr="00910A62">
        <w:rPr>
          <w:rStyle w:val="apple-converted-space"/>
          <w:color w:val="222222"/>
          <w:sz w:val="22"/>
          <w:szCs w:val="22"/>
          <w:shd w:val="clear" w:color="auto" w:fill="FFFFFF"/>
        </w:rPr>
        <w:t> </w:t>
      </w:r>
      <w:r w:rsidRPr="00910A62">
        <w:rPr>
          <w:i/>
          <w:iCs/>
          <w:color w:val="222222"/>
          <w:sz w:val="22"/>
          <w:szCs w:val="22"/>
        </w:rPr>
        <w:t>Environmental Research Letters</w:t>
      </w:r>
      <w:r w:rsidRPr="00910A62">
        <w:rPr>
          <w:color w:val="222222"/>
          <w:sz w:val="22"/>
          <w:szCs w:val="22"/>
          <w:shd w:val="clear" w:color="auto" w:fill="FFFFFF"/>
        </w:rPr>
        <w:t>,</w:t>
      </w:r>
      <w:r w:rsidRPr="00910A62">
        <w:rPr>
          <w:rStyle w:val="apple-converted-space"/>
          <w:color w:val="222222"/>
          <w:sz w:val="22"/>
          <w:szCs w:val="22"/>
          <w:shd w:val="clear" w:color="auto" w:fill="FFFFFF"/>
        </w:rPr>
        <w:t> </w:t>
      </w:r>
      <w:r w:rsidRPr="00910A62">
        <w:rPr>
          <w:i/>
          <w:iCs/>
          <w:color w:val="222222"/>
          <w:sz w:val="22"/>
          <w:szCs w:val="22"/>
        </w:rPr>
        <w:t>18</w:t>
      </w:r>
      <w:r w:rsidRPr="00910A62">
        <w:rPr>
          <w:color w:val="222222"/>
          <w:sz w:val="22"/>
          <w:szCs w:val="22"/>
          <w:shd w:val="clear" w:color="auto" w:fill="FFFFFF"/>
        </w:rPr>
        <w:t>(2), 024014.</w:t>
      </w:r>
    </w:p>
    <w:p w14:paraId="676CD251" w14:textId="77777777" w:rsidR="00CB22C7" w:rsidRPr="00910A62" w:rsidRDefault="00CB22C7" w:rsidP="00CB22C7">
      <w:pPr>
        <w:ind w:left="630" w:hanging="630"/>
        <w:rPr>
          <w:b/>
          <w:i/>
          <w:sz w:val="22"/>
          <w:szCs w:val="22"/>
        </w:rPr>
      </w:pPr>
    </w:p>
    <w:p w14:paraId="54CD593F" w14:textId="77777777" w:rsidR="00CB22C7" w:rsidRPr="00910A62" w:rsidRDefault="00CB22C7" w:rsidP="00CB22C7">
      <w:pPr>
        <w:ind w:left="630"/>
        <w:rPr>
          <w:color w:val="222222"/>
          <w:sz w:val="22"/>
          <w:szCs w:val="22"/>
          <w:shd w:val="clear" w:color="auto" w:fill="FFFFFF"/>
        </w:rPr>
      </w:pPr>
      <w:r w:rsidRPr="00910A62">
        <w:rPr>
          <w:color w:val="222222"/>
          <w:sz w:val="22"/>
          <w:szCs w:val="22"/>
          <w:shd w:val="clear" w:color="auto" w:fill="FFFFFF"/>
        </w:rPr>
        <w:t xml:space="preserve">Blythe, J. L., Gill, D. A., </w:t>
      </w:r>
      <w:proofErr w:type="spellStart"/>
      <w:r w:rsidRPr="00910A62">
        <w:rPr>
          <w:color w:val="222222"/>
          <w:sz w:val="22"/>
          <w:szCs w:val="22"/>
          <w:shd w:val="clear" w:color="auto" w:fill="FFFFFF"/>
        </w:rPr>
        <w:t>Claudet</w:t>
      </w:r>
      <w:proofErr w:type="spellEnd"/>
      <w:r w:rsidRPr="00910A62">
        <w:rPr>
          <w:color w:val="222222"/>
          <w:sz w:val="22"/>
          <w:szCs w:val="22"/>
          <w:shd w:val="clear" w:color="auto" w:fill="FFFFFF"/>
        </w:rPr>
        <w:t xml:space="preserve">, J., Bennett, N. J., Gurney, G. G., </w:t>
      </w:r>
      <w:r w:rsidRPr="00910A62">
        <w:rPr>
          <w:b/>
          <w:bCs/>
          <w:color w:val="222222"/>
          <w:sz w:val="22"/>
          <w:szCs w:val="22"/>
          <w:shd w:val="clear" w:color="auto" w:fill="FFFFFF"/>
        </w:rPr>
        <w:t>Baggio, J. A.</w:t>
      </w:r>
      <w:r w:rsidRPr="00910A62">
        <w:rPr>
          <w:color w:val="222222"/>
          <w:sz w:val="22"/>
          <w:szCs w:val="22"/>
          <w:shd w:val="clear" w:color="auto" w:fill="FFFFFF"/>
        </w:rPr>
        <w:t xml:space="preserve">, ... &amp; </w:t>
      </w:r>
      <w:proofErr w:type="spellStart"/>
      <w:r w:rsidRPr="00910A62">
        <w:rPr>
          <w:color w:val="222222"/>
          <w:sz w:val="22"/>
          <w:szCs w:val="22"/>
          <w:shd w:val="clear" w:color="auto" w:fill="FFFFFF"/>
        </w:rPr>
        <w:t>Zafra</w:t>
      </w:r>
      <w:proofErr w:type="spellEnd"/>
      <w:r w:rsidRPr="00910A62">
        <w:rPr>
          <w:color w:val="222222"/>
          <w:sz w:val="22"/>
          <w:szCs w:val="22"/>
          <w:shd w:val="clear" w:color="auto" w:fill="FFFFFF"/>
        </w:rPr>
        <w:t>-Calvo, N. (2023). Blue justice: a review of emerging scholarship and resistance movements.</w:t>
      </w:r>
      <w:r w:rsidRPr="00910A62">
        <w:rPr>
          <w:rStyle w:val="apple-converted-space"/>
          <w:color w:val="222222"/>
          <w:sz w:val="22"/>
          <w:szCs w:val="22"/>
          <w:shd w:val="clear" w:color="auto" w:fill="FFFFFF"/>
        </w:rPr>
        <w:t> </w:t>
      </w:r>
      <w:r w:rsidRPr="00910A62">
        <w:rPr>
          <w:i/>
          <w:iCs/>
          <w:color w:val="222222"/>
          <w:sz w:val="22"/>
          <w:szCs w:val="22"/>
        </w:rPr>
        <w:t>Cambridge Prisms: Coastal Futures</w:t>
      </w:r>
      <w:r w:rsidRPr="00910A62">
        <w:rPr>
          <w:color w:val="222222"/>
          <w:sz w:val="22"/>
          <w:szCs w:val="22"/>
          <w:shd w:val="clear" w:color="auto" w:fill="FFFFFF"/>
        </w:rPr>
        <w:t xml:space="preserve">, </w:t>
      </w:r>
      <w:r w:rsidRPr="005D098D">
        <w:rPr>
          <w:i/>
          <w:iCs/>
          <w:color w:val="222222"/>
          <w:sz w:val="22"/>
          <w:szCs w:val="22"/>
          <w:shd w:val="clear" w:color="auto" w:fill="FFFFFF"/>
        </w:rPr>
        <w:t>1</w:t>
      </w:r>
      <w:r>
        <w:rPr>
          <w:color w:val="222222"/>
          <w:sz w:val="22"/>
          <w:szCs w:val="22"/>
          <w:shd w:val="clear" w:color="auto" w:fill="FFFFFF"/>
        </w:rPr>
        <w:t>, e15</w:t>
      </w:r>
    </w:p>
    <w:p w14:paraId="64E5AE56" w14:textId="77777777" w:rsidR="00CB22C7" w:rsidRPr="00910A62" w:rsidRDefault="00CB22C7" w:rsidP="00CB22C7">
      <w:pPr>
        <w:ind w:left="630" w:hanging="630"/>
        <w:rPr>
          <w:b/>
          <w:i/>
          <w:sz w:val="22"/>
          <w:szCs w:val="22"/>
        </w:rPr>
      </w:pPr>
    </w:p>
    <w:p w14:paraId="5A5DFB06" w14:textId="77777777" w:rsidR="00CB22C7" w:rsidRPr="00910A62" w:rsidRDefault="00CB22C7" w:rsidP="00CB22C7">
      <w:pPr>
        <w:ind w:left="630"/>
        <w:rPr>
          <w:b/>
          <w:i/>
          <w:sz w:val="22"/>
          <w:szCs w:val="22"/>
        </w:rPr>
      </w:pPr>
      <w:r w:rsidRPr="00910A62">
        <w:rPr>
          <w:color w:val="222222"/>
          <w:sz w:val="22"/>
          <w:szCs w:val="22"/>
          <w:shd w:val="clear" w:color="auto" w:fill="FFFFFF"/>
        </w:rPr>
        <w:lastRenderedPageBreak/>
        <w:t>Gill, D. A., Blythe, J., Bennett, N., Evans, L., Brown, K., Turner, R. A.,</w:t>
      </w:r>
      <w:r w:rsidRPr="00910A62">
        <w:rPr>
          <w:b/>
          <w:bCs/>
          <w:color w:val="222222"/>
          <w:sz w:val="22"/>
          <w:szCs w:val="22"/>
          <w:shd w:val="clear" w:color="auto" w:fill="FFFFFF"/>
        </w:rPr>
        <w:t xml:space="preserve"> Baggio, J.A., </w:t>
      </w:r>
      <w:r w:rsidRPr="00910A62">
        <w:rPr>
          <w:color w:val="222222"/>
          <w:sz w:val="22"/>
          <w:szCs w:val="22"/>
          <w:shd w:val="clear" w:color="auto" w:fill="FFFFFF"/>
        </w:rPr>
        <w:t xml:space="preserve">... &amp; </w:t>
      </w:r>
      <w:proofErr w:type="spellStart"/>
      <w:r w:rsidRPr="00910A62">
        <w:rPr>
          <w:color w:val="222222"/>
          <w:sz w:val="22"/>
          <w:szCs w:val="22"/>
          <w:shd w:val="clear" w:color="auto" w:fill="FFFFFF"/>
        </w:rPr>
        <w:t>Muthiga</w:t>
      </w:r>
      <w:proofErr w:type="spellEnd"/>
      <w:r w:rsidRPr="00910A62">
        <w:rPr>
          <w:color w:val="222222"/>
          <w:sz w:val="22"/>
          <w:szCs w:val="22"/>
          <w:shd w:val="clear" w:color="auto" w:fill="FFFFFF"/>
        </w:rPr>
        <w:t>, N. A. (2023). Triple exposure: Reducing negative impacts of climate change, blue growth, and conservation on coastal communities.</w:t>
      </w:r>
      <w:r w:rsidRPr="00910A62">
        <w:rPr>
          <w:rStyle w:val="apple-converted-space"/>
          <w:color w:val="222222"/>
          <w:sz w:val="22"/>
          <w:szCs w:val="22"/>
          <w:shd w:val="clear" w:color="auto" w:fill="FFFFFF"/>
        </w:rPr>
        <w:t> </w:t>
      </w:r>
      <w:r w:rsidRPr="00910A62">
        <w:rPr>
          <w:i/>
          <w:iCs/>
          <w:color w:val="222222"/>
          <w:sz w:val="22"/>
          <w:szCs w:val="22"/>
        </w:rPr>
        <w:t>One Earth</w:t>
      </w:r>
      <w:r w:rsidRPr="00910A62">
        <w:rPr>
          <w:color w:val="222222"/>
          <w:sz w:val="22"/>
          <w:szCs w:val="22"/>
          <w:shd w:val="clear" w:color="auto" w:fill="FFFFFF"/>
        </w:rPr>
        <w:t>,</w:t>
      </w:r>
      <w:r w:rsidRPr="00910A62">
        <w:rPr>
          <w:rStyle w:val="apple-converted-space"/>
          <w:color w:val="222222"/>
          <w:sz w:val="22"/>
          <w:szCs w:val="22"/>
          <w:shd w:val="clear" w:color="auto" w:fill="FFFFFF"/>
        </w:rPr>
        <w:t> </w:t>
      </w:r>
      <w:r w:rsidRPr="00910A62">
        <w:rPr>
          <w:i/>
          <w:iCs/>
          <w:color w:val="222222"/>
          <w:sz w:val="22"/>
          <w:szCs w:val="22"/>
        </w:rPr>
        <w:t>6</w:t>
      </w:r>
      <w:r w:rsidRPr="00910A62">
        <w:rPr>
          <w:color w:val="222222"/>
          <w:sz w:val="22"/>
          <w:szCs w:val="22"/>
          <w:shd w:val="clear" w:color="auto" w:fill="FFFFFF"/>
        </w:rPr>
        <w:t>(2), 118-130.</w:t>
      </w:r>
    </w:p>
    <w:p w14:paraId="6273F097" w14:textId="77777777" w:rsidR="00CB22C7" w:rsidRDefault="00CB22C7" w:rsidP="00CB22C7">
      <w:pPr>
        <w:ind w:left="630" w:hanging="630"/>
        <w:rPr>
          <w:b/>
          <w:i/>
          <w:sz w:val="22"/>
          <w:szCs w:val="22"/>
        </w:rPr>
      </w:pPr>
    </w:p>
    <w:p w14:paraId="14E1C1C6" w14:textId="77777777" w:rsidR="00CB22C7" w:rsidRDefault="00CB22C7" w:rsidP="00CB22C7">
      <w:pPr>
        <w:ind w:left="630" w:hanging="630"/>
        <w:rPr>
          <w:sz w:val="22"/>
          <w:szCs w:val="22"/>
        </w:rPr>
      </w:pPr>
      <w:r w:rsidRPr="009251E5">
        <w:rPr>
          <w:b/>
          <w:i/>
          <w:sz w:val="22"/>
          <w:szCs w:val="22"/>
        </w:rPr>
        <w:t>2022</w:t>
      </w:r>
      <w:r>
        <w:rPr>
          <w:b/>
          <w:i/>
          <w:sz w:val="22"/>
          <w:szCs w:val="22"/>
        </w:rPr>
        <w:tab/>
      </w:r>
      <w:proofErr w:type="spellStart"/>
      <w:r w:rsidRPr="00B8077D">
        <w:rPr>
          <w:sz w:val="22"/>
          <w:szCs w:val="22"/>
        </w:rPr>
        <w:t>Salau</w:t>
      </w:r>
      <w:proofErr w:type="spellEnd"/>
      <w:r w:rsidRPr="00B8077D">
        <w:rPr>
          <w:sz w:val="22"/>
          <w:szCs w:val="22"/>
        </w:rPr>
        <w:t xml:space="preserve">, K., </w:t>
      </w:r>
      <w:r w:rsidRPr="00B8077D">
        <w:rPr>
          <w:b/>
          <w:bCs/>
          <w:sz w:val="22"/>
          <w:szCs w:val="22"/>
        </w:rPr>
        <w:t>Baggio, J.A.</w:t>
      </w:r>
      <w:r w:rsidRPr="00B8077D">
        <w:rPr>
          <w:sz w:val="22"/>
          <w:szCs w:val="22"/>
        </w:rPr>
        <w:t xml:space="preserve">, </w:t>
      </w:r>
      <w:proofErr w:type="spellStart"/>
      <w:r w:rsidRPr="00B8077D">
        <w:rPr>
          <w:sz w:val="22"/>
          <w:szCs w:val="22"/>
        </w:rPr>
        <w:t>Shanafelt</w:t>
      </w:r>
      <w:proofErr w:type="spellEnd"/>
      <w:r w:rsidRPr="00B8077D">
        <w:rPr>
          <w:sz w:val="22"/>
          <w:szCs w:val="22"/>
        </w:rPr>
        <w:t xml:space="preserve">, D., Abbot, J., Janssen, M., </w:t>
      </w:r>
      <w:proofErr w:type="spellStart"/>
      <w:r w:rsidRPr="00B8077D">
        <w:rPr>
          <w:sz w:val="22"/>
          <w:szCs w:val="22"/>
        </w:rPr>
        <w:t>Fenichel</w:t>
      </w:r>
      <w:proofErr w:type="spellEnd"/>
      <w:r w:rsidRPr="00B8077D">
        <w:rPr>
          <w:sz w:val="22"/>
          <w:szCs w:val="22"/>
        </w:rPr>
        <w:t xml:space="preserve">, E. 2022 Taking a moment to measure networks – An approach to species conservation. </w:t>
      </w:r>
      <w:r w:rsidRPr="00B8077D">
        <w:rPr>
          <w:i/>
          <w:iCs/>
          <w:sz w:val="22"/>
          <w:szCs w:val="22"/>
        </w:rPr>
        <w:t xml:space="preserve">Landscape </w:t>
      </w:r>
      <w:r w:rsidRPr="00ED3537">
        <w:rPr>
          <w:i/>
          <w:iCs/>
          <w:sz w:val="22"/>
          <w:szCs w:val="22"/>
        </w:rPr>
        <w:t>Ecology</w:t>
      </w:r>
      <w:r>
        <w:rPr>
          <w:i/>
          <w:iCs/>
          <w:sz w:val="22"/>
          <w:szCs w:val="22"/>
        </w:rPr>
        <w:t>,</w:t>
      </w:r>
      <w:r>
        <w:rPr>
          <w:sz w:val="22"/>
          <w:szCs w:val="22"/>
        </w:rPr>
        <w:t xml:space="preserve"> </w:t>
      </w:r>
      <w:r w:rsidRPr="00ED3537">
        <w:rPr>
          <w:i/>
          <w:iCs/>
          <w:sz w:val="22"/>
          <w:szCs w:val="22"/>
        </w:rPr>
        <w:t>37</w:t>
      </w:r>
      <w:r w:rsidRPr="00ED3537">
        <w:rPr>
          <w:sz w:val="22"/>
          <w:szCs w:val="22"/>
        </w:rPr>
        <w:t>, 2551–2569</w:t>
      </w:r>
      <w:r>
        <w:rPr>
          <w:rStyle w:val="apple-converted-space"/>
          <w:rFonts w:ascii="Segoe UI" w:hAnsi="Segoe UI" w:cs="Segoe UI"/>
          <w:color w:val="333333"/>
          <w:shd w:val="clear" w:color="auto" w:fill="FCFCFC"/>
        </w:rPr>
        <w:t> </w:t>
      </w:r>
    </w:p>
    <w:p w14:paraId="33D39881" w14:textId="77777777" w:rsidR="00CB22C7" w:rsidRPr="00726297" w:rsidRDefault="00CB22C7" w:rsidP="00CB22C7">
      <w:pPr>
        <w:ind w:left="630" w:hanging="630"/>
        <w:rPr>
          <w:sz w:val="22"/>
          <w:szCs w:val="22"/>
        </w:rPr>
      </w:pPr>
    </w:p>
    <w:p w14:paraId="578E62F4" w14:textId="77777777" w:rsidR="00CB22C7" w:rsidRDefault="00CB22C7" w:rsidP="00CB22C7">
      <w:pPr>
        <w:ind w:left="630"/>
      </w:pPr>
      <w:proofErr w:type="spellStart"/>
      <w:r w:rsidRPr="00054DB8">
        <w:rPr>
          <w:sz w:val="22"/>
          <w:szCs w:val="22"/>
        </w:rPr>
        <w:t>D'Antonio</w:t>
      </w:r>
      <w:proofErr w:type="spellEnd"/>
      <w:r w:rsidRPr="00054DB8">
        <w:rPr>
          <w:sz w:val="22"/>
          <w:szCs w:val="22"/>
        </w:rPr>
        <w:t xml:space="preserve">, A., </w:t>
      </w:r>
      <w:proofErr w:type="spellStart"/>
      <w:r w:rsidRPr="00054DB8">
        <w:rPr>
          <w:sz w:val="22"/>
          <w:szCs w:val="22"/>
        </w:rPr>
        <w:t>Monz</w:t>
      </w:r>
      <w:proofErr w:type="spellEnd"/>
      <w:r w:rsidRPr="00054DB8">
        <w:rPr>
          <w:sz w:val="22"/>
          <w:szCs w:val="22"/>
        </w:rPr>
        <w:t xml:space="preserve">, C. A., Crabb, B., </w:t>
      </w:r>
      <w:r w:rsidRPr="00054DB8">
        <w:rPr>
          <w:b/>
          <w:bCs/>
          <w:sz w:val="22"/>
          <w:szCs w:val="22"/>
        </w:rPr>
        <w:t>Baggio, J.,</w:t>
      </w:r>
      <w:r w:rsidRPr="00054DB8">
        <w:rPr>
          <w:sz w:val="22"/>
          <w:szCs w:val="22"/>
        </w:rPr>
        <w:t xml:space="preserve"> &amp; Howe, P.  </w:t>
      </w:r>
      <w:r>
        <w:rPr>
          <w:sz w:val="22"/>
          <w:szCs w:val="22"/>
        </w:rPr>
        <w:t xml:space="preserve">Proof of concept study </w:t>
      </w:r>
      <w:r w:rsidRPr="00054DB8">
        <w:rPr>
          <w:sz w:val="22"/>
          <w:szCs w:val="22"/>
        </w:rPr>
        <w:t>GPS-based</w:t>
      </w:r>
      <w:r>
        <w:rPr>
          <w:sz w:val="22"/>
          <w:szCs w:val="22"/>
        </w:rPr>
        <w:t xml:space="preserve"> t</w:t>
      </w:r>
      <w:r w:rsidRPr="00054DB8">
        <w:rPr>
          <w:sz w:val="22"/>
          <w:szCs w:val="22"/>
        </w:rPr>
        <w:t xml:space="preserve">racking data to build agent-based models of visitors’ off-trail behavior in nature-based tourism settings. </w:t>
      </w:r>
      <w:r w:rsidRPr="00054DB8">
        <w:rPr>
          <w:i/>
          <w:iCs/>
          <w:sz w:val="22"/>
          <w:szCs w:val="22"/>
        </w:rPr>
        <w:t>Applied Geogr</w:t>
      </w:r>
      <w:r w:rsidRPr="00203569">
        <w:rPr>
          <w:sz w:val="22"/>
          <w:szCs w:val="22"/>
        </w:rPr>
        <w:t>aphy,</w:t>
      </w:r>
      <w:r w:rsidRPr="00054DB8">
        <w:rPr>
          <w:sz w:val="22"/>
          <w:szCs w:val="22"/>
        </w:rPr>
        <w:t xml:space="preserve"> </w:t>
      </w:r>
      <w:r w:rsidRPr="00203569">
        <w:rPr>
          <w:i/>
          <w:iCs/>
          <w:sz w:val="22"/>
          <w:szCs w:val="22"/>
        </w:rPr>
        <w:t>147</w:t>
      </w:r>
      <w:r w:rsidRPr="00203569">
        <w:rPr>
          <w:sz w:val="22"/>
          <w:szCs w:val="22"/>
        </w:rPr>
        <w:t>, 102771</w:t>
      </w:r>
      <w:r>
        <w:rPr>
          <w:sz w:val="22"/>
          <w:szCs w:val="22"/>
        </w:rPr>
        <w:t>.</w:t>
      </w:r>
    </w:p>
    <w:p w14:paraId="0C771F88" w14:textId="77777777" w:rsidR="00CB22C7" w:rsidRDefault="00CB22C7" w:rsidP="00CB22C7">
      <w:pPr>
        <w:rPr>
          <w:b/>
          <w:i/>
          <w:sz w:val="22"/>
          <w:szCs w:val="22"/>
        </w:rPr>
      </w:pPr>
    </w:p>
    <w:p w14:paraId="510165AB" w14:textId="77777777" w:rsidR="00CB22C7" w:rsidRDefault="00CB22C7" w:rsidP="00CB22C7">
      <w:pPr>
        <w:ind w:left="630"/>
      </w:pPr>
      <w:r w:rsidRPr="009251E5">
        <w:rPr>
          <w:b/>
          <w:bCs/>
          <w:sz w:val="22"/>
          <w:szCs w:val="22"/>
        </w:rPr>
        <w:t>Baggio JA</w:t>
      </w:r>
      <w:r w:rsidRPr="009251E5">
        <w:rPr>
          <w:sz w:val="22"/>
          <w:szCs w:val="22"/>
        </w:rPr>
        <w:t xml:space="preserve">, Freeman J, Coyle TR, </w:t>
      </w:r>
      <w:proofErr w:type="spellStart"/>
      <w:r w:rsidRPr="009251E5">
        <w:rPr>
          <w:sz w:val="22"/>
          <w:szCs w:val="22"/>
        </w:rPr>
        <w:t>Anderies</w:t>
      </w:r>
      <w:proofErr w:type="spellEnd"/>
      <w:r w:rsidRPr="009251E5">
        <w:rPr>
          <w:sz w:val="22"/>
          <w:szCs w:val="22"/>
        </w:rPr>
        <w:t xml:space="preserve"> JM (2022) Harnessing the benefits of diversity to address socio-environmental governance challenges. </w:t>
      </w:r>
      <w:proofErr w:type="spellStart"/>
      <w:r w:rsidRPr="009251E5">
        <w:rPr>
          <w:i/>
          <w:iCs/>
          <w:sz w:val="22"/>
          <w:szCs w:val="22"/>
          <w:lang w:val="es-ES"/>
        </w:rPr>
        <w:t>PLoS</w:t>
      </w:r>
      <w:proofErr w:type="spellEnd"/>
      <w:r w:rsidRPr="009251E5">
        <w:rPr>
          <w:i/>
          <w:iCs/>
          <w:sz w:val="22"/>
          <w:szCs w:val="22"/>
          <w:lang w:val="es-ES"/>
        </w:rPr>
        <w:t xml:space="preserve"> ONE</w:t>
      </w:r>
      <w:r w:rsidRPr="009251E5">
        <w:rPr>
          <w:sz w:val="22"/>
          <w:szCs w:val="22"/>
        </w:rPr>
        <w:t xml:space="preserve"> 17(8): e0263399. </w:t>
      </w:r>
    </w:p>
    <w:p w14:paraId="3DA632FA" w14:textId="77777777" w:rsidR="00CB22C7" w:rsidRPr="00153635" w:rsidRDefault="00CB22C7" w:rsidP="00CB22C7">
      <w:pPr>
        <w:pStyle w:val="NormalWeb"/>
        <w:ind w:left="630"/>
        <w:rPr>
          <w:sz w:val="22"/>
          <w:szCs w:val="22"/>
        </w:rPr>
      </w:pPr>
      <w:r w:rsidRPr="00AC2920">
        <w:rPr>
          <w:sz w:val="22"/>
          <w:szCs w:val="22"/>
          <w:lang w:val="es-ES"/>
        </w:rPr>
        <w:t xml:space="preserve">Felipe-Lucia, M. R., Guerrero, A. M., Alexander, S. M., </w:t>
      </w:r>
      <w:proofErr w:type="spellStart"/>
      <w:r w:rsidRPr="00AC2920">
        <w:rPr>
          <w:sz w:val="22"/>
          <w:szCs w:val="22"/>
          <w:lang w:val="es-ES"/>
        </w:rPr>
        <w:t>Ashander</w:t>
      </w:r>
      <w:proofErr w:type="spellEnd"/>
      <w:r w:rsidRPr="00AC2920">
        <w:rPr>
          <w:sz w:val="22"/>
          <w:szCs w:val="22"/>
          <w:lang w:val="es-ES"/>
        </w:rPr>
        <w:t>, J</w:t>
      </w:r>
      <w:r w:rsidRPr="00AC2920">
        <w:rPr>
          <w:b/>
          <w:bCs/>
          <w:sz w:val="22"/>
          <w:szCs w:val="22"/>
          <w:lang w:val="es-ES"/>
        </w:rPr>
        <w:t>., Baggio, J. A.,</w:t>
      </w:r>
      <w:r w:rsidRPr="00AC2920">
        <w:rPr>
          <w:sz w:val="22"/>
          <w:szCs w:val="22"/>
          <w:lang w:val="es-ES"/>
        </w:rPr>
        <w:t xml:space="preserve"> Barnes, M. L., </w:t>
      </w:r>
      <w:r>
        <w:rPr>
          <w:sz w:val="22"/>
          <w:szCs w:val="22"/>
          <w:lang w:val="es-ES"/>
        </w:rPr>
        <w:t>Bodin</w:t>
      </w:r>
      <w:r w:rsidRPr="00E66D13">
        <w:rPr>
          <w:color w:val="000000"/>
          <w:sz w:val="22"/>
          <w:szCs w:val="22"/>
          <w:lang w:val="es-ES"/>
        </w:rPr>
        <w:t>, Ö</w:t>
      </w:r>
      <w:r w:rsidRPr="00AC2920">
        <w:rPr>
          <w:sz w:val="22"/>
          <w:szCs w:val="22"/>
          <w:lang w:val="es-ES"/>
        </w:rPr>
        <w:t xml:space="preserve"> … </w:t>
      </w:r>
      <w:r w:rsidRPr="002C7245">
        <w:rPr>
          <w:sz w:val="22"/>
          <w:szCs w:val="22"/>
        </w:rPr>
        <w:t>Dee, L. E. (202</w:t>
      </w:r>
      <w:r>
        <w:rPr>
          <w:sz w:val="22"/>
          <w:szCs w:val="22"/>
        </w:rPr>
        <w:t>2</w:t>
      </w:r>
      <w:r w:rsidRPr="002C7245">
        <w:rPr>
          <w:sz w:val="22"/>
          <w:szCs w:val="22"/>
        </w:rPr>
        <w:t xml:space="preserve">). </w:t>
      </w:r>
      <w:r w:rsidRPr="00AC2920">
        <w:rPr>
          <w:sz w:val="22"/>
          <w:szCs w:val="22"/>
        </w:rPr>
        <w:t xml:space="preserve">Conceptualizing ecosystem services using social–ecological networks. </w:t>
      </w:r>
      <w:r w:rsidRPr="00AC2920">
        <w:rPr>
          <w:i/>
          <w:iCs/>
          <w:sz w:val="22"/>
          <w:szCs w:val="22"/>
        </w:rPr>
        <w:t>Trends in Ecology &amp; Evolution</w:t>
      </w:r>
      <w:r w:rsidRPr="00AC2920">
        <w:rPr>
          <w:sz w:val="22"/>
          <w:szCs w:val="22"/>
        </w:rPr>
        <w:t xml:space="preserve">, </w:t>
      </w:r>
      <w:r w:rsidRPr="009251E5">
        <w:rPr>
          <w:i/>
          <w:iCs/>
          <w:sz w:val="22"/>
          <w:szCs w:val="22"/>
        </w:rPr>
        <w:t>37</w:t>
      </w:r>
      <w:r>
        <w:rPr>
          <w:sz w:val="22"/>
          <w:szCs w:val="22"/>
        </w:rPr>
        <w:t>(3), 211-222.</w:t>
      </w:r>
    </w:p>
    <w:p w14:paraId="2BFE8334" w14:textId="77777777" w:rsidR="00CB22C7" w:rsidRPr="00F6508A" w:rsidRDefault="00CB22C7" w:rsidP="00CB22C7">
      <w:pPr>
        <w:ind w:left="630" w:hanging="630"/>
        <w:rPr>
          <w:sz w:val="22"/>
          <w:szCs w:val="22"/>
        </w:rPr>
      </w:pPr>
      <w:r w:rsidRPr="00AC2920">
        <w:rPr>
          <w:b/>
          <w:i/>
          <w:sz w:val="22"/>
          <w:szCs w:val="22"/>
        </w:rPr>
        <w:t xml:space="preserve">2021 </w:t>
      </w:r>
      <w:r>
        <w:rPr>
          <w:b/>
          <w:i/>
          <w:sz w:val="22"/>
          <w:szCs w:val="22"/>
        </w:rPr>
        <w:tab/>
      </w:r>
      <w:r w:rsidRPr="00F6508A">
        <w:rPr>
          <w:sz w:val="22"/>
          <w:szCs w:val="22"/>
        </w:rPr>
        <w:t xml:space="preserve">Freeman, J., </w:t>
      </w:r>
      <w:proofErr w:type="spellStart"/>
      <w:r w:rsidRPr="00F6508A">
        <w:rPr>
          <w:sz w:val="22"/>
          <w:szCs w:val="22"/>
        </w:rPr>
        <w:t>Anderies</w:t>
      </w:r>
      <w:proofErr w:type="spellEnd"/>
      <w:r w:rsidRPr="00F6508A">
        <w:rPr>
          <w:sz w:val="22"/>
          <w:szCs w:val="22"/>
        </w:rPr>
        <w:t xml:space="preserve">, J. M., Beckman, N. G., Robinson, E., </w:t>
      </w:r>
      <w:r w:rsidRPr="00F6508A">
        <w:rPr>
          <w:b/>
          <w:bCs/>
          <w:sz w:val="22"/>
          <w:szCs w:val="22"/>
        </w:rPr>
        <w:t>Baggio, J.A.</w:t>
      </w:r>
      <w:r w:rsidRPr="00F6508A">
        <w:rPr>
          <w:sz w:val="22"/>
          <w:szCs w:val="22"/>
        </w:rPr>
        <w:t xml:space="preserve">, Bird, D., Nicholson, C., Finley, J.B., </w:t>
      </w:r>
      <w:proofErr w:type="spellStart"/>
      <w:r w:rsidRPr="00F6508A">
        <w:rPr>
          <w:sz w:val="22"/>
          <w:szCs w:val="22"/>
        </w:rPr>
        <w:t>Capirles</w:t>
      </w:r>
      <w:proofErr w:type="spellEnd"/>
      <w:r w:rsidRPr="00F6508A">
        <w:rPr>
          <w:sz w:val="22"/>
          <w:szCs w:val="22"/>
        </w:rPr>
        <w:t xml:space="preserve">, J. M., Gil, A.F., Byers, D., </w:t>
      </w:r>
      <w:proofErr w:type="spellStart"/>
      <w:r w:rsidRPr="00F6508A">
        <w:rPr>
          <w:sz w:val="22"/>
          <w:szCs w:val="22"/>
        </w:rPr>
        <w:t>Gayo</w:t>
      </w:r>
      <w:proofErr w:type="spellEnd"/>
      <w:r w:rsidRPr="00F6508A">
        <w:rPr>
          <w:sz w:val="22"/>
          <w:szCs w:val="22"/>
        </w:rPr>
        <w:t xml:space="preserve">, E., </w:t>
      </w:r>
      <w:proofErr w:type="spellStart"/>
      <w:r w:rsidRPr="00F6508A">
        <w:rPr>
          <w:sz w:val="22"/>
          <w:szCs w:val="22"/>
        </w:rPr>
        <w:t>Latorre</w:t>
      </w:r>
      <w:proofErr w:type="spellEnd"/>
      <w:r w:rsidRPr="00F6508A">
        <w:rPr>
          <w:sz w:val="22"/>
          <w:szCs w:val="22"/>
        </w:rPr>
        <w:t xml:space="preserve">, C. (2021). Landscape Engineering Impacts the Long-Term Stability of Agricultural Populations. </w:t>
      </w:r>
      <w:r w:rsidRPr="00F6508A">
        <w:rPr>
          <w:i/>
          <w:iCs/>
          <w:sz w:val="22"/>
          <w:szCs w:val="22"/>
        </w:rPr>
        <w:t>Human Ecology</w:t>
      </w:r>
      <w:r>
        <w:rPr>
          <w:i/>
          <w:iCs/>
          <w:sz w:val="22"/>
          <w:szCs w:val="22"/>
        </w:rPr>
        <w:t xml:space="preserve"> </w:t>
      </w:r>
      <w:r w:rsidRPr="009251E5">
        <w:rPr>
          <w:i/>
          <w:iCs/>
          <w:color w:val="222222"/>
          <w:sz w:val="21"/>
          <w:szCs w:val="21"/>
        </w:rPr>
        <w:t>49</w:t>
      </w:r>
      <w:r w:rsidRPr="009251E5">
        <w:rPr>
          <w:color w:val="222222"/>
          <w:sz w:val="21"/>
          <w:szCs w:val="21"/>
          <w:shd w:val="clear" w:color="auto" w:fill="FFFFFF"/>
        </w:rPr>
        <w:t>(4), 369-382</w:t>
      </w:r>
      <w:r w:rsidRPr="009251E5">
        <w:t xml:space="preserve"> </w:t>
      </w:r>
    </w:p>
    <w:p w14:paraId="5DFC2852" w14:textId="77777777" w:rsidR="00CB22C7" w:rsidRDefault="00CB22C7" w:rsidP="00CB22C7">
      <w:pPr>
        <w:pStyle w:val="NormalWeb"/>
        <w:ind w:left="630"/>
      </w:pPr>
      <w:r w:rsidRPr="003E4B29">
        <w:rPr>
          <w:sz w:val="22"/>
          <w:szCs w:val="22"/>
        </w:rPr>
        <w:t xml:space="preserve">Schoon, M., Chapman, M., Loos, J., Speranza, C. I., </w:t>
      </w:r>
      <w:proofErr w:type="spellStart"/>
      <w:r w:rsidRPr="003E4B29">
        <w:rPr>
          <w:sz w:val="22"/>
          <w:szCs w:val="22"/>
        </w:rPr>
        <w:t>Kelman</w:t>
      </w:r>
      <w:proofErr w:type="spellEnd"/>
      <w:r w:rsidRPr="003E4B29">
        <w:rPr>
          <w:sz w:val="22"/>
          <w:szCs w:val="22"/>
        </w:rPr>
        <w:t xml:space="preserve">, C. C., </w:t>
      </w:r>
      <w:proofErr w:type="spellStart"/>
      <w:r w:rsidRPr="003E4B29">
        <w:rPr>
          <w:sz w:val="22"/>
          <w:szCs w:val="22"/>
        </w:rPr>
        <w:t>Aburto</w:t>
      </w:r>
      <w:proofErr w:type="spellEnd"/>
      <w:r w:rsidRPr="003E4B29">
        <w:rPr>
          <w:sz w:val="22"/>
          <w:szCs w:val="22"/>
        </w:rPr>
        <w:t>, J.,</w:t>
      </w:r>
      <w:r>
        <w:rPr>
          <w:sz w:val="22"/>
          <w:szCs w:val="22"/>
        </w:rPr>
        <w:t xml:space="preserve"> Alexander, S., </w:t>
      </w:r>
      <w:r w:rsidRPr="00FA336A">
        <w:rPr>
          <w:b/>
          <w:bCs/>
          <w:sz w:val="22"/>
          <w:szCs w:val="22"/>
        </w:rPr>
        <w:t>Baggio, J.</w:t>
      </w:r>
      <w:r>
        <w:rPr>
          <w:sz w:val="22"/>
          <w:szCs w:val="22"/>
        </w:rPr>
        <w:t xml:space="preserve">, Brady, U., Cockburn, J., </w:t>
      </w:r>
      <w:proofErr w:type="spellStart"/>
      <w:r>
        <w:rPr>
          <w:sz w:val="22"/>
          <w:szCs w:val="22"/>
        </w:rPr>
        <w:t>Cundill</w:t>
      </w:r>
      <w:proofErr w:type="spellEnd"/>
      <w:r>
        <w:rPr>
          <w:sz w:val="22"/>
          <w:szCs w:val="22"/>
        </w:rPr>
        <w:t xml:space="preserve">, G., Garcia-Lopez, G., Hill, R., Robinson, C., </w:t>
      </w:r>
      <w:proofErr w:type="spellStart"/>
      <w:r>
        <w:rPr>
          <w:sz w:val="22"/>
          <w:szCs w:val="22"/>
        </w:rPr>
        <w:t>Thoondhlana</w:t>
      </w:r>
      <w:proofErr w:type="spellEnd"/>
      <w:r>
        <w:rPr>
          <w:sz w:val="22"/>
          <w:szCs w:val="22"/>
        </w:rPr>
        <w:t>, G., Trimble, M., W</w:t>
      </w:r>
      <w:r w:rsidRPr="003E4B29">
        <w:rPr>
          <w:sz w:val="22"/>
          <w:szCs w:val="22"/>
        </w:rPr>
        <w:t xml:space="preserve">hittaker, D. (2021). On the frontiers of collaboration and </w:t>
      </w:r>
      <w:proofErr w:type="gramStart"/>
      <w:r w:rsidRPr="003E4B29">
        <w:rPr>
          <w:sz w:val="22"/>
          <w:szCs w:val="22"/>
        </w:rPr>
        <w:t>conflict :</w:t>
      </w:r>
      <w:proofErr w:type="gramEnd"/>
      <w:r w:rsidRPr="003E4B29">
        <w:rPr>
          <w:sz w:val="22"/>
          <w:szCs w:val="22"/>
        </w:rPr>
        <w:t xml:space="preserve"> how context influences the success of collaboration. </w:t>
      </w:r>
      <w:r w:rsidRPr="003E4B29">
        <w:rPr>
          <w:i/>
          <w:iCs/>
          <w:sz w:val="22"/>
          <w:szCs w:val="22"/>
        </w:rPr>
        <w:t>Ecosystems and People</w:t>
      </w:r>
      <w:r w:rsidRPr="003E4B29">
        <w:rPr>
          <w:sz w:val="22"/>
          <w:szCs w:val="22"/>
        </w:rPr>
        <w:t xml:space="preserve">, </w:t>
      </w:r>
      <w:r w:rsidRPr="003E4B29">
        <w:rPr>
          <w:i/>
          <w:iCs/>
          <w:sz w:val="22"/>
          <w:szCs w:val="22"/>
        </w:rPr>
        <w:t>17</w:t>
      </w:r>
      <w:r w:rsidRPr="003E4B29">
        <w:rPr>
          <w:sz w:val="22"/>
          <w:szCs w:val="22"/>
        </w:rPr>
        <w:t xml:space="preserve">(1), 383–399. </w:t>
      </w:r>
    </w:p>
    <w:p w14:paraId="2DA3C81A" w14:textId="77777777" w:rsidR="00CB22C7" w:rsidRDefault="00CB22C7" w:rsidP="00CB22C7">
      <w:pPr>
        <w:pStyle w:val="NormalWeb"/>
        <w:ind w:left="630"/>
        <w:rPr>
          <w:sz w:val="22"/>
          <w:szCs w:val="22"/>
        </w:rPr>
      </w:pPr>
      <w:r w:rsidRPr="003E4B29">
        <w:rPr>
          <w:sz w:val="22"/>
          <w:szCs w:val="22"/>
        </w:rPr>
        <w:t xml:space="preserve">Cremades, R., Sanchez-Plaza, A., Hewitt, R. J., </w:t>
      </w:r>
      <w:proofErr w:type="spellStart"/>
      <w:r w:rsidRPr="003E4B29">
        <w:rPr>
          <w:sz w:val="22"/>
          <w:szCs w:val="22"/>
        </w:rPr>
        <w:t>Mitter</w:t>
      </w:r>
      <w:proofErr w:type="spellEnd"/>
      <w:r w:rsidRPr="003E4B29">
        <w:rPr>
          <w:sz w:val="22"/>
          <w:szCs w:val="22"/>
        </w:rPr>
        <w:t xml:space="preserve">, H., </w:t>
      </w:r>
      <w:r w:rsidRPr="003E4B29">
        <w:rPr>
          <w:b/>
          <w:bCs/>
          <w:sz w:val="22"/>
          <w:szCs w:val="22"/>
        </w:rPr>
        <w:t>Baggio, J.A</w:t>
      </w:r>
      <w:r w:rsidRPr="003E4B29">
        <w:rPr>
          <w:sz w:val="22"/>
          <w:szCs w:val="22"/>
        </w:rPr>
        <w:t xml:space="preserve">., </w:t>
      </w:r>
      <w:proofErr w:type="spellStart"/>
      <w:r w:rsidRPr="003E4B29">
        <w:rPr>
          <w:sz w:val="22"/>
          <w:szCs w:val="22"/>
        </w:rPr>
        <w:t>Olazabal</w:t>
      </w:r>
      <w:proofErr w:type="spellEnd"/>
      <w:r w:rsidRPr="003E4B29">
        <w:rPr>
          <w:sz w:val="22"/>
          <w:szCs w:val="22"/>
        </w:rPr>
        <w:t xml:space="preserve">, M., … </w:t>
      </w:r>
      <w:proofErr w:type="spellStart"/>
      <w:r w:rsidRPr="00810B63">
        <w:rPr>
          <w:sz w:val="22"/>
          <w:szCs w:val="22"/>
        </w:rPr>
        <w:t>Tudose</w:t>
      </w:r>
      <w:proofErr w:type="spellEnd"/>
      <w:r w:rsidRPr="00810B63">
        <w:rPr>
          <w:sz w:val="22"/>
          <w:szCs w:val="22"/>
        </w:rPr>
        <w:t xml:space="preserve">, N. C. (2021). </w:t>
      </w:r>
      <w:r w:rsidRPr="009E2C4C">
        <w:rPr>
          <w:sz w:val="22"/>
          <w:szCs w:val="22"/>
        </w:rPr>
        <w:t xml:space="preserve">Guiding cities under increased droughts: The limits to sustainable urban futures. </w:t>
      </w:r>
      <w:r w:rsidRPr="009E2C4C">
        <w:rPr>
          <w:i/>
          <w:iCs/>
          <w:sz w:val="22"/>
          <w:szCs w:val="22"/>
        </w:rPr>
        <w:t>Ecological Economics</w:t>
      </w:r>
      <w:r w:rsidRPr="009E2C4C">
        <w:rPr>
          <w:sz w:val="22"/>
          <w:szCs w:val="22"/>
        </w:rPr>
        <w:t xml:space="preserve">, </w:t>
      </w:r>
      <w:r w:rsidRPr="009E2C4C">
        <w:rPr>
          <w:i/>
          <w:iCs/>
          <w:sz w:val="22"/>
          <w:szCs w:val="22"/>
        </w:rPr>
        <w:t>189</w:t>
      </w:r>
      <w:r w:rsidRPr="009E2C4C">
        <w:rPr>
          <w:sz w:val="22"/>
          <w:szCs w:val="22"/>
        </w:rPr>
        <w:t xml:space="preserve">, 107140. </w:t>
      </w:r>
    </w:p>
    <w:p w14:paraId="7F406003" w14:textId="77777777" w:rsidR="00CB22C7" w:rsidRPr="009E2C4C" w:rsidRDefault="00CB22C7" w:rsidP="00CB22C7">
      <w:pPr>
        <w:pStyle w:val="NormalWeb"/>
        <w:ind w:left="630"/>
        <w:rPr>
          <w:bCs/>
          <w:i/>
          <w:sz w:val="22"/>
          <w:szCs w:val="22"/>
        </w:rPr>
      </w:pPr>
      <w:r w:rsidRPr="00E956AF">
        <w:rPr>
          <w:b/>
          <w:iCs/>
          <w:sz w:val="22"/>
          <w:szCs w:val="22"/>
        </w:rPr>
        <w:t>Baggio, J.A.</w:t>
      </w:r>
      <w:r>
        <w:rPr>
          <w:bCs/>
          <w:iCs/>
          <w:sz w:val="22"/>
          <w:szCs w:val="22"/>
        </w:rPr>
        <w:t xml:space="preserve"> (2021). </w:t>
      </w:r>
      <w:r w:rsidRPr="00E956AF">
        <w:rPr>
          <w:bCs/>
          <w:iCs/>
          <w:sz w:val="22"/>
          <w:szCs w:val="22"/>
        </w:rPr>
        <w:t>Knowledge generation via social-knowledge network co-evolution: 30 years (1990–2019) of adaptation, mitigation and transformation related to climate change</w:t>
      </w:r>
      <w:r>
        <w:rPr>
          <w:bCs/>
          <w:iCs/>
          <w:sz w:val="22"/>
          <w:szCs w:val="22"/>
        </w:rPr>
        <w:t xml:space="preserve">. </w:t>
      </w:r>
      <w:r>
        <w:rPr>
          <w:bCs/>
          <w:i/>
          <w:sz w:val="22"/>
          <w:szCs w:val="22"/>
        </w:rPr>
        <w:t xml:space="preserve">Climatic </w:t>
      </w:r>
      <w:r w:rsidRPr="00E72566">
        <w:rPr>
          <w:bCs/>
          <w:i/>
          <w:sz w:val="22"/>
          <w:szCs w:val="22"/>
        </w:rPr>
        <w:t>Change</w:t>
      </w:r>
      <w:r>
        <w:rPr>
          <w:bCs/>
          <w:i/>
          <w:sz w:val="22"/>
          <w:szCs w:val="22"/>
        </w:rPr>
        <w:t xml:space="preserve">, </w:t>
      </w:r>
      <w:r w:rsidRPr="00E72566">
        <w:rPr>
          <w:bCs/>
          <w:i/>
          <w:sz w:val="22"/>
          <w:szCs w:val="22"/>
        </w:rPr>
        <w:t>167</w:t>
      </w:r>
      <w:r>
        <w:rPr>
          <w:bCs/>
          <w:iCs/>
          <w:sz w:val="22"/>
          <w:szCs w:val="22"/>
        </w:rPr>
        <w:t>:13</w:t>
      </w:r>
      <w:r w:rsidRPr="00E956AF">
        <w:rPr>
          <w:bCs/>
          <w:iCs/>
          <w:sz w:val="22"/>
          <w:szCs w:val="22"/>
        </w:rPr>
        <w:t xml:space="preserve"> </w:t>
      </w:r>
    </w:p>
    <w:p w14:paraId="63B059BC" w14:textId="77777777" w:rsidR="00CB22C7" w:rsidRDefault="00CB22C7" w:rsidP="00CB22C7">
      <w:pPr>
        <w:ind w:left="630"/>
      </w:pPr>
      <w:r w:rsidRPr="00824C11">
        <w:rPr>
          <w:color w:val="000000"/>
          <w:sz w:val="22"/>
          <w:szCs w:val="27"/>
        </w:rPr>
        <w:t>Lambert, J., Epstein, G., Joel, J., &amp;</w:t>
      </w:r>
      <w:r w:rsidRPr="00824C11">
        <w:rPr>
          <w:b/>
          <w:bCs/>
          <w:color w:val="000000"/>
          <w:sz w:val="22"/>
          <w:szCs w:val="27"/>
        </w:rPr>
        <w:t xml:space="preserve"> Baggio, J.</w:t>
      </w:r>
      <w:r w:rsidRPr="00824C11">
        <w:rPr>
          <w:color w:val="000000"/>
          <w:sz w:val="22"/>
          <w:szCs w:val="27"/>
        </w:rPr>
        <w:t xml:space="preserve"> (2021). Identifying Topics and Trends in the Study of Common-Pool Resources Using Natural Language Processing. </w:t>
      </w:r>
      <w:r w:rsidRPr="00824C11">
        <w:rPr>
          <w:i/>
          <w:iCs/>
          <w:color w:val="000000"/>
          <w:sz w:val="22"/>
          <w:szCs w:val="27"/>
        </w:rPr>
        <w:t>International Journal of the Commons, 15</w:t>
      </w:r>
      <w:r w:rsidRPr="00824C11">
        <w:rPr>
          <w:color w:val="000000"/>
          <w:sz w:val="22"/>
          <w:szCs w:val="27"/>
        </w:rPr>
        <w:t>(1), 206–217</w:t>
      </w:r>
    </w:p>
    <w:p w14:paraId="7F6F6ADE" w14:textId="77777777" w:rsidR="00CB22C7" w:rsidRPr="00824C11" w:rsidRDefault="00CB22C7" w:rsidP="00CB22C7">
      <w:pPr>
        <w:rPr>
          <w:b/>
          <w:i/>
          <w:sz w:val="22"/>
          <w:szCs w:val="22"/>
        </w:rPr>
      </w:pPr>
    </w:p>
    <w:p w14:paraId="7063C43A" w14:textId="77777777" w:rsidR="00CB22C7" w:rsidRPr="007959DF" w:rsidRDefault="00CB22C7" w:rsidP="00CB22C7">
      <w:pPr>
        <w:ind w:left="630"/>
        <w:rPr>
          <w:color w:val="000000"/>
          <w:sz w:val="22"/>
          <w:szCs w:val="27"/>
        </w:rPr>
      </w:pPr>
      <w:r w:rsidRPr="00E72566">
        <w:rPr>
          <w:color w:val="000000"/>
          <w:sz w:val="22"/>
          <w:szCs w:val="27"/>
        </w:rPr>
        <w:t xml:space="preserve">Lee, J., </w:t>
      </w:r>
      <w:r w:rsidRPr="00E72566">
        <w:rPr>
          <w:b/>
          <w:bCs/>
          <w:color w:val="000000"/>
          <w:sz w:val="22"/>
          <w:szCs w:val="27"/>
        </w:rPr>
        <w:t>Baggio J.A.</w:t>
      </w:r>
      <w:r w:rsidRPr="00E72566">
        <w:rPr>
          <w:color w:val="000000"/>
          <w:sz w:val="22"/>
          <w:szCs w:val="27"/>
        </w:rPr>
        <w:t xml:space="preserve">, (2021). </w:t>
      </w:r>
      <w:r w:rsidRPr="007959DF">
        <w:rPr>
          <w:color w:val="000000"/>
          <w:sz w:val="22"/>
          <w:szCs w:val="27"/>
        </w:rPr>
        <w:t>Promises and limits of community-based organizations in bridging mismatches of scale: a case study on collaborative governance on federal lands.</w:t>
      </w:r>
      <w:r w:rsidRPr="007959DF">
        <w:rPr>
          <w:sz w:val="22"/>
          <w:szCs w:val="27"/>
        </w:rPr>
        <w:t> </w:t>
      </w:r>
      <w:r w:rsidRPr="007959DF">
        <w:rPr>
          <w:i/>
          <w:iCs/>
          <w:color w:val="000000"/>
          <w:sz w:val="22"/>
          <w:szCs w:val="27"/>
        </w:rPr>
        <w:t>Ecology and Society</w:t>
      </w:r>
      <w:r>
        <w:rPr>
          <w:i/>
          <w:iCs/>
          <w:color w:val="000000"/>
          <w:sz w:val="22"/>
          <w:szCs w:val="27"/>
        </w:rPr>
        <w:t>,</w:t>
      </w:r>
      <w:r w:rsidRPr="007959DF">
        <w:rPr>
          <w:i/>
          <w:iCs/>
          <w:sz w:val="22"/>
          <w:szCs w:val="27"/>
        </w:rPr>
        <w:t> </w:t>
      </w:r>
      <w:r w:rsidRPr="007959DF">
        <w:rPr>
          <w:i/>
          <w:iCs/>
          <w:color w:val="000000"/>
          <w:sz w:val="22"/>
          <w:szCs w:val="27"/>
        </w:rPr>
        <w:t>26</w:t>
      </w:r>
      <w:r w:rsidRPr="007959DF">
        <w:rPr>
          <w:color w:val="000000"/>
          <w:sz w:val="22"/>
          <w:szCs w:val="27"/>
        </w:rPr>
        <w:t>(1):7</w:t>
      </w:r>
    </w:p>
    <w:p w14:paraId="3E6BCF65" w14:textId="77777777" w:rsidR="00CB22C7" w:rsidRPr="007020BE" w:rsidRDefault="00CB22C7" w:rsidP="00CB22C7">
      <w:pPr>
        <w:ind w:left="540" w:hanging="540"/>
        <w:rPr>
          <w:color w:val="000000"/>
          <w:sz w:val="22"/>
          <w:szCs w:val="27"/>
        </w:rPr>
      </w:pPr>
    </w:p>
    <w:p w14:paraId="490025F0" w14:textId="77777777" w:rsidR="00CB22C7" w:rsidRPr="00400BCB" w:rsidRDefault="00CB22C7" w:rsidP="00CB22C7">
      <w:pPr>
        <w:ind w:left="630"/>
      </w:pPr>
      <w:r w:rsidRPr="007020BE">
        <w:rPr>
          <w:color w:val="000000"/>
          <w:sz w:val="22"/>
          <w:szCs w:val="27"/>
        </w:rPr>
        <w:t xml:space="preserve">Epstein, G., Gurney, G., Chawla, </w:t>
      </w:r>
      <w:proofErr w:type="gramStart"/>
      <w:r w:rsidRPr="007020BE">
        <w:rPr>
          <w:color w:val="000000"/>
          <w:sz w:val="22"/>
          <w:szCs w:val="27"/>
        </w:rPr>
        <w:t>S,,</w:t>
      </w:r>
      <w:proofErr w:type="gramEnd"/>
      <w:r w:rsidRPr="007020BE">
        <w:rPr>
          <w:color w:val="000000"/>
          <w:sz w:val="22"/>
          <w:szCs w:val="27"/>
        </w:rPr>
        <w:t xml:space="preserve"> </w:t>
      </w:r>
      <w:proofErr w:type="spellStart"/>
      <w:r w:rsidRPr="007020BE">
        <w:rPr>
          <w:color w:val="000000"/>
          <w:sz w:val="22"/>
          <w:szCs w:val="27"/>
        </w:rPr>
        <w:t>Anderies</w:t>
      </w:r>
      <w:proofErr w:type="spellEnd"/>
      <w:r w:rsidRPr="007020BE">
        <w:rPr>
          <w:color w:val="000000"/>
          <w:sz w:val="22"/>
          <w:szCs w:val="27"/>
        </w:rPr>
        <w:t xml:space="preserve">, J.M., </w:t>
      </w:r>
      <w:r w:rsidRPr="007020BE">
        <w:rPr>
          <w:b/>
          <w:bCs/>
          <w:color w:val="000000"/>
          <w:sz w:val="22"/>
          <w:szCs w:val="27"/>
        </w:rPr>
        <w:t>Baggio, J.A.</w:t>
      </w:r>
      <w:r w:rsidRPr="007020BE">
        <w:rPr>
          <w:color w:val="000000"/>
          <w:sz w:val="22"/>
          <w:szCs w:val="27"/>
        </w:rPr>
        <w:t xml:space="preserve">, Unnikrishnan, H., </w:t>
      </w:r>
      <w:proofErr w:type="spellStart"/>
      <w:r w:rsidRPr="007020BE">
        <w:rPr>
          <w:color w:val="000000"/>
          <w:sz w:val="22"/>
          <w:szCs w:val="27"/>
        </w:rPr>
        <w:t>Villamayor</w:t>
      </w:r>
      <w:proofErr w:type="spellEnd"/>
      <w:r w:rsidRPr="007020BE">
        <w:rPr>
          <w:color w:val="000000"/>
          <w:sz w:val="22"/>
          <w:szCs w:val="27"/>
        </w:rPr>
        <w:t>-Tomas, S., Cumming, G. (202</w:t>
      </w:r>
      <w:r>
        <w:rPr>
          <w:color w:val="000000"/>
          <w:sz w:val="22"/>
          <w:szCs w:val="27"/>
        </w:rPr>
        <w:t>1</w:t>
      </w:r>
      <w:r w:rsidRPr="007020BE">
        <w:rPr>
          <w:color w:val="000000"/>
          <w:sz w:val="22"/>
          <w:szCs w:val="27"/>
        </w:rPr>
        <w:t xml:space="preserve">). Drivers of compliance monitoring in forest commons. </w:t>
      </w:r>
      <w:r w:rsidRPr="007020BE">
        <w:rPr>
          <w:i/>
          <w:iCs/>
          <w:color w:val="000000"/>
          <w:sz w:val="22"/>
          <w:szCs w:val="27"/>
        </w:rPr>
        <w:t>Nature Sustainability</w:t>
      </w:r>
      <w:r w:rsidRPr="00ED3537">
        <w:rPr>
          <w:i/>
          <w:iCs/>
          <w:color w:val="000000"/>
          <w:sz w:val="22"/>
          <w:szCs w:val="27"/>
        </w:rPr>
        <w:t>, 4</w:t>
      </w:r>
      <w:r w:rsidRPr="00ED3537">
        <w:rPr>
          <w:color w:val="000000"/>
          <w:sz w:val="22"/>
          <w:szCs w:val="27"/>
        </w:rPr>
        <w:t>, 450–456</w:t>
      </w:r>
      <w:r>
        <w:rPr>
          <w:rStyle w:val="apple-converted-space"/>
          <w:rFonts w:ascii="Segoe UI" w:hAnsi="Segoe UI" w:cs="Segoe UI"/>
          <w:color w:val="222222"/>
          <w:shd w:val="clear" w:color="auto" w:fill="FFFFFF"/>
        </w:rPr>
        <w:t> </w:t>
      </w:r>
    </w:p>
    <w:p w14:paraId="25BC56A2" w14:textId="77777777" w:rsidR="00CB22C7" w:rsidRDefault="00CB22C7" w:rsidP="00CB22C7">
      <w:pPr>
        <w:ind w:left="540"/>
        <w:rPr>
          <w:color w:val="000000"/>
          <w:sz w:val="22"/>
          <w:szCs w:val="27"/>
        </w:rPr>
      </w:pPr>
    </w:p>
    <w:p w14:paraId="455454A6" w14:textId="77777777" w:rsidR="00CB22C7" w:rsidRPr="003A66A4" w:rsidRDefault="00CB22C7" w:rsidP="00CB22C7">
      <w:pPr>
        <w:pStyle w:val="Heading1"/>
        <w:spacing w:before="0" w:after="0"/>
        <w:ind w:left="630" w:hanging="630"/>
        <w:rPr>
          <w:color w:val="212121"/>
          <w:sz w:val="22"/>
          <w:szCs w:val="22"/>
          <w:shd w:val="clear" w:color="auto" w:fill="FFFFFF"/>
          <w:lang w:val="en-US"/>
        </w:rPr>
      </w:pPr>
      <w:r w:rsidRPr="00C01BF8">
        <w:rPr>
          <w:rFonts w:ascii="Times New Roman" w:hAnsi="Times New Roman"/>
          <w:bCs w:val="0"/>
          <w:i/>
          <w:kern w:val="0"/>
          <w:sz w:val="22"/>
          <w:szCs w:val="22"/>
          <w:lang w:val="en-US" w:eastAsia="en-US"/>
        </w:rPr>
        <w:t>2020</w:t>
      </w:r>
      <w:r w:rsidRPr="00C01BF8">
        <w:rPr>
          <w:rFonts w:ascii="Times New Roman" w:hAnsi="Times New Roman"/>
          <w:bCs w:val="0"/>
          <w:i/>
          <w:kern w:val="0"/>
          <w:sz w:val="22"/>
          <w:szCs w:val="22"/>
          <w:lang w:val="en-US" w:eastAsia="en-US"/>
        </w:rPr>
        <w:tab/>
      </w:r>
      <w:r w:rsidRPr="00D828E2">
        <w:rPr>
          <w:rFonts w:ascii="Times New Roman" w:hAnsi="Times New Roman"/>
          <w:b w:val="0"/>
          <w:bCs w:val="0"/>
          <w:color w:val="000000"/>
          <w:kern w:val="0"/>
          <w:sz w:val="22"/>
          <w:szCs w:val="27"/>
          <w:lang w:val="en-US" w:eastAsia="en-US"/>
        </w:rPr>
        <w:t xml:space="preserve">Young, J.K., </w:t>
      </w:r>
      <w:proofErr w:type="spellStart"/>
      <w:r w:rsidRPr="00D828E2">
        <w:rPr>
          <w:rFonts w:ascii="Times New Roman" w:hAnsi="Times New Roman"/>
          <w:b w:val="0"/>
          <w:bCs w:val="0"/>
          <w:color w:val="000000"/>
          <w:kern w:val="0"/>
          <w:sz w:val="22"/>
          <w:szCs w:val="27"/>
          <w:lang w:val="en-US" w:eastAsia="en-US"/>
        </w:rPr>
        <w:t>Coopock</w:t>
      </w:r>
      <w:proofErr w:type="spellEnd"/>
      <w:r w:rsidRPr="00D828E2">
        <w:rPr>
          <w:rFonts w:ascii="Times New Roman" w:hAnsi="Times New Roman"/>
          <w:b w:val="0"/>
          <w:bCs w:val="0"/>
          <w:color w:val="000000"/>
          <w:kern w:val="0"/>
          <w:sz w:val="22"/>
          <w:szCs w:val="27"/>
          <w:lang w:val="en-US" w:eastAsia="en-US"/>
        </w:rPr>
        <w:t xml:space="preserve">, L.D., </w:t>
      </w:r>
      <w:r w:rsidRPr="00AF06F9">
        <w:rPr>
          <w:rFonts w:ascii="Times New Roman" w:hAnsi="Times New Roman"/>
          <w:color w:val="000000"/>
          <w:kern w:val="0"/>
          <w:sz w:val="22"/>
          <w:szCs w:val="27"/>
          <w:lang w:val="en-US" w:eastAsia="en-US"/>
        </w:rPr>
        <w:t>Baggio, J.A.</w:t>
      </w:r>
      <w:r w:rsidRPr="00D828E2">
        <w:rPr>
          <w:rFonts w:ascii="Times New Roman" w:hAnsi="Times New Roman"/>
          <w:b w:val="0"/>
          <w:bCs w:val="0"/>
          <w:color w:val="000000"/>
          <w:kern w:val="0"/>
          <w:sz w:val="22"/>
          <w:szCs w:val="27"/>
          <w:lang w:val="en-US" w:eastAsia="en-US"/>
        </w:rPr>
        <w:t xml:space="preserve">, Rood, K.A., </w:t>
      </w:r>
      <w:proofErr w:type="spellStart"/>
      <w:r w:rsidRPr="00D828E2">
        <w:rPr>
          <w:rFonts w:ascii="Times New Roman" w:hAnsi="Times New Roman"/>
          <w:b w:val="0"/>
          <w:bCs w:val="0"/>
          <w:color w:val="000000"/>
          <w:kern w:val="0"/>
          <w:sz w:val="22"/>
          <w:szCs w:val="27"/>
          <w:lang w:val="en-US" w:eastAsia="en-US"/>
        </w:rPr>
        <w:t>Yrga</w:t>
      </w:r>
      <w:proofErr w:type="spellEnd"/>
      <w:r w:rsidRPr="00D828E2">
        <w:rPr>
          <w:rFonts w:ascii="Times New Roman" w:hAnsi="Times New Roman"/>
          <w:b w:val="0"/>
          <w:bCs w:val="0"/>
          <w:color w:val="000000"/>
          <w:kern w:val="0"/>
          <w:sz w:val="22"/>
          <w:szCs w:val="27"/>
          <w:lang w:val="en-US" w:eastAsia="en-US"/>
        </w:rPr>
        <w:t>, G. (2020). Linking Human Perceptions and Spotted Hyena Behavior in Urban Areas of Ethiopia</w:t>
      </w:r>
      <w:r>
        <w:rPr>
          <w:rFonts w:ascii="Times New Roman" w:hAnsi="Times New Roman"/>
          <w:b w:val="0"/>
          <w:bCs w:val="0"/>
          <w:color w:val="000000"/>
          <w:kern w:val="0"/>
          <w:sz w:val="22"/>
          <w:szCs w:val="27"/>
          <w:lang w:val="en-US" w:eastAsia="en-US"/>
        </w:rPr>
        <w:t>.</w:t>
      </w:r>
      <w:r w:rsidRPr="003A66A4">
        <w:rPr>
          <w:i/>
          <w:sz w:val="22"/>
          <w:szCs w:val="22"/>
          <w:lang w:val="en-US"/>
        </w:rPr>
        <w:tab/>
      </w:r>
      <w:r w:rsidRPr="00D828E2">
        <w:rPr>
          <w:rFonts w:ascii="Times New Roman" w:hAnsi="Times New Roman"/>
          <w:b w:val="0"/>
          <w:bCs w:val="0"/>
          <w:i/>
          <w:iCs/>
          <w:color w:val="212121"/>
          <w:kern w:val="0"/>
          <w:sz w:val="22"/>
          <w:szCs w:val="22"/>
          <w:shd w:val="clear" w:color="auto" w:fill="FFFFFF"/>
          <w:lang w:val="en-US" w:eastAsia="en-US"/>
        </w:rPr>
        <w:t>Animals</w:t>
      </w:r>
      <w:r w:rsidRPr="00D828E2">
        <w:rPr>
          <w:rFonts w:ascii="Times New Roman" w:hAnsi="Times New Roman"/>
          <w:b w:val="0"/>
          <w:bCs w:val="0"/>
          <w:color w:val="212121"/>
          <w:kern w:val="0"/>
          <w:sz w:val="22"/>
          <w:szCs w:val="22"/>
          <w:shd w:val="clear" w:color="auto" w:fill="FFFFFF"/>
          <w:lang w:val="en-US" w:eastAsia="en-US"/>
        </w:rPr>
        <w:t>,</w:t>
      </w:r>
      <w:r w:rsidRPr="00D828E2">
        <w:rPr>
          <w:rFonts w:ascii="Times New Roman" w:hAnsi="Times New Roman"/>
          <w:b w:val="0"/>
          <w:bCs w:val="0"/>
          <w:color w:val="212121"/>
          <w:kern w:val="0"/>
          <w:sz w:val="22"/>
          <w:szCs w:val="22"/>
          <w:lang w:val="en-US" w:eastAsia="en-US"/>
        </w:rPr>
        <w:t> </w:t>
      </w:r>
      <w:r w:rsidRPr="00D828E2">
        <w:rPr>
          <w:rFonts w:ascii="Times New Roman" w:hAnsi="Times New Roman"/>
          <w:b w:val="0"/>
          <w:bCs w:val="0"/>
          <w:i/>
          <w:iCs/>
          <w:color w:val="212121"/>
          <w:kern w:val="0"/>
          <w:sz w:val="22"/>
          <w:szCs w:val="22"/>
          <w:shd w:val="clear" w:color="auto" w:fill="FFFFFF"/>
          <w:lang w:val="en-US" w:eastAsia="en-US"/>
        </w:rPr>
        <w:t>10</w:t>
      </w:r>
      <w:r w:rsidRPr="00D828E2">
        <w:rPr>
          <w:rFonts w:ascii="Times New Roman" w:hAnsi="Times New Roman"/>
          <w:b w:val="0"/>
          <w:bCs w:val="0"/>
          <w:color w:val="212121"/>
          <w:kern w:val="0"/>
          <w:sz w:val="22"/>
          <w:szCs w:val="22"/>
          <w:shd w:val="clear" w:color="auto" w:fill="FFFFFF"/>
          <w:lang w:val="en-US" w:eastAsia="en-US"/>
        </w:rPr>
        <w:t>(12), 2400</w:t>
      </w:r>
      <w:r>
        <w:rPr>
          <w:rFonts w:ascii="Times New Roman" w:hAnsi="Times New Roman"/>
          <w:b w:val="0"/>
          <w:bCs w:val="0"/>
          <w:color w:val="212121"/>
          <w:kern w:val="0"/>
          <w:sz w:val="22"/>
          <w:szCs w:val="22"/>
          <w:shd w:val="clear" w:color="auto" w:fill="FFFFFF"/>
          <w:lang w:val="en-US" w:eastAsia="en-US"/>
        </w:rPr>
        <w:t>.</w:t>
      </w:r>
      <w:r w:rsidRPr="00D828E2">
        <w:rPr>
          <w:rFonts w:ascii="Times New Roman" w:hAnsi="Times New Roman"/>
          <w:b w:val="0"/>
          <w:bCs w:val="0"/>
          <w:color w:val="212121"/>
          <w:kern w:val="0"/>
          <w:sz w:val="22"/>
          <w:szCs w:val="22"/>
          <w:shd w:val="clear" w:color="auto" w:fill="FFFFFF"/>
          <w:lang w:val="en-US" w:eastAsia="en-US"/>
        </w:rPr>
        <w:t xml:space="preserve"> </w:t>
      </w:r>
    </w:p>
    <w:p w14:paraId="4F404F4D" w14:textId="77777777" w:rsidR="00CB22C7" w:rsidRDefault="00CB22C7" w:rsidP="00CB22C7">
      <w:pPr>
        <w:autoSpaceDE w:val="0"/>
        <w:autoSpaceDN w:val="0"/>
        <w:adjustRightInd w:val="0"/>
        <w:ind w:left="540"/>
        <w:rPr>
          <w:b/>
          <w:i/>
          <w:sz w:val="22"/>
          <w:szCs w:val="22"/>
        </w:rPr>
      </w:pPr>
    </w:p>
    <w:p w14:paraId="712F257F" w14:textId="77777777" w:rsidR="00CB22C7" w:rsidRPr="007910AA" w:rsidRDefault="00CB22C7" w:rsidP="00CB22C7">
      <w:pPr>
        <w:autoSpaceDE w:val="0"/>
        <w:autoSpaceDN w:val="0"/>
        <w:adjustRightInd w:val="0"/>
        <w:ind w:left="630"/>
        <w:rPr>
          <w:color w:val="323130"/>
          <w:sz w:val="22"/>
          <w:szCs w:val="22"/>
          <w:shd w:val="clear" w:color="auto" w:fill="FFFFFF"/>
        </w:rPr>
      </w:pPr>
      <w:r w:rsidRPr="008122C4">
        <w:rPr>
          <w:color w:val="000000"/>
          <w:sz w:val="22"/>
          <w:szCs w:val="27"/>
        </w:rPr>
        <w:t>Cockburn</w:t>
      </w:r>
      <w:r>
        <w:rPr>
          <w:color w:val="000000"/>
          <w:sz w:val="22"/>
          <w:szCs w:val="27"/>
        </w:rPr>
        <w:t xml:space="preserve">, J., Schoon, M., </w:t>
      </w:r>
      <w:proofErr w:type="spellStart"/>
      <w:r>
        <w:rPr>
          <w:color w:val="000000"/>
          <w:sz w:val="22"/>
          <w:szCs w:val="27"/>
        </w:rPr>
        <w:t>Cundill</w:t>
      </w:r>
      <w:proofErr w:type="spellEnd"/>
      <w:r>
        <w:rPr>
          <w:color w:val="000000"/>
          <w:sz w:val="22"/>
          <w:szCs w:val="27"/>
        </w:rPr>
        <w:t xml:space="preserve">, G., Robinson, C., </w:t>
      </w:r>
      <w:proofErr w:type="spellStart"/>
      <w:r>
        <w:rPr>
          <w:color w:val="000000"/>
          <w:sz w:val="22"/>
          <w:szCs w:val="27"/>
        </w:rPr>
        <w:t>Aburto</w:t>
      </w:r>
      <w:proofErr w:type="spellEnd"/>
      <w:r>
        <w:rPr>
          <w:color w:val="000000"/>
          <w:sz w:val="22"/>
          <w:szCs w:val="27"/>
        </w:rPr>
        <w:t xml:space="preserve"> Frias, J., Alexander, S., </w:t>
      </w:r>
      <w:r w:rsidRPr="00826A9D">
        <w:rPr>
          <w:b/>
          <w:bCs/>
          <w:color w:val="000000"/>
          <w:sz w:val="22"/>
          <w:szCs w:val="27"/>
        </w:rPr>
        <w:t>Baggio, J.A</w:t>
      </w:r>
      <w:r>
        <w:rPr>
          <w:color w:val="000000"/>
          <w:sz w:val="22"/>
          <w:szCs w:val="27"/>
        </w:rPr>
        <w:t xml:space="preserve">., </w:t>
      </w:r>
      <w:proofErr w:type="spellStart"/>
      <w:r>
        <w:rPr>
          <w:color w:val="000000"/>
          <w:sz w:val="22"/>
          <w:szCs w:val="27"/>
        </w:rPr>
        <w:t>Barnaud</w:t>
      </w:r>
      <w:proofErr w:type="spellEnd"/>
      <w:r>
        <w:rPr>
          <w:color w:val="000000"/>
          <w:sz w:val="22"/>
          <w:szCs w:val="27"/>
        </w:rPr>
        <w:t xml:space="preserve">, C., Chapman, M., Garcia </w:t>
      </w:r>
      <w:proofErr w:type="spellStart"/>
      <w:r>
        <w:rPr>
          <w:color w:val="000000"/>
          <w:sz w:val="22"/>
          <w:szCs w:val="27"/>
        </w:rPr>
        <w:t>Llorente</w:t>
      </w:r>
      <w:proofErr w:type="spellEnd"/>
      <w:r>
        <w:rPr>
          <w:color w:val="000000"/>
          <w:sz w:val="22"/>
          <w:szCs w:val="27"/>
        </w:rPr>
        <w:t xml:space="preserve">, M., </w:t>
      </w:r>
      <w:r w:rsidRPr="008122C4">
        <w:rPr>
          <w:color w:val="000000"/>
          <w:sz w:val="22"/>
          <w:szCs w:val="27"/>
        </w:rPr>
        <w:t>Garcia-Lopez,</w:t>
      </w:r>
      <w:r>
        <w:rPr>
          <w:color w:val="000000"/>
          <w:sz w:val="22"/>
          <w:szCs w:val="27"/>
        </w:rPr>
        <w:t xml:space="preserve"> G., Hill, R., </w:t>
      </w:r>
      <w:proofErr w:type="spellStart"/>
      <w:r w:rsidRPr="008122C4">
        <w:rPr>
          <w:color w:val="000000"/>
          <w:sz w:val="22"/>
          <w:szCs w:val="27"/>
        </w:rPr>
        <w:t>Ifejika</w:t>
      </w:r>
      <w:proofErr w:type="spellEnd"/>
      <w:r>
        <w:rPr>
          <w:color w:val="000000"/>
          <w:sz w:val="22"/>
          <w:szCs w:val="27"/>
        </w:rPr>
        <w:t xml:space="preserve">, C., Lee, J., Meek, C., Rosenberg, E., Schultz, L., </w:t>
      </w:r>
      <w:proofErr w:type="spellStart"/>
      <w:r w:rsidRPr="008122C4">
        <w:rPr>
          <w:color w:val="000000"/>
          <w:sz w:val="22"/>
          <w:szCs w:val="27"/>
        </w:rPr>
        <w:t>Thondhlana</w:t>
      </w:r>
      <w:proofErr w:type="spellEnd"/>
      <w:r>
        <w:rPr>
          <w:color w:val="000000"/>
          <w:sz w:val="22"/>
          <w:szCs w:val="27"/>
        </w:rPr>
        <w:t xml:space="preserve">, G. (2020). </w:t>
      </w:r>
      <w:r w:rsidRPr="008122C4">
        <w:rPr>
          <w:color w:val="323130"/>
          <w:sz w:val="22"/>
          <w:szCs w:val="22"/>
          <w:shd w:val="clear" w:color="auto" w:fill="FFFFFF"/>
        </w:rPr>
        <w:t xml:space="preserve">Understanding the context of multifaceted collaborations for social-ecological sustainability: A methodology for cross-case analysis. </w:t>
      </w:r>
      <w:r w:rsidRPr="008122C4">
        <w:rPr>
          <w:i/>
          <w:iCs/>
          <w:color w:val="323130"/>
          <w:sz w:val="22"/>
          <w:szCs w:val="22"/>
          <w:shd w:val="clear" w:color="auto" w:fill="FFFFFF"/>
        </w:rPr>
        <w:t xml:space="preserve">Ecology and Society, </w:t>
      </w:r>
      <w:r w:rsidRPr="007910AA">
        <w:rPr>
          <w:i/>
          <w:iCs/>
          <w:color w:val="323130"/>
          <w:sz w:val="22"/>
          <w:szCs w:val="22"/>
          <w:shd w:val="clear" w:color="auto" w:fill="FFFFFF"/>
        </w:rPr>
        <w:t>25</w:t>
      </w:r>
      <w:r w:rsidRPr="007910AA">
        <w:rPr>
          <w:color w:val="323130"/>
          <w:sz w:val="22"/>
          <w:szCs w:val="22"/>
          <w:shd w:val="clear" w:color="auto" w:fill="FFFFFF"/>
        </w:rPr>
        <w:t>(3):7</w:t>
      </w:r>
    </w:p>
    <w:p w14:paraId="38BE61E3" w14:textId="77777777" w:rsidR="00CB22C7" w:rsidRDefault="00CB22C7" w:rsidP="00CB22C7">
      <w:pPr>
        <w:tabs>
          <w:tab w:val="left" w:pos="630"/>
        </w:tabs>
        <w:ind w:left="630" w:hanging="630"/>
        <w:rPr>
          <w:color w:val="212121"/>
          <w:sz w:val="22"/>
          <w:szCs w:val="22"/>
          <w:shd w:val="clear" w:color="auto" w:fill="FFFFFF"/>
        </w:rPr>
      </w:pPr>
    </w:p>
    <w:p w14:paraId="7ABE18C1" w14:textId="77777777" w:rsidR="00CB22C7" w:rsidRDefault="00CB22C7" w:rsidP="00CB22C7">
      <w:pPr>
        <w:ind w:left="630"/>
      </w:pPr>
      <w:r>
        <w:rPr>
          <w:color w:val="212121"/>
          <w:sz w:val="22"/>
          <w:szCs w:val="22"/>
          <w:shd w:val="clear" w:color="auto" w:fill="FFFFFF"/>
        </w:rPr>
        <w:t xml:space="preserve">Freeman, J., </w:t>
      </w:r>
      <w:r w:rsidRPr="00492B96">
        <w:rPr>
          <w:color w:val="212121"/>
          <w:sz w:val="22"/>
          <w:szCs w:val="22"/>
          <w:shd w:val="clear" w:color="auto" w:fill="FFFFFF"/>
          <w:vertAlign w:val="superscript"/>
        </w:rPr>
        <w:t>#</w:t>
      </w:r>
      <w:r>
        <w:rPr>
          <w:color w:val="212121"/>
          <w:sz w:val="22"/>
          <w:szCs w:val="22"/>
          <w:shd w:val="clear" w:color="auto" w:fill="FFFFFF"/>
        </w:rPr>
        <w:t xml:space="preserve">Robinson, E., </w:t>
      </w:r>
      <w:r w:rsidRPr="00492B96">
        <w:rPr>
          <w:color w:val="212121"/>
          <w:sz w:val="22"/>
          <w:szCs w:val="22"/>
          <w:shd w:val="clear" w:color="auto" w:fill="FFFFFF"/>
          <w:vertAlign w:val="superscript"/>
        </w:rPr>
        <w:t>*</w:t>
      </w:r>
      <w:r>
        <w:rPr>
          <w:color w:val="212121"/>
          <w:sz w:val="22"/>
          <w:szCs w:val="22"/>
          <w:shd w:val="clear" w:color="auto" w:fill="FFFFFF"/>
        </w:rPr>
        <w:t xml:space="preserve">Bird, D., Beckman, N., </w:t>
      </w:r>
      <w:r w:rsidRPr="001C69F8">
        <w:rPr>
          <w:b/>
          <w:bCs/>
          <w:color w:val="212121"/>
          <w:sz w:val="22"/>
          <w:szCs w:val="22"/>
          <w:shd w:val="clear" w:color="auto" w:fill="FFFFFF"/>
        </w:rPr>
        <w:t>Baggio, J.A.</w:t>
      </w:r>
      <w:r>
        <w:rPr>
          <w:color w:val="212121"/>
          <w:sz w:val="22"/>
          <w:szCs w:val="22"/>
          <w:shd w:val="clear" w:color="auto" w:fill="FFFFFF"/>
        </w:rPr>
        <w:t xml:space="preserve">, </w:t>
      </w:r>
      <w:proofErr w:type="spellStart"/>
      <w:r>
        <w:rPr>
          <w:color w:val="212121"/>
          <w:sz w:val="22"/>
          <w:szCs w:val="22"/>
          <w:shd w:val="clear" w:color="auto" w:fill="FFFFFF"/>
        </w:rPr>
        <w:t>Anderies</w:t>
      </w:r>
      <w:proofErr w:type="spellEnd"/>
      <w:r>
        <w:rPr>
          <w:color w:val="212121"/>
          <w:sz w:val="22"/>
          <w:szCs w:val="22"/>
          <w:shd w:val="clear" w:color="auto" w:fill="FFFFFF"/>
        </w:rPr>
        <w:t xml:space="preserve">, J.M. (2020). </w:t>
      </w:r>
      <w:r w:rsidRPr="00492B96">
        <w:rPr>
          <w:color w:val="212121"/>
          <w:sz w:val="22"/>
          <w:szCs w:val="22"/>
          <w:shd w:val="clear" w:color="auto" w:fill="FFFFFF"/>
        </w:rPr>
        <w:t xml:space="preserve">The Global Ecology of </w:t>
      </w:r>
      <w:r w:rsidRPr="009652E3">
        <w:rPr>
          <w:color w:val="212121"/>
          <w:sz w:val="22"/>
          <w:szCs w:val="22"/>
          <w:shd w:val="clear" w:color="auto" w:fill="FFFFFF"/>
        </w:rPr>
        <w:t xml:space="preserve">Human Population Density and Interpreting Changes in Radiocarbon Time-series.  </w:t>
      </w:r>
      <w:r w:rsidRPr="009652E3">
        <w:rPr>
          <w:i/>
          <w:iCs/>
          <w:color w:val="212121"/>
          <w:sz w:val="22"/>
          <w:szCs w:val="22"/>
          <w:shd w:val="clear" w:color="auto" w:fill="FFFFFF"/>
        </w:rPr>
        <w:t>Journal of Archaeological Sciences</w:t>
      </w:r>
      <w:r w:rsidRPr="009652E3">
        <w:rPr>
          <w:color w:val="212121"/>
          <w:sz w:val="22"/>
          <w:szCs w:val="22"/>
          <w:shd w:val="clear" w:color="auto" w:fill="FFFFFF"/>
        </w:rPr>
        <w:t xml:space="preserve">, </w:t>
      </w:r>
      <w:r w:rsidRPr="007910AA">
        <w:rPr>
          <w:i/>
          <w:iCs/>
          <w:color w:val="212121"/>
          <w:sz w:val="22"/>
          <w:szCs w:val="22"/>
          <w:shd w:val="clear" w:color="auto" w:fill="FFFFFF"/>
        </w:rPr>
        <w:t>120</w:t>
      </w:r>
      <w:r w:rsidRPr="009652E3">
        <w:rPr>
          <w:color w:val="212121"/>
          <w:sz w:val="22"/>
          <w:szCs w:val="22"/>
          <w:shd w:val="clear" w:color="auto" w:fill="FFFFFF"/>
        </w:rPr>
        <w:t xml:space="preserve">: </w:t>
      </w:r>
      <w:r w:rsidRPr="009652E3">
        <w:rPr>
          <w:color w:val="222222"/>
          <w:sz w:val="20"/>
          <w:szCs w:val="20"/>
          <w:shd w:val="clear" w:color="auto" w:fill="FFFFFF"/>
        </w:rPr>
        <w:t>105168</w:t>
      </w:r>
    </w:p>
    <w:p w14:paraId="69C89567" w14:textId="77777777" w:rsidR="00CB22C7" w:rsidRDefault="00CB22C7" w:rsidP="00CB22C7">
      <w:pPr>
        <w:ind w:left="630" w:hanging="630"/>
      </w:pPr>
    </w:p>
    <w:p w14:paraId="4F1882D5" w14:textId="77777777" w:rsidR="00CB22C7" w:rsidRPr="008122C4" w:rsidRDefault="00CB22C7" w:rsidP="00CB22C7">
      <w:pPr>
        <w:ind w:left="630"/>
        <w:rPr>
          <w:b/>
          <w:bCs/>
          <w:iCs/>
          <w:color w:val="000000"/>
          <w:sz w:val="22"/>
          <w:szCs w:val="27"/>
        </w:rPr>
      </w:pPr>
      <w:r w:rsidRPr="00AF6F00">
        <w:rPr>
          <w:color w:val="000000"/>
          <w:sz w:val="22"/>
          <w:szCs w:val="27"/>
        </w:rPr>
        <w:t xml:space="preserve">Cumming, G.S, Epstein, G.B., </w:t>
      </w:r>
      <w:proofErr w:type="spellStart"/>
      <w:r w:rsidRPr="00AF6F00">
        <w:rPr>
          <w:color w:val="000000"/>
          <w:sz w:val="22"/>
          <w:szCs w:val="27"/>
        </w:rPr>
        <w:t>Anderies</w:t>
      </w:r>
      <w:proofErr w:type="spellEnd"/>
      <w:r w:rsidRPr="00AF6F00">
        <w:rPr>
          <w:color w:val="000000"/>
          <w:sz w:val="22"/>
          <w:szCs w:val="27"/>
        </w:rPr>
        <w:t xml:space="preserve">, J.M., </w:t>
      </w:r>
      <w:proofErr w:type="spellStart"/>
      <w:r w:rsidRPr="00AF6F00">
        <w:rPr>
          <w:color w:val="000000"/>
          <w:sz w:val="22"/>
          <w:szCs w:val="27"/>
        </w:rPr>
        <w:t>Apetrei</w:t>
      </w:r>
      <w:proofErr w:type="spellEnd"/>
      <w:r w:rsidRPr="00AF6F00">
        <w:rPr>
          <w:color w:val="000000"/>
          <w:sz w:val="22"/>
          <w:szCs w:val="27"/>
        </w:rPr>
        <w:t xml:space="preserve">, C, </w:t>
      </w:r>
      <w:r w:rsidRPr="0051556A">
        <w:rPr>
          <w:b/>
          <w:bCs/>
          <w:color w:val="000000"/>
          <w:sz w:val="22"/>
          <w:szCs w:val="27"/>
        </w:rPr>
        <w:t>Baggio, J.A.,</w:t>
      </w:r>
      <w:r w:rsidRPr="00AF6F00">
        <w:rPr>
          <w:color w:val="000000"/>
          <w:sz w:val="22"/>
          <w:szCs w:val="27"/>
        </w:rPr>
        <w:t xml:space="preserve"> </w:t>
      </w:r>
      <w:proofErr w:type="spellStart"/>
      <w:r w:rsidRPr="00AF6F00">
        <w:rPr>
          <w:color w:val="000000"/>
          <w:sz w:val="22"/>
          <w:szCs w:val="27"/>
        </w:rPr>
        <w:t>Bodin</w:t>
      </w:r>
      <w:proofErr w:type="spellEnd"/>
      <w:r w:rsidRPr="00AF6F00">
        <w:rPr>
          <w:color w:val="000000"/>
          <w:sz w:val="22"/>
          <w:szCs w:val="27"/>
        </w:rPr>
        <w:t xml:space="preserve">, O, Chawla, S., Clements, H.S., Cox, M., </w:t>
      </w:r>
      <w:proofErr w:type="spellStart"/>
      <w:r w:rsidRPr="00AF6F00">
        <w:rPr>
          <w:color w:val="000000"/>
          <w:sz w:val="22"/>
          <w:szCs w:val="27"/>
        </w:rPr>
        <w:t>Egli</w:t>
      </w:r>
      <w:proofErr w:type="spellEnd"/>
      <w:r w:rsidRPr="00AF6F00">
        <w:rPr>
          <w:color w:val="000000"/>
          <w:sz w:val="22"/>
          <w:szCs w:val="27"/>
        </w:rPr>
        <w:t xml:space="preserve">, L., Gurney, G., </w:t>
      </w:r>
      <w:proofErr w:type="spellStart"/>
      <w:r w:rsidRPr="00AF6F00">
        <w:rPr>
          <w:color w:val="000000"/>
          <w:sz w:val="22"/>
          <w:szCs w:val="27"/>
        </w:rPr>
        <w:t>Lubell</w:t>
      </w:r>
      <w:proofErr w:type="spellEnd"/>
      <w:r w:rsidRPr="00AF6F00">
        <w:rPr>
          <w:color w:val="000000"/>
          <w:sz w:val="22"/>
          <w:szCs w:val="27"/>
        </w:rPr>
        <w:t xml:space="preserve">, M., </w:t>
      </w:r>
      <w:proofErr w:type="spellStart"/>
      <w:r w:rsidRPr="00AF6F00">
        <w:rPr>
          <w:color w:val="000000"/>
          <w:sz w:val="22"/>
          <w:szCs w:val="27"/>
        </w:rPr>
        <w:t>Magliocca</w:t>
      </w:r>
      <w:proofErr w:type="spellEnd"/>
      <w:r w:rsidRPr="00AF6F00">
        <w:rPr>
          <w:color w:val="000000"/>
          <w:sz w:val="22"/>
          <w:szCs w:val="27"/>
        </w:rPr>
        <w:t xml:space="preserve">, N., Morrison, T., Müller, B., </w:t>
      </w:r>
      <w:proofErr w:type="spellStart"/>
      <w:r w:rsidRPr="00AF6F00">
        <w:rPr>
          <w:color w:val="000000"/>
          <w:sz w:val="22"/>
          <w:szCs w:val="27"/>
        </w:rPr>
        <w:t>Seppe</w:t>
      </w:r>
      <w:r>
        <w:rPr>
          <w:color w:val="000000"/>
          <w:sz w:val="22"/>
          <w:szCs w:val="27"/>
        </w:rPr>
        <w:t>l</w:t>
      </w:r>
      <w:r w:rsidRPr="00AF6F00">
        <w:rPr>
          <w:color w:val="000000"/>
          <w:sz w:val="22"/>
          <w:szCs w:val="27"/>
        </w:rPr>
        <w:t>t</w:t>
      </w:r>
      <w:proofErr w:type="spellEnd"/>
      <w:r w:rsidRPr="00AF6F00">
        <w:rPr>
          <w:color w:val="000000"/>
          <w:sz w:val="22"/>
          <w:szCs w:val="27"/>
        </w:rPr>
        <w:t xml:space="preserve">, R., Schlüter, M., </w:t>
      </w:r>
      <w:proofErr w:type="spellStart"/>
      <w:r w:rsidRPr="00AF6F00">
        <w:rPr>
          <w:color w:val="000000"/>
          <w:sz w:val="22"/>
          <w:szCs w:val="27"/>
        </w:rPr>
        <w:t>Unnakrishnan</w:t>
      </w:r>
      <w:proofErr w:type="spellEnd"/>
      <w:r w:rsidRPr="00AF6F00">
        <w:rPr>
          <w:color w:val="000000"/>
          <w:sz w:val="22"/>
          <w:szCs w:val="27"/>
        </w:rPr>
        <w:t xml:space="preserve"> H., </w:t>
      </w:r>
      <w:proofErr w:type="spellStart"/>
      <w:r w:rsidRPr="00AF6F00">
        <w:rPr>
          <w:color w:val="000000"/>
          <w:sz w:val="22"/>
          <w:szCs w:val="27"/>
        </w:rPr>
        <w:t>Villamayor</w:t>
      </w:r>
      <w:proofErr w:type="spellEnd"/>
      <w:r w:rsidRPr="00AF6F00">
        <w:rPr>
          <w:color w:val="000000"/>
          <w:sz w:val="22"/>
          <w:szCs w:val="27"/>
        </w:rPr>
        <w:t xml:space="preserve">-Tomas, S., </w:t>
      </w:r>
      <w:proofErr w:type="spellStart"/>
      <w:r w:rsidRPr="00AF6F00">
        <w:rPr>
          <w:color w:val="000000"/>
          <w:sz w:val="22"/>
          <w:szCs w:val="27"/>
        </w:rPr>
        <w:t>Weible</w:t>
      </w:r>
      <w:proofErr w:type="spellEnd"/>
      <w:r w:rsidRPr="00AF6F00">
        <w:rPr>
          <w:color w:val="000000"/>
          <w:sz w:val="22"/>
          <w:szCs w:val="27"/>
        </w:rPr>
        <w:t>, C.</w:t>
      </w:r>
      <w:r w:rsidRPr="00AF6F00">
        <w:rPr>
          <w:sz w:val="21"/>
        </w:rPr>
        <w:t xml:space="preserve"> </w:t>
      </w:r>
      <w:r>
        <w:rPr>
          <w:sz w:val="21"/>
        </w:rPr>
        <w:t xml:space="preserve">(2020). </w:t>
      </w:r>
      <w:r>
        <w:rPr>
          <w:color w:val="000000"/>
          <w:sz w:val="22"/>
          <w:szCs w:val="27"/>
        </w:rPr>
        <w:t xml:space="preserve">Advancing understanding of natural resource governance: a post-Ostrom research agenda, </w:t>
      </w:r>
      <w:r>
        <w:rPr>
          <w:i/>
          <w:color w:val="000000"/>
          <w:sz w:val="22"/>
          <w:szCs w:val="27"/>
        </w:rPr>
        <w:t>Current opinion in environmental sustainability</w:t>
      </w:r>
      <w:r>
        <w:rPr>
          <w:iCs/>
          <w:color w:val="000000"/>
          <w:sz w:val="22"/>
          <w:szCs w:val="27"/>
        </w:rPr>
        <w:t>, 44, 26-34.</w:t>
      </w:r>
    </w:p>
    <w:p w14:paraId="7A600D3A" w14:textId="77777777" w:rsidR="00CB22C7" w:rsidRDefault="00CB22C7" w:rsidP="00CB22C7">
      <w:pPr>
        <w:ind w:left="630" w:hanging="630"/>
        <w:rPr>
          <w:b/>
          <w:bCs/>
          <w:iCs/>
          <w:color w:val="000000"/>
          <w:sz w:val="22"/>
          <w:szCs w:val="27"/>
        </w:rPr>
      </w:pPr>
    </w:p>
    <w:p w14:paraId="51E860D5" w14:textId="77777777" w:rsidR="00CB22C7" w:rsidRPr="00101BE8" w:rsidRDefault="00CB22C7" w:rsidP="00CB22C7">
      <w:pPr>
        <w:ind w:left="630"/>
        <w:rPr>
          <w:sz w:val="22"/>
          <w:szCs w:val="22"/>
        </w:rPr>
      </w:pPr>
      <w:r w:rsidRPr="00D828E2">
        <w:rPr>
          <w:color w:val="222222"/>
          <w:sz w:val="22"/>
          <w:szCs w:val="22"/>
          <w:shd w:val="clear" w:color="auto" w:fill="FFFFFF"/>
        </w:rPr>
        <w:t xml:space="preserve">Freeman, J., </w:t>
      </w:r>
      <w:r w:rsidRPr="00D828E2">
        <w:rPr>
          <w:b/>
          <w:bCs/>
          <w:color w:val="222222"/>
          <w:sz w:val="22"/>
          <w:szCs w:val="22"/>
          <w:shd w:val="clear" w:color="auto" w:fill="FFFFFF"/>
        </w:rPr>
        <w:t>Baggio, J.A</w:t>
      </w:r>
      <w:r w:rsidRPr="00D828E2">
        <w:rPr>
          <w:color w:val="222222"/>
          <w:sz w:val="22"/>
          <w:szCs w:val="22"/>
          <w:shd w:val="clear" w:color="auto" w:fill="FFFFFF"/>
        </w:rPr>
        <w:t xml:space="preserve">., Coyle, </w:t>
      </w:r>
      <w:proofErr w:type="gramStart"/>
      <w:r w:rsidRPr="00D828E2">
        <w:rPr>
          <w:color w:val="222222"/>
          <w:sz w:val="22"/>
          <w:szCs w:val="22"/>
          <w:shd w:val="clear" w:color="auto" w:fill="FFFFFF"/>
        </w:rPr>
        <w:t>T.R.(</w:t>
      </w:r>
      <w:proofErr w:type="gramEnd"/>
      <w:r w:rsidRPr="00D828E2">
        <w:rPr>
          <w:color w:val="222222"/>
          <w:sz w:val="22"/>
          <w:szCs w:val="22"/>
          <w:shd w:val="clear" w:color="auto" w:fill="FFFFFF"/>
        </w:rPr>
        <w:t xml:space="preserve">2020). </w:t>
      </w:r>
      <w:r w:rsidRPr="00101BE8">
        <w:rPr>
          <w:color w:val="222222"/>
          <w:sz w:val="22"/>
          <w:szCs w:val="22"/>
          <w:shd w:val="clear" w:color="auto" w:fill="FFFFFF"/>
        </w:rPr>
        <w:t>Social and general intelligence improves collective action in a common pool resource system.</w:t>
      </w:r>
      <w:r w:rsidRPr="00101BE8">
        <w:rPr>
          <w:rStyle w:val="apple-converted-space"/>
          <w:color w:val="222222"/>
          <w:sz w:val="22"/>
          <w:szCs w:val="22"/>
          <w:shd w:val="clear" w:color="auto" w:fill="FFFFFF"/>
        </w:rPr>
        <w:t> </w:t>
      </w:r>
      <w:r w:rsidRPr="00101BE8">
        <w:rPr>
          <w:i/>
          <w:iCs/>
          <w:color w:val="222222"/>
          <w:sz w:val="22"/>
          <w:szCs w:val="22"/>
        </w:rPr>
        <w:t>Proceedings of the National Academy of Sciences</w:t>
      </w:r>
      <w:r w:rsidRPr="00101BE8">
        <w:rPr>
          <w:color w:val="222222"/>
          <w:sz w:val="22"/>
          <w:szCs w:val="22"/>
          <w:shd w:val="clear" w:color="auto" w:fill="FFFFFF"/>
        </w:rPr>
        <w:t>,</w:t>
      </w:r>
      <w:r w:rsidRPr="00101BE8">
        <w:rPr>
          <w:rStyle w:val="apple-converted-space"/>
          <w:color w:val="222222"/>
          <w:sz w:val="22"/>
          <w:szCs w:val="22"/>
          <w:shd w:val="clear" w:color="auto" w:fill="FFFFFF"/>
        </w:rPr>
        <w:t> </w:t>
      </w:r>
      <w:r w:rsidRPr="00101BE8">
        <w:rPr>
          <w:i/>
          <w:iCs/>
          <w:color w:val="222222"/>
          <w:sz w:val="22"/>
          <w:szCs w:val="22"/>
        </w:rPr>
        <w:t>117</w:t>
      </w:r>
      <w:r w:rsidRPr="00101BE8">
        <w:rPr>
          <w:color w:val="222222"/>
          <w:sz w:val="22"/>
          <w:szCs w:val="22"/>
          <w:shd w:val="clear" w:color="auto" w:fill="FFFFFF"/>
        </w:rPr>
        <w:t>(14), 7712-7718.</w:t>
      </w:r>
    </w:p>
    <w:p w14:paraId="5AD7A178" w14:textId="77777777" w:rsidR="00CB22C7" w:rsidRDefault="00CB22C7" w:rsidP="00CB22C7">
      <w:pPr>
        <w:ind w:left="630" w:hanging="630"/>
        <w:rPr>
          <w:b/>
          <w:i/>
          <w:sz w:val="22"/>
          <w:szCs w:val="22"/>
        </w:rPr>
      </w:pPr>
    </w:p>
    <w:p w14:paraId="1D5A6D7C" w14:textId="77777777" w:rsidR="00CB22C7" w:rsidRDefault="00CB22C7" w:rsidP="00CB22C7">
      <w:pPr>
        <w:ind w:left="630"/>
        <w:rPr>
          <w:b/>
          <w:i/>
          <w:sz w:val="22"/>
          <w:szCs w:val="22"/>
        </w:rPr>
      </w:pPr>
      <w:r>
        <w:rPr>
          <w:color w:val="212121"/>
          <w:sz w:val="22"/>
          <w:szCs w:val="22"/>
          <w:shd w:val="clear" w:color="auto" w:fill="FFFFFF"/>
        </w:rPr>
        <w:t xml:space="preserve">Mathias, J.D., </w:t>
      </w:r>
      <w:proofErr w:type="spellStart"/>
      <w:r w:rsidRPr="00194FBC">
        <w:rPr>
          <w:color w:val="212121"/>
          <w:sz w:val="22"/>
          <w:szCs w:val="22"/>
          <w:shd w:val="clear" w:color="auto" w:fill="FFFFFF"/>
        </w:rPr>
        <w:t>Anderies</w:t>
      </w:r>
      <w:proofErr w:type="spellEnd"/>
      <w:r w:rsidRPr="00194FBC">
        <w:rPr>
          <w:color w:val="212121"/>
          <w:sz w:val="22"/>
          <w:szCs w:val="22"/>
          <w:shd w:val="clear" w:color="auto" w:fill="FFFFFF"/>
        </w:rPr>
        <w:t>, J.M</w:t>
      </w:r>
      <w:r w:rsidRPr="008122C4">
        <w:rPr>
          <w:color w:val="212121"/>
          <w:sz w:val="22"/>
          <w:szCs w:val="22"/>
          <w:shd w:val="clear" w:color="auto" w:fill="FFFFFF"/>
        </w:rPr>
        <w:t xml:space="preserve">., </w:t>
      </w:r>
      <w:r w:rsidRPr="0051556A">
        <w:rPr>
          <w:b/>
          <w:bCs/>
          <w:color w:val="212121"/>
          <w:sz w:val="22"/>
          <w:szCs w:val="22"/>
          <w:shd w:val="clear" w:color="auto" w:fill="FFFFFF"/>
        </w:rPr>
        <w:t>Baggio, J.A</w:t>
      </w:r>
      <w:r w:rsidRPr="00194FBC">
        <w:rPr>
          <w:color w:val="212121"/>
          <w:sz w:val="22"/>
          <w:szCs w:val="22"/>
          <w:shd w:val="clear" w:color="auto" w:fill="FFFFFF"/>
        </w:rPr>
        <w:t xml:space="preserve">., </w:t>
      </w:r>
      <w:proofErr w:type="spellStart"/>
      <w:r w:rsidRPr="00194FBC">
        <w:rPr>
          <w:color w:val="212121"/>
          <w:sz w:val="22"/>
          <w:szCs w:val="22"/>
          <w:shd w:val="clear" w:color="auto" w:fill="FFFFFF"/>
        </w:rPr>
        <w:t>Hodbod</w:t>
      </w:r>
      <w:proofErr w:type="spellEnd"/>
      <w:r w:rsidRPr="00194FBC">
        <w:rPr>
          <w:color w:val="212121"/>
          <w:sz w:val="22"/>
          <w:szCs w:val="22"/>
          <w:shd w:val="clear" w:color="auto" w:fill="FFFFFF"/>
        </w:rPr>
        <w:t xml:space="preserve">, J., </w:t>
      </w:r>
      <w:proofErr w:type="spellStart"/>
      <w:r w:rsidRPr="00194FBC">
        <w:rPr>
          <w:color w:val="212121"/>
          <w:sz w:val="22"/>
          <w:szCs w:val="22"/>
          <w:shd w:val="clear" w:color="auto" w:fill="FFFFFF"/>
        </w:rPr>
        <w:t>Huet</w:t>
      </w:r>
      <w:proofErr w:type="spellEnd"/>
      <w:r w:rsidRPr="00194FBC">
        <w:rPr>
          <w:color w:val="212121"/>
          <w:sz w:val="22"/>
          <w:szCs w:val="22"/>
          <w:shd w:val="clear" w:color="auto" w:fill="FFFFFF"/>
        </w:rPr>
        <w:t xml:space="preserve">, S., Janssen, M.A., </w:t>
      </w:r>
      <w:proofErr w:type="spellStart"/>
      <w:r w:rsidRPr="00194FBC">
        <w:rPr>
          <w:color w:val="212121"/>
          <w:sz w:val="22"/>
          <w:szCs w:val="22"/>
          <w:shd w:val="clear" w:color="auto" w:fill="FFFFFF"/>
        </w:rPr>
        <w:t>Milkoreit</w:t>
      </w:r>
      <w:proofErr w:type="spellEnd"/>
      <w:r w:rsidRPr="00194FBC">
        <w:rPr>
          <w:color w:val="212121"/>
          <w:sz w:val="22"/>
          <w:szCs w:val="22"/>
          <w:shd w:val="clear" w:color="auto" w:fill="FFFFFF"/>
        </w:rPr>
        <w:t xml:space="preserve">, M., Schoon, M. (2020). </w:t>
      </w:r>
      <w:r w:rsidRPr="00194FBC">
        <w:rPr>
          <w:sz w:val="22"/>
          <w:szCs w:val="22"/>
        </w:rPr>
        <w:t>Exploring non-linear transition pathways in social-ecological systems</w:t>
      </w:r>
      <w:r w:rsidRPr="00194FBC">
        <w:rPr>
          <w:color w:val="212121"/>
          <w:sz w:val="22"/>
          <w:szCs w:val="22"/>
          <w:shd w:val="clear" w:color="auto" w:fill="FFFFFF"/>
        </w:rPr>
        <w:t xml:space="preserve">, </w:t>
      </w:r>
      <w:r w:rsidRPr="00194FBC">
        <w:rPr>
          <w:i/>
          <w:iCs/>
          <w:color w:val="212121"/>
          <w:sz w:val="22"/>
          <w:szCs w:val="22"/>
          <w:shd w:val="clear" w:color="auto" w:fill="FFFFFF"/>
        </w:rPr>
        <w:t>Scientific Reports</w:t>
      </w:r>
      <w:r w:rsidRPr="00194FBC">
        <w:rPr>
          <w:color w:val="212121"/>
          <w:sz w:val="22"/>
          <w:szCs w:val="22"/>
          <w:shd w:val="clear" w:color="auto" w:fill="FFFFFF"/>
        </w:rPr>
        <w:t>, 10(1), 4136</w:t>
      </w:r>
    </w:p>
    <w:p w14:paraId="3126EF50" w14:textId="77777777" w:rsidR="00CB22C7" w:rsidRDefault="00CB22C7" w:rsidP="00CB22C7">
      <w:pPr>
        <w:ind w:left="630" w:hanging="630"/>
        <w:rPr>
          <w:b/>
          <w:i/>
          <w:sz w:val="22"/>
          <w:szCs w:val="22"/>
        </w:rPr>
      </w:pPr>
    </w:p>
    <w:p w14:paraId="3DB78B8E" w14:textId="77777777" w:rsidR="00CB22C7" w:rsidRDefault="00CB22C7" w:rsidP="00CB22C7">
      <w:pPr>
        <w:ind w:left="630" w:hanging="630"/>
        <w:rPr>
          <w:color w:val="333333"/>
          <w:spacing w:val="4"/>
          <w:sz w:val="22"/>
          <w:szCs w:val="22"/>
          <w:shd w:val="clear" w:color="auto" w:fill="FCFCFC"/>
        </w:rPr>
      </w:pPr>
      <w:r w:rsidRPr="00313462">
        <w:rPr>
          <w:b/>
          <w:i/>
          <w:sz w:val="22"/>
          <w:szCs w:val="22"/>
        </w:rPr>
        <w:t>2019</w:t>
      </w:r>
      <w:r w:rsidRPr="00313462">
        <w:rPr>
          <w:b/>
          <w:i/>
          <w:sz w:val="22"/>
          <w:szCs w:val="22"/>
        </w:rPr>
        <w:tab/>
      </w:r>
      <w:r w:rsidRPr="0051556A">
        <w:rPr>
          <w:b/>
          <w:bCs/>
          <w:color w:val="212121"/>
          <w:sz w:val="22"/>
          <w:szCs w:val="22"/>
          <w:shd w:val="clear" w:color="auto" w:fill="FFFFFF"/>
        </w:rPr>
        <w:t>Baggio, J.A</w:t>
      </w:r>
      <w:r w:rsidRPr="00A84157">
        <w:rPr>
          <w:color w:val="212121"/>
          <w:sz w:val="22"/>
          <w:szCs w:val="22"/>
          <w:shd w:val="clear" w:color="auto" w:fill="FFFFFF"/>
        </w:rPr>
        <w:t xml:space="preserve">., Schoon, M., </w:t>
      </w:r>
      <w:proofErr w:type="spellStart"/>
      <w:r w:rsidRPr="00A84157">
        <w:rPr>
          <w:color w:val="212121"/>
          <w:sz w:val="22"/>
          <w:szCs w:val="22"/>
          <w:shd w:val="clear" w:color="auto" w:fill="FFFFFF"/>
        </w:rPr>
        <w:t>Val</w:t>
      </w:r>
      <w:r>
        <w:rPr>
          <w:color w:val="212121"/>
          <w:sz w:val="22"/>
          <w:szCs w:val="22"/>
          <w:shd w:val="clear" w:color="auto" w:fill="FFFFFF"/>
        </w:rPr>
        <w:t>l</w:t>
      </w:r>
      <w:r w:rsidRPr="00A84157">
        <w:rPr>
          <w:color w:val="212121"/>
          <w:sz w:val="22"/>
          <w:szCs w:val="22"/>
          <w:shd w:val="clear" w:color="auto" w:fill="FFFFFF"/>
        </w:rPr>
        <w:t>ury</w:t>
      </w:r>
      <w:proofErr w:type="spellEnd"/>
      <w:r w:rsidRPr="00A84157">
        <w:rPr>
          <w:color w:val="212121"/>
          <w:sz w:val="22"/>
          <w:szCs w:val="22"/>
          <w:shd w:val="clear" w:color="auto" w:fill="FFFFFF"/>
        </w:rPr>
        <w:t>, S.</w:t>
      </w:r>
      <w:r>
        <w:rPr>
          <w:b/>
          <w:color w:val="212121"/>
          <w:sz w:val="22"/>
          <w:szCs w:val="22"/>
          <w:shd w:val="clear" w:color="auto" w:fill="FFFFFF"/>
          <w:vertAlign w:val="superscript"/>
        </w:rPr>
        <w:t xml:space="preserve"> </w:t>
      </w:r>
      <w:r w:rsidRPr="00A84157">
        <w:rPr>
          <w:color w:val="212121"/>
          <w:sz w:val="22"/>
          <w:szCs w:val="22"/>
          <w:shd w:val="clear" w:color="auto" w:fill="FFFFFF"/>
        </w:rPr>
        <w:t>Managing Networked Landscapes: Conservation in a connected, fragmented world</w:t>
      </w:r>
      <w:r>
        <w:rPr>
          <w:color w:val="212121"/>
          <w:sz w:val="22"/>
          <w:szCs w:val="22"/>
          <w:shd w:val="clear" w:color="auto" w:fill="FFFFFF"/>
        </w:rPr>
        <w:t>,</w:t>
      </w:r>
      <w:r w:rsidRPr="00A84157">
        <w:rPr>
          <w:color w:val="212121"/>
          <w:sz w:val="22"/>
          <w:szCs w:val="22"/>
          <w:shd w:val="clear" w:color="auto" w:fill="FFFFFF"/>
        </w:rPr>
        <w:t xml:space="preserve"> </w:t>
      </w:r>
      <w:r w:rsidRPr="00A84157">
        <w:rPr>
          <w:i/>
          <w:color w:val="212121"/>
          <w:sz w:val="22"/>
          <w:szCs w:val="22"/>
          <w:shd w:val="clear" w:color="auto" w:fill="FFFFFF"/>
        </w:rPr>
        <w:t xml:space="preserve">Regional Environmental Change </w:t>
      </w:r>
      <w:r>
        <w:rPr>
          <w:i/>
          <w:color w:val="212121"/>
          <w:sz w:val="22"/>
          <w:szCs w:val="22"/>
          <w:shd w:val="clear" w:color="auto" w:fill="FFFFFF"/>
        </w:rPr>
        <w:t>19</w:t>
      </w:r>
      <w:r w:rsidRPr="006B2302">
        <w:rPr>
          <w:color w:val="000000"/>
          <w:sz w:val="22"/>
          <w:szCs w:val="22"/>
        </w:rPr>
        <w:t>(</w:t>
      </w:r>
      <w:r>
        <w:rPr>
          <w:color w:val="000000"/>
          <w:sz w:val="22"/>
          <w:szCs w:val="22"/>
        </w:rPr>
        <w:t>8</w:t>
      </w:r>
      <w:r w:rsidRPr="000361E9">
        <w:rPr>
          <w:color w:val="000000"/>
          <w:sz w:val="22"/>
          <w:szCs w:val="22"/>
        </w:rPr>
        <w:t xml:space="preserve">), </w:t>
      </w:r>
      <w:r w:rsidRPr="000361E9">
        <w:rPr>
          <w:color w:val="333333"/>
          <w:spacing w:val="4"/>
          <w:sz w:val="22"/>
          <w:szCs w:val="22"/>
          <w:shd w:val="clear" w:color="auto" w:fill="FCFCFC"/>
        </w:rPr>
        <w:t>2551–2562</w:t>
      </w:r>
    </w:p>
    <w:p w14:paraId="4571A8F7" w14:textId="77777777" w:rsidR="00CB22C7" w:rsidRDefault="00CB22C7" w:rsidP="00CB22C7">
      <w:pPr>
        <w:ind w:left="630" w:hanging="630"/>
        <w:rPr>
          <w:sz w:val="22"/>
          <w:szCs w:val="22"/>
        </w:rPr>
      </w:pPr>
    </w:p>
    <w:p w14:paraId="346BF887" w14:textId="77777777" w:rsidR="00CB22C7" w:rsidRDefault="00CB22C7" w:rsidP="00CB22C7">
      <w:pPr>
        <w:ind w:left="630"/>
      </w:pPr>
      <w:r w:rsidRPr="00344135">
        <w:rPr>
          <w:sz w:val="22"/>
          <w:szCs w:val="22"/>
        </w:rPr>
        <w:t xml:space="preserve">Freeman, J., </w:t>
      </w:r>
      <w:r w:rsidRPr="0051556A">
        <w:rPr>
          <w:b/>
          <w:bCs/>
          <w:sz w:val="22"/>
          <w:szCs w:val="22"/>
        </w:rPr>
        <w:t>Baggio, J. A.</w:t>
      </w:r>
      <w:r w:rsidRPr="00344135">
        <w:rPr>
          <w:sz w:val="22"/>
          <w:szCs w:val="22"/>
        </w:rPr>
        <w:t xml:space="preserve"> (2019). The effect of ownership on ecosystem management among human foragers. </w:t>
      </w:r>
      <w:r w:rsidRPr="00344135">
        <w:rPr>
          <w:i/>
          <w:iCs/>
          <w:sz w:val="22"/>
          <w:szCs w:val="22"/>
        </w:rPr>
        <w:t>Quaternary International</w:t>
      </w:r>
      <w:r w:rsidRPr="00344135">
        <w:rPr>
          <w:sz w:val="22"/>
          <w:szCs w:val="22"/>
        </w:rPr>
        <w:t xml:space="preserve">, </w:t>
      </w:r>
      <w:r w:rsidRPr="00344135">
        <w:rPr>
          <w:i/>
          <w:iCs/>
          <w:sz w:val="22"/>
          <w:szCs w:val="22"/>
        </w:rPr>
        <w:t>518</w:t>
      </w:r>
      <w:r w:rsidRPr="00344135">
        <w:rPr>
          <w:sz w:val="22"/>
          <w:szCs w:val="22"/>
        </w:rPr>
        <w:t xml:space="preserve">, 11–20. </w:t>
      </w:r>
    </w:p>
    <w:p w14:paraId="2D2A22FE" w14:textId="77777777" w:rsidR="00CB22C7" w:rsidRDefault="00CB22C7" w:rsidP="00CB22C7">
      <w:pPr>
        <w:ind w:left="630"/>
        <w:rPr>
          <w:color w:val="212121"/>
          <w:sz w:val="22"/>
          <w:szCs w:val="22"/>
          <w:shd w:val="clear" w:color="auto" w:fill="FFFFFF"/>
        </w:rPr>
      </w:pPr>
    </w:p>
    <w:p w14:paraId="448D3CD8" w14:textId="77777777" w:rsidR="00CB22C7" w:rsidRPr="008868F3" w:rsidRDefault="00CB22C7" w:rsidP="00CB22C7">
      <w:pPr>
        <w:ind w:left="630"/>
        <w:rPr>
          <w:b/>
          <w:bCs/>
          <w:iCs/>
          <w:color w:val="212121"/>
          <w:sz w:val="22"/>
          <w:szCs w:val="22"/>
          <w:shd w:val="clear" w:color="auto" w:fill="FFFFFF"/>
        </w:rPr>
      </w:pPr>
      <w:r w:rsidRPr="003E3DC7">
        <w:rPr>
          <w:color w:val="212121"/>
          <w:sz w:val="22"/>
          <w:szCs w:val="22"/>
          <w:shd w:val="clear" w:color="auto" w:fill="FFFFFF"/>
        </w:rPr>
        <w:t xml:space="preserve">Sayles, J., </w:t>
      </w:r>
      <w:proofErr w:type="spellStart"/>
      <w:r w:rsidRPr="003E3DC7">
        <w:rPr>
          <w:color w:val="212121"/>
          <w:sz w:val="22"/>
          <w:szCs w:val="22"/>
          <w:shd w:val="clear" w:color="auto" w:fill="FFFFFF"/>
        </w:rPr>
        <w:t>Mancilla</w:t>
      </w:r>
      <w:proofErr w:type="spellEnd"/>
      <w:r w:rsidRPr="003E3DC7">
        <w:rPr>
          <w:color w:val="212121"/>
          <w:sz w:val="22"/>
          <w:szCs w:val="22"/>
          <w:shd w:val="clear" w:color="auto" w:fill="FFFFFF"/>
        </w:rPr>
        <w:t xml:space="preserve">-Garcia, M., Hamilton, M., Alexander, S., </w:t>
      </w:r>
      <w:r w:rsidRPr="0051556A">
        <w:rPr>
          <w:b/>
          <w:bCs/>
          <w:color w:val="212121"/>
          <w:sz w:val="22"/>
          <w:szCs w:val="22"/>
          <w:shd w:val="clear" w:color="auto" w:fill="FFFFFF"/>
        </w:rPr>
        <w:t>Baggio, J.A.</w:t>
      </w:r>
      <w:r w:rsidRPr="003E3DC7">
        <w:rPr>
          <w:color w:val="212121"/>
          <w:sz w:val="22"/>
          <w:szCs w:val="22"/>
          <w:shd w:val="clear" w:color="auto" w:fill="FFFFFF"/>
        </w:rPr>
        <w:t xml:space="preserve">, Fisher, A., Ingold, K., Meredith, G., Pittman, J. </w:t>
      </w:r>
      <w:r>
        <w:rPr>
          <w:color w:val="212121"/>
          <w:sz w:val="22"/>
          <w:szCs w:val="22"/>
          <w:shd w:val="clear" w:color="auto" w:fill="FFFFFF"/>
        </w:rPr>
        <w:t xml:space="preserve">(2019). </w:t>
      </w:r>
      <w:r w:rsidRPr="003E3DC7">
        <w:rPr>
          <w:color w:val="212121"/>
          <w:sz w:val="22"/>
          <w:szCs w:val="22"/>
          <w:shd w:val="clear" w:color="auto" w:fill="FFFFFF"/>
        </w:rPr>
        <w:t>Social-ecological network analysis for sustainability sciences: a systematic review and innovative research agenda for the future</w:t>
      </w:r>
      <w:r>
        <w:rPr>
          <w:color w:val="212121"/>
          <w:sz w:val="22"/>
          <w:szCs w:val="22"/>
          <w:shd w:val="clear" w:color="auto" w:fill="FFFFFF"/>
        </w:rPr>
        <w:t xml:space="preserve">, </w:t>
      </w:r>
      <w:r w:rsidRPr="00AC13D7">
        <w:rPr>
          <w:i/>
          <w:color w:val="212121"/>
          <w:sz w:val="22"/>
          <w:szCs w:val="22"/>
          <w:shd w:val="clear" w:color="auto" w:fill="FFFFFF"/>
        </w:rPr>
        <w:t>Environmental Research Letter</w:t>
      </w:r>
      <w:r>
        <w:rPr>
          <w:i/>
          <w:color w:val="212121"/>
          <w:sz w:val="22"/>
          <w:szCs w:val="22"/>
          <w:shd w:val="clear" w:color="auto" w:fill="FFFFFF"/>
        </w:rPr>
        <w:t>s, 14</w:t>
      </w:r>
      <w:r>
        <w:rPr>
          <w:iCs/>
          <w:color w:val="212121"/>
          <w:sz w:val="22"/>
          <w:szCs w:val="22"/>
          <w:shd w:val="clear" w:color="auto" w:fill="FFFFFF"/>
        </w:rPr>
        <w:t>(9): 093003</w:t>
      </w:r>
    </w:p>
    <w:p w14:paraId="79640AC0" w14:textId="77777777" w:rsidR="00CB22C7" w:rsidRDefault="00CB22C7" w:rsidP="00CB22C7">
      <w:pPr>
        <w:ind w:left="630" w:hanging="630"/>
        <w:rPr>
          <w:color w:val="000000"/>
          <w:sz w:val="22"/>
          <w:szCs w:val="22"/>
        </w:rPr>
      </w:pPr>
    </w:p>
    <w:p w14:paraId="0DFD5141" w14:textId="77777777" w:rsidR="00CB22C7" w:rsidRDefault="00CB22C7" w:rsidP="00CB22C7">
      <w:pPr>
        <w:ind w:left="630"/>
        <w:rPr>
          <w:b/>
          <w:bCs/>
          <w:color w:val="000000"/>
          <w:sz w:val="22"/>
          <w:szCs w:val="22"/>
        </w:rPr>
      </w:pPr>
      <w:proofErr w:type="spellStart"/>
      <w:r w:rsidRPr="002C4F40">
        <w:rPr>
          <w:color w:val="000000"/>
          <w:sz w:val="22"/>
          <w:szCs w:val="22"/>
        </w:rPr>
        <w:t>Bodin</w:t>
      </w:r>
      <w:proofErr w:type="spellEnd"/>
      <w:r w:rsidRPr="002C4F40">
        <w:rPr>
          <w:color w:val="000000"/>
          <w:sz w:val="22"/>
          <w:szCs w:val="22"/>
        </w:rPr>
        <w:t xml:space="preserve">, </w:t>
      </w:r>
      <w:r>
        <w:rPr>
          <w:color w:val="000000"/>
          <w:sz w:val="22"/>
          <w:szCs w:val="22"/>
        </w:rPr>
        <w:t>Ö</w:t>
      </w:r>
      <w:r w:rsidRPr="002C4F40">
        <w:rPr>
          <w:color w:val="000000"/>
          <w:sz w:val="22"/>
          <w:szCs w:val="22"/>
        </w:rPr>
        <w:t xml:space="preserve">., Alexander, S., </w:t>
      </w:r>
      <w:r w:rsidRPr="0051556A">
        <w:rPr>
          <w:b/>
          <w:bCs/>
          <w:color w:val="000000"/>
          <w:sz w:val="22"/>
          <w:szCs w:val="22"/>
        </w:rPr>
        <w:t>Baggio, J.A.,</w:t>
      </w:r>
      <w:r w:rsidRPr="002C4F40">
        <w:rPr>
          <w:color w:val="000000"/>
          <w:sz w:val="22"/>
          <w:szCs w:val="22"/>
        </w:rPr>
        <w:t xml:space="preserve"> Barnes, M.L., </w:t>
      </w:r>
      <w:proofErr w:type="spellStart"/>
      <w:r w:rsidRPr="002C4F40">
        <w:rPr>
          <w:color w:val="000000"/>
          <w:sz w:val="22"/>
          <w:szCs w:val="22"/>
        </w:rPr>
        <w:t>Berardo</w:t>
      </w:r>
      <w:proofErr w:type="spellEnd"/>
      <w:r w:rsidRPr="002C4F40">
        <w:rPr>
          <w:color w:val="000000"/>
          <w:sz w:val="22"/>
          <w:szCs w:val="22"/>
          <w:vertAlign w:val="superscript"/>
        </w:rPr>
        <w:t xml:space="preserve">, </w:t>
      </w:r>
      <w:r w:rsidRPr="002C4F40">
        <w:rPr>
          <w:color w:val="000000"/>
          <w:sz w:val="22"/>
          <w:szCs w:val="22"/>
        </w:rPr>
        <w:t>R, Cumming, G.S., Dee, L., Fischer, P.,</w:t>
      </w:r>
      <w:r>
        <w:rPr>
          <w:color w:val="000000"/>
          <w:sz w:val="22"/>
          <w:szCs w:val="22"/>
        </w:rPr>
        <w:t xml:space="preserve"> Fisher, M., </w:t>
      </w:r>
      <w:r w:rsidRPr="002C4F40">
        <w:rPr>
          <w:color w:val="000000"/>
          <w:sz w:val="22"/>
          <w:szCs w:val="22"/>
        </w:rPr>
        <w:t>Garcia M., Guerrero, A., Ingold, K.,</w:t>
      </w:r>
      <w:r>
        <w:rPr>
          <w:color w:val="000000"/>
          <w:sz w:val="22"/>
          <w:szCs w:val="22"/>
        </w:rPr>
        <w:t xml:space="preserve"> Hileman, J.,</w:t>
      </w:r>
      <w:r w:rsidRPr="002C4F40">
        <w:rPr>
          <w:color w:val="000000"/>
          <w:sz w:val="22"/>
          <w:szCs w:val="22"/>
        </w:rPr>
        <w:t xml:space="preserve"> </w:t>
      </w:r>
      <w:proofErr w:type="spellStart"/>
      <w:r w:rsidRPr="002C4F40">
        <w:rPr>
          <w:color w:val="000000"/>
          <w:sz w:val="22"/>
          <w:szCs w:val="22"/>
        </w:rPr>
        <w:t>Matous</w:t>
      </w:r>
      <w:proofErr w:type="spellEnd"/>
      <w:r w:rsidRPr="002C4F40">
        <w:rPr>
          <w:color w:val="000000"/>
          <w:sz w:val="22"/>
          <w:szCs w:val="22"/>
        </w:rPr>
        <w:t xml:space="preserve">, P., Morrison, T., Pittman, J., Robins, G., Sayles, </w:t>
      </w:r>
      <w:proofErr w:type="gramStart"/>
      <w:r w:rsidRPr="002C4F40">
        <w:rPr>
          <w:color w:val="000000"/>
          <w:sz w:val="22"/>
          <w:szCs w:val="22"/>
        </w:rPr>
        <w:t>J.</w:t>
      </w:r>
      <w:r>
        <w:rPr>
          <w:color w:val="000000"/>
          <w:sz w:val="22"/>
          <w:szCs w:val="22"/>
        </w:rPr>
        <w:t>(</w:t>
      </w:r>
      <w:proofErr w:type="gramEnd"/>
      <w:r>
        <w:rPr>
          <w:color w:val="000000"/>
          <w:sz w:val="22"/>
          <w:szCs w:val="22"/>
        </w:rPr>
        <w:t xml:space="preserve">2019). </w:t>
      </w:r>
      <w:r w:rsidRPr="00083F31">
        <w:rPr>
          <w:color w:val="212121"/>
          <w:sz w:val="22"/>
          <w:szCs w:val="23"/>
          <w:shd w:val="clear" w:color="auto" w:fill="FFFFFF"/>
        </w:rPr>
        <w:t>Improving network approaches to the study of complex social-ecological interdependencies</w:t>
      </w:r>
      <w:r>
        <w:rPr>
          <w:bCs/>
          <w:color w:val="000000"/>
          <w:sz w:val="22"/>
          <w:szCs w:val="22"/>
        </w:rPr>
        <w:t xml:space="preserve">, </w:t>
      </w:r>
      <w:r w:rsidRPr="00083F31">
        <w:rPr>
          <w:bCs/>
          <w:i/>
          <w:color w:val="000000"/>
          <w:sz w:val="22"/>
          <w:szCs w:val="22"/>
        </w:rPr>
        <w:t>Nature Sustainability</w:t>
      </w:r>
      <w:r>
        <w:rPr>
          <w:bCs/>
          <w:color w:val="000000"/>
          <w:sz w:val="22"/>
          <w:szCs w:val="22"/>
        </w:rPr>
        <w:t xml:space="preserve">, </w:t>
      </w:r>
      <w:r w:rsidRPr="00344135">
        <w:rPr>
          <w:bCs/>
          <w:i/>
          <w:iCs/>
          <w:color w:val="000000"/>
          <w:sz w:val="22"/>
          <w:szCs w:val="22"/>
        </w:rPr>
        <w:t>2</w:t>
      </w:r>
      <w:r>
        <w:rPr>
          <w:bCs/>
          <w:color w:val="000000"/>
          <w:sz w:val="22"/>
          <w:szCs w:val="22"/>
        </w:rPr>
        <w:t>(7), 551-559</w:t>
      </w:r>
    </w:p>
    <w:p w14:paraId="4A22D47F" w14:textId="77777777" w:rsidR="00CB22C7" w:rsidRDefault="00CB22C7" w:rsidP="00CB22C7">
      <w:pPr>
        <w:ind w:left="630" w:hanging="630"/>
        <w:rPr>
          <w:b/>
          <w:i/>
          <w:sz w:val="22"/>
          <w:szCs w:val="22"/>
          <w:vertAlign w:val="superscript"/>
        </w:rPr>
      </w:pPr>
    </w:p>
    <w:p w14:paraId="353EFA95" w14:textId="77777777" w:rsidR="00CB22C7" w:rsidRPr="005731E5" w:rsidRDefault="00CB22C7" w:rsidP="00CB22C7">
      <w:pPr>
        <w:ind w:left="630"/>
        <w:rPr>
          <w:sz w:val="22"/>
          <w:szCs w:val="22"/>
        </w:rPr>
      </w:pPr>
      <w:r w:rsidRPr="005731E5">
        <w:rPr>
          <w:sz w:val="22"/>
          <w:szCs w:val="22"/>
        </w:rPr>
        <w:t>Friesen,</w:t>
      </w:r>
      <w:r w:rsidRPr="005731E5">
        <w:rPr>
          <w:i/>
          <w:sz w:val="22"/>
          <w:szCs w:val="22"/>
        </w:rPr>
        <w:t xml:space="preserve"> S.</w:t>
      </w:r>
      <w:r w:rsidRPr="005731E5">
        <w:rPr>
          <w:color w:val="212121"/>
          <w:sz w:val="22"/>
          <w:szCs w:val="22"/>
          <w:shd w:val="clear" w:color="auto" w:fill="FFFFFF"/>
        </w:rPr>
        <w:t xml:space="preserve">, Martone, R., Rubidge, E., </w:t>
      </w:r>
      <w:r w:rsidRPr="0051556A">
        <w:rPr>
          <w:b/>
          <w:bCs/>
          <w:color w:val="212121"/>
          <w:sz w:val="22"/>
          <w:szCs w:val="22"/>
          <w:shd w:val="clear" w:color="auto" w:fill="FFFFFF"/>
        </w:rPr>
        <w:t>Baggio, J.A.</w:t>
      </w:r>
      <w:r w:rsidRPr="005731E5">
        <w:rPr>
          <w:color w:val="212121"/>
          <w:sz w:val="22"/>
          <w:szCs w:val="22"/>
          <w:shd w:val="clear" w:color="auto" w:fill="FFFFFF"/>
        </w:rPr>
        <w:t xml:space="preserve">, Ban, N. (2019). An approach to incorporating inferred connectivity of adult movement into marine protected area design with limited data. </w:t>
      </w:r>
      <w:r w:rsidRPr="005731E5">
        <w:rPr>
          <w:i/>
          <w:color w:val="212121"/>
          <w:sz w:val="22"/>
          <w:szCs w:val="22"/>
          <w:shd w:val="clear" w:color="auto" w:fill="FFFFFF"/>
        </w:rPr>
        <w:t>Ecological Applications</w:t>
      </w:r>
      <w:r>
        <w:rPr>
          <w:i/>
          <w:color w:val="212121"/>
          <w:sz w:val="22"/>
          <w:szCs w:val="22"/>
          <w:shd w:val="clear" w:color="auto" w:fill="FFFFFF"/>
        </w:rPr>
        <w:t>,</w:t>
      </w:r>
      <w:r>
        <w:rPr>
          <w:sz w:val="22"/>
          <w:szCs w:val="22"/>
        </w:rPr>
        <w:t xml:space="preserve"> </w:t>
      </w:r>
      <w:r w:rsidRPr="004834D0">
        <w:rPr>
          <w:i/>
          <w:iCs/>
          <w:sz w:val="22"/>
          <w:szCs w:val="22"/>
        </w:rPr>
        <w:t>29</w:t>
      </w:r>
      <w:r w:rsidRPr="005731E5">
        <w:rPr>
          <w:rStyle w:val="current-selection"/>
          <w:sz w:val="22"/>
          <w:szCs w:val="22"/>
        </w:rPr>
        <w:t>(</w:t>
      </w:r>
      <w:r>
        <w:rPr>
          <w:rStyle w:val="current-selection"/>
          <w:sz w:val="22"/>
          <w:szCs w:val="22"/>
        </w:rPr>
        <w:t>4</w:t>
      </w:r>
      <w:r w:rsidRPr="005731E5">
        <w:rPr>
          <w:rStyle w:val="current-selection"/>
          <w:sz w:val="22"/>
          <w:szCs w:val="22"/>
        </w:rPr>
        <w:t>):</w:t>
      </w:r>
      <w:r>
        <w:rPr>
          <w:rStyle w:val="current-selection"/>
          <w:sz w:val="22"/>
          <w:szCs w:val="22"/>
        </w:rPr>
        <w:t xml:space="preserve"> </w:t>
      </w:r>
      <w:r w:rsidRPr="005731E5">
        <w:rPr>
          <w:rStyle w:val="current-selection"/>
          <w:sz w:val="22"/>
          <w:szCs w:val="22"/>
        </w:rPr>
        <w:t xml:space="preserve">e01890. </w:t>
      </w:r>
    </w:p>
    <w:p w14:paraId="4C1FF5ED" w14:textId="77777777" w:rsidR="00CB22C7" w:rsidRDefault="00CB22C7" w:rsidP="00CB22C7">
      <w:pPr>
        <w:tabs>
          <w:tab w:val="left" w:pos="1260"/>
        </w:tabs>
        <w:autoSpaceDE w:val="0"/>
        <w:autoSpaceDN w:val="0"/>
        <w:adjustRightInd w:val="0"/>
        <w:ind w:left="630" w:hanging="630"/>
        <w:rPr>
          <w:b/>
          <w:i/>
          <w:sz w:val="22"/>
          <w:szCs w:val="22"/>
          <w:vertAlign w:val="superscript"/>
        </w:rPr>
      </w:pPr>
    </w:p>
    <w:p w14:paraId="012A7019" w14:textId="77777777" w:rsidR="00CB22C7" w:rsidRPr="0067055C" w:rsidRDefault="00CB22C7" w:rsidP="00CB22C7">
      <w:pPr>
        <w:tabs>
          <w:tab w:val="left" w:pos="1260"/>
        </w:tabs>
        <w:autoSpaceDE w:val="0"/>
        <w:autoSpaceDN w:val="0"/>
        <w:adjustRightInd w:val="0"/>
        <w:ind w:left="630" w:hanging="630"/>
        <w:rPr>
          <w:sz w:val="22"/>
          <w:szCs w:val="22"/>
        </w:rPr>
      </w:pPr>
      <w:r>
        <w:rPr>
          <w:sz w:val="22"/>
          <w:szCs w:val="22"/>
        </w:rPr>
        <w:tab/>
      </w:r>
      <w:proofErr w:type="spellStart"/>
      <w:r w:rsidRPr="00CE21B8">
        <w:rPr>
          <w:sz w:val="22"/>
          <w:szCs w:val="22"/>
        </w:rPr>
        <w:t>Fagua</w:t>
      </w:r>
      <w:proofErr w:type="spellEnd"/>
      <w:r w:rsidRPr="00CE21B8">
        <w:rPr>
          <w:sz w:val="22"/>
          <w:szCs w:val="22"/>
        </w:rPr>
        <w:t xml:space="preserve">, J. C., </w:t>
      </w:r>
      <w:r w:rsidRPr="00CE21B8">
        <w:rPr>
          <w:b/>
          <w:bCs/>
          <w:sz w:val="22"/>
          <w:szCs w:val="22"/>
        </w:rPr>
        <w:t>Baggio, J.A.</w:t>
      </w:r>
      <w:r w:rsidRPr="0051556A">
        <w:rPr>
          <w:sz w:val="22"/>
          <w:szCs w:val="22"/>
        </w:rPr>
        <w:t>,</w:t>
      </w:r>
      <w:r w:rsidRPr="00313462">
        <w:rPr>
          <w:sz w:val="22"/>
          <w:szCs w:val="22"/>
        </w:rPr>
        <w:t xml:space="preserve"> Ramsey, R.D. </w:t>
      </w:r>
      <w:r>
        <w:rPr>
          <w:sz w:val="22"/>
          <w:szCs w:val="22"/>
        </w:rPr>
        <w:t>(</w:t>
      </w:r>
      <w:r w:rsidRPr="0067055C">
        <w:rPr>
          <w:sz w:val="22"/>
          <w:szCs w:val="22"/>
        </w:rPr>
        <w:t>2019</w:t>
      </w:r>
      <w:r>
        <w:rPr>
          <w:sz w:val="22"/>
          <w:szCs w:val="22"/>
        </w:rPr>
        <w:t>)</w:t>
      </w:r>
      <w:r w:rsidRPr="0067055C">
        <w:rPr>
          <w:sz w:val="22"/>
          <w:szCs w:val="22"/>
        </w:rPr>
        <w:t>. Drivers of forest cover changes in the Choco-Darien Global</w:t>
      </w:r>
      <w:r>
        <w:rPr>
          <w:sz w:val="22"/>
          <w:szCs w:val="22"/>
        </w:rPr>
        <w:t xml:space="preserve"> </w:t>
      </w:r>
      <w:r w:rsidRPr="0067055C">
        <w:rPr>
          <w:sz w:val="22"/>
          <w:szCs w:val="22"/>
        </w:rPr>
        <w:t xml:space="preserve">Ecoregion of South America. </w:t>
      </w:r>
      <w:r w:rsidRPr="0067055C">
        <w:rPr>
          <w:i/>
          <w:sz w:val="22"/>
          <w:szCs w:val="22"/>
        </w:rPr>
        <w:t>Ecosphere 10</w:t>
      </w:r>
      <w:r w:rsidRPr="0067055C">
        <w:rPr>
          <w:sz w:val="22"/>
          <w:szCs w:val="22"/>
        </w:rPr>
        <w:t>(3):</w:t>
      </w:r>
      <w:r>
        <w:rPr>
          <w:sz w:val="22"/>
          <w:szCs w:val="22"/>
        </w:rPr>
        <w:t xml:space="preserve"> </w:t>
      </w:r>
      <w:r w:rsidRPr="0067055C">
        <w:rPr>
          <w:sz w:val="22"/>
          <w:szCs w:val="22"/>
        </w:rPr>
        <w:t>e02648.</w:t>
      </w:r>
    </w:p>
    <w:p w14:paraId="541B313E" w14:textId="77777777" w:rsidR="00CB22C7" w:rsidRDefault="00CB22C7" w:rsidP="00CB22C7">
      <w:pPr>
        <w:tabs>
          <w:tab w:val="left" w:pos="1800"/>
        </w:tabs>
        <w:ind w:left="630" w:hanging="630"/>
        <w:rPr>
          <w:sz w:val="16"/>
          <w:szCs w:val="16"/>
        </w:rPr>
      </w:pPr>
    </w:p>
    <w:p w14:paraId="323D0047" w14:textId="77777777" w:rsidR="00CB22C7" w:rsidRDefault="00CB22C7" w:rsidP="00CB22C7">
      <w:pPr>
        <w:tabs>
          <w:tab w:val="left" w:pos="1800"/>
        </w:tabs>
        <w:ind w:left="630" w:hanging="630"/>
        <w:rPr>
          <w:b/>
          <w:sz w:val="22"/>
        </w:rPr>
      </w:pPr>
      <w:r>
        <w:rPr>
          <w:sz w:val="16"/>
          <w:szCs w:val="16"/>
        </w:rPr>
        <w:tab/>
      </w:r>
      <w:r w:rsidRPr="0051556A">
        <w:rPr>
          <w:b/>
          <w:bCs/>
          <w:sz w:val="22"/>
        </w:rPr>
        <w:t>Baggio, J.A.</w:t>
      </w:r>
      <w:r w:rsidRPr="00EA6865">
        <w:rPr>
          <w:sz w:val="22"/>
        </w:rPr>
        <w:t xml:space="preserve">, Freeman, J., Coyle, T., Nguyen, T., </w:t>
      </w:r>
      <w:proofErr w:type="spellStart"/>
      <w:r w:rsidRPr="00EA6865">
        <w:rPr>
          <w:sz w:val="22"/>
        </w:rPr>
        <w:t>Elpers</w:t>
      </w:r>
      <w:proofErr w:type="spellEnd"/>
      <w:r w:rsidRPr="00EA6865">
        <w:rPr>
          <w:sz w:val="22"/>
        </w:rPr>
        <w:t>, K.</w:t>
      </w:r>
      <w:r>
        <w:rPr>
          <w:sz w:val="22"/>
        </w:rPr>
        <w:t>E.</w:t>
      </w:r>
      <w:r w:rsidRPr="00EA6865">
        <w:rPr>
          <w:sz w:val="22"/>
        </w:rPr>
        <w:t xml:space="preserve">, Hancock, </w:t>
      </w:r>
      <w:r>
        <w:rPr>
          <w:sz w:val="22"/>
        </w:rPr>
        <w:t>D</w:t>
      </w:r>
      <w:r w:rsidRPr="00EA6865">
        <w:rPr>
          <w:sz w:val="22"/>
        </w:rPr>
        <w:t xml:space="preserve">., </w:t>
      </w:r>
      <w:proofErr w:type="spellStart"/>
      <w:r w:rsidRPr="00EA6865">
        <w:rPr>
          <w:sz w:val="22"/>
        </w:rPr>
        <w:t>Nabity</w:t>
      </w:r>
      <w:proofErr w:type="spellEnd"/>
      <w:r w:rsidRPr="00EA6865">
        <w:rPr>
          <w:sz w:val="22"/>
        </w:rPr>
        <w:t xml:space="preserve">, S., </w:t>
      </w:r>
      <w:proofErr w:type="spellStart"/>
      <w:r w:rsidRPr="00EA6865">
        <w:rPr>
          <w:sz w:val="22"/>
        </w:rPr>
        <w:t>Dengha</w:t>
      </w:r>
      <w:proofErr w:type="spellEnd"/>
      <w:r w:rsidRPr="00EA6865">
        <w:rPr>
          <w:sz w:val="22"/>
        </w:rPr>
        <w:t xml:space="preserve">, F., Pillow, D. </w:t>
      </w:r>
      <w:r>
        <w:rPr>
          <w:sz w:val="22"/>
        </w:rPr>
        <w:t>(2019). The importance of cognitive diversity for sustaining the commons</w:t>
      </w:r>
      <w:r w:rsidRPr="00EA6865">
        <w:rPr>
          <w:sz w:val="22"/>
        </w:rPr>
        <w:t xml:space="preserve"> </w:t>
      </w:r>
      <w:r w:rsidRPr="00A10FCD">
        <w:rPr>
          <w:i/>
          <w:iCs/>
          <w:sz w:val="22"/>
        </w:rPr>
        <w:t>N</w:t>
      </w:r>
      <w:r w:rsidRPr="00EA6865">
        <w:rPr>
          <w:i/>
          <w:sz w:val="22"/>
        </w:rPr>
        <w:t>ature Communication</w:t>
      </w:r>
      <w:r>
        <w:rPr>
          <w:i/>
          <w:sz w:val="22"/>
        </w:rPr>
        <w:t>s,10</w:t>
      </w:r>
      <w:r w:rsidRPr="00B34A1A">
        <w:rPr>
          <w:sz w:val="22"/>
        </w:rPr>
        <w:t>(1),</w:t>
      </w:r>
      <w:r>
        <w:rPr>
          <w:sz w:val="22"/>
        </w:rPr>
        <w:t xml:space="preserve"> </w:t>
      </w:r>
      <w:r w:rsidRPr="00B34A1A">
        <w:rPr>
          <w:sz w:val="22"/>
        </w:rPr>
        <w:t>875</w:t>
      </w:r>
    </w:p>
    <w:p w14:paraId="6940602F" w14:textId="77777777" w:rsidR="00CB22C7" w:rsidRDefault="00CB22C7" w:rsidP="00CB22C7">
      <w:pPr>
        <w:ind w:left="630" w:hanging="630"/>
        <w:rPr>
          <w:b/>
          <w:i/>
          <w:sz w:val="22"/>
          <w:szCs w:val="22"/>
        </w:rPr>
      </w:pPr>
    </w:p>
    <w:p w14:paraId="65B6D459" w14:textId="77777777" w:rsidR="00CB22C7" w:rsidRDefault="00CB22C7" w:rsidP="00CB22C7">
      <w:pPr>
        <w:ind w:left="630"/>
        <w:rPr>
          <w:b/>
          <w:sz w:val="22"/>
          <w:szCs w:val="22"/>
        </w:rPr>
      </w:pPr>
      <w:r w:rsidRPr="00432EC8">
        <w:rPr>
          <w:sz w:val="22"/>
          <w:szCs w:val="22"/>
        </w:rPr>
        <w:t xml:space="preserve">Lant, C., </w:t>
      </w:r>
      <w:r w:rsidRPr="0051556A">
        <w:rPr>
          <w:b/>
          <w:bCs/>
          <w:sz w:val="22"/>
          <w:szCs w:val="22"/>
        </w:rPr>
        <w:t>Baggio J.</w:t>
      </w:r>
      <w:r w:rsidRPr="00432EC8">
        <w:rPr>
          <w:sz w:val="22"/>
          <w:szCs w:val="22"/>
        </w:rPr>
        <w:t xml:space="preserve">, </w:t>
      </w:r>
      <w:proofErr w:type="spellStart"/>
      <w:r w:rsidRPr="00432EC8">
        <w:rPr>
          <w:sz w:val="22"/>
          <w:szCs w:val="22"/>
        </w:rPr>
        <w:t>Konar</w:t>
      </w:r>
      <w:proofErr w:type="spellEnd"/>
      <w:r w:rsidRPr="00432EC8">
        <w:rPr>
          <w:sz w:val="22"/>
          <w:szCs w:val="22"/>
        </w:rPr>
        <w:t xml:space="preserve"> M., </w:t>
      </w:r>
      <w:proofErr w:type="spellStart"/>
      <w:r w:rsidRPr="00432EC8">
        <w:rPr>
          <w:sz w:val="22"/>
          <w:szCs w:val="22"/>
        </w:rPr>
        <w:t>Meija</w:t>
      </w:r>
      <w:proofErr w:type="spellEnd"/>
      <w:r w:rsidRPr="00432EC8">
        <w:rPr>
          <w:sz w:val="22"/>
          <w:szCs w:val="22"/>
        </w:rPr>
        <w:t xml:space="preserve"> A., Ruddell B., </w:t>
      </w:r>
      <w:proofErr w:type="spellStart"/>
      <w:r w:rsidRPr="00432EC8">
        <w:rPr>
          <w:sz w:val="22"/>
          <w:szCs w:val="22"/>
        </w:rPr>
        <w:t>Rushforth</w:t>
      </w:r>
      <w:proofErr w:type="spellEnd"/>
      <w:r w:rsidRPr="00432EC8">
        <w:rPr>
          <w:sz w:val="22"/>
          <w:szCs w:val="22"/>
        </w:rPr>
        <w:t xml:space="preserve"> R., Sabo J., and Troy T. (</w:t>
      </w:r>
      <w:r>
        <w:rPr>
          <w:sz w:val="22"/>
          <w:szCs w:val="22"/>
        </w:rPr>
        <w:t>2019</w:t>
      </w:r>
      <w:r w:rsidRPr="00432EC8">
        <w:rPr>
          <w:sz w:val="22"/>
          <w:szCs w:val="22"/>
        </w:rPr>
        <w:t>). The U.S. food-energy-water system: A blueprint to fill the mesoscale gap for science and decision-making</w:t>
      </w:r>
      <w:r>
        <w:rPr>
          <w:sz w:val="22"/>
          <w:szCs w:val="22"/>
        </w:rPr>
        <w:t xml:space="preserve">. </w:t>
      </w:r>
      <w:proofErr w:type="spellStart"/>
      <w:r w:rsidRPr="00432EC8">
        <w:rPr>
          <w:i/>
          <w:sz w:val="22"/>
          <w:szCs w:val="22"/>
        </w:rPr>
        <w:t>Ambio</w:t>
      </w:r>
      <w:proofErr w:type="spellEnd"/>
      <w:r>
        <w:rPr>
          <w:i/>
          <w:sz w:val="22"/>
          <w:szCs w:val="22"/>
        </w:rPr>
        <w:t>,</w:t>
      </w:r>
      <w:r w:rsidRPr="00432EC8">
        <w:rPr>
          <w:sz w:val="22"/>
          <w:szCs w:val="22"/>
        </w:rPr>
        <w:t xml:space="preserve"> </w:t>
      </w:r>
      <w:r w:rsidRPr="00065A5A">
        <w:rPr>
          <w:i/>
          <w:sz w:val="22"/>
          <w:szCs w:val="22"/>
        </w:rPr>
        <w:t>48</w:t>
      </w:r>
      <w:r>
        <w:rPr>
          <w:sz w:val="22"/>
          <w:szCs w:val="22"/>
        </w:rPr>
        <w:t>(3), 251-263</w:t>
      </w:r>
    </w:p>
    <w:p w14:paraId="31FD3C0A" w14:textId="77777777" w:rsidR="00CB22C7" w:rsidRPr="00432EC8" w:rsidRDefault="00CB22C7" w:rsidP="00CB22C7">
      <w:pPr>
        <w:ind w:left="630" w:hanging="630"/>
        <w:rPr>
          <w:sz w:val="22"/>
          <w:szCs w:val="22"/>
        </w:rPr>
      </w:pPr>
    </w:p>
    <w:p w14:paraId="5AF52013" w14:textId="77777777" w:rsidR="00CB22C7" w:rsidRDefault="00CB22C7" w:rsidP="00CB22C7">
      <w:pPr>
        <w:ind w:left="630" w:hanging="630"/>
        <w:rPr>
          <w:b/>
          <w:i/>
          <w:sz w:val="22"/>
          <w:szCs w:val="22"/>
        </w:rPr>
      </w:pPr>
    </w:p>
    <w:p w14:paraId="08DC6DF2" w14:textId="77777777" w:rsidR="00CB22C7" w:rsidRDefault="00CB22C7" w:rsidP="00CB22C7">
      <w:pPr>
        <w:ind w:left="630" w:hanging="630"/>
        <w:rPr>
          <w:sz w:val="22"/>
          <w:szCs w:val="22"/>
        </w:rPr>
      </w:pPr>
      <w:r w:rsidRPr="00185F7F">
        <w:rPr>
          <w:b/>
          <w:i/>
          <w:sz w:val="22"/>
          <w:szCs w:val="22"/>
        </w:rPr>
        <w:t>2018</w:t>
      </w:r>
      <w:r w:rsidRPr="00185F7F">
        <w:rPr>
          <w:b/>
          <w:i/>
          <w:sz w:val="22"/>
          <w:szCs w:val="22"/>
        </w:rPr>
        <w:tab/>
      </w:r>
      <w:r w:rsidRPr="005C6D30">
        <w:rPr>
          <w:sz w:val="22"/>
          <w:szCs w:val="22"/>
        </w:rPr>
        <w:t xml:space="preserve">Coyle, T., </w:t>
      </w:r>
      <w:proofErr w:type="spellStart"/>
      <w:r w:rsidRPr="005C6D30">
        <w:rPr>
          <w:sz w:val="22"/>
          <w:szCs w:val="22"/>
        </w:rPr>
        <w:t>Elpers</w:t>
      </w:r>
      <w:proofErr w:type="spellEnd"/>
      <w:r w:rsidRPr="005C6D30">
        <w:rPr>
          <w:sz w:val="22"/>
          <w:szCs w:val="22"/>
        </w:rPr>
        <w:t xml:space="preserve">, K.E., Gonzalez, M.C., Freeman, J., </w:t>
      </w:r>
      <w:r w:rsidRPr="0051556A">
        <w:rPr>
          <w:b/>
          <w:bCs/>
          <w:sz w:val="22"/>
          <w:szCs w:val="22"/>
        </w:rPr>
        <w:t>Baggio J.A.</w:t>
      </w:r>
      <w:r w:rsidRPr="005C6D30">
        <w:rPr>
          <w:sz w:val="22"/>
          <w:szCs w:val="22"/>
        </w:rPr>
        <w:t xml:space="preserve"> (</w:t>
      </w:r>
      <w:r>
        <w:rPr>
          <w:sz w:val="22"/>
          <w:szCs w:val="22"/>
        </w:rPr>
        <w:t>2018</w:t>
      </w:r>
      <w:r w:rsidRPr="005C6D30">
        <w:rPr>
          <w:sz w:val="22"/>
          <w:szCs w:val="22"/>
        </w:rPr>
        <w:t>) General Intelligence (g), ACT scores and theory of mind: (ACT)g predicts limited variance among theory of mind tests.</w:t>
      </w:r>
      <w:r>
        <w:rPr>
          <w:sz w:val="22"/>
          <w:szCs w:val="22"/>
        </w:rPr>
        <w:t xml:space="preserve"> </w:t>
      </w:r>
      <w:r>
        <w:rPr>
          <w:i/>
          <w:sz w:val="22"/>
          <w:szCs w:val="22"/>
        </w:rPr>
        <w:t>Intelligence</w:t>
      </w:r>
      <w:r>
        <w:rPr>
          <w:sz w:val="22"/>
          <w:szCs w:val="22"/>
        </w:rPr>
        <w:t xml:space="preserve"> 71, </w:t>
      </w:r>
      <w:r w:rsidRPr="000B206F">
        <w:rPr>
          <w:sz w:val="22"/>
          <w:szCs w:val="22"/>
        </w:rPr>
        <w:t>85–91.</w:t>
      </w:r>
    </w:p>
    <w:p w14:paraId="0B7285C1" w14:textId="77777777" w:rsidR="00CB22C7" w:rsidRDefault="00CB22C7" w:rsidP="00CB22C7">
      <w:pPr>
        <w:ind w:left="630" w:hanging="630"/>
        <w:rPr>
          <w:sz w:val="22"/>
          <w:szCs w:val="22"/>
        </w:rPr>
      </w:pPr>
      <w:r>
        <w:rPr>
          <w:sz w:val="22"/>
          <w:szCs w:val="22"/>
        </w:rPr>
        <w:tab/>
      </w:r>
    </w:p>
    <w:p w14:paraId="4381F05D" w14:textId="77777777" w:rsidR="00CB22C7" w:rsidRDefault="00CB22C7" w:rsidP="00CB22C7">
      <w:pPr>
        <w:ind w:left="630"/>
        <w:rPr>
          <w:sz w:val="22"/>
          <w:szCs w:val="22"/>
        </w:rPr>
      </w:pPr>
      <w:r w:rsidRPr="00706035">
        <w:rPr>
          <w:sz w:val="22"/>
          <w:szCs w:val="22"/>
        </w:rPr>
        <w:lastRenderedPageBreak/>
        <w:t>Freeman, J.,</w:t>
      </w:r>
      <w:r>
        <w:rPr>
          <w:sz w:val="22"/>
          <w:szCs w:val="22"/>
        </w:rPr>
        <w:t xml:space="preserve"> </w:t>
      </w:r>
      <w:r w:rsidRPr="0051556A">
        <w:rPr>
          <w:b/>
          <w:bCs/>
          <w:sz w:val="22"/>
          <w:szCs w:val="22"/>
        </w:rPr>
        <w:t>Baggio, J.A.</w:t>
      </w:r>
      <w:r>
        <w:rPr>
          <w:sz w:val="22"/>
          <w:szCs w:val="22"/>
        </w:rPr>
        <w:t xml:space="preserve">, Robinson, E., Byers, D.A., </w:t>
      </w:r>
      <w:proofErr w:type="spellStart"/>
      <w:r>
        <w:rPr>
          <w:sz w:val="22"/>
          <w:szCs w:val="22"/>
        </w:rPr>
        <w:t>Gayo</w:t>
      </w:r>
      <w:proofErr w:type="spellEnd"/>
      <w:r>
        <w:rPr>
          <w:sz w:val="22"/>
          <w:szCs w:val="22"/>
        </w:rPr>
        <w:t xml:space="preserve">, E., Finley, J.B., Meyer, J.A., Kelly, R.L., </w:t>
      </w:r>
      <w:proofErr w:type="spellStart"/>
      <w:r>
        <w:rPr>
          <w:sz w:val="22"/>
          <w:szCs w:val="22"/>
        </w:rPr>
        <w:t>Anderies</w:t>
      </w:r>
      <w:proofErr w:type="spellEnd"/>
      <w:r>
        <w:rPr>
          <w:sz w:val="22"/>
          <w:szCs w:val="22"/>
        </w:rPr>
        <w:t>, J.M. (2018). Synchronization of energy consumption by human societies</w:t>
      </w:r>
      <w:r>
        <w:rPr>
          <w:b/>
          <w:sz w:val="22"/>
          <w:szCs w:val="22"/>
        </w:rPr>
        <w:t xml:space="preserve"> </w:t>
      </w:r>
      <w:r w:rsidRPr="00706035">
        <w:rPr>
          <w:sz w:val="22"/>
          <w:szCs w:val="22"/>
        </w:rPr>
        <w:t xml:space="preserve">throughout the </w:t>
      </w:r>
      <w:r>
        <w:rPr>
          <w:sz w:val="22"/>
          <w:szCs w:val="22"/>
        </w:rPr>
        <w:t xml:space="preserve">Holocene. </w:t>
      </w:r>
      <w:r w:rsidRPr="008F483F">
        <w:rPr>
          <w:i/>
          <w:sz w:val="22"/>
          <w:szCs w:val="22"/>
        </w:rPr>
        <w:t xml:space="preserve">Proceedings of the National Academy of </w:t>
      </w:r>
      <w:r>
        <w:rPr>
          <w:i/>
          <w:sz w:val="22"/>
          <w:szCs w:val="22"/>
        </w:rPr>
        <w:t>S</w:t>
      </w:r>
      <w:r w:rsidRPr="008F483F">
        <w:rPr>
          <w:i/>
          <w:color w:val="000000"/>
          <w:sz w:val="22"/>
          <w:szCs w:val="22"/>
        </w:rPr>
        <w:t>ciences</w:t>
      </w:r>
      <w:r>
        <w:rPr>
          <w:i/>
          <w:color w:val="000000"/>
          <w:sz w:val="22"/>
          <w:szCs w:val="22"/>
        </w:rPr>
        <w:t xml:space="preserve">, </w:t>
      </w:r>
      <w:r w:rsidRPr="0034131E">
        <w:rPr>
          <w:i/>
          <w:sz w:val="22"/>
          <w:szCs w:val="22"/>
        </w:rPr>
        <w:t>115</w:t>
      </w:r>
      <w:r w:rsidRPr="0034131E">
        <w:rPr>
          <w:sz w:val="22"/>
          <w:szCs w:val="22"/>
        </w:rPr>
        <w:t>(40)</w:t>
      </w:r>
      <w:r>
        <w:rPr>
          <w:sz w:val="22"/>
          <w:szCs w:val="22"/>
        </w:rPr>
        <w:t>,</w:t>
      </w:r>
      <w:r w:rsidRPr="0034131E">
        <w:rPr>
          <w:i/>
          <w:sz w:val="22"/>
          <w:szCs w:val="22"/>
        </w:rPr>
        <w:t> </w:t>
      </w:r>
      <w:r w:rsidRPr="0034131E">
        <w:rPr>
          <w:sz w:val="22"/>
          <w:szCs w:val="22"/>
        </w:rPr>
        <w:t>9962-9967</w:t>
      </w:r>
    </w:p>
    <w:p w14:paraId="6AEF02EA" w14:textId="77777777" w:rsidR="00CB22C7" w:rsidRDefault="00CB22C7" w:rsidP="00CB22C7">
      <w:pPr>
        <w:ind w:left="630" w:hanging="630"/>
        <w:rPr>
          <w:sz w:val="22"/>
          <w:szCs w:val="22"/>
        </w:rPr>
      </w:pPr>
    </w:p>
    <w:p w14:paraId="6E4FB0C2" w14:textId="77777777" w:rsidR="00CB22C7" w:rsidRDefault="00CB22C7" w:rsidP="00CB22C7">
      <w:pPr>
        <w:ind w:left="630"/>
        <w:rPr>
          <w:sz w:val="22"/>
          <w:szCs w:val="22"/>
        </w:rPr>
      </w:pPr>
      <w:r w:rsidRPr="0051556A">
        <w:rPr>
          <w:b/>
          <w:bCs/>
          <w:sz w:val="22"/>
          <w:szCs w:val="22"/>
        </w:rPr>
        <w:t>Baggio, J.A.</w:t>
      </w:r>
      <w:r>
        <w:rPr>
          <w:sz w:val="22"/>
          <w:szCs w:val="22"/>
        </w:rPr>
        <w:t xml:space="preserve">, Hillis, V. (2018). </w:t>
      </w:r>
      <w:r w:rsidRPr="00D71361">
        <w:rPr>
          <w:sz w:val="22"/>
          <w:szCs w:val="22"/>
        </w:rPr>
        <w:t>Man</w:t>
      </w:r>
      <w:r>
        <w:rPr>
          <w:sz w:val="22"/>
          <w:szCs w:val="22"/>
        </w:rPr>
        <w:t>aging ecological disturbances: l</w:t>
      </w:r>
      <w:r w:rsidRPr="00D71361">
        <w:rPr>
          <w:sz w:val="22"/>
          <w:szCs w:val="22"/>
        </w:rPr>
        <w:t>earning and the structure of social-ecological networks</w:t>
      </w:r>
      <w:r>
        <w:rPr>
          <w:sz w:val="22"/>
          <w:szCs w:val="22"/>
        </w:rPr>
        <w:t xml:space="preserve">. </w:t>
      </w:r>
      <w:r>
        <w:rPr>
          <w:i/>
          <w:sz w:val="22"/>
          <w:szCs w:val="22"/>
        </w:rPr>
        <w:t>Environmental Modelling and Software,</w:t>
      </w:r>
      <w:r>
        <w:rPr>
          <w:sz w:val="22"/>
          <w:szCs w:val="22"/>
        </w:rPr>
        <w:t xml:space="preserve"> </w:t>
      </w:r>
      <w:r w:rsidRPr="00ED23F1">
        <w:rPr>
          <w:i/>
          <w:sz w:val="22"/>
          <w:szCs w:val="22"/>
        </w:rPr>
        <w:t>109</w:t>
      </w:r>
      <w:r w:rsidRPr="00ED23F1">
        <w:rPr>
          <w:sz w:val="22"/>
          <w:szCs w:val="22"/>
        </w:rPr>
        <w:t xml:space="preserve">, 32-40 </w:t>
      </w:r>
    </w:p>
    <w:p w14:paraId="023CF5F2" w14:textId="77777777" w:rsidR="00CB22C7" w:rsidRDefault="00CB22C7" w:rsidP="00CB22C7">
      <w:pPr>
        <w:ind w:left="630" w:hanging="630"/>
        <w:rPr>
          <w:sz w:val="22"/>
          <w:szCs w:val="22"/>
        </w:rPr>
      </w:pPr>
    </w:p>
    <w:p w14:paraId="77B3F4F1" w14:textId="77777777" w:rsidR="00CB22C7" w:rsidRPr="00185F7F" w:rsidRDefault="00CB22C7" w:rsidP="00CB22C7">
      <w:pPr>
        <w:ind w:left="630"/>
        <w:rPr>
          <w:sz w:val="22"/>
          <w:szCs w:val="22"/>
        </w:rPr>
      </w:pPr>
      <w:proofErr w:type="spellStart"/>
      <w:r w:rsidRPr="000B206F">
        <w:rPr>
          <w:sz w:val="22"/>
          <w:szCs w:val="22"/>
        </w:rPr>
        <w:t>Haeffner</w:t>
      </w:r>
      <w:proofErr w:type="spellEnd"/>
      <w:r w:rsidRPr="000B206F">
        <w:rPr>
          <w:sz w:val="22"/>
          <w:szCs w:val="22"/>
        </w:rPr>
        <w:t xml:space="preserve"> M., </w:t>
      </w:r>
      <w:r w:rsidRPr="0051556A">
        <w:rPr>
          <w:b/>
          <w:bCs/>
          <w:sz w:val="22"/>
          <w:szCs w:val="22"/>
        </w:rPr>
        <w:t>Baggio J.A.</w:t>
      </w:r>
      <w:r w:rsidRPr="000B206F">
        <w:rPr>
          <w:sz w:val="22"/>
          <w:szCs w:val="22"/>
        </w:rPr>
        <w:t xml:space="preserve">, Galvin K. (2018). </w:t>
      </w:r>
      <w:r w:rsidRPr="00185F7F">
        <w:rPr>
          <w:sz w:val="22"/>
          <w:szCs w:val="22"/>
        </w:rPr>
        <w:t xml:space="preserve">Investigating environmental migration and other rural drought strategies in Baja California Sur, Mexico, </w:t>
      </w:r>
      <w:r w:rsidRPr="00185F7F">
        <w:rPr>
          <w:i/>
          <w:sz w:val="22"/>
          <w:szCs w:val="22"/>
        </w:rPr>
        <w:t>Regional Environmental Change, 8</w:t>
      </w:r>
      <w:r w:rsidRPr="00185F7F">
        <w:rPr>
          <w:sz w:val="22"/>
          <w:szCs w:val="22"/>
        </w:rPr>
        <w:t xml:space="preserve">(5), 1495-1507 </w:t>
      </w:r>
    </w:p>
    <w:p w14:paraId="4DC8ABF3" w14:textId="77777777" w:rsidR="00CB22C7" w:rsidRPr="00185F7F" w:rsidRDefault="00CB22C7" w:rsidP="00CB22C7">
      <w:pPr>
        <w:ind w:left="630" w:hanging="630"/>
        <w:rPr>
          <w:sz w:val="22"/>
          <w:szCs w:val="22"/>
        </w:rPr>
      </w:pPr>
    </w:p>
    <w:p w14:paraId="26797759" w14:textId="77777777" w:rsidR="00CB22C7" w:rsidRPr="00185F7F" w:rsidRDefault="00CB22C7" w:rsidP="00CB22C7">
      <w:pPr>
        <w:ind w:left="630"/>
        <w:rPr>
          <w:sz w:val="22"/>
          <w:szCs w:val="22"/>
        </w:rPr>
      </w:pPr>
      <w:proofErr w:type="spellStart"/>
      <w:r w:rsidRPr="00185F7F">
        <w:rPr>
          <w:sz w:val="22"/>
          <w:szCs w:val="22"/>
        </w:rPr>
        <w:t>Milkoreit</w:t>
      </w:r>
      <w:proofErr w:type="spellEnd"/>
      <w:r w:rsidRPr="00185F7F">
        <w:rPr>
          <w:sz w:val="22"/>
          <w:szCs w:val="22"/>
        </w:rPr>
        <w:t xml:space="preserve">, M., </w:t>
      </w:r>
      <w:proofErr w:type="spellStart"/>
      <w:proofErr w:type="gramStart"/>
      <w:r w:rsidRPr="00185F7F">
        <w:rPr>
          <w:sz w:val="22"/>
          <w:szCs w:val="22"/>
        </w:rPr>
        <w:t>Hodbod,J</w:t>
      </w:r>
      <w:proofErr w:type="spellEnd"/>
      <w:r w:rsidRPr="00185F7F">
        <w:rPr>
          <w:sz w:val="22"/>
          <w:szCs w:val="22"/>
        </w:rPr>
        <w:t>.</w:t>
      </w:r>
      <w:proofErr w:type="gramEnd"/>
      <w:r w:rsidRPr="00185F7F">
        <w:rPr>
          <w:sz w:val="22"/>
          <w:szCs w:val="22"/>
        </w:rPr>
        <w:t xml:space="preserve"> </w:t>
      </w:r>
      <w:r w:rsidRPr="0051556A">
        <w:rPr>
          <w:b/>
          <w:bCs/>
          <w:sz w:val="22"/>
          <w:szCs w:val="22"/>
        </w:rPr>
        <w:t>Baggio, J.A.</w:t>
      </w:r>
      <w:r w:rsidRPr="00185F7F">
        <w:rPr>
          <w:sz w:val="22"/>
          <w:szCs w:val="22"/>
        </w:rPr>
        <w:t xml:space="preserve">, </w:t>
      </w:r>
      <w:proofErr w:type="spellStart"/>
      <w:r w:rsidRPr="00185F7F">
        <w:rPr>
          <w:sz w:val="22"/>
          <w:szCs w:val="22"/>
        </w:rPr>
        <w:t>Benessaiah</w:t>
      </w:r>
      <w:proofErr w:type="spellEnd"/>
      <w:r w:rsidRPr="00185F7F">
        <w:rPr>
          <w:sz w:val="22"/>
          <w:szCs w:val="22"/>
        </w:rPr>
        <w:t xml:space="preserve"> K., Calderon-Contreras, R., Donges, J.F., Mathias, J.D., Rocha, J.C., Schoon, M., </w:t>
      </w:r>
      <w:proofErr w:type="spellStart"/>
      <w:r w:rsidRPr="00185F7F">
        <w:rPr>
          <w:sz w:val="22"/>
          <w:szCs w:val="22"/>
        </w:rPr>
        <w:t>Werners</w:t>
      </w:r>
      <w:proofErr w:type="spellEnd"/>
      <w:r w:rsidRPr="00185F7F">
        <w:rPr>
          <w:sz w:val="22"/>
          <w:szCs w:val="22"/>
        </w:rPr>
        <w:t>, S.E., (2018) Defining Tipping Points for Social-Ecological Systems Scholarship – An Interdisciplinary Literature Review</w:t>
      </w:r>
      <w:r w:rsidRPr="00185F7F">
        <w:rPr>
          <w:i/>
          <w:sz w:val="22"/>
          <w:szCs w:val="22"/>
        </w:rPr>
        <w:t>, Environmental Research Letters, 13</w:t>
      </w:r>
      <w:r w:rsidRPr="00185F7F">
        <w:rPr>
          <w:sz w:val="22"/>
          <w:szCs w:val="22"/>
        </w:rPr>
        <w:t>(2), 033005</w:t>
      </w:r>
    </w:p>
    <w:p w14:paraId="1CE464A8" w14:textId="77777777" w:rsidR="00CB22C7" w:rsidRDefault="00CB22C7" w:rsidP="00CB22C7">
      <w:pPr>
        <w:ind w:left="630" w:hanging="630"/>
        <w:rPr>
          <w:b/>
          <w:i/>
          <w:sz w:val="22"/>
          <w:szCs w:val="22"/>
        </w:rPr>
      </w:pPr>
    </w:p>
    <w:p w14:paraId="00F633E9" w14:textId="77777777" w:rsidR="00CB22C7" w:rsidRPr="00185F7F" w:rsidRDefault="00CB22C7" w:rsidP="00CB22C7">
      <w:pPr>
        <w:ind w:left="630" w:hanging="630"/>
        <w:rPr>
          <w:color w:val="000000"/>
          <w:sz w:val="22"/>
          <w:szCs w:val="22"/>
        </w:rPr>
      </w:pPr>
      <w:r w:rsidRPr="00185F7F">
        <w:rPr>
          <w:b/>
          <w:i/>
          <w:sz w:val="22"/>
          <w:szCs w:val="22"/>
        </w:rPr>
        <w:t>2017</w:t>
      </w:r>
      <w:r>
        <w:rPr>
          <w:b/>
          <w:i/>
          <w:sz w:val="22"/>
          <w:szCs w:val="22"/>
        </w:rPr>
        <w:tab/>
      </w:r>
      <w:proofErr w:type="spellStart"/>
      <w:r w:rsidRPr="00470CF5">
        <w:rPr>
          <w:color w:val="000000"/>
          <w:sz w:val="22"/>
          <w:szCs w:val="22"/>
        </w:rPr>
        <w:t>Shanafelt</w:t>
      </w:r>
      <w:proofErr w:type="spellEnd"/>
      <w:r w:rsidRPr="00185F7F">
        <w:rPr>
          <w:color w:val="000000"/>
          <w:sz w:val="22"/>
          <w:szCs w:val="22"/>
        </w:rPr>
        <w:t xml:space="preserve"> D.W., </w:t>
      </w:r>
      <w:proofErr w:type="spellStart"/>
      <w:r w:rsidRPr="00185F7F">
        <w:rPr>
          <w:color w:val="000000"/>
          <w:sz w:val="22"/>
          <w:szCs w:val="22"/>
        </w:rPr>
        <w:t>Salau</w:t>
      </w:r>
      <w:proofErr w:type="spellEnd"/>
      <w:r w:rsidRPr="00185F7F">
        <w:rPr>
          <w:color w:val="000000"/>
          <w:sz w:val="22"/>
          <w:szCs w:val="22"/>
        </w:rPr>
        <w:t xml:space="preserve"> K.R., </w:t>
      </w:r>
      <w:r w:rsidRPr="0051556A">
        <w:rPr>
          <w:b/>
          <w:bCs/>
          <w:color w:val="000000"/>
          <w:sz w:val="22"/>
          <w:szCs w:val="22"/>
        </w:rPr>
        <w:t>Baggio J.A.</w:t>
      </w:r>
      <w:r w:rsidRPr="00185F7F">
        <w:rPr>
          <w:color w:val="000000"/>
          <w:sz w:val="22"/>
          <w:szCs w:val="22"/>
        </w:rPr>
        <w:t xml:space="preserve"> (2017). Do-it-yourself networks: a novel method of generating weighted networks. </w:t>
      </w:r>
      <w:r w:rsidRPr="00185F7F">
        <w:rPr>
          <w:i/>
          <w:color w:val="000000"/>
          <w:sz w:val="22"/>
          <w:szCs w:val="22"/>
        </w:rPr>
        <w:t>Royal Society Open Science</w:t>
      </w:r>
      <w:r w:rsidRPr="00185F7F">
        <w:rPr>
          <w:color w:val="000000"/>
          <w:sz w:val="22"/>
          <w:szCs w:val="22"/>
        </w:rPr>
        <w:t xml:space="preserve">, </w:t>
      </w:r>
      <w:r w:rsidRPr="00185F7F">
        <w:rPr>
          <w:i/>
          <w:color w:val="000000"/>
          <w:sz w:val="22"/>
          <w:szCs w:val="22"/>
        </w:rPr>
        <w:t>4</w:t>
      </w:r>
      <w:r w:rsidRPr="00185F7F">
        <w:rPr>
          <w:color w:val="000000"/>
          <w:sz w:val="22"/>
          <w:szCs w:val="22"/>
        </w:rPr>
        <w:t xml:space="preserve">, 171227 </w:t>
      </w:r>
      <w:r w:rsidRPr="00185F7F">
        <w:rPr>
          <w:color w:val="000000"/>
          <w:sz w:val="22"/>
          <w:szCs w:val="22"/>
        </w:rPr>
        <w:tab/>
      </w:r>
    </w:p>
    <w:p w14:paraId="003231F0" w14:textId="77777777" w:rsidR="00CB22C7" w:rsidRPr="00185F7F" w:rsidRDefault="00CB22C7" w:rsidP="00CB22C7">
      <w:pPr>
        <w:ind w:left="630" w:hanging="630"/>
        <w:rPr>
          <w:b/>
          <w:i/>
          <w:sz w:val="22"/>
          <w:szCs w:val="22"/>
        </w:rPr>
      </w:pPr>
    </w:p>
    <w:p w14:paraId="20B271D2" w14:textId="77777777" w:rsidR="00CB22C7" w:rsidRPr="00185F7F" w:rsidRDefault="00CB22C7" w:rsidP="00CB22C7">
      <w:pPr>
        <w:ind w:left="630"/>
        <w:rPr>
          <w:b/>
          <w:i/>
          <w:color w:val="000000"/>
          <w:sz w:val="22"/>
          <w:szCs w:val="22"/>
        </w:rPr>
      </w:pPr>
      <w:r w:rsidRPr="00185F7F">
        <w:rPr>
          <w:color w:val="000000"/>
          <w:sz w:val="22"/>
          <w:szCs w:val="22"/>
        </w:rPr>
        <w:t xml:space="preserve">Janssen, M.A., </w:t>
      </w:r>
      <w:r w:rsidRPr="0051556A">
        <w:rPr>
          <w:b/>
          <w:bCs/>
          <w:color w:val="000000"/>
          <w:sz w:val="22"/>
          <w:szCs w:val="22"/>
        </w:rPr>
        <w:t xml:space="preserve">Baggio, </w:t>
      </w:r>
      <w:proofErr w:type="gramStart"/>
      <w:r w:rsidRPr="0051556A">
        <w:rPr>
          <w:b/>
          <w:bCs/>
          <w:color w:val="000000"/>
          <w:sz w:val="22"/>
          <w:szCs w:val="22"/>
        </w:rPr>
        <w:t>J.A.</w:t>
      </w:r>
      <w:r w:rsidRPr="00185F7F">
        <w:rPr>
          <w:color w:val="000000"/>
          <w:sz w:val="22"/>
          <w:szCs w:val="22"/>
        </w:rPr>
        <w:t>(</w:t>
      </w:r>
      <w:proofErr w:type="gramEnd"/>
      <w:r w:rsidRPr="00185F7F">
        <w:rPr>
          <w:color w:val="000000"/>
          <w:sz w:val="22"/>
          <w:szCs w:val="22"/>
        </w:rPr>
        <w:t xml:space="preserve">2017). Using Agent-Based Models to Compare Behavioral Theories on Experimental Data: Application for Irrigation Games. </w:t>
      </w:r>
      <w:r w:rsidRPr="00185F7F">
        <w:rPr>
          <w:i/>
          <w:color w:val="000000"/>
          <w:sz w:val="22"/>
          <w:szCs w:val="22"/>
        </w:rPr>
        <w:t>Journal of Environmental Psychology</w:t>
      </w:r>
      <w:r w:rsidRPr="00185F7F">
        <w:rPr>
          <w:color w:val="000000"/>
          <w:sz w:val="22"/>
          <w:szCs w:val="22"/>
        </w:rPr>
        <w:t xml:space="preserve">, </w:t>
      </w:r>
      <w:r w:rsidRPr="00185F7F">
        <w:rPr>
          <w:i/>
          <w:color w:val="000000"/>
          <w:sz w:val="22"/>
          <w:szCs w:val="22"/>
        </w:rPr>
        <w:t>54</w:t>
      </w:r>
      <w:r w:rsidRPr="00185F7F">
        <w:rPr>
          <w:color w:val="000000"/>
          <w:sz w:val="22"/>
          <w:szCs w:val="22"/>
        </w:rPr>
        <w:t>,194-203</w:t>
      </w:r>
    </w:p>
    <w:p w14:paraId="78C55C03" w14:textId="77777777" w:rsidR="00CB22C7" w:rsidRPr="00185F7F" w:rsidRDefault="00CB22C7" w:rsidP="00CB22C7">
      <w:pPr>
        <w:ind w:left="630" w:hanging="630"/>
        <w:rPr>
          <w:b/>
          <w:i/>
          <w:sz w:val="22"/>
          <w:szCs w:val="22"/>
        </w:rPr>
      </w:pPr>
      <w:r w:rsidRPr="00185F7F">
        <w:rPr>
          <w:b/>
          <w:i/>
          <w:sz w:val="22"/>
          <w:szCs w:val="22"/>
        </w:rPr>
        <w:tab/>
      </w:r>
    </w:p>
    <w:p w14:paraId="4667E7E9" w14:textId="77777777" w:rsidR="00CB22C7" w:rsidRPr="00185F7F" w:rsidRDefault="00CB22C7" w:rsidP="00CB22C7">
      <w:pPr>
        <w:ind w:left="630"/>
        <w:rPr>
          <w:color w:val="000000"/>
          <w:sz w:val="22"/>
          <w:szCs w:val="22"/>
        </w:rPr>
      </w:pPr>
      <w:r w:rsidRPr="00185F7F">
        <w:rPr>
          <w:sz w:val="22"/>
          <w:szCs w:val="22"/>
        </w:rPr>
        <w:t xml:space="preserve">Sayles, J., </w:t>
      </w:r>
      <w:r w:rsidRPr="0051556A">
        <w:rPr>
          <w:b/>
          <w:bCs/>
          <w:sz w:val="22"/>
          <w:szCs w:val="22"/>
        </w:rPr>
        <w:t>Baggio, J.A.</w:t>
      </w:r>
      <w:r w:rsidRPr="00185F7F">
        <w:rPr>
          <w:sz w:val="22"/>
          <w:szCs w:val="22"/>
        </w:rPr>
        <w:t xml:space="preserve"> (2017). Social-Ecological network analysis of scale-mismatches in</w:t>
      </w:r>
      <w:r>
        <w:rPr>
          <w:sz w:val="22"/>
          <w:szCs w:val="22"/>
        </w:rPr>
        <w:t xml:space="preserve"> </w:t>
      </w:r>
      <w:r w:rsidRPr="00185F7F">
        <w:rPr>
          <w:sz w:val="22"/>
          <w:szCs w:val="22"/>
        </w:rPr>
        <w:t xml:space="preserve">estuary watershed restoration. </w:t>
      </w:r>
      <w:r w:rsidRPr="00185F7F">
        <w:rPr>
          <w:i/>
          <w:sz w:val="22"/>
          <w:szCs w:val="22"/>
        </w:rPr>
        <w:t xml:space="preserve">Proceedings of the National Academy of </w:t>
      </w:r>
      <w:r w:rsidRPr="00185F7F">
        <w:rPr>
          <w:i/>
          <w:color w:val="000000"/>
          <w:sz w:val="22"/>
          <w:szCs w:val="22"/>
        </w:rPr>
        <w:t>Sciences</w:t>
      </w:r>
      <w:r w:rsidRPr="00185F7F">
        <w:rPr>
          <w:color w:val="000000"/>
          <w:sz w:val="22"/>
          <w:szCs w:val="22"/>
        </w:rPr>
        <w:t xml:space="preserve">, </w:t>
      </w:r>
      <w:r w:rsidRPr="00185F7F">
        <w:rPr>
          <w:i/>
          <w:color w:val="000000"/>
          <w:sz w:val="22"/>
          <w:szCs w:val="22"/>
        </w:rPr>
        <w:t>114</w:t>
      </w:r>
      <w:r w:rsidRPr="00185F7F">
        <w:rPr>
          <w:color w:val="000000"/>
          <w:sz w:val="22"/>
          <w:szCs w:val="22"/>
        </w:rPr>
        <w:t xml:space="preserve">(10), E1776-E1785 </w:t>
      </w:r>
    </w:p>
    <w:p w14:paraId="1B38A30C" w14:textId="77777777" w:rsidR="00CB22C7" w:rsidRPr="00185F7F" w:rsidRDefault="00CB22C7" w:rsidP="00CB22C7">
      <w:pPr>
        <w:tabs>
          <w:tab w:val="left" w:pos="3510"/>
        </w:tabs>
        <w:ind w:left="630" w:hanging="630"/>
        <w:rPr>
          <w:b/>
          <w:i/>
          <w:color w:val="000000"/>
          <w:sz w:val="22"/>
          <w:szCs w:val="22"/>
        </w:rPr>
      </w:pPr>
    </w:p>
    <w:p w14:paraId="66D3CF2F" w14:textId="77777777" w:rsidR="00CB22C7" w:rsidRPr="00185F7F" w:rsidRDefault="00CB22C7" w:rsidP="00CB22C7">
      <w:pPr>
        <w:tabs>
          <w:tab w:val="left" w:pos="3510"/>
        </w:tabs>
        <w:ind w:left="630" w:hanging="630"/>
        <w:rPr>
          <w:b/>
          <w:sz w:val="22"/>
          <w:szCs w:val="22"/>
        </w:rPr>
      </w:pPr>
      <w:r>
        <w:rPr>
          <w:sz w:val="22"/>
          <w:szCs w:val="22"/>
        </w:rPr>
        <w:tab/>
      </w:r>
      <w:r w:rsidRPr="00185F7F">
        <w:rPr>
          <w:sz w:val="22"/>
          <w:szCs w:val="22"/>
        </w:rPr>
        <w:t xml:space="preserve">Schoon, M.L., York, A., </w:t>
      </w:r>
      <w:r w:rsidRPr="00185F7F">
        <w:rPr>
          <w:color w:val="1A1A1A"/>
          <w:sz w:val="22"/>
          <w:szCs w:val="22"/>
        </w:rPr>
        <w:t xml:space="preserve">Sullivan, </w:t>
      </w:r>
      <w:r w:rsidRPr="00185F7F">
        <w:rPr>
          <w:sz w:val="22"/>
          <w:szCs w:val="22"/>
        </w:rPr>
        <w:t xml:space="preserve">A., </w:t>
      </w:r>
      <w:r w:rsidRPr="0051556A">
        <w:rPr>
          <w:b/>
          <w:bCs/>
          <w:sz w:val="22"/>
          <w:szCs w:val="22"/>
        </w:rPr>
        <w:t>Baggio, J.A.</w:t>
      </w:r>
      <w:r w:rsidRPr="00185F7F">
        <w:rPr>
          <w:sz w:val="22"/>
          <w:szCs w:val="22"/>
        </w:rPr>
        <w:t xml:space="preserve"> (2017).</w:t>
      </w:r>
      <w:r w:rsidRPr="00185F7F">
        <w:rPr>
          <w:rFonts w:ascii="Verdana" w:hAnsi="Verdana" w:cs="Verdana"/>
          <w:color w:val="C6D9DC"/>
          <w:sz w:val="22"/>
          <w:szCs w:val="22"/>
        </w:rPr>
        <w:t> </w:t>
      </w:r>
      <w:r w:rsidRPr="00185F7F">
        <w:rPr>
          <w:color w:val="000000" w:themeColor="text1"/>
          <w:sz w:val="22"/>
          <w:szCs w:val="22"/>
        </w:rPr>
        <w:t xml:space="preserve">The </w:t>
      </w:r>
      <w:proofErr w:type="gramStart"/>
      <w:r w:rsidRPr="00185F7F">
        <w:rPr>
          <w:color w:val="000000" w:themeColor="text1"/>
          <w:sz w:val="22"/>
          <w:szCs w:val="22"/>
        </w:rPr>
        <w:t>Emergence</w:t>
      </w:r>
      <w:proofErr w:type="gramEnd"/>
      <w:r w:rsidRPr="00185F7F">
        <w:rPr>
          <w:color w:val="000000" w:themeColor="text1"/>
          <w:sz w:val="22"/>
          <w:szCs w:val="22"/>
        </w:rPr>
        <w:t xml:space="preserve"> of an environmental governance network: the case of the Arizona Borderlands. </w:t>
      </w:r>
      <w:r w:rsidRPr="00185F7F">
        <w:rPr>
          <w:i/>
          <w:sz w:val="22"/>
          <w:szCs w:val="22"/>
        </w:rPr>
        <w:t>Regional Environmental Change</w:t>
      </w:r>
      <w:r w:rsidRPr="00185F7F">
        <w:rPr>
          <w:sz w:val="22"/>
          <w:szCs w:val="22"/>
        </w:rPr>
        <w:t xml:space="preserve">, </w:t>
      </w:r>
      <w:r w:rsidRPr="00185F7F">
        <w:rPr>
          <w:i/>
          <w:sz w:val="22"/>
          <w:szCs w:val="22"/>
        </w:rPr>
        <w:t>17</w:t>
      </w:r>
      <w:r w:rsidRPr="00185F7F">
        <w:rPr>
          <w:sz w:val="22"/>
          <w:szCs w:val="22"/>
        </w:rPr>
        <w:t>(3), 677-689</w:t>
      </w:r>
    </w:p>
    <w:p w14:paraId="66C03762" w14:textId="77777777" w:rsidR="00CB22C7" w:rsidRPr="00185F7F" w:rsidRDefault="00CB22C7" w:rsidP="00CB22C7">
      <w:pPr>
        <w:tabs>
          <w:tab w:val="left" w:pos="3510"/>
        </w:tabs>
        <w:ind w:left="630" w:hanging="630"/>
        <w:rPr>
          <w:b/>
          <w:sz w:val="22"/>
          <w:szCs w:val="22"/>
        </w:rPr>
      </w:pPr>
    </w:p>
    <w:p w14:paraId="7719875C" w14:textId="77777777" w:rsidR="00CB22C7" w:rsidRPr="00185F7F" w:rsidRDefault="00CB22C7" w:rsidP="00CB22C7">
      <w:pPr>
        <w:tabs>
          <w:tab w:val="left" w:pos="3510"/>
        </w:tabs>
        <w:ind w:left="630" w:hanging="630"/>
        <w:rPr>
          <w:sz w:val="22"/>
          <w:szCs w:val="22"/>
        </w:rPr>
      </w:pPr>
      <w:r w:rsidRPr="00185F7F">
        <w:rPr>
          <w:color w:val="000000"/>
          <w:sz w:val="22"/>
          <w:szCs w:val="22"/>
        </w:rPr>
        <w:tab/>
      </w:r>
      <w:r w:rsidRPr="00185F7F">
        <w:rPr>
          <w:sz w:val="22"/>
          <w:szCs w:val="22"/>
        </w:rPr>
        <w:t xml:space="preserve">Sayles, J., </w:t>
      </w:r>
      <w:r w:rsidRPr="0051556A">
        <w:rPr>
          <w:b/>
          <w:bCs/>
          <w:sz w:val="22"/>
          <w:szCs w:val="22"/>
        </w:rPr>
        <w:t xml:space="preserve">Baggio J.A. </w:t>
      </w:r>
      <w:r w:rsidRPr="00185F7F">
        <w:rPr>
          <w:sz w:val="22"/>
          <w:szCs w:val="22"/>
        </w:rPr>
        <w:t xml:space="preserve">(2017). Who collaborates and why: Assessment and diagnostic of governance network integration for salmon restoration in Whidbey Basin, Puget Sound, WA. </w:t>
      </w:r>
      <w:r w:rsidRPr="00185F7F">
        <w:rPr>
          <w:i/>
          <w:sz w:val="22"/>
          <w:szCs w:val="22"/>
        </w:rPr>
        <w:t>Journal of Environmental Management</w:t>
      </w:r>
      <w:r w:rsidRPr="00185F7F">
        <w:rPr>
          <w:color w:val="000000"/>
          <w:sz w:val="22"/>
          <w:szCs w:val="22"/>
        </w:rPr>
        <w:t>,</w:t>
      </w:r>
      <w:r w:rsidRPr="00185F7F">
        <w:rPr>
          <w:sz w:val="22"/>
          <w:szCs w:val="22"/>
        </w:rPr>
        <w:t xml:space="preserve"> </w:t>
      </w:r>
      <w:r w:rsidRPr="00185F7F">
        <w:rPr>
          <w:i/>
          <w:sz w:val="22"/>
          <w:szCs w:val="22"/>
        </w:rPr>
        <w:t>186,</w:t>
      </w:r>
      <w:r w:rsidRPr="00185F7F">
        <w:rPr>
          <w:sz w:val="22"/>
          <w:szCs w:val="22"/>
        </w:rPr>
        <w:t xml:space="preserve"> 64-78</w:t>
      </w:r>
    </w:p>
    <w:p w14:paraId="296ACFAE" w14:textId="77777777" w:rsidR="00CB22C7" w:rsidRPr="00185F7F" w:rsidRDefault="00CB22C7" w:rsidP="00CB22C7">
      <w:pPr>
        <w:tabs>
          <w:tab w:val="left" w:pos="1800"/>
        </w:tabs>
        <w:ind w:left="630" w:hanging="630"/>
        <w:rPr>
          <w:sz w:val="22"/>
          <w:szCs w:val="22"/>
        </w:rPr>
      </w:pPr>
    </w:p>
    <w:p w14:paraId="01AE1869" w14:textId="77777777" w:rsidR="00CB22C7" w:rsidRPr="00185F7F" w:rsidRDefault="00CB22C7" w:rsidP="00CB22C7">
      <w:pPr>
        <w:ind w:left="630" w:hanging="630"/>
        <w:rPr>
          <w:sz w:val="22"/>
          <w:szCs w:val="22"/>
        </w:rPr>
      </w:pPr>
      <w:r w:rsidRPr="00185F7F">
        <w:rPr>
          <w:b/>
          <w:i/>
          <w:sz w:val="22"/>
          <w:szCs w:val="22"/>
        </w:rPr>
        <w:t>2016</w:t>
      </w:r>
      <w:r w:rsidRPr="00185F7F">
        <w:rPr>
          <w:sz w:val="22"/>
          <w:szCs w:val="22"/>
        </w:rPr>
        <w:tab/>
      </w:r>
      <w:r w:rsidRPr="0051556A">
        <w:rPr>
          <w:b/>
          <w:bCs/>
          <w:sz w:val="22"/>
          <w:szCs w:val="22"/>
        </w:rPr>
        <w:t>Baggio, J.A.,</w:t>
      </w:r>
      <w:r w:rsidRPr="00185F7F">
        <w:rPr>
          <w:sz w:val="22"/>
          <w:szCs w:val="22"/>
        </w:rPr>
        <w:t xml:space="preserve"> </w:t>
      </w:r>
      <w:proofErr w:type="spellStart"/>
      <w:r w:rsidRPr="00185F7F">
        <w:rPr>
          <w:sz w:val="22"/>
          <w:szCs w:val="22"/>
        </w:rPr>
        <w:t>Burnsilver</w:t>
      </w:r>
      <w:proofErr w:type="spellEnd"/>
      <w:r w:rsidRPr="00185F7F">
        <w:rPr>
          <w:sz w:val="22"/>
          <w:szCs w:val="22"/>
        </w:rPr>
        <w:t xml:space="preserve">, S., Arenas, A., </w:t>
      </w:r>
      <w:proofErr w:type="spellStart"/>
      <w:r w:rsidRPr="00185F7F">
        <w:rPr>
          <w:sz w:val="22"/>
          <w:szCs w:val="22"/>
        </w:rPr>
        <w:t>Magdanz</w:t>
      </w:r>
      <w:proofErr w:type="spellEnd"/>
      <w:r w:rsidRPr="00185F7F">
        <w:rPr>
          <w:sz w:val="22"/>
          <w:szCs w:val="22"/>
        </w:rPr>
        <w:t xml:space="preserve">, J., </w:t>
      </w:r>
      <w:proofErr w:type="spellStart"/>
      <w:r w:rsidRPr="00185F7F">
        <w:rPr>
          <w:sz w:val="22"/>
          <w:szCs w:val="22"/>
        </w:rPr>
        <w:t>Kofinas</w:t>
      </w:r>
      <w:proofErr w:type="spellEnd"/>
      <w:r w:rsidRPr="00185F7F">
        <w:rPr>
          <w:sz w:val="22"/>
          <w:szCs w:val="22"/>
        </w:rPr>
        <w:t xml:space="preserve">, G., </w:t>
      </w:r>
      <w:proofErr w:type="spellStart"/>
      <w:r w:rsidRPr="00185F7F">
        <w:rPr>
          <w:sz w:val="22"/>
          <w:szCs w:val="22"/>
        </w:rPr>
        <w:t>DeDomenico</w:t>
      </w:r>
      <w:proofErr w:type="spellEnd"/>
      <w:r w:rsidRPr="00185F7F">
        <w:rPr>
          <w:sz w:val="22"/>
          <w:szCs w:val="22"/>
        </w:rPr>
        <w:t xml:space="preserve">, M. (2016). Multiplex social ecological network analysis reveals how social changes affect community robustness more than resource depletion </w:t>
      </w:r>
      <w:r w:rsidRPr="00185F7F">
        <w:rPr>
          <w:i/>
          <w:sz w:val="22"/>
          <w:szCs w:val="22"/>
        </w:rPr>
        <w:t>Proceedings of the National Academy of Sciences</w:t>
      </w:r>
      <w:r w:rsidRPr="00185F7F">
        <w:rPr>
          <w:sz w:val="22"/>
          <w:szCs w:val="22"/>
        </w:rPr>
        <w:t xml:space="preserve">, </w:t>
      </w:r>
      <w:r w:rsidRPr="00185F7F">
        <w:rPr>
          <w:i/>
          <w:sz w:val="22"/>
          <w:szCs w:val="22"/>
        </w:rPr>
        <w:t>113</w:t>
      </w:r>
      <w:r w:rsidRPr="00185F7F">
        <w:rPr>
          <w:sz w:val="22"/>
          <w:szCs w:val="22"/>
        </w:rPr>
        <w:t>(48),13708-</w:t>
      </w:r>
      <w:proofErr w:type="gramStart"/>
      <w:r w:rsidRPr="00185F7F">
        <w:rPr>
          <w:sz w:val="22"/>
          <w:szCs w:val="22"/>
        </w:rPr>
        <w:t>13713</w:t>
      </w:r>
      <w:proofErr w:type="gramEnd"/>
    </w:p>
    <w:p w14:paraId="0EEB3197" w14:textId="77777777" w:rsidR="00CB22C7" w:rsidRPr="00185F7F" w:rsidRDefault="00CB22C7" w:rsidP="00CB22C7">
      <w:pPr>
        <w:tabs>
          <w:tab w:val="left" w:pos="1800"/>
        </w:tabs>
        <w:ind w:left="630" w:hanging="630"/>
        <w:rPr>
          <w:sz w:val="22"/>
          <w:szCs w:val="22"/>
        </w:rPr>
      </w:pPr>
      <w:r w:rsidRPr="00185F7F">
        <w:rPr>
          <w:i/>
          <w:sz w:val="22"/>
          <w:szCs w:val="22"/>
        </w:rPr>
        <w:tab/>
      </w:r>
    </w:p>
    <w:p w14:paraId="6FDA1F3C" w14:textId="77777777" w:rsidR="00CB22C7" w:rsidRPr="00185F7F" w:rsidRDefault="00CB22C7" w:rsidP="00CB22C7">
      <w:pPr>
        <w:spacing w:before="5"/>
        <w:ind w:left="630"/>
        <w:rPr>
          <w:b/>
          <w:sz w:val="22"/>
          <w:szCs w:val="22"/>
        </w:rPr>
      </w:pPr>
      <w:r w:rsidRPr="0051556A">
        <w:rPr>
          <w:b/>
          <w:bCs/>
          <w:sz w:val="22"/>
          <w:szCs w:val="22"/>
        </w:rPr>
        <w:t>Baggio</w:t>
      </w:r>
      <w:r w:rsidRPr="0051556A">
        <w:rPr>
          <w:b/>
          <w:bCs/>
          <w:spacing w:val="-4"/>
          <w:sz w:val="22"/>
          <w:szCs w:val="22"/>
        </w:rPr>
        <w:t xml:space="preserve"> </w:t>
      </w:r>
      <w:r w:rsidRPr="0051556A">
        <w:rPr>
          <w:b/>
          <w:bCs/>
          <w:sz w:val="22"/>
          <w:szCs w:val="22"/>
        </w:rPr>
        <w:t>J.A.,</w:t>
      </w:r>
      <w:r w:rsidRPr="00185F7F">
        <w:rPr>
          <w:spacing w:val="-4"/>
          <w:sz w:val="22"/>
          <w:szCs w:val="22"/>
        </w:rPr>
        <w:t xml:space="preserve"> </w:t>
      </w:r>
      <w:r w:rsidRPr="00185F7F">
        <w:rPr>
          <w:sz w:val="22"/>
          <w:szCs w:val="22"/>
        </w:rPr>
        <w:t>Barnett</w:t>
      </w:r>
      <w:r w:rsidRPr="00185F7F">
        <w:rPr>
          <w:spacing w:val="-4"/>
          <w:sz w:val="22"/>
          <w:szCs w:val="22"/>
        </w:rPr>
        <w:t xml:space="preserve"> </w:t>
      </w:r>
      <w:r w:rsidRPr="00185F7F">
        <w:rPr>
          <w:sz w:val="22"/>
          <w:szCs w:val="22"/>
        </w:rPr>
        <w:t>A.,</w:t>
      </w:r>
      <w:r w:rsidRPr="00185F7F">
        <w:rPr>
          <w:spacing w:val="-3"/>
          <w:sz w:val="22"/>
          <w:szCs w:val="22"/>
        </w:rPr>
        <w:t xml:space="preserve"> </w:t>
      </w:r>
      <w:r w:rsidRPr="00185F7F">
        <w:rPr>
          <w:sz w:val="22"/>
          <w:szCs w:val="22"/>
        </w:rPr>
        <w:t>Perez-Ibarra</w:t>
      </w:r>
      <w:r w:rsidRPr="00185F7F">
        <w:rPr>
          <w:spacing w:val="-4"/>
          <w:sz w:val="22"/>
          <w:szCs w:val="22"/>
        </w:rPr>
        <w:t xml:space="preserve"> </w:t>
      </w:r>
      <w:r w:rsidRPr="00185F7F">
        <w:rPr>
          <w:sz w:val="22"/>
          <w:szCs w:val="22"/>
        </w:rPr>
        <w:t>I.,</w:t>
      </w:r>
      <w:r w:rsidRPr="00185F7F">
        <w:rPr>
          <w:spacing w:val="-4"/>
          <w:sz w:val="22"/>
          <w:szCs w:val="22"/>
        </w:rPr>
        <w:t xml:space="preserve"> </w:t>
      </w:r>
      <w:r w:rsidRPr="00185F7F">
        <w:rPr>
          <w:sz w:val="22"/>
          <w:szCs w:val="22"/>
        </w:rPr>
        <w:t>Brady</w:t>
      </w:r>
      <w:r w:rsidRPr="00185F7F">
        <w:rPr>
          <w:spacing w:val="-3"/>
          <w:sz w:val="22"/>
          <w:szCs w:val="22"/>
        </w:rPr>
        <w:t xml:space="preserve"> </w:t>
      </w:r>
      <w:r w:rsidRPr="00185F7F">
        <w:rPr>
          <w:sz w:val="22"/>
          <w:szCs w:val="22"/>
        </w:rPr>
        <w:t>U.,</w:t>
      </w:r>
      <w:r w:rsidRPr="00185F7F">
        <w:rPr>
          <w:spacing w:val="-4"/>
          <w:sz w:val="22"/>
          <w:szCs w:val="22"/>
        </w:rPr>
        <w:t xml:space="preserve"> </w:t>
      </w:r>
      <w:proofErr w:type="spellStart"/>
      <w:r w:rsidRPr="00185F7F">
        <w:rPr>
          <w:sz w:val="22"/>
          <w:szCs w:val="22"/>
        </w:rPr>
        <w:t>Ratajczyk</w:t>
      </w:r>
      <w:proofErr w:type="spellEnd"/>
      <w:r w:rsidRPr="00185F7F">
        <w:rPr>
          <w:spacing w:val="-4"/>
          <w:sz w:val="22"/>
          <w:szCs w:val="22"/>
        </w:rPr>
        <w:t xml:space="preserve"> </w:t>
      </w:r>
      <w:r w:rsidRPr="00185F7F">
        <w:rPr>
          <w:sz w:val="22"/>
          <w:szCs w:val="22"/>
        </w:rPr>
        <w:t>E.,</w:t>
      </w:r>
      <w:r w:rsidRPr="00185F7F">
        <w:rPr>
          <w:spacing w:val="-3"/>
          <w:sz w:val="22"/>
          <w:szCs w:val="22"/>
        </w:rPr>
        <w:t xml:space="preserve"> </w:t>
      </w:r>
      <w:r w:rsidRPr="00185F7F">
        <w:rPr>
          <w:sz w:val="22"/>
          <w:szCs w:val="22"/>
        </w:rPr>
        <w:t>Rollins</w:t>
      </w:r>
      <w:r w:rsidRPr="00185F7F">
        <w:rPr>
          <w:spacing w:val="-4"/>
          <w:sz w:val="22"/>
          <w:szCs w:val="22"/>
        </w:rPr>
        <w:t xml:space="preserve"> </w:t>
      </w:r>
      <w:r w:rsidRPr="00185F7F">
        <w:rPr>
          <w:sz w:val="22"/>
          <w:szCs w:val="22"/>
        </w:rPr>
        <w:t>N.,</w:t>
      </w:r>
      <w:r w:rsidRPr="00185F7F">
        <w:rPr>
          <w:spacing w:val="-4"/>
          <w:sz w:val="22"/>
          <w:szCs w:val="22"/>
        </w:rPr>
        <w:t xml:space="preserve"> </w:t>
      </w:r>
      <w:proofErr w:type="spellStart"/>
      <w:r w:rsidRPr="00185F7F">
        <w:rPr>
          <w:sz w:val="22"/>
          <w:szCs w:val="22"/>
        </w:rPr>
        <w:t>Rubiños</w:t>
      </w:r>
      <w:proofErr w:type="spellEnd"/>
      <w:r w:rsidRPr="00185F7F">
        <w:rPr>
          <w:sz w:val="22"/>
          <w:szCs w:val="22"/>
        </w:rPr>
        <w:t xml:space="preserve"> C.,</w:t>
      </w:r>
      <w:r w:rsidRPr="00185F7F">
        <w:rPr>
          <w:spacing w:val="-3"/>
          <w:sz w:val="22"/>
          <w:szCs w:val="22"/>
        </w:rPr>
        <w:t xml:space="preserve"> </w:t>
      </w:r>
      <w:r w:rsidRPr="00185F7F">
        <w:rPr>
          <w:sz w:val="22"/>
          <w:szCs w:val="22"/>
        </w:rPr>
        <w:t>Shin</w:t>
      </w:r>
      <w:r w:rsidRPr="00185F7F">
        <w:rPr>
          <w:spacing w:val="-3"/>
          <w:sz w:val="22"/>
          <w:szCs w:val="22"/>
        </w:rPr>
        <w:t xml:space="preserve"> </w:t>
      </w:r>
      <w:r w:rsidRPr="00185F7F">
        <w:rPr>
          <w:sz w:val="22"/>
          <w:szCs w:val="22"/>
        </w:rPr>
        <w:t>H.C.,</w:t>
      </w:r>
      <w:r w:rsidRPr="00185F7F">
        <w:rPr>
          <w:spacing w:val="-2"/>
          <w:sz w:val="22"/>
          <w:szCs w:val="22"/>
        </w:rPr>
        <w:t xml:space="preserve"> </w:t>
      </w:r>
      <w:r w:rsidRPr="00185F7F">
        <w:rPr>
          <w:sz w:val="22"/>
          <w:szCs w:val="22"/>
        </w:rPr>
        <w:t>Yu</w:t>
      </w:r>
      <w:r w:rsidRPr="00185F7F">
        <w:rPr>
          <w:spacing w:val="-3"/>
          <w:sz w:val="22"/>
          <w:szCs w:val="22"/>
        </w:rPr>
        <w:t xml:space="preserve"> </w:t>
      </w:r>
      <w:r w:rsidRPr="00185F7F">
        <w:rPr>
          <w:sz w:val="22"/>
          <w:szCs w:val="22"/>
        </w:rPr>
        <w:t>D.J.,</w:t>
      </w:r>
      <w:r w:rsidRPr="00185F7F">
        <w:rPr>
          <w:spacing w:val="-3"/>
          <w:sz w:val="22"/>
          <w:szCs w:val="22"/>
        </w:rPr>
        <w:t xml:space="preserve"> </w:t>
      </w:r>
      <w:r w:rsidRPr="00185F7F">
        <w:rPr>
          <w:sz w:val="22"/>
          <w:szCs w:val="22"/>
        </w:rPr>
        <w:t>Aggarwal</w:t>
      </w:r>
      <w:r w:rsidRPr="00185F7F">
        <w:rPr>
          <w:spacing w:val="-2"/>
          <w:sz w:val="22"/>
          <w:szCs w:val="22"/>
        </w:rPr>
        <w:t xml:space="preserve"> </w:t>
      </w:r>
      <w:r w:rsidRPr="00185F7F">
        <w:rPr>
          <w:sz w:val="22"/>
          <w:szCs w:val="22"/>
        </w:rPr>
        <w:t>R.,</w:t>
      </w:r>
      <w:r w:rsidRPr="00185F7F">
        <w:rPr>
          <w:spacing w:val="-3"/>
          <w:sz w:val="22"/>
          <w:szCs w:val="22"/>
        </w:rPr>
        <w:t xml:space="preserve"> </w:t>
      </w:r>
      <w:proofErr w:type="spellStart"/>
      <w:r w:rsidRPr="00185F7F">
        <w:rPr>
          <w:sz w:val="22"/>
          <w:szCs w:val="22"/>
        </w:rPr>
        <w:t>Anderies</w:t>
      </w:r>
      <w:proofErr w:type="spellEnd"/>
      <w:r w:rsidRPr="00185F7F">
        <w:rPr>
          <w:spacing w:val="-3"/>
          <w:sz w:val="22"/>
          <w:szCs w:val="22"/>
        </w:rPr>
        <w:t xml:space="preserve"> </w:t>
      </w:r>
      <w:r w:rsidRPr="00185F7F">
        <w:rPr>
          <w:sz w:val="22"/>
          <w:szCs w:val="22"/>
        </w:rPr>
        <w:t>J.M.,</w:t>
      </w:r>
      <w:r w:rsidRPr="00185F7F">
        <w:rPr>
          <w:spacing w:val="-2"/>
          <w:sz w:val="22"/>
          <w:szCs w:val="22"/>
        </w:rPr>
        <w:t xml:space="preserve"> </w:t>
      </w:r>
      <w:r w:rsidRPr="00185F7F">
        <w:rPr>
          <w:sz w:val="22"/>
          <w:szCs w:val="22"/>
        </w:rPr>
        <w:t>Janssen</w:t>
      </w:r>
      <w:r w:rsidRPr="00185F7F">
        <w:rPr>
          <w:spacing w:val="-3"/>
          <w:sz w:val="22"/>
          <w:szCs w:val="22"/>
        </w:rPr>
        <w:t xml:space="preserve"> </w:t>
      </w:r>
      <w:r w:rsidRPr="00185F7F">
        <w:rPr>
          <w:sz w:val="22"/>
          <w:szCs w:val="22"/>
        </w:rPr>
        <w:t xml:space="preserve">M.A. (2016). Explaining Success and Failure in the Commons: The Configural Nature of Ostrom’s Institutional Design Principles. </w:t>
      </w:r>
      <w:r w:rsidRPr="00185F7F">
        <w:rPr>
          <w:i/>
          <w:sz w:val="22"/>
          <w:szCs w:val="22"/>
        </w:rPr>
        <w:t>International Journal of the Commons,</w:t>
      </w:r>
      <w:r w:rsidRPr="00185F7F">
        <w:rPr>
          <w:sz w:val="22"/>
          <w:szCs w:val="22"/>
        </w:rPr>
        <w:t xml:space="preserve"> </w:t>
      </w:r>
      <w:r w:rsidRPr="00185F7F">
        <w:rPr>
          <w:i/>
          <w:sz w:val="22"/>
          <w:szCs w:val="22"/>
        </w:rPr>
        <w:t>10</w:t>
      </w:r>
      <w:r w:rsidRPr="00185F7F">
        <w:rPr>
          <w:sz w:val="22"/>
          <w:szCs w:val="22"/>
        </w:rPr>
        <w:t>(2</w:t>
      </w:r>
      <w:r w:rsidRPr="00185F7F">
        <w:rPr>
          <w:color w:val="000000"/>
          <w:sz w:val="22"/>
          <w:szCs w:val="22"/>
        </w:rPr>
        <w:t>)</w:t>
      </w:r>
      <w:r w:rsidRPr="00185F7F">
        <w:rPr>
          <w:i/>
          <w:color w:val="000000"/>
          <w:sz w:val="22"/>
          <w:szCs w:val="22"/>
        </w:rPr>
        <w:t xml:space="preserve">, </w:t>
      </w:r>
      <w:r w:rsidRPr="00185F7F">
        <w:rPr>
          <w:color w:val="000000"/>
          <w:sz w:val="22"/>
          <w:szCs w:val="22"/>
        </w:rPr>
        <w:t>417-439.</w:t>
      </w:r>
    </w:p>
    <w:p w14:paraId="1DED262D" w14:textId="77777777" w:rsidR="00CB22C7" w:rsidRPr="00185F7F" w:rsidRDefault="00CB22C7" w:rsidP="00CB22C7">
      <w:pPr>
        <w:tabs>
          <w:tab w:val="left" w:pos="3510"/>
        </w:tabs>
        <w:ind w:left="630" w:hanging="630"/>
        <w:rPr>
          <w:b/>
          <w:bCs/>
          <w:i/>
          <w:iCs/>
          <w:sz w:val="22"/>
          <w:szCs w:val="22"/>
          <w:lang w:val="en-GB"/>
        </w:rPr>
      </w:pPr>
      <w:r w:rsidRPr="00185F7F">
        <w:rPr>
          <w:b/>
          <w:bCs/>
          <w:i/>
          <w:iCs/>
          <w:sz w:val="22"/>
          <w:szCs w:val="22"/>
          <w:lang w:val="en-GB"/>
        </w:rPr>
        <w:tab/>
      </w:r>
    </w:p>
    <w:p w14:paraId="2DDE5D0C" w14:textId="77777777" w:rsidR="00CB22C7" w:rsidRPr="00185F7F" w:rsidRDefault="00CB22C7" w:rsidP="00CB22C7">
      <w:pPr>
        <w:tabs>
          <w:tab w:val="left" w:pos="3510"/>
        </w:tabs>
        <w:ind w:left="630" w:hanging="630"/>
        <w:rPr>
          <w:sz w:val="22"/>
          <w:szCs w:val="22"/>
        </w:rPr>
      </w:pPr>
      <w:r>
        <w:rPr>
          <w:sz w:val="22"/>
          <w:szCs w:val="22"/>
        </w:rPr>
        <w:tab/>
      </w:r>
      <w:r w:rsidRPr="00185F7F">
        <w:rPr>
          <w:sz w:val="22"/>
          <w:szCs w:val="22"/>
        </w:rPr>
        <w:t xml:space="preserve">Barnett A., </w:t>
      </w:r>
      <w:r w:rsidRPr="0051556A">
        <w:rPr>
          <w:b/>
          <w:bCs/>
          <w:sz w:val="22"/>
          <w:szCs w:val="22"/>
        </w:rPr>
        <w:t>Baggio J.A.</w:t>
      </w:r>
      <w:r w:rsidRPr="00185F7F">
        <w:rPr>
          <w:sz w:val="22"/>
          <w:szCs w:val="22"/>
        </w:rPr>
        <w:t xml:space="preserve">, Perez-Ibarra I., Brady U., </w:t>
      </w:r>
      <w:proofErr w:type="spellStart"/>
      <w:r w:rsidRPr="00185F7F">
        <w:rPr>
          <w:sz w:val="22"/>
          <w:szCs w:val="22"/>
        </w:rPr>
        <w:t>Ratajczyk</w:t>
      </w:r>
      <w:proofErr w:type="spellEnd"/>
      <w:r w:rsidRPr="00185F7F">
        <w:rPr>
          <w:sz w:val="22"/>
          <w:szCs w:val="22"/>
        </w:rPr>
        <w:t xml:space="preserve"> E., Rollins N.</w:t>
      </w:r>
      <w:proofErr w:type="gramStart"/>
      <w:r w:rsidRPr="00185F7F">
        <w:rPr>
          <w:sz w:val="22"/>
          <w:szCs w:val="22"/>
        </w:rPr>
        <w:t>,</w:t>
      </w:r>
      <w:r w:rsidRPr="00185F7F">
        <w:rPr>
          <w:spacing w:val="-4"/>
          <w:sz w:val="22"/>
          <w:szCs w:val="22"/>
        </w:rPr>
        <w:t xml:space="preserve"> </w:t>
      </w:r>
      <w:r w:rsidRPr="00185F7F">
        <w:rPr>
          <w:sz w:val="22"/>
          <w:szCs w:val="22"/>
        </w:rPr>
        <w:t xml:space="preserve"> </w:t>
      </w:r>
      <w:proofErr w:type="spellStart"/>
      <w:r w:rsidRPr="00185F7F">
        <w:rPr>
          <w:sz w:val="22"/>
          <w:szCs w:val="22"/>
        </w:rPr>
        <w:t>Rubiños</w:t>
      </w:r>
      <w:proofErr w:type="spellEnd"/>
      <w:proofErr w:type="gramEnd"/>
      <w:r w:rsidRPr="00185F7F">
        <w:rPr>
          <w:sz w:val="22"/>
          <w:szCs w:val="22"/>
        </w:rPr>
        <w:t xml:space="preserve"> C., Shin H.C., Yu D.J., Aggarwal R., </w:t>
      </w:r>
      <w:proofErr w:type="spellStart"/>
      <w:r w:rsidRPr="00185F7F">
        <w:rPr>
          <w:sz w:val="22"/>
          <w:szCs w:val="22"/>
        </w:rPr>
        <w:t>Anderies</w:t>
      </w:r>
      <w:proofErr w:type="spellEnd"/>
      <w:r w:rsidRPr="00185F7F">
        <w:rPr>
          <w:sz w:val="22"/>
          <w:szCs w:val="22"/>
        </w:rPr>
        <w:t xml:space="preserve"> J.M., Janssen M.A. (2016). </w:t>
      </w:r>
      <w:r w:rsidRPr="00185F7F">
        <w:rPr>
          <w:bCs/>
          <w:color w:val="1A1A1A"/>
          <w:sz w:val="22"/>
          <w:szCs w:val="22"/>
        </w:rPr>
        <w:t>An iterative approach to Large-N case studies: insights from qualitative analysis of quantitative inconsistencies.</w:t>
      </w:r>
      <w:r w:rsidRPr="00185F7F">
        <w:rPr>
          <w:rFonts w:ascii="Calibri" w:hAnsi="Calibri" w:cs="Calibri"/>
          <w:b/>
          <w:bCs/>
          <w:color w:val="1A1A1A"/>
          <w:sz w:val="22"/>
          <w:szCs w:val="22"/>
        </w:rPr>
        <w:t xml:space="preserve"> </w:t>
      </w:r>
      <w:r w:rsidRPr="00185F7F">
        <w:rPr>
          <w:i/>
          <w:sz w:val="22"/>
          <w:szCs w:val="22"/>
        </w:rPr>
        <w:t>International Journal of the Commons</w:t>
      </w:r>
      <w:r w:rsidRPr="00185F7F">
        <w:rPr>
          <w:sz w:val="22"/>
          <w:szCs w:val="22"/>
        </w:rPr>
        <w:t xml:space="preserve">, </w:t>
      </w:r>
      <w:r w:rsidRPr="00185F7F">
        <w:rPr>
          <w:i/>
          <w:sz w:val="22"/>
          <w:szCs w:val="22"/>
        </w:rPr>
        <w:t>10</w:t>
      </w:r>
      <w:r w:rsidRPr="00185F7F">
        <w:rPr>
          <w:sz w:val="22"/>
          <w:szCs w:val="22"/>
        </w:rPr>
        <w:t>(2), 467-494.</w:t>
      </w:r>
    </w:p>
    <w:p w14:paraId="46A460E3" w14:textId="77777777" w:rsidR="00CB22C7" w:rsidRPr="00185F7F" w:rsidRDefault="00CB22C7" w:rsidP="00CB22C7">
      <w:pPr>
        <w:tabs>
          <w:tab w:val="left" w:pos="3510"/>
        </w:tabs>
        <w:ind w:left="630" w:hanging="630"/>
        <w:rPr>
          <w:sz w:val="22"/>
          <w:szCs w:val="22"/>
        </w:rPr>
      </w:pPr>
      <w:r w:rsidRPr="00185F7F">
        <w:rPr>
          <w:sz w:val="22"/>
          <w:szCs w:val="22"/>
        </w:rPr>
        <w:tab/>
      </w:r>
    </w:p>
    <w:p w14:paraId="2B25C1E7" w14:textId="77777777" w:rsidR="00CB22C7" w:rsidRPr="00185F7F" w:rsidRDefault="00CB22C7" w:rsidP="00CB22C7">
      <w:pPr>
        <w:tabs>
          <w:tab w:val="left" w:pos="3510"/>
        </w:tabs>
        <w:ind w:left="630" w:hanging="630"/>
        <w:rPr>
          <w:b/>
          <w:i/>
          <w:sz w:val="22"/>
          <w:szCs w:val="22"/>
        </w:rPr>
      </w:pPr>
      <w:r w:rsidRPr="00185F7F">
        <w:rPr>
          <w:sz w:val="22"/>
          <w:szCs w:val="22"/>
        </w:rPr>
        <w:tab/>
      </w:r>
      <w:proofErr w:type="spellStart"/>
      <w:r w:rsidRPr="00185F7F">
        <w:rPr>
          <w:sz w:val="22"/>
          <w:szCs w:val="22"/>
        </w:rPr>
        <w:t>Ratajczyk</w:t>
      </w:r>
      <w:proofErr w:type="spellEnd"/>
      <w:r w:rsidRPr="00185F7F">
        <w:rPr>
          <w:sz w:val="22"/>
          <w:szCs w:val="22"/>
        </w:rPr>
        <w:t xml:space="preserve"> E., Brady U., </w:t>
      </w:r>
      <w:r w:rsidRPr="0051556A">
        <w:rPr>
          <w:b/>
          <w:bCs/>
          <w:sz w:val="22"/>
          <w:szCs w:val="22"/>
        </w:rPr>
        <w:t>Baggio J.A.</w:t>
      </w:r>
      <w:r w:rsidRPr="00185F7F">
        <w:rPr>
          <w:sz w:val="22"/>
          <w:szCs w:val="22"/>
        </w:rPr>
        <w:t xml:space="preserve">, Barnett A., Perez-Ibarra I., Rollins N., </w:t>
      </w:r>
      <w:proofErr w:type="spellStart"/>
      <w:r w:rsidRPr="00185F7F">
        <w:rPr>
          <w:sz w:val="22"/>
          <w:szCs w:val="22"/>
        </w:rPr>
        <w:t>Rubiños</w:t>
      </w:r>
      <w:proofErr w:type="spellEnd"/>
      <w:r w:rsidRPr="00185F7F">
        <w:rPr>
          <w:sz w:val="22"/>
          <w:szCs w:val="22"/>
        </w:rPr>
        <w:t xml:space="preserve"> C., Shin H.C., Yu D.J., Aggarwal R., </w:t>
      </w:r>
      <w:proofErr w:type="spellStart"/>
      <w:r w:rsidRPr="00185F7F">
        <w:rPr>
          <w:sz w:val="22"/>
          <w:szCs w:val="22"/>
        </w:rPr>
        <w:t>Anderies</w:t>
      </w:r>
      <w:proofErr w:type="spellEnd"/>
      <w:r w:rsidRPr="00185F7F">
        <w:rPr>
          <w:sz w:val="22"/>
          <w:szCs w:val="22"/>
        </w:rPr>
        <w:t xml:space="preserve"> J.M., Janssen M.A. (2016). </w:t>
      </w:r>
      <w:r w:rsidRPr="00185F7F">
        <w:rPr>
          <w:color w:val="222222"/>
          <w:sz w:val="22"/>
          <w:szCs w:val="22"/>
        </w:rPr>
        <w:t>Challenges and Opportunities in Coding the Commons: Problems, Procedures, and Potential Solutions in Large-N Comparative Case Studies</w:t>
      </w:r>
      <w:r w:rsidRPr="00185F7F">
        <w:rPr>
          <w:sz w:val="22"/>
          <w:szCs w:val="22"/>
        </w:rPr>
        <w:t xml:space="preserve">. </w:t>
      </w:r>
      <w:r w:rsidRPr="00185F7F">
        <w:rPr>
          <w:i/>
          <w:sz w:val="22"/>
          <w:szCs w:val="22"/>
        </w:rPr>
        <w:t>International Journal of the Commons</w:t>
      </w:r>
      <w:r w:rsidRPr="00185F7F">
        <w:rPr>
          <w:sz w:val="22"/>
          <w:szCs w:val="22"/>
        </w:rPr>
        <w:t xml:space="preserve">, </w:t>
      </w:r>
      <w:r w:rsidRPr="00185F7F">
        <w:rPr>
          <w:i/>
          <w:color w:val="000000"/>
          <w:sz w:val="22"/>
          <w:szCs w:val="22"/>
        </w:rPr>
        <w:t>10</w:t>
      </w:r>
      <w:r w:rsidRPr="00185F7F">
        <w:rPr>
          <w:color w:val="000000"/>
          <w:sz w:val="22"/>
          <w:szCs w:val="22"/>
        </w:rPr>
        <w:t>(2</w:t>
      </w:r>
      <w:r w:rsidRPr="00185F7F">
        <w:rPr>
          <w:sz w:val="22"/>
          <w:szCs w:val="22"/>
        </w:rPr>
        <w:t>), 440-466.</w:t>
      </w:r>
    </w:p>
    <w:p w14:paraId="628C81CC" w14:textId="77777777" w:rsidR="00CB22C7" w:rsidRPr="00185F7F" w:rsidRDefault="00CB22C7" w:rsidP="00CB22C7">
      <w:pPr>
        <w:tabs>
          <w:tab w:val="left" w:pos="3510"/>
        </w:tabs>
        <w:ind w:left="630" w:hanging="630"/>
        <w:rPr>
          <w:sz w:val="22"/>
          <w:szCs w:val="22"/>
        </w:rPr>
      </w:pPr>
    </w:p>
    <w:p w14:paraId="435C68DE" w14:textId="77777777" w:rsidR="00CB22C7" w:rsidRPr="00185F7F" w:rsidRDefault="00CB22C7" w:rsidP="00CB22C7">
      <w:pPr>
        <w:tabs>
          <w:tab w:val="left" w:pos="3510"/>
        </w:tabs>
        <w:ind w:left="630" w:hanging="630"/>
        <w:rPr>
          <w:b/>
          <w:i/>
          <w:sz w:val="22"/>
          <w:szCs w:val="22"/>
        </w:rPr>
      </w:pPr>
      <w:r w:rsidRPr="00185F7F">
        <w:rPr>
          <w:sz w:val="22"/>
          <w:szCs w:val="22"/>
        </w:rPr>
        <w:tab/>
        <w:t>Freeman,</w:t>
      </w:r>
      <w:r w:rsidRPr="00185F7F">
        <w:rPr>
          <w:spacing w:val="-5"/>
          <w:sz w:val="22"/>
          <w:szCs w:val="22"/>
        </w:rPr>
        <w:t xml:space="preserve"> </w:t>
      </w:r>
      <w:r w:rsidRPr="00185F7F">
        <w:rPr>
          <w:sz w:val="22"/>
          <w:szCs w:val="22"/>
        </w:rPr>
        <w:t>J.,</w:t>
      </w:r>
      <w:r w:rsidRPr="00185F7F">
        <w:rPr>
          <w:spacing w:val="-5"/>
          <w:sz w:val="22"/>
          <w:szCs w:val="22"/>
        </w:rPr>
        <w:t xml:space="preserve"> </w:t>
      </w:r>
      <w:r w:rsidRPr="00185F7F">
        <w:rPr>
          <w:sz w:val="22"/>
          <w:szCs w:val="22"/>
        </w:rPr>
        <w:t>Coyle,</w:t>
      </w:r>
      <w:r w:rsidRPr="00185F7F">
        <w:rPr>
          <w:spacing w:val="-5"/>
          <w:sz w:val="22"/>
          <w:szCs w:val="22"/>
        </w:rPr>
        <w:t xml:space="preserve"> </w:t>
      </w:r>
      <w:r w:rsidRPr="00185F7F">
        <w:rPr>
          <w:sz w:val="22"/>
          <w:szCs w:val="22"/>
        </w:rPr>
        <w:t>T.,</w:t>
      </w:r>
      <w:r w:rsidRPr="00185F7F">
        <w:rPr>
          <w:spacing w:val="-5"/>
          <w:sz w:val="22"/>
          <w:szCs w:val="22"/>
        </w:rPr>
        <w:t xml:space="preserve"> </w:t>
      </w:r>
      <w:r w:rsidRPr="0051556A">
        <w:rPr>
          <w:b/>
          <w:bCs/>
          <w:sz w:val="22"/>
          <w:szCs w:val="22"/>
        </w:rPr>
        <w:t>Baggio,</w:t>
      </w:r>
      <w:r w:rsidRPr="0051556A">
        <w:rPr>
          <w:b/>
          <w:bCs/>
          <w:spacing w:val="-5"/>
          <w:sz w:val="22"/>
          <w:szCs w:val="22"/>
        </w:rPr>
        <w:t xml:space="preserve"> </w:t>
      </w:r>
      <w:r w:rsidRPr="0051556A">
        <w:rPr>
          <w:b/>
          <w:bCs/>
          <w:sz w:val="22"/>
          <w:szCs w:val="22"/>
        </w:rPr>
        <w:t>J.A.</w:t>
      </w:r>
      <w:r w:rsidRPr="00185F7F">
        <w:rPr>
          <w:sz w:val="22"/>
          <w:szCs w:val="22"/>
        </w:rPr>
        <w:t xml:space="preserve"> (2016). The</w:t>
      </w:r>
      <w:r w:rsidRPr="00185F7F">
        <w:rPr>
          <w:spacing w:val="-5"/>
          <w:sz w:val="22"/>
          <w:szCs w:val="22"/>
        </w:rPr>
        <w:t xml:space="preserve"> </w:t>
      </w:r>
      <w:r w:rsidRPr="00185F7F">
        <w:rPr>
          <w:sz w:val="22"/>
          <w:szCs w:val="22"/>
        </w:rPr>
        <w:t>Functional</w:t>
      </w:r>
      <w:r w:rsidRPr="00185F7F">
        <w:rPr>
          <w:spacing w:val="-5"/>
          <w:sz w:val="22"/>
          <w:szCs w:val="22"/>
        </w:rPr>
        <w:t xml:space="preserve"> </w:t>
      </w:r>
      <w:r w:rsidRPr="00185F7F">
        <w:rPr>
          <w:sz w:val="22"/>
          <w:szCs w:val="22"/>
        </w:rPr>
        <w:t>Intelligence</w:t>
      </w:r>
      <w:r w:rsidRPr="00185F7F">
        <w:rPr>
          <w:spacing w:val="-5"/>
          <w:sz w:val="22"/>
          <w:szCs w:val="22"/>
        </w:rPr>
        <w:t xml:space="preserve"> </w:t>
      </w:r>
      <w:r w:rsidRPr="00185F7F">
        <w:rPr>
          <w:sz w:val="22"/>
          <w:szCs w:val="22"/>
        </w:rPr>
        <w:t xml:space="preserve">Proposition. </w:t>
      </w:r>
      <w:r w:rsidRPr="00185F7F">
        <w:rPr>
          <w:i/>
          <w:sz w:val="22"/>
          <w:szCs w:val="22"/>
        </w:rPr>
        <w:t>Journal of Personality and Individual Differences,</w:t>
      </w:r>
      <w:r w:rsidRPr="00185F7F">
        <w:rPr>
          <w:sz w:val="22"/>
          <w:szCs w:val="22"/>
        </w:rPr>
        <w:t xml:space="preserve"> </w:t>
      </w:r>
      <w:r w:rsidRPr="00185F7F">
        <w:rPr>
          <w:i/>
          <w:sz w:val="22"/>
          <w:szCs w:val="22"/>
        </w:rPr>
        <w:t>99</w:t>
      </w:r>
      <w:r w:rsidRPr="00185F7F">
        <w:rPr>
          <w:sz w:val="22"/>
          <w:szCs w:val="22"/>
        </w:rPr>
        <w:t>, 46-55</w:t>
      </w:r>
    </w:p>
    <w:p w14:paraId="4B2FECDB" w14:textId="77777777" w:rsidR="00CB22C7" w:rsidRPr="00185F7F" w:rsidRDefault="00CB22C7" w:rsidP="00CB22C7">
      <w:pPr>
        <w:tabs>
          <w:tab w:val="left" w:pos="3510"/>
        </w:tabs>
        <w:ind w:left="630" w:hanging="630"/>
        <w:rPr>
          <w:color w:val="000000"/>
          <w:sz w:val="22"/>
          <w:szCs w:val="22"/>
        </w:rPr>
      </w:pPr>
    </w:p>
    <w:p w14:paraId="089E7018" w14:textId="77777777" w:rsidR="00CB22C7" w:rsidRPr="00185F7F" w:rsidRDefault="00CB22C7" w:rsidP="00CB22C7">
      <w:pPr>
        <w:tabs>
          <w:tab w:val="left" w:pos="3510"/>
        </w:tabs>
        <w:ind w:left="630" w:hanging="630"/>
        <w:rPr>
          <w:sz w:val="22"/>
          <w:szCs w:val="22"/>
        </w:rPr>
      </w:pPr>
      <w:r w:rsidRPr="00185F7F">
        <w:rPr>
          <w:color w:val="000000"/>
          <w:sz w:val="22"/>
          <w:szCs w:val="22"/>
        </w:rPr>
        <w:lastRenderedPageBreak/>
        <w:tab/>
      </w:r>
      <w:r w:rsidRPr="00185F7F">
        <w:rPr>
          <w:sz w:val="22"/>
          <w:szCs w:val="22"/>
        </w:rPr>
        <w:t xml:space="preserve">Wu, L., </w:t>
      </w:r>
      <w:r w:rsidRPr="0051556A">
        <w:rPr>
          <w:b/>
          <w:bCs/>
          <w:sz w:val="22"/>
          <w:szCs w:val="22"/>
        </w:rPr>
        <w:t>Baggio J.A.</w:t>
      </w:r>
      <w:r w:rsidRPr="00185F7F">
        <w:rPr>
          <w:sz w:val="22"/>
          <w:szCs w:val="22"/>
        </w:rPr>
        <w:t xml:space="preserve">, Janssen M.A. (2016). The role of diverse strategies in the sustainability of online communities. </w:t>
      </w:r>
      <w:proofErr w:type="spellStart"/>
      <w:r w:rsidRPr="00185F7F">
        <w:rPr>
          <w:i/>
          <w:sz w:val="22"/>
          <w:szCs w:val="22"/>
        </w:rPr>
        <w:t>PLoS</w:t>
      </w:r>
      <w:proofErr w:type="spellEnd"/>
      <w:r w:rsidRPr="00185F7F">
        <w:rPr>
          <w:i/>
          <w:sz w:val="22"/>
          <w:szCs w:val="22"/>
        </w:rPr>
        <w:t xml:space="preserve"> ONE, 11</w:t>
      </w:r>
      <w:r w:rsidRPr="00185F7F">
        <w:rPr>
          <w:sz w:val="22"/>
          <w:szCs w:val="22"/>
        </w:rPr>
        <w:t>(3), e0149151</w:t>
      </w:r>
    </w:p>
    <w:p w14:paraId="413EF6BA" w14:textId="77777777" w:rsidR="00CB22C7" w:rsidRPr="00185F7F" w:rsidRDefault="00CB22C7" w:rsidP="00CB22C7">
      <w:pPr>
        <w:tabs>
          <w:tab w:val="left" w:pos="3510"/>
        </w:tabs>
        <w:ind w:left="630" w:hanging="630"/>
        <w:rPr>
          <w:color w:val="1A1A1A"/>
          <w:sz w:val="22"/>
          <w:szCs w:val="22"/>
        </w:rPr>
      </w:pPr>
    </w:p>
    <w:p w14:paraId="278C0547" w14:textId="77777777" w:rsidR="00CB22C7" w:rsidRPr="00185F7F" w:rsidRDefault="00CB22C7" w:rsidP="00CB22C7">
      <w:pPr>
        <w:tabs>
          <w:tab w:val="left" w:pos="3510"/>
        </w:tabs>
        <w:ind w:left="630" w:hanging="630"/>
        <w:rPr>
          <w:b/>
          <w:bCs/>
          <w:iCs/>
          <w:sz w:val="22"/>
          <w:szCs w:val="22"/>
          <w:lang w:val="en-GB"/>
        </w:rPr>
      </w:pPr>
      <w:r w:rsidRPr="00185F7F">
        <w:rPr>
          <w:b/>
          <w:bCs/>
          <w:i/>
          <w:iCs/>
          <w:sz w:val="22"/>
          <w:szCs w:val="22"/>
          <w:lang w:val="en-GB"/>
        </w:rPr>
        <w:t>2015</w:t>
      </w:r>
      <w:r w:rsidRPr="00185F7F">
        <w:rPr>
          <w:b/>
          <w:bCs/>
          <w:i/>
          <w:iCs/>
          <w:sz w:val="22"/>
          <w:szCs w:val="22"/>
          <w:lang w:val="en-GB"/>
        </w:rPr>
        <w:tab/>
      </w:r>
      <w:r w:rsidRPr="0051556A">
        <w:rPr>
          <w:b/>
          <w:bCs/>
          <w:color w:val="1A1A1A"/>
          <w:sz w:val="22"/>
          <w:szCs w:val="22"/>
        </w:rPr>
        <w:t>Baggio, J.A.</w:t>
      </w:r>
      <w:r w:rsidRPr="00185F7F">
        <w:rPr>
          <w:color w:val="1A1A1A"/>
          <w:sz w:val="22"/>
          <w:szCs w:val="22"/>
        </w:rPr>
        <w:t xml:space="preserve">, Rollins N.D., Pérez I., Janssen M.A. (2015). Irrigation experiments in the lab: trust, environmental variability, and collective action. </w:t>
      </w:r>
      <w:r w:rsidRPr="00185F7F">
        <w:rPr>
          <w:i/>
          <w:color w:val="1A1A1A"/>
          <w:sz w:val="22"/>
          <w:szCs w:val="22"/>
        </w:rPr>
        <w:t xml:space="preserve">Ecology and Society, 20 </w:t>
      </w:r>
      <w:r w:rsidRPr="00185F7F">
        <w:rPr>
          <w:color w:val="1A1A1A"/>
          <w:sz w:val="22"/>
          <w:szCs w:val="22"/>
        </w:rPr>
        <w:t>(4), 12</w:t>
      </w:r>
    </w:p>
    <w:p w14:paraId="41B3481D" w14:textId="77777777" w:rsidR="00CB22C7" w:rsidRPr="00185F7F" w:rsidRDefault="00CB22C7" w:rsidP="00CB22C7">
      <w:pPr>
        <w:tabs>
          <w:tab w:val="center" w:pos="4846"/>
        </w:tabs>
        <w:ind w:left="630" w:hanging="630"/>
        <w:rPr>
          <w:b/>
          <w:bCs/>
          <w:iCs/>
          <w:sz w:val="22"/>
          <w:szCs w:val="22"/>
          <w:lang w:val="en-GB"/>
        </w:rPr>
      </w:pPr>
    </w:p>
    <w:p w14:paraId="15E259C7" w14:textId="77777777" w:rsidR="00CB22C7" w:rsidRPr="00185F7F" w:rsidRDefault="00CB22C7" w:rsidP="00CB22C7">
      <w:pPr>
        <w:tabs>
          <w:tab w:val="center" w:pos="4846"/>
        </w:tabs>
        <w:ind w:left="630" w:hanging="630"/>
        <w:rPr>
          <w:sz w:val="22"/>
          <w:szCs w:val="22"/>
        </w:rPr>
      </w:pPr>
      <w:r w:rsidRPr="00185F7F">
        <w:rPr>
          <w:b/>
          <w:bCs/>
          <w:i/>
          <w:iCs/>
          <w:sz w:val="22"/>
          <w:szCs w:val="22"/>
          <w:lang w:val="en-GB"/>
        </w:rPr>
        <w:tab/>
      </w:r>
      <w:r w:rsidRPr="0051556A">
        <w:rPr>
          <w:b/>
          <w:bCs/>
          <w:sz w:val="22"/>
          <w:szCs w:val="22"/>
        </w:rPr>
        <w:t>Baggio, J.A.</w:t>
      </w:r>
      <w:r w:rsidRPr="00185F7F">
        <w:rPr>
          <w:sz w:val="22"/>
          <w:szCs w:val="22"/>
        </w:rPr>
        <w:t xml:space="preserve">, Brown, K., </w:t>
      </w:r>
      <w:proofErr w:type="spellStart"/>
      <w:r w:rsidRPr="00185F7F">
        <w:rPr>
          <w:sz w:val="22"/>
          <w:szCs w:val="22"/>
        </w:rPr>
        <w:t>Hellebrandt</w:t>
      </w:r>
      <w:proofErr w:type="spellEnd"/>
      <w:r w:rsidRPr="00185F7F">
        <w:rPr>
          <w:sz w:val="22"/>
          <w:szCs w:val="22"/>
        </w:rPr>
        <w:t xml:space="preserve">, D. (2015). Boundary Object or Bridging Concept? A Citation Network Analysis of Resilience. </w:t>
      </w:r>
      <w:r w:rsidRPr="00185F7F">
        <w:rPr>
          <w:i/>
          <w:sz w:val="22"/>
          <w:szCs w:val="22"/>
        </w:rPr>
        <w:t>Ecology and Society, 20</w:t>
      </w:r>
      <w:r w:rsidRPr="00185F7F">
        <w:rPr>
          <w:sz w:val="22"/>
          <w:szCs w:val="22"/>
        </w:rPr>
        <w:t>(2), 2</w:t>
      </w:r>
    </w:p>
    <w:p w14:paraId="279AE795" w14:textId="77777777" w:rsidR="00CB22C7" w:rsidRPr="00185F7F" w:rsidRDefault="00CB22C7" w:rsidP="00CB22C7">
      <w:pPr>
        <w:tabs>
          <w:tab w:val="center" w:pos="4846"/>
        </w:tabs>
        <w:ind w:left="630" w:hanging="630"/>
        <w:rPr>
          <w:b/>
          <w:sz w:val="22"/>
          <w:szCs w:val="22"/>
        </w:rPr>
      </w:pPr>
    </w:p>
    <w:p w14:paraId="7CB3131F" w14:textId="77777777" w:rsidR="00CB22C7" w:rsidRPr="00185F7F" w:rsidRDefault="00CB22C7" w:rsidP="00CB22C7">
      <w:pPr>
        <w:tabs>
          <w:tab w:val="center" w:pos="4846"/>
        </w:tabs>
        <w:ind w:left="630" w:hanging="630"/>
        <w:rPr>
          <w:b/>
          <w:sz w:val="22"/>
          <w:szCs w:val="22"/>
        </w:rPr>
      </w:pPr>
      <w:r w:rsidRPr="00185F7F">
        <w:rPr>
          <w:b/>
          <w:bCs/>
          <w:i/>
          <w:iCs/>
          <w:sz w:val="22"/>
          <w:szCs w:val="22"/>
          <w:lang w:val="en-GB"/>
        </w:rPr>
        <w:t>2014</w:t>
      </w:r>
      <w:r w:rsidRPr="00185F7F">
        <w:rPr>
          <w:b/>
          <w:bCs/>
          <w:i/>
          <w:iCs/>
          <w:sz w:val="22"/>
          <w:szCs w:val="22"/>
          <w:lang w:val="en-GB"/>
        </w:rPr>
        <w:tab/>
      </w:r>
      <w:r w:rsidRPr="00185F7F">
        <w:rPr>
          <w:color w:val="000000"/>
          <w:sz w:val="22"/>
          <w:szCs w:val="22"/>
        </w:rPr>
        <w:t xml:space="preserve">Moore, M.-L., </w:t>
      </w:r>
      <w:proofErr w:type="spellStart"/>
      <w:r w:rsidRPr="00185F7F">
        <w:rPr>
          <w:color w:val="000000"/>
          <w:sz w:val="22"/>
          <w:szCs w:val="22"/>
        </w:rPr>
        <w:t>Tjornbo</w:t>
      </w:r>
      <w:proofErr w:type="spellEnd"/>
      <w:r w:rsidRPr="00185F7F">
        <w:rPr>
          <w:color w:val="000000"/>
          <w:sz w:val="22"/>
          <w:szCs w:val="22"/>
        </w:rPr>
        <w:t xml:space="preserve">, O., </w:t>
      </w:r>
      <w:proofErr w:type="spellStart"/>
      <w:r w:rsidRPr="00185F7F">
        <w:rPr>
          <w:color w:val="000000"/>
          <w:sz w:val="22"/>
          <w:szCs w:val="22"/>
        </w:rPr>
        <w:t>Enfors</w:t>
      </w:r>
      <w:proofErr w:type="spellEnd"/>
      <w:r w:rsidRPr="00185F7F">
        <w:rPr>
          <w:color w:val="000000"/>
          <w:sz w:val="22"/>
          <w:szCs w:val="22"/>
        </w:rPr>
        <w:t xml:space="preserve">, E., Knapp, C., </w:t>
      </w:r>
      <w:proofErr w:type="spellStart"/>
      <w:r w:rsidRPr="00185F7F">
        <w:rPr>
          <w:color w:val="000000"/>
          <w:sz w:val="22"/>
          <w:szCs w:val="22"/>
        </w:rPr>
        <w:t>Hodbod</w:t>
      </w:r>
      <w:proofErr w:type="spellEnd"/>
      <w:r w:rsidRPr="00185F7F">
        <w:rPr>
          <w:color w:val="000000"/>
          <w:sz w:val="22"/>
          <w:szCs w:val="22"/>
        </w:rPr>
        <w:t xml:space="preserve">, J., </w:t>
      </w:r>
      <w:r w:rsidRPr="0051556A">
        <w:rPr>
          <w:b/>
          <w:bCs/>
          <w:color w:val="000000"/>
          <w:sz w:val="22"/>
          <w:szCs w:val="22"/>
        </w:rPr>
        <w:t>Baggio, J.A.</w:t>
      </w:r>
      <w:r w:rsidRPr="00185F7F">
        <w:rPr>
          <w:color w:val="000000"/>
          <w:sz w:val="22"/>
          <w:szCs w:val="22"/>
        </w:rPr>
        <w:t xml:space="preserve">, </w:t>
      </w:r>
      <w:proofErr w:type="spellStart"/>
      <w:r w:rsidRPr="00185F7F">
        <w:rPr>
          <w:color w:val="000000"/>
          <w:sz w:val="22"/>
          <w:szCs w:val="22"/>
        </w:rPr>
        <w:t>Norström</w:t>
      </w:r>
      <w:proofErr w:type="spellEnd"/>
      <w:r w:rsidRPr="00185F7F">
        <w:rPr>
          <w:color w:val="000000"/>
          <w:sz w:val="22"/>
          <w:szCs w:val="22"/>
        </w:rPr>
        <w:t>, A., Olsson, P., Biggs, D. (2014). Studying the complexity of change: toward an analytical framework for understanding deliberate social-ecological transformations.</w:t>
      </w:r>
      <w:r w:rsidRPr="00185F7F">
        <w:rPr>
          <w:rStyle w:val="apple-converted-space"/>
          <w:color w:val="000000"/>
          <w:sz w:val="22"/>
          <w:szCs w:val="22"/>
        </w:rPr>
        <w:t> </w:t>
      </w:r>
      <w:r w:rsidRPr="00185F7F">
        <w:rPr>
          <w:i/>
          <w:iCs/>
          <w:color w:val="000000"/>
          <w:sz w:val="22"/>
          <w:szCs w:val="22"/>
        </w:rPr>
        <w:t>Ecology and Society,</w:t>
      </w:r>
      <w:r w:rsidRPr="00185F7F">
        <w:rPr>
          <w:rStyle w:val="apple-converted-space"/>
          <w:color w:val="000000"/>
          <w:sz w:val="22"/>
          <w:szCs w:val="22"/>
        </w:rPr>
        <w:t> </w:t>
      </w:r>
      <w:r w:rsidRPr="00185F7F">
        <w:rPr>
          <w:bCs/>
          <w:i/>
          <w:color w:val="000000"/>
          <w:sz w:val="22"/>
          <w:szCs w:val="22"/>
        </w:rPr>
        <w:t>19</w:t>
      </w:r>
      <w:r w:rsidRPr="00185F7F">
        <w:rPr>
          <w:color w:val="000000"/>
          <w:sz w:val="22"/>
          <w:szCs w:val="22"/>
        </w:rPr>
        <w:t>(4), 54</w:t>
      </w:r>
    </w:p>
    <w:p w14:paraId="7CF17DDA" w14:textId="77777777" w:rsidR="00CB22C7" w:rsidRPr="00185F7F" w:rsidRDefault="00CB22C7" w:rsidP="00CB22C7">
      <w:pPr>
        <w:tabs>
          <w:tab w:val="center" w:pos="4846"/>
        </w:tabs>
        <w:ind w:left="630" w:hanging="630"/>
        <w:rPr>
          <w:sz w:val="22"/>
          <w:szCs w:val="22"/>
        </w:rPr>
      </w:pPr>
    </w:p>
    <w:p w14:paraId="5775FC1F" w14:textId="77777777" w:rsidR="00CB22C7" w:rsidRPr="00185F7F" w:rsidRDefault="00CB22C7" w:rsidP="00CB22C7">
      <w:pPr>
        <w:ind w:left="630"/>
        <w:rPr>
          <w:sz w:val="22"/>
          <w:szCs w:val="22"/>
          <w:lang w:val="en-GB"/>
        </w:rPr>
      </w:pPr>
      <w:proofErr w:type="spellStart"/>
      <w:r w:rsidRPr="00C156B9">
        <w:rPr>
          <w:sz w:val="22"/>
          <w:szCs w:val="22"/>
          <w:lang w:val="it-IT"/>
        </w:rPr>
        <w:t>Sikor</w:t>
      </w:r>
      <w:proofErr w:type="spellEnd"/>
      <w:r w:rsidRPr="00C156B9">
        <w:rPr>
          <w:sz w:val="22"/>
          <w:szCs w:val="22"/>
          <w:lang w:val="it-IT"/>
        </w:rPr>
        <w:t xml:space="preserve">, T., &amp; </w:t>
      </w:r>
      <w:r w:rsidRPr="00C156B9">
        <w:rPr>
          <w:b/>
          <w:bCs/>
          <w:sz w:val="22"/>
          <w:szCs w:val="22"/>
          <w:lang w:val="it-IT"/>
        </w:rPr>
        <w:t>Baggio, J.A.</w:t>
      </w:r>
      <w:r w:rsidRPr="00C156B9">
        <w:rPr>
          <w:sz w:val="22"/>
          <w:szCs w:val="22"/>
          <w:lang w:val="it-IT"/>
        </w:rPr>
        <w:t xml:space="preserve"> (2014). </w:t>
      </w:r>
      <w:r w:rsidRPr="00185F7F">
        <w:rPr>
          <w:sz w:val="22"/>
          <w:szCs w:val="22"/>
          <w:lang w:val="en-GB"/>
        </w:rPr>
        <w:t>Can smallholders engage in tree plantations? An entitlements analysis from Vietnam.</w:t>
      </w:r>
      <w:r w:rsidRPr="00185F7F">
        <w:rPr>
          <w:b/>
          <w:bCs/>
          <w:sz w:val="22"/>
          <w:szCs w:val="22"/>
          <w:lang w:val="en-GB"/>
        </w:rPr>
        <w:t>  </w:t>
      </w:r>
      <w:r w:rsidRPr="00185F7F">
        <w:rPr>
          <w:i/>
          <w:iCs/>
          <w:sz w:val="22"/>
          <w:szCs w:val="22"/>
          <w:lang w:val="en-GB"/>
        </w:rPr>
        <w:t>World Development, 64</w:t>
      </w:r>
      <w:r w:rsidRPr="00185F7F">
        <w:rPr>
          <w:iCs/>
          <w:sz w:val="22"/>
          <w:szCs w:val="22"/>
          <w:lang w:val="en-GB"/>
        </w:rPr>
        <w:t>(Supp1</w:t>
      </w:r>
      <w:proofErr w:type="gramStart"/>
      <w:r w:rsidRPr="00185F7F">
        <w:rPr>
          <w:iCs/>
          <w:sz w:val="22"/>
          <w:szCs w:val="22"/>
          <w:lang w:val="en-GB"/>
        </w:rPr>
        <w:t>)</w:t>
      </w:r>
      <w:r w:rsidRPr="00185F7F">
        <w:rPr>
          <w:i/>
          <w:iCs/>
          <w:sz w:val="22"/>
          <w:szCs w:val="22"/>
          <w:lang w:val="en-GB"/>
        </w:rPr>
        <w:t>,</w:t>
      </w:r>
      <w:r w:rsidRPr="00185F7F">
        <w:rPr>
          <w:sz w:val="22"/>
          <w:szCs w:val="22"/>
          <w:lang w:val="en-GB"/>
        </w:rPr>
        <w:t>S</w:t>
      </w:r>
      <w:proofErr w:type="gramEnd"/>
      <w:r w:rsidRPr="00185F7F">
        <w:rPr>
          <w:sz w:val="22"/>
          <w:szCs w:val="22"/>
          <w:lang w:val="en-GB"/>
        </w:rPr>
        <w:t>101-S112</w:t>
      </w:r>
      <w:r w:rsidRPr="00185F7F">
        <w:rPr>
          <w:b/>
          <w:i/>
          <w:sz w:val="22"/>
          <w:szCs w:val="22"/>
          <w:lang w:val="en-GB"/>
        </w:rPr>
        <w:t>.</w:t>
      </w:r>
    </w:p>
    <w:p w14:paraId="645608B3" w14:textId="77777777" w:rsidR="00CB22C7" w:rsidRPr="00185F7F" w:rsidRDefault="00CB22C7" w:rsidP="00CB22C7">
      <w:pPr>
        <w:ind w:left="630" w:hanging="630"/>
        <w:rPr>
          <w:sz w:val="22"/>
          <w:szCs w:val="22"/>
          <w:lang w:val="en-GB"/>
        </w:rPr>
      </w:pPr>
    </w:p>
    <w:p w14:paraId="5398BA41" w14:textId="77777777" w:rsidR="00CB22C7" w:rsidRPr="00185F7F" w:rsidRDefault="00CB22C7" w:rsidP="00CB22C7">
      <w:pPr>
        <w:ind w:left="630"/>
        <w:rPr>
          <w:sz w:val="22"/>
          <w:szCs w:val="22"/>
          <w:lang w:val="en-GB"/>
        </w:rPr>
      </w:pPr>
      <w:r w:rsidRPr="00185F7F">
        <w:rPr>
          <w:sz w:val="22"/>
          <w:szCs w:val="22"/>
          <w:lang w:val="en-GB"/>
        </w:rPr>
        <w:t xml:space="preserve">Hill, K.R., Wood, B.M., </w:t>
      </w:r>
      <w:r w:rsidRPr="0051556A">
        <w:rPr>
          <w:b/>
          <w:bCs/>
          <w:sz w:val="22"/>
          <w:szCs w:val="22"/>
          <w:lang w:val="en-GB"/>
        </w:rPr>
        <w:t>Baggio, J.</w:t>
      </w:r>
      <w:r w:rsidRPr="00185F7F">
        <w:rPr>
          <w:sz w:val="22"/>
          <w:szCs w:val="22"/>
          <w:lang w:val="en-GB"/>
        </w:rPr>
        <w:t xml:space="preserve">, Hurtado A.M., Boyd R.T. (2014). Hunter-Gatherer Inter-Band Interaction Rates: Implications for Cumulative Culture. </w:t>
      </w:r>
      <w:proofErr w:type="spellStart"/>
      <w:r w:rsidRPr="00185F7F">
        <w:rPr>
          <w:i/>
          <w:sz w:val="22"/>
          <w:szCs w:val="22"/>
          <w:lang w:val="en-GB"/>
        </w:rPr>
        <w:t>PLoS</w:t>
      </w:r>
      <w:proofErr w:type="spellEnd"/>
      <w:r w:rsidRPr="00185F7F">
        <w:rPr>
          <w:i/>
          <w:sz w:val="22"/>
          <w:szCs w:val="22"/>
          <w:lang w:val="en-GB"/>
        </w:rPr>
        <w:t xml:space="preserve"> ONE 9</w:t>
      </w:r>
      <w:r w:rsidRPr="00185F7F">
        <w:rPr>
          <w:sz w:val="22"/>
          <w:szCs w:val="22"/>
          <w:lang w:val="en-GB"/>
        </w:rPr>
        <w:t xml:space="preserve">(7): e102806. </w:t>
      </w:r>
    </w:p>
    <w:p w14:paraId="252E39CA" w14:textId="77777777" w:rsidR="00CB22C7" w:rsidRPr="00185F7F" w:rsidRDefault="00CB22C7" w:rsidP="00CB22C7">
      <w:pPr>
        <w:ind w:left="630" w:hanging="630"/>
        <w:rPr>
          <w:sz w:val="22"/>
          <w:szCs w:val="22"/>
          <w:lang w:val="en-GB"/>
        </w:rPr>
      </w:pPr>
    </w:p>
    <w:p w14:paraId="796BBC9E" w14:textId="77777777" w:rsidR="00CB22C7" w:rsidRPr="00185F7F" w:rsidRDefault="00CB22C7" w:rsidP="00CB22C7">
      <w:pPr>
        <w:ind w:left="630"/>
        <w:rPr>
          <w:sz w:val="22"/>
          <w:szCs w:val="22"/>
        </w:rPr>
      </w:pPr>
      <w:r w:rsidRPr="00185F7F">
        <w:rPr>
          <w:sz w:val="22"/>
          <w:szCs w:val="22"/>
        </w:rPr>
        <w:t xml:space="preserve">Schoon, M.L., </w:t>
      </w:r>
      <w:r w:rsidRPr="0051556A">
        <w:rPr>
          <w:b/>
          <w:bCs/>
          <w:sz w:val="22"/>
          <w:szCs w:val="22"/>
        </w:rPr>
        <w:t>Baggio, J.A.</w:t>
      </w:r>
      <w:r w:rsidRPr="00185F7F">
        <w:rPr>
          <w:sz w:val="22"/>
          <w:szCs w:val="22"/>
        </w:rPr>
        <w:t xml:space="preserve">, </w:t>
      </w:r>
      <w:proofErr w:type="spellStart"/>
      <w:r w:rsidRPr="00185F7F">
        <w:rPr>
          <w:sz w:val="22"/>
          <w:szCs w:val="22"/>
        </w:rPr>
        <w:t>Salau</w:t>
      </w:r>
      <w:proofErr w:type="spellEnd"/>
      <w:r w:rsidRPr="00185F7F">
        <w:rPr>
          <w:sz w:val="22"/>
          <w:szCs w:val="22"/>
        </w:rPr>
        <w:t xml:space="preserve">, K. &amp; Janssen, M. (2014). Insights for Managers from Modeling Species Interactions </w:t>
      </w:r>
      <w:proofErr w:type="gramStart"/>
      <w:r w:rsidRPr="00185F7F">
        <w:rPr>
          <w:sz w:val="22"/>
          <w:szCs w:val="22"/>
        </w:rPr>
        <w:t>across  Multiple</w:t>
      </w:r>
      <w:proofErr w:type="gramEnd"/>
      <w:r w:rsidRPr="00185F7F">
        <w:rPr>
          <w:sz w:val="22"/>
          <w:szCs w:val="22"/>
        </w:rPr>
        <w:t xml:space="preserve"> Scales in an Idealized Landscape. </w:t>
      </w:r>
      <w:r w:rsidRPr="00185F7F">
        <w:rPr>
          <w:i/>
          <w:sz w:val="22"/>
          <w:szCs w:val="22"/>
        </w:rPr>
        <w:t>Environmental Modeling and Software, 54</w:t>
      </w:r>
      <w:r w:rsidRPr="00185F7F">
        <w:rPr>
          <w:sz w:val="22"/>
          <w:szCs w:val="22"/>
        </w:rPr>
        <w:t>, 53-59.</w:t>
      </w:r>
    </w:p>
    <w:p w14:paraId="352FE91E" w14:textId="77777777" w:rsidR="00CB22C7" w:rsidRPr="00185F7F" w:rsidRDefault="00CB22C7" w:rsidP="00CB22C7">
      <w:pPr>
        <w:ind w:left="630"/>
        <w:rPr>
          <w:i/>
          <w:sz w:val="22"/>
          <w:szCs w:val="22"/>
        </w:rPr>
      </w:pPr>
      <w:r w:rsidRPr="00185F7F">
        <w:rPr>
          <w:i/>
          <w:sz w:val="22"/>
          <w:szCs w:val="22"/>
        </w:rPr>
        <w:t>Short summary available at: http://www.conservationcorridor.org/</w:t>
      </w:r>
    </w:p>
    <w:p w14:paraId="0A0EF726" w14:textId="77777777" w:rsidR="00CB22C7" w:rsidRPr="00185F7F" w:rsidRDefault="00CB22C7" w:rsidP="00CB22C7">
      <w:pPr>
        <w:ind w:left="630" w:hanging="630"/>
        <w:rPr>
          <w:sz w:val="22"/>
          <w:szCs w:val="22"/>
        </w:rPr>
      </w:pPr>
    </w:p>
    <w:p w14:paraId="7B2C18B6" w14:textId="77777777" w:rsidR="00CB22C7" w:rsidRPr="00185F7F" w:rsidRDefault="00CB22C7" w:rsidP="00CB22C7">
      <w:pPr>
        <w:ind w:left="630"/>
        <w:rPr>
          <w:sz w:val="22"/>
          <w:szCs w:val="22"/>
          <w:lang w:val="en-GB"/>
        </w:rPr>
      </w:pPr>
      <w:r w:rsidRPr="0051556A">
        <w:rPr>
          <w:b/>
          <w:bCs/>
          <w:sz w:val="22"/>
          <w:szCs w:val="22"/>
          <w:lang w:val="it-IT"/>
        </w:rPr>
        <w:t>Baggio, J.A.,</w:t>
      </w:r>
      <w:r w:rsidRPr="00486227">
        <w:rPr>
          <w:sz w:val="22"/>
          <w:szCs w:val="22"/>
          <w:lang w:val="it-IT"/>
        </w:rPr>
        <w:t xml:space="preserve"> &amp; </w:t>
      </w:r>
      <w:proofErr w:type="spellStart"/>
      <w:r w:rsidRPr="00486227">
        <w:rPr>
          <w:sz w:val="22"/>
          <w:szCs w:val="22"/>
          <w:lang w:val="it-IT"/>
        </w:rPr>
        <w:t>Papyrakis</w:t>
      </w:r>
      <w:proofErr w:type="spellEnd"/>
      <w:r w:rsidRPr="00486227">
        <w:rPr>
          <w:sz w:val="22"/>
          <w:szCs w:val="22"/>
          <w:lang w:val="it-IT"/>
        </w:rPr>
        <w:t xml:space="preserve">, E. (2014). </w:t>
      </w:r>
      <w:r w:rsidRPr="00185F7F">
        <w:rPr>
          <w:sz w:val="22"/>
          <w:szCs w:val="22"/>
          <w:lang w:val="en-GB"/>
        </w:rPr>
        <w:t xml:space="preserve">Agent Based Simulations of Subjective Well-Being. </w:t>
      </w:r>
      <w:r w:rsidRPr="00185F7F">
        <w:rPr>
          <w:i/>
          <w:sz w:val="22"/>
          <w:szCs w:val="22"/>
          <w:lang w:val="en-GB"/>
        </w:rPr>
        <w:t>Social Indicators Research, 115</w:t>
      </w:r>
      <w:r w:rsidRPr="00185F7F">
        <w:rPr>
          <w:sz w:val="22"/>
          <w:szCs w:val="22"/>
          <w:lang w:val="en-GB"/>
        </w:rPr>
        <w:t>(2), 623-635.</w:t>
      </w:r>
    </w:p>
    <w:p w14:paraId="65BCE8E3" w14:textId="77777777" w:rsidR="00CB22C7" w:rsidRPr="00185F7F" w:rsidRDefault="00CB22C7" w:rsidP="00CB22C7">
      <w:pPr>
        <w:ind w:left="630" w:hanging="630"/>
        <w:rPr>
          <w:b/>
          <w:bCs/>
          <w:i/>
          <w:iCs/>
          <w:sz w:val="22"/>
          <w:szCs w:val="22"/>
          <w:lang w:val="en-GB"/>
        </w:rPr>
      </w:pPr>
    </w:p>
    <w:p w14:paraId="1B3F4687" w14:textId="77777777" w:rsidR="00CB22C7" w:rsidRPr="00185F7F" w:rsidRDefault="00CB22C7" w:rsidP="00CB22C7">
      <w:pPr>
        <w:ind w:left="630" w:hanging="630"/>
        <w:rPr>
          <w:b/>
          <w:bCs/>
          <w:i/>
          <w:iCs/>
          <w:sz w:val="22"/>
          <w:szCs w:val="22"/>
          <w:lang w:val="en-GB"/>
        </w:rPr>
      </w:pPr>
      <w:r w:rsidRPr="00185F7F">
        <w:rPr>
          <w:b/>
          <w:bCs/>
          <w:i/>
          <w:iCs/>
          <w:sz w:val="22"/>
          <w:szCs w:val="22"/>
          <w:lang w:val="en-GB"/>
        </w:rPr>
        <w:t>2012</w:t>
      </w:r>
      <w:r w:rsidRPr="00185F7F">
        <w:rPr>
          <w:b/>
          <w:bCs/>
          <w:i/>
          <w:iCs/>
          <w:sz w:val="22"/>
          <w:szCs w:val="22"/>
          <w:lang w:val="en-GB"/>
        </w:rPr>
        <w:tab/>
      </w:r>
      <w:proofErr w:type="spellStart"/>
      <w:r w:rsidRPr="00185F7F">
        <w:rPr>
          <w:sz w:val="22"/>
          <w:szCs w:val="22"/>
          <w:lang w:val="en-GB"/>
        </w:rPr>
        <w:t>Salau</w:t>
      </w:r>
      <w:proofErr w:type="spellEnd"/>
      <w:r w:rsidRPr="00185F7F">
        <w:rPr>
          <w:sz w:val="22"/>
          <w:szCs w:val="22"/>
          <w:lang w:val="en-GB"/>
        </w:rPr>
        <w:t xml:space="preserve">, K., Schoon, M.L., </w:t>
      </w:r>
      <w:r w:rsidRPr="0051556A">
        <w:rPr>
          <w:b/>
          <w:bCs/>
          <w:sz w:val="22"/>
          <w:szCs w:val="22"/>
          <w:lang w:val="en-GB"/>
        </w:rPr>
        <w:t>Baggio, J.A.</w:t>
      </w:r>
      <w:proofErr w:type="gramStart"/>
      <w:r w:rsidRPr="00185F7F">
        <w:rPr>
          <w:sz w:val="22"/>
          <w:szCs w:val="22"/>
          <w:lang w:val="en-GB"/>
        </w:rPr>
        <w:t>,  Janssen</w:t>
      </w:r>
      <w:proofErr w:type="gramEnd"/>
      <w:r w:rsidRPr="00185F7F">
        <w:rPr>
          <w:sz w:val="22"/>
          <w:szCs w:val="22"/>
          <w:lang w:val="en-GB"/>
        </w:rPr>
        <w:t xml:space="preserve">, M.A. (2012). Varying Effects of Connectivity and Dispersal on Interacting Species Dynamics. </w:t>
      </w:r>
      <w:r w:rsidRPr="00185F7F">
        <w:rPr>
          <w:i/>
          <w:sz w:val="22"/>
          <w:szCs w:val="22"/>
          <w:lang w:val="en-GB"/>
        </w:rPr>
        <w:t>Ecological Modelling, 242,</w:t>
      </w:r>
      <w:r w:rsidRPr="00185F7F">
        <w:rPr>
          <w:sz w:val="22"/>
          <w:szCs w:val="22"/>
          <w:lang w:val="en-GB"/>
        </w:rPr>
        <w:t xml:space="preserve"> 81-91.</w:t>
      </w:r>
    </w:p>
    <w:p w14:paraId="65815865" w14:textId="77777777" w:rsidR="00CB22C7" w:rsidRPr="00185F7F" w:rsidRDefault="00CB22C7" w:rsidP="00CB22C7">
      <w:pPr>
        <w:ind w:left="630" w:hanging="630"/>
        <w:rPr>
          <w:b/>
          <w:bCs/>
          <w:i/>
          <w:iCs/>
          <w:sz w:val="22"/>
          <w:szCs w:val="22"/>
          <w:lang w:val="en-GB"/>
        </w:rPr>
      </w:pPr>
    </w:p>
    <w:p w14:paraId="2E29131A" w14:textId="77777777" w:rsidR="00CB22C7" w:rsidRPr="00185F7F" w:rsidRDefault="00CB22C7" w:rsidP="00CB22C7">
      <w:pPr>
        <w:ind w:left="630" w:hanging="630"/>
        <w:rPr>
          <w:sz w:val="22"/>
          <w:szCs w:val="22"/>
          <w:lang w:val="en-GB"/>
        </w:rPr>
      </w:pPr>
      <w:r w:rsidRPr="00185F7F">
        <w:rPr>
          <w:b/>
          <w:bCs/>
          <w:i/>
          <w:iCs/>
          <w:sz w:val="22"/>
          <w:szCs w:val="22"/>
          <w:lang w:val="en-GB"/>
        </w:rPr>
        <w:t>2011</w:t>
      </w:r>
      <w:r w:rsidRPr="00185F7F">
        <w:rPr>
          <w:rFonts w:ascii="Arial" w:hAnsi="Arial" w:cs="Arial"/>
          <w:b/>
          <w:bCs/>
          <w:sz w:val="22"/>
          <w:szCs w:val="22"/>
          <w:lang w:val="en-GB"/>
        </w:rPr>
        <w:tab/>
      </w:r>
      <w:r w:rsidRPr="0051556A">
        <w:rPr>
          <w:b/>
          <w:bCs/>
          <w:sz w:val="22"/>
          <w:szCs w:val="22"/>
          <w:lang w:val="en-GB"/>
        </w:rPr>
        <w:t>Baggio, J.A.</w:t>
      </w:r>
      <w:r w:rsidRPr="00185F7F">
        <w:rPr>
          <w:sz w:val="22"/>
          <w:szCs w:val="22"/>
          <w:lang w:val="en-GB"/>
        </w:rPr>
        <w:t xml:space="preserve">, </w:t>
      </w:r>
      <w:proofErr w:type="spellStart"/>
      <w:r w:rsidRPr="00185F7F">
        <w:rPr>
          <w:sz w:val="22"/>
          <w:szCs w:val="22"/>
          <w:lang w:val="en-GB"/>
        </w:rPr>
        <w:t>Salau</w:t>
      </w:r>
      <w:proofErr w:type="spellEnd"/>
      <w:r w:rsidRPr="00185F7F">
        <w:rPr>
          <w:sz w:val="22"/>
          <w:szCs w:val="22"/>
          <w:lang w:val="en-GB"/>
        </w:rPr>
        <w:t xml:space="preserve">, K., Janssen, M.A., Schoon, M.L., &amp; </w:t>
      </w:r>
      <w:proofErr w:type="spellStart"/>
      <w:r w:rsidRPr="00185F7F">
        <w:rPr>
          <w:sz w:val="22"/>
          <w:szCs w:val="22"/>
          <w:lang w:val="en-GB"/>
        </w:rPr>
        <w:t>Bodin</w:t>
      </w:r>
      <w:proofErr w:type="spellEnd"/>
      <w:r w:rsidRPr="00185F7F">
        <w:rPr>
          <w:sz w:val="22"/>
          <w:szCs w:val="22"/>
          <w:lang w:val="en-GB"/>
        </w:rPr>
        <w:t xml:space="preserve">, Ö. (2011). Landscape connectivity and predator-prey population dynamics. </w:t>
      </w:r>
      <w:r w:rsidRPr="00185F7F">
        <w:rPr>
          <w:i/>
          <w:iCs/>
          <w:sz w:val="22"/>
          <w:szCs w:val="22"/>
          <w:lang w:val="en-GB"/>
        </w:rPr>
        <w:t>Landscape Ecology, 26</w:t>
      </w:r>
      <w:r w:rsidRPr="00185F7F">
        <w:rPr>
          <w:iCs/>
          <w:sz w:val="22"/>
          <w:szCs w:val="22"/>
          <w:lang w:val="en-GB"/>
        </w:rPr>
        <w:t>(1), 33-45.</w:t>
      </w:r>
    </w:p>
    <w:p w14:paraId="78CEA24F" w14:textId="77777777" w:rsidR="00CB22C7" w:rsidRPr="00185F7F" w:rsidRDefault="00CB22C7" w:rsidP="00CB22C7">
      <w:pPr>
        <w:ind w:left="630" w:hanging="630"/>
        <w:rPr>
          <w:b/>
          <w:i/>
          <w:sz w:val="22"/>
          <w:szCs w:val="22"/>
          <w:lang w:val="en-GB"/>
        </w:rPr>
      </w:pPr>
      <w:r w:rsidRPr="00185F7F">
        <w:rPr>
          <w:sz w:val="22"/>
          <w:szCs w:val="22"/>
          <w:lang w:val="en-GB"/>
        </w:rPr>
        <w:tab/>
      </w:r>
    </w:p>
    <w:p w14:paraId="2A35B70C" w14:textId="77777777" w:rsidR="00CB22C7" w:rsidRPr="00185F7F" w:rsidRDefault="00CB22C7" w:rsidP="00CB22C7">
      <w:pPr>
        <w:ind w:left="630" w:hanging="630"/>
        <w:rPr>
          <w:sz w:val="22"/>
          <w:szCs w:val="22"/>
          <w:lang w:val="en-GB"/>
        </w:rPr>
      </w:pPr>
      <w:r w:rsidRPr="009F7AC3">
        <w:rPr>
          <w:b/>
          <w:i/>
          <w:sz w:val="22"/>
          <w:szCs w:val="22"/>
        </w:rPr>
        <w:t>2010</w:t>
      </w:r>
      <w:r w:rsidRPr="009F7AC3">
        <w:rPr>
          <w:sz w:val="22"/>
          <w:szCs w:val="22"/>
        </w:rPr>
        <w:tab/>
      </w:r>
      <w:r w:rsidRPr="0051556A">
        <w:rPr>
          <w:b/>
          <w:bCs/>
          <w:sz w:val="22"/>
          <w:szCs w:val="22"/>
        </w:rPr>
        <w:t>Baggio, J.A.</w:t>
      </w:r>
      <w:r w:rsidRPr="009F7AC3">
        <w:rPr>
          <w:sz w:val="22"/>
          <w:szCs w:val="22"/>
        </w:rPr>
        <w:t xml:space="preserve">, &amp; </w:t>
      </w:r>
      <w:proofErr w:type="spellStart"/>
      <w:r w:rsidRPr="009F7AC3">
        <w:rPr>
          <w:sz w:val="22"/>
          <w:szCs w:val="22"/>
        </w:rPr>
        <w:t>Papyrakis</w:t>
      </w:r>
      <w:proofErr w:type="spellEnd"/>
      <w:r w:rsidRPr="009F7AC3">
        <w:rPr>
          <w:sz w:val="22"/>
          <w:szCs w:val="22"/>
        </w:rPr>
        <w:t xml:space="preserve">, E. (2010). </w:t>
      </w:r>
      <w:r w:rsidRPr="00185F7F">
        <w:rPr>
          <w:sz w:val="22"/>
          <w:szCs w:val="22"/>
          <w:lang w:val="en-GB"/>
        </w:rPr>
        <w:t xml:space="preserve">Ethnic Diversity, Property Rights and Natural Resources. </w:t>
      </w:r>
      <w:r w:rsidRPr="00185F7F">
        <w:rPr>
          <w:i/>
          <w:sz w:val="22"/>
          <w:szCs w:val="22"/>
          <w:lang w:val="en-GB"/>
        </w:rPr>
        <w:t>The Developing Economies, 48</w:t>
      </w:r>
      <w:r w:rsidRPr="00185F7F">
        <w:rPr>
          <w:sz w:val="22"/>
          <w:szCs w:val="22"/>
          <w:lang w:val="en-GB"/>
        </w:rPr>
        <w:t xml:space="preserve">(4), 473-495. </w:t>
      </w:r>
    </w:p>
    <w:p w14:paraId="69BC150F" w14:textId="77777777" w:rsidR="00CB22C7" w:rsidRPr="00185F7F" w:rsidRDefault="00CB22C7" w:rsidP="00CB22C7">
      <w:pPr>
        <w:ind w:left="1260" w:hanging="1260"/>
        <w:rPr>
          <w:rFonts w:ascii="Arial" w:hAnsi="Arial" w:cs="Arial"/>
          <w:b/>
          <w:bCs/>
          <w:sz w:val="22"/>
          <w:szCs w:val="22"/>
          <w:lang w:val="en-GB"/>
        </w:rPr>
      </w:pPr>
    </w:p>
    <w:p w14:paraId="6F80C826" w14:textId="77777777" w:rsidR="00CB22C7" w:rsidRPr="00185F7F" w:rsidRDefault="00CB22C7" w:rsidP="00CB22C7">
      <w:pPr>
        <w:rPr>
          <w:rFonts w:ascii="Arial" w:hAnsi="Arial" w:cs="Arial"/>
          <w:b/>
          <w:bCs/>
          <w:sz w:val="22"/>
          <w:szCs w:val="22"/>
          <w:lang w:val="en-GB"/>
        </w:rPr>
      </w:pPr>
    </w:p>
    <w:p w14:paraId="3A8B42A1" w14:textId="4B9AF96C" w:rsidR="00CB22C7" w:rsidRPr="00185F7F" w:rsidRDefault="00CB22C7" w:rsidP="00CB22C7">
      <w:pPr>
        <w:rPr>
          <w:rFonts w:ascii="Arial" w:hAnsi="Arial" w:cs="Arial"/>
          <w:b/>
          <w:bCs/>
          <w:sz w:val="22"/>
          <w:szCs w:val="22"/>
          <w:lang w:val="en-GB"/>
        </w:rPr>
      </w:pPr>
      <w:r>
        <w:rPr>
          <w:rFonts w:ascii="Arial" w:hAnsi="Arial" w:cs="Arial"/>
          <w:b/>
          <w:bCs/>
          <w:sz w:val="22"/>
          <w:szCs w:val="22"/>
          <w:lang w:val="en-GB"/>
        </w:rPr>
        <w:t xml:space="preserve">Books and Book Chapters (1 book, </w:t>
      </w:r>
      <w:r w:rsidR="00FC377E">
        <w:rPr>
          <w:rFonts w:ascii="Arial" w:hAnsi="Arial" w:cs="Arial"/>
          <w:b/>
          <w:bCs/>
          <w:sz w:val="22"/>
          <w:szCs w:val="22"/>
          <w:lang w:val="en-GB"/>
        </w:rPr>
        <w:t>8</w:t>
      </w:r>
      <w:r>
        <w:rPr>
          <w:rFonts w:ascii="Arial" w:hAnsi="Arial" w:cs="Arial"/>
          <w:b/>
          <w:bCs/>
          <w:sz w:val="22"/>
          <w:szCs w:val="22"/>
          <w:lang w:val="en-GB"/>
        </w:rPr>
        <w:t xml:space="preserve"> book chapters)</w:t>
      </w:r>
    </w:p>
    <w:p w14:paraId="0B87F8D4" w14:textId="77777777" w:rsidR="00CB22C7" w:rsidRPr="007C5DEE" w:rsidRDefault="00CB22C7" w:rsidP="00CB22C7">
      <w:pPr>
        <w:pStyle w:val="NormalWeb"/>
        <w:spacing w:before="0" w:beforeAutospacing="0" w:after="0" w:afterAutospacing="0"/>
        <w:rPr>
          <w:b/>
          <w:i/>
          <w:sz w:val="22"/>
          <w:szCs w:val="22"/>
        </w:rPr>
      </w:pPr>
    </w:p>
    <w:p w14:paraId="6B915F1D" w14:textId="21B67109" w:rsidR="00FC377E" w:rsidRDefault="00FC377E" w:rsidP="00CB22C7">
      <w:pPr>
        <w:pStyle w:val="NormalWeb"/>
        <w:spacing w:before="0" w:beforeAutospacing="0" w:after="0" w:afterAutospacing="0"/>
        <w:ind w:left="630" w:hanging="630"/>
        <w:rPr>
          <w:b/>
          <w:i/>
          <w:sz w:val="22"/>
          <w:szCs w:val="22"/>
          <w:lang w:val="it-IT"/>
        </w:rPr>
      </w:pPr>
      <w:r>
        <w:rPr>
          <w:b/>
          <w:i/>
          <w:sz w:val="22"/>
          <w:szCs w:val="22"/>
          <w:lang w:val="it-IT"/>
        </w:rPr>
        <w:t>2024</w:t>
      </w:r>
      <w:r>
        <w:rPr>
          <w:b/>
          <w:i/>
          <w:sz w:val="22"/>
          <w:szCs w:val="22"/>
          <w:lang w:val="it-IT"/>
        </w:rPr>
        <w:tab/>
      </w:r>
      <w:proofErr w:type="spellStart"/>
      <w:r w:rsidRPr="00FC377E">
        <w:rPr>
          <w:bCs/>
          <w:iCs/>
          <w:sz w:val="22"/>
          <w:szCs w:val="22"/>
          <w:lang w:val="it-IT"/>
        </w:rPr>
        <w:t>Hodbod</w:t>
      </w:r>
      <w:proofErr w:type="spellEnd"/>
      <w:r w:rsidRPr="00FC377E">
        <w:rPr>
          <w:bCs/>
          <w:iCs/>
          <w:sz w:val="22"/>
          <w:szCs w:val="22"/>
          <w:lang w:val="it-IT"/>
        </w:rPr>
        <w:t xml:space="preserve">, J., </w:t>
      </w:r>
      <w:proofErr w:type="spellStart"/>
      <w:r w:rsidRPr="00FC377E">
        <w:rPr>
          <w:bCs/>
          <w:iCs/>
          <w:sz w:val="22"/>
          <w:szCs w:val="22"/>
          <w:lang w:val="it-IT"/>
        </w:rPr>
        <w:t>Milkoreit</w:t>
      </w:r>
      <w:proofErr w:type="spellEnd"/>
      <w:r w:rsidRPr="00FC377E">
        <w:rPr>
          <w:bCs/>
          <w:iCs/>
          <w:sz w:val="22"/>
          <w:szCs w:val="22"/>
          <w:lang w:val="it-IT"/>
        </w:rPr>
        <w:t xml:space="preserve">, M., </w:t>
      </w:r>
      <w:r w:rsidRPr="00FC377E">
        <w:rPr>
          <w:b/>
          <w:iCs/>
          <w:sz w:val="22"/>
          <w:szCs w:val="22"/>
          <w:lang w:val="it-IT"/>
        </w:rPr>
        <w:t>Baggio, J.</w:t>
      </w:r>
      <w:r w:rsidRPr="00FC377E">
        <w:rPr>
          <w:bCs/>
          <w:iCs/>
          <w:sz w:val="22"/>
          <w:szCs w:val="22"/>
          <w:lang w:val="it-IT"/>
        </w:rPr>
        <w:t xml:space="preserve">, Mathias, JD., </w:t>
      </w:r>
      <w:proofErr w:type="spellStart"/>
      <w:r w:rsidRPr="00FC377E">
        <w:rPr>
          <w:bCs/>
          <w:iCs/>
          <w:sz w:val="22"/>
          <w:szCs w:val="22"/>
          <w:lang w:val="it-IT"/>
        </w:rPr>
        <w:t>Schoon</w:t>
      </w:r>
      <w:proofErr w:type="spellEnd"/>
      <w:r w:rsidRPr="00FC377E">
        <w:rPr>
          <w:bCs/>
          <w:iCs/>
          <w:sz w:val="22"/>
          <w:szCs w:val="22"/>
          <w:lang w:val="it-IT"/>
        </w:rPr>
        <w:t xml:space="preserve">, M. (2024). </w:t>
      </w:r>
      <w:proofErr w:type="spellStart"/>
      <w:r w:rsidRPr="00FC377E">
        <w:rPr>
          <w:bCs/>
          <w:iCs/>
          <w:sz w:val="22"/>
          <w:szCs w:val="22"/>
          <w:lang w:val="it-IT"/>
        </w:rPr>
        <w:t>Principles</w:t>
      </w:r>
      <w:proofErr w:type="spellEnd"/>
      <w:r w:rsidRPr="00FC377E">
        <w:rPr>
          <w:bCs/>
          <w:iCs/>
          <w:sz w:val="22"/>
          <w:szCs w:val="22"/>
          <w:lang w:val="it-IT"/>
        </w:rPr>
        <w:t xml:space="preserve"> for a Case Study </w:t>
      </w:r>
      <w:proofErr w:type="spellStart"/>
      <w:r w:rsidRPr="00FC377E">
        <w:rPr>
          <w:bCs/>
          <w:iCs/>
          <w:sz w:val="22"/>
          <w:szCs w:val="22"/>
          <w:lang w:val="it-IT"/>
        </w:rPr>
        <w:t>Approach</w:t>
      </w:r>
      <w:proofErr w:type="spellEnd"/>
      <w:r w:rsidRPr="00FC377E">
        <w:rPr>
          <w:bCs/>
          <w:iCs/>
          <w:sz w:val="22"/>
          <w:szCs w:val="22"/>
          <w:lang w:val="it-IT"/>
        </w:rPr>
        <w:t xml:space="preserve"> to Social </w:t>
      </w:r>
      <w:proofErr w:type="spellStart"/>
      <w:r w:rsidRPr="00FC377E">
        <w:rPr>
          <w:bCs/>
          <w:iCs/>
          <w:sz w:val="22"/>
          <w:szCs w:val="22"/>
          <w:lang w:val="it-IT"/>
        </w:rPr>
        <w:t>Tipping</w:t>
      </w:r>
      <w:proofErr w:type="spellEnd"/>
      <w:r w:rsidRPr="00FC377E">
        <w:rPr>
          <w:bCs/>
          <w:iCs/>
          <w:sz w:val="22"/>
          <w:szCs w:val="22"/>
          <w:lang w:val="it-IT"/>
        </w:rPr>
        <w:t xml:space="preserve"> Points. In: </w:t>
      </w:r>
      <w:proofErr w:type="spellStart"/>
      <w:r w:rsidRPr="00FC377E">
        <w:rPr>
          <w:bCs/>
          <w:iCs/>
          <w:sz w:val="22"/>
          <w:szCs w:val="22"/>
          <w:lang w:val="it-IT"/>
        </w:rPr>
        <w:t>Tàbara</w:t>
      </w:r>
      <w:proofErr w:type="spellEnd"/>
      <w:r w:rsidRPr="00FC377E">
        <w:rPr>
          <w:bCs/>
          <w:iCs/>
          <w:sz w:val="22"/>
          <w:szCs w:val="22"/>
          <w:lang w:val="it-IT"/>
        </w:rPr>
        <w:t xml:space="preserve">, J.D., </w:t>
      </w:r>
      <w:proofErr w:type="spellStart"/>
      <w:r w:rsidRPr="00FC377E">
        <w:rPr>
          <w:bCs/>
          <w:iCs/>
          <w:sz w:val="22"/>
          <w:szCs w:val="22"/>
          <w:lang w:val="it-IT"/>
        </w:rPr>
        <w:t>Flamos</w:t>
      </w:r>
      <w:proofErr w:type="spellEnd"/>
      <w:r w:rsidRPr="00FC377E">
        <w:rPr>
          <w:bCs/>
          <w:iCs/>
          <w:sz w:val="22"/>
          <w:szCs w:val="22"/>
          <w:lang w:val="it-IT"/>
        </w:rPr>
        <w:t xml:space="preserve">, A., </w:t>
      </w:r>
      <w:proofErr w:type="spellStart"/>
      <w:r w:rsidRPr="00FC377E">
        <w:rPr>
          <w:bCs/>
          <w:iCs/>
          <w:sz w:val="22"/>
          <w:szCs w:val="22"/>
          <w:lang w:val="it-IT"/>
        </w:rPr>
        <w:t>Mangalagiu</w:t>
      </w:r>
      <w:proofErr w:type="spellEnd"/>
      <w:r w:rsidRPr="00FC377E">
        <w:rPr>
          <w:bCs/>
          <w:iCs/>
          <w:sz w:val="22"/>
          <w:szCs w:val="22"/>
          <w:lang w:val="it-IT"/>
        </w:rPr>
        <w:t xml:space="preserve">, D., </w:t>
      </w:r>
      <w:proofErr w:type="spellStart"/>
      <w:r w:rsidRPr="00FC377E">
        <w:rPr>
          <w:bCs/>
          <w:iCs/>
          <w:sz w:val="22"/>
          <w:szCs w:val="22"/>
          <w:lang w:val="it-IT"/>
        </w:rPr>
        <w:t>Michas</w:t>
      </w:r>
      <w:proofErr w:type="spellEnd"/>
      <w:r w:rsidRPr="00FC377E">
        <w:rPr>
          <w:bCs/>
          <w:iCs/>
          <w:sz w:val="22"/>
          <w:szCs w:val="22"/>
          <w:lang w:val="it-IT"/>
        </w:rPr>
        <w:t>, S. (</w:t>
      </w:r>
      <w:proofErr w:type="spellStart"/>
      <w:r>
        <w:rPr>
          <w:bCs/>
          <w:iCs/>
          <w:sz w:val="22"/>
          <w:szCs w:val="22"/>
          <w:lang w:val="it-IT"/>
        </w:rPr>
        <w:t>E</w:t>
      </w:r>
      <w:r w:rsidRPr="00FC377E">
        <w:rPr>
          <w:bCs/>
          <w:iCs/>
          <w:sz w:val="22"/>
          <w:szCs w:val="22"/>
          <w:lang w:val="it-IT"/>
        </w:rPr>
        <w:t>ds</w:t>
      </w:r>
      <w:proofErr w:type="spellEnd"/>
      <w:r>
        <w:rPr>
          <w:bCs/>
          <w:iCs/>
          <w:sz w:val="22"/>
          <w:szCs w:val="22"/>
          <w:lang w:val="it-IT"/>
        </w:rPr>
        <w:t>.</w:t>
      </w:r>
      <w:r w:rsidRPr="00FC377E">
        <w:rPr>
          <w:bCs/>
          <w:iCs/>
          <w:sz w:val="22"/>
          <w:szCs w:val="22"/>
          <w:lang w:val="it-IT"/>
        </w:rPr>
        <w:t xml:space="preserve">) </w:t>
      </w:r>
      <w:r w:rsidRPr="00FC377E">
        <w:rPr>
          <w:bCs/>
          <w:i/>
          <w:sz w:val="22"/>
          <w:szCs w:val="22"/>
          <w:lang w:val="it-IT"/>
        </w:rPr>
        <w:t xml:space="preserve">Positive </w:t>
      </w:r>
      <w:proofErr w:type="spellStart"/>
      <w:r w:rsidRPr="00FC377E">
        <w:rPr>
          <w:bCs/>
          <w:i/>
          <w:sz w:val="22"/>
          <w:szCs w:val="22"/>
          <w:lang w:val="it-IT"/>
        </w:rPr>
        <w:t>Tipping</w:t>
      </w:r>
      <w:proofErr w:type="spellEnd"/>
      <w:r w:rsidRPr="00FC377E">
        <w:rPr>
          <w:bCs/>
          <w:i/>
          <w:sz w:val="22"/>
          <w:szCs w:val="22"/>
          <w:lang w:val="it-IT"/>
        </w:rPr>
        <w:t xml:space="preserve"> Points </w:t>
      </w:r>
      <w:proofErr w:type="spellStart"/>
      <w:r w:rsidRPr="00FC377E">
        <w:rPr>
          <w:bCs/>
          <w:i/>
          <w:sz w:val="22"/>
          <w:szCs w:val="22"/>
          <w:lang w:val="it-IT"/>
        </w:rPr>
        <w:t>Towards</w:t>
      </w:r>
      <w:proofErr w:type="spellEnd"/>
      <w:r w:rsidRPr="00FC377E">
        <w:rPr>
          <w:bCs/>
          <w:i/>
          <w:sz w:val="22"/>
          <w:szCs w:val="22"/>
          <w:lang w:val="it-IT"/>
        </w:rPr>
        <w:t xml:space="preserve"> </w:t>
      </w:r>
      <w:proofErr w:type="spellStart"/>
      <w:r w:rsidRPr="00FC377E">
        <w:rPr>
          <w:bCs/>
          <w:i/>
          <w:sz w:val="22"/>
          <w:szCs w:val="22"/>
          <w:lang w:val="it-IT"/>
        </w:rPr>
        <w:t>Sustainability</w:t>
      </w:r>
      <w:proofErr w:type="spellEnd"/>
      <w:r>
        <w:rPr>
          <w:bCs/>
          <w:iCs/>
          <w:sz w:val="22"/>
          <w:szCs w:val="22"/>
          <w:lang w:val="it-IT"/>
        </w:rPr>
        <w:t xml:space="preserve"> (pp. 79-99)</w:t>
      </w:r>
      <w:r w:rsidRPr="00FC377E">
        <w:rPr>
          <w:bCs/>
          <w:iCs/>
          <w:sz w:val="22"/>
          <w:szCs w:val="22"/>
          <w:lang w:val="it-IT"/>
        </w:rPr>
        <w:t xml:space="preserve">. Springer </w:t>
      </w:r>
      <w:proofErr w:type="spellStart"/>
      <w:r w:rsidRPr="00FC377E">
        <w:rPr>
          <w:bCs/>
          <w:iCs/>
          <w:sz w:val="22"/>
          <w:szCs w:val="22"/>
          <w:lang w:val="it-IT"/>
        </w:rPr>
        <w:t>Climate</w:t>
      </w:r>
      <w:proofErr w:type="spellEnd"/>
      <w:r w:rsidRPr="00FC377E">
        <w:rPr>
          <w:bCs/>
          <w:iCs/>
          <w:sz w:val="22"/>
          <w:szCs w:val="22"/>
          <w:lang w:val="it-IT"/>
        </w:rPr>
        <w:t>. Springer, Cham</w:t>
      </w:r>
    </w:p>
    <w:p w14:paraId="06077154" w14:textId="77777777" w:rsidR="00FC377E" w:rsidRDefault="00FC377E" w:rsidP="00CB22C7">
      <w:pPr>
        <w:pStyle w:val="NormalWeb"/>
        <w:spacing w:before="0" w:beforeAutospacing="0" w:after="0" w:afterAutospacing="0"/>
        <w:ind w:left="630" w:hanging="630"/>
        <w:rPr>
          <w:b/>
          <w:i/>
          <w:sz w:val="22"/>
          <w:szCs w:val="22"/>
          <w:lang w:val="it-IT"/>
        </w:rPr>
      </w:pPr>
    </w:p>
    <w:p w14:paraId="7A61846D" w14:textId="5DC28B0A" w:rsidR="00CB22C7" w:rsidRPr="00CF789B" w:rsidRDefault="00CB22C7" w:rsidP="00CB22C7">
      <w:pPr>
        <w:pStyle w:val="NormalWeb"/>
        <w:spacing w:before="0" w:beforeAutospacing="0" w:after="0" w:afterAutospacing="0"/>
        <w:ind w:left="630" w:hanging="630"/>
        <w:rPr>
          <w:lang w:val="it-IT"/>
        </w:rPr>
      </w:pPr>
      <w:r w:rsidRPr="00560E0B">
        <w:rPr>
          <w:b/>
          <w:i/>
          <w:sz w:val="22"/>
          <w:szCs w:val="22"/>
          <w:lang w:val="it-IT"/>
        </w:rPr>
        <w:t xml:space="preserve">2021 </w:t>
      </w:r>
      <w:r w:rsidRPr="00560E0B">
        <w:rPr>
          <w:b/>
          <w:i/>
          <w:sz w:val="21"/>
          <w:szCs w:val="21"/>
          <w:lang w:val="it-IT"/>
        </w:rPr>
        <w:tab/>
      </w:r>
      <w:r w:rsidRPr="00560E0B">
        <w:rPr>
          <w:b/>
          <w:bCs/>
          <w:sz w:val="22"/>
          <w:szCs w:val="22"/>
          <w:lang w:val="it-IT"/>
        </w:rPr>
        <w:t>Baggio, J. A.</w:t>
      </w:r>
      <w:r w:rsidRPr="00560E0B">
        <w:rPr>
          <w:sz w:val="22"/>
          <w:szCs w:val="22"/>
          <w:lang w:val="it-IT"/>
        </w:rPr>
        <w:t>, &amp; Baggio, R. (2021). La resilienza nei sistemi ecologici e sociali: connettività, diversità resilienza e retroazione. In Valeri,</w:t>
      </w:r>
      <w:r w:rsidR="00FC377E">
        <w:rPr>
          <w:sz w:val="22"/>
          <w:szCs w:val="22"/>
          <w:lang w:val="it-IT"/>
        </w:rPr>
        <w:t xml:space="preserve"> M.,</w:t>
      </w:r>
      <w:r w:rsidRPr="00560E0B">
        <w:rPr>
          <w:sz w:val="22"/>
          <w:szCs w:val="22"/>
          <w:lang w:val="it-IT"/>
        </w:rPr>
        <w:t xml:space="preserve"> A. </w:t>
      </w:r>
      <w:proofErr w:type="spellStart"/>
      <w:r w:rsidRPr="00560E0B">
        <w:rPr>
          <w:sz w:val="22"/>
          <w:szCs w:val="22"/>
          <w:lang w:val="it-IT"/>
        </w:rPr>
        <w:t>Scuttari</w:t>
      </w:r>
      <w:proofErr w:type="spellEnd"/>
      <w:r w:rsidRPr="00560E0B">
        <w:rPr>
          <w:sz w:val="22"/>
          <w:szCs w:val="22"/>
          <w:lang w:val="it-IT"/>
        </w:rPr>
        <w:t xml:space="preserve">, &amp; H. </w:t>
      </w:r>
      <w:proofErr w:type="spellStart"/>
      <w:r w:rsidRPr="00560E0B">
        <w:rPr>
          <w:sz w:val="22"/>
          <w:szCs w:val="22"/>
          <w:lang w:val="it-IT"/>
        </w:rPr>
        <w:t>Pechlaner</w:t>
      </w:r>
      <w:proofErr w:type="spellEnd"/>
      <w:r w:rsidRPr="00560E0B">
        <w:rPr>
          <w:sz w:val="22"/>
          <w:szCs w:val="22"/>
          <w:lang w:val="it-IT"/>
        </w:rPr>
        <w:t xml:space="preserve"> (</w:t>
      </w:r>
      <w:proofErr w:type="spellStart"/>
      <w:r w:rsidRPr="00560E0B">
        <w:rPr>
          <w:sz w:val="22"/>
          <w:szCs w:val="22"/>
          <w:lang w:val="it-IT"/>
        </w:rPr>
        <w:t>Eds</w:t>
      </w:r>
      <w:proofErr w:type="spellEnd"/>
      <w:r w:rsidRPr="00560E0B">
        <w:rPr>
          <w:sz w:val="22"/>
          <w:szCs w:val="22"/>
          <w:lang w:val="it-IT"/>
        </w:rPr>
        <w:t xml:space="preserve">.), </w:t>
      </w:r>
      <w:r w:rsidRPr="00560E0B">
        <w:rPr>
          <w:i/>
          <w:iCs/>
          <w:sz w:val="22"/>
          <w:szCs w:val="22"/>
          <w:lang w:val="it-IT"/>
        </w:rPr>
        <w:t xml:space="preserve">Resilienza e </w:t>
      </w:r>
      <w:proofErr w:type="spellStart"/>
      <w:r w:rsidRPr="00560E0B">
        <w:rPr>
          <w:i/>
          <w:iCs/>
          <w:sz w:val="22"/>
          <w:szCs w:val="22"/>
          <w:lang w:val="it-IT"/>
        </w:rPr>
        <w:t>sostenibilita</w:t>
      </w:r>
      <w:proofErr w:type="spellEnd"/>
      <w:r w:rsidRPr="00560E0B">
        <w:rPr>
          <w:i/>
          <w:iCs/>
          <w:sz w:val="22"/>
          <w:szCs w:val="22"/>
          <w:lang w:val="it-IT"/>
        </w:rPr>
        <w:t xml:space="preserve">̀ - </w:t>
      </w:r>
      <w:r w:rsidRPr="00C20BE5">
        <w:rPr>
          <w:i/>
          <w:iCs/>
          <w:sz w:val="22"/>
          <w:szCs w:val="22"/>
          <w:lang w:val="it-IT"/>
        </w:rPr>
        <w:t xml:space="preserve">dinamiche globali e risposte locali </w:t>
      </w:r>
      <w:r w:rsidRPr="00C20BE5">
        <w:rPr>
          <w:sz w:val="22"/>
          <w:szCs w:val="22"/>
          <w:lang w:val="it-IT"/>
        </w:rPr>
        <w:t>(pp. 31–46)</w:t>
      </w:r>
      <w:r w:rsidRPr="00C20BE5">
        <w:rPr>
          <w:i/>
          <w:iCs/>
          <w:sz w:val="22"/>
          <w:szCs w:val="22"/>
          <w:lang w:val="it-IT"/>
        </w:rPr>
        <w:t>.</w:t>
      </w:r>
      <w:r>
        <w:rPr>
          <w:i/>
          <w:iCs/>
          <w:sz w:val="22"/>
          <w:szCs w:val="22"/>
          <w:lang w:val="it-IT"/>
        </w:rPr>
        <w:t xml:space="preserve"> </w:t>
      </w:r>
      <w:r w:rsidRPr="00CF789B">
        <w:rPr>
          <w:sz w:val="22"/>
          <w:szCs w:val="22"/>
          <w:lang w:val="it-IT"/>
        </w:rPr>
        <w:t>Torino: Giappichelli.</w:t>
      </w:r>
    </w:p>
    <w:p w14:paraId="0A223845" w14:textId="77777777" w:rsidR="00CB22C7" w:rsidRPr="00CF789B" w:rsidRDefault="00CB22C7" w:rsidP="00CB22C7">
      <w:pPr>
        <w:pStyle w:val="NormalWeb"/>
        <w:spacing w:before="0" w:beforeAutospacing="0" w:after="0" w:afterAutospacing="0"/>
        <w:ind w:left="630"/>
        <w:rPr>
          <w:i/>
          <w:iCs/>
          <w:lang w:val="it-IT"/>
        </w:rPr>
      </w:pPr>
    </w:p>
    <w:p w14:paraId="5DD56D7B" w14:textId="77777777" w:rsidR="00CB22C7" w:rsidRPr="00AF3969" w:rsidRDefault="00CB22C7" w:rsidP="00CB22C7">
      <w:pPr>
        <w:pStyle w:val="NormalWeb"/>
        <w:spacing w:before="0" w:beforeAutospacing="0" w:after="0" w:afterAutospacing="0"/>
        <w:ind w:left="630"/>
        <w:rPr>
          <w:sz w:val="22"/>
          <w:szCs w:val="22"/>
        </w:rPr>
      </w:pPr>
      <w:proofErr w:type="spellStart"/>
      <w:r w:rsidRPr="00AF3969">
        <w:rPr>
          <w:i/>
          <w:iCs/>
          <w:sz w:val="22"/>
          <w:szCs w:val="22"/>
          <w:lang w:val="it-IT"/>
        </w:rPr>
        <w:t>Maciejews</w:t>
      </w:r>
      <w:r w:rsidRPr="00AF3969">
        <w:rPr>
          <w:sz w:val="22"/>
          <w:szCs w:val="22"/>
          <w:lang w:val="it-IT"/>
        </w:rPr>
        <w:t>ki</w:t>
      </w:r>
      <w:proofErr w:type="spellEnd"/>
      <w:r w:rsidRPr="00AF3969">
        <w:rPr>
          <w:sz w:val="22"/>
          <w:szCs w:val="22"/>
          <w:lang w:val="it-IT"/>
        </w:rPr>
        <w:t xml:space="preserve">, K., </w:t>
      </w:r>
      <w:r w:rsidRPr="00AF3969">
        <w:rPr>
          <w:b/>
          <w:bCs/>
          <w:sz w:val="22"/>
          <w:szCs w:val="22"/>
          <w:lang w:val="it-IT"/>
        </w:rPr>
        <w:t>Baggio, J.A.</w:t>
      </w:r>
      <w:r w:rsidRPr="00AF3969">
        <w:rPr>
          <w:sz w:val="22"/>
          <w:szCs w:val="22"/>
          <w:lang w:val="it-IT"/>
        </w:rPr>
        <w:t xml:space="preserve"> (2021). </w:t>
      </w:r>
      <w:r w:rsidRPr="00C156B9">
        <w:rPr>
          <w:sz w:val="22"/>
          <w:szCs w:val="22"/>
          <w:lang w:val="it-IT"/>
        </w:rPr>
        <w:t xml:space="preserve">Network Analysis. </w:t>
      </w:r>
      <w:r w:rsidRPr="00C156B9">
        <w:rPr>
          <w:b/>
          <w:bCs/>
          <w:sz w:val="22"/>
          <w:szCs w:val="22"/>
          <w:lang w:val="it-IT"/>
        </w:rPr>
        <w:t xml:space="preserve">In </w:t>
      </w:r>
      <w:r w:rsidRPr="00C156B9">
        <w:rPr>
          <w:sz w:val="22"/>
          <w:szCs w:val="22"/>
          <w:lang w:val="it-IT"/>
        </w:rPr>
        <w:t xml:space="preserve">Biggs, R., de Vos A., </w:t>
      </w:r>
      <w:proofErr w:type="spellStart"/>
      <w:r w:rsidRPr="00C156B9">
        <w:rPr>
          <w:sz w:val="22"/>
          <w:szCs w:val="22"/>
          <w:lang w:val="it-IT"/>
        </w:rPr>
        <w:t>Preiser</w:t>
      </w:r>
      <w:proofErr w:type="spellEnd"/>
      <w:r w:rsidRPr="00C156B9">
        <w:rPr>
          <w:sz w:val="22"/>
          <w:szCs w:val="22"/>
          <w:lang w:val="it-IT"/>
        </w:rPr>
        <w:t xml:space="preserve">, R., </w:t>
      </w:r>
      <w:proofErr w:type="spellStart"/>
      <w:r w:rsidRPr="00C156B9">
        <w:rPr>
          <w:sz w:val="22"/>
          <w:szCs w:val="22"/>
          <w:lang w:val="it-IT"/>
        </w:rPr>
        <w:t>Clements</w:t>
      </w:r>
      <w:proofErr w:type="spellEnd"/>
      <w:r w:rsidRPr="00C156B9">
        <w:rPr>
          <w:sz w:val="22"/>
          <w:szCs w:val="22"/>
          <w:lang w:val="it-IT"/>
        </w:rPr>
        <w:t xml:space="preserve">, H., </w:t>
      </w:r>
      <w:proofErr w:type="spellStart"/>
      <w:r w:rsidRPr="00C156B9">
        <w:rPr>
          <w:sz w:val="22"/>
          <w:szCs w:val="22"/>
          <w:lang w:val="it-IT"/>
        </w:rPr>
        <w:t>Maciejewski</w:t>
      </w:r>
      <w:proofErr w:type="spellEnd"/>
      <w:r w:rsidRPr="00C156B9">
        <w:rPr>
          <w:sz w:val="22"/>
          <w:szCs w:val="22"/>
          <w:lang w:val="it-IT"/>
        </w:rPr>
        <w:t xml:space="preserve">, K., </w:t>
      </w:r>
      <w:proofErr w:type="spellStart"/>
      <w:r w:rsidRPr="00C156B9">
        <w:rPr>
          <w:sz w:val="22"/>
          <w:szCs w:val="22"/>
          <w:lang w:val="it-IT"/>
        </w:rPr>
        <w:t>Schlüter</w:t>
      </w:r>
      <w:proofErr w:type="spellEnd"/>
      <w:r w:rsidRPr="00C156B9">
        <w:rPr>
          <w:sz w:val="22"/>
          <w:szCs w:val="22"/>
          <w:lang w:val="it-IT"/>
        </w:rPr>
        <w:t>, M. (</w:t>
      </w:r>
      <w:proofErr w:type="spellStart"/>
      <w:r w:rsidRPr="00C156B9">
        <w:rPr>
          <w:sz w:val="22"/>
          <w:szCs w:val="22"/>
          <w:lang w:val="it-IT"/>
        </w:rPr>
        <w:t>Eds</w:t>
      </w:r>
      <w:proofErr w:type="spellEnd"/>
      <w:r w:rsidRPr="00C156B9">
        <w:rPr>
          <w:sz w:val="22"/>
          <w:szCs w:val="22"/>
          <w:lang w:val="it-IT"/>
        </w:rPr>
        <w:t xml:space="preserve">.) </w:t>
      </w:r>
      <w:r w:rsidRPr="00AF3969">
        <w:rPr>
          <w:i/>
          <w:iCs/>
          <w:sz w:val="22"/>
          <w:szCs w:val="22"/>
        </w:rPr>
        <w:t xml:space="preserve">The Routledge Handbook of Research Methods for Social-Ecological Systems </w:t>
      </w:r>
      <w:r w:rsidRPr="00AF3969">
        <w:rPr>
          <w:sz w:val="22"/>
          <w:szCs w:val="22"/>
        </w:rPr>
        <w:t>(pp. 321-331)</w:t>
      </w:r>
      <w:r w:rsidRPr="00AF3969">
        <w:rPr>
          <w:i/>
          <w:iCs/>
          <w:sz w:val="22"/>
          <w:szCs w:val="22"/>
        </w:rPr>
        <w:t>.</w:t>
      </w:r>
      <w:r w:rsidRPr="00AF3969">
        <w:rPr>
          <w:sz w:val="22"/>
          <w:szCs w:val="22"/>
        </w:rPr>
        <w:t xml:space="preserve"> London: Routledge</w:t>
      </w:r>
    </w:p>
    <w:p w14:paraId="5FD5ED49" w14:textId="77777777" w:rsidR="00CB22C7" w:rsidRPr="00824C11" w:rsidRDefault="00CB22C7" w:rsidP="00CB22C7">
      <w:pPr>
        <w:tabs>
          <w:tab w:val="center" w:pos="4846"/>
        </w:tabs>
        <w:ind w:left="630" w:hanging="630"/>
        <w:rPr>
          <w:b/>
          <w:i/>
          <w:sz w:val="22"/>
          <w:szCs w:val="22"/>
        </w:rPr>
      </w:pPr>
    </w:p>
    <w:p w14:paraId="2CFCEF0D" w14:textId="77777777" w:rsidR="00CB22C7" w:rsidRPr="007043C1" w:rsidRDefault="00CB22C7" w:rsidP="00CB22C7">
      <w:pPr>
        <w:tabs>
          <w:tab w:val="center" w:pos="4846"/>
        </w:tabs>
        <w:ind w:left="630" w:hanging="630"/>
        <w:rPr>
          <w:bCs/>
          <w:iCs/>
          <w:sz w:val="22"/>
          <w:szCs w:val="22"/>
          <w:lang w:val="es-ES"/>
        </w:rPr>
      </w:pPr>
      <w:r w:rsidRPr="00C156B9">
        <w:rPr>
          <w:b/>
          <w:i/>
          <w:sz w:val="22"/>
          <w:szCs w:val="22"/>
        </w:rPr>
        <w:t>2020</w:t>
      </w:r>
      <w:r w:rsidRPr="00C156B9">
        <w:rPr>
          <w:b/>
          <w:i/>
          <w:sz w:val="22"/>
          <w:szCs w:val="22"/>
        </w:rPr>
        <w:tab/>
        <w:t xml:space="preserve">Book: </w:t>
      </w:r>
      <w:r w:rsidRPr="00C156B9">
        <w:rPr>
          <w:b/>
          <w:iCs/>
          <w:sz w:val="22"/>
          <w:szCs w:val="22"/>
        </w:rPr>
        <w:t>Baggio, J.A</w:t>
      </w:r>
      <w:r w:rsidRPr="00C156B9">
        <w:rPr>
          <w:bCs/>
          <w:iCs/>
          <w:sz w:val="22"/>
          <w:szCs w:val="22"/>
        </w:rPr>
        <w:t xml:space="preserve">., Baggio, R. (2020). </w:t>
      </w:r>
      <w:r w:rsidRPr="00F42197">
        <w:rPr>
          <w:bCs/>
          <w:iCs/>
          <w:sz w:val="22"/>
          <w:szCs w:val="22"/>
        </w:rPr>
        <w:t xml:space="preserve">Modelling and Simulations for Tourism and </w:t>
      </w:r>
      <w:r>
        <w:rPr>
          <w:bCs/>
          <w:iCs/>
          <w:sz w:val="22"/>
          <w:szCs w:val="22"/>
        </w:rPr>
        <w:t>Hospitality</w:t>
      </w:r>
      <w:r w:rsidRPr="00F42197">
        <w:rPr>
          <w:bCs/>
          <w:iCs/>
          <w:sz w:val="22"/>
          <w:szCs w:val="22"/>
        </w:rPr>
        <w:t xml:space="preserve">. </w:t>
      </w:r>
      <w:r w:rsidRPr="00CE21B8">
        <w:rPr>
          <w:bCs/>
          <w:iCs/>
          <w:sz w:val="22"/>
          <w:szCs w:val="22"/>
          <w:lang w:val="es-ES"/>
        </w:rPr>
        <w:t xml:space="preserve">Bristol, </w:t>
      </w:r>
      <w:proofErr w:type="spellStart"/>
      <w:r w:rsidRPr="00CE21B8">
        <w:rPr>
          <w:bCs/>
          <w:iCs/>
          <w:sz w:val="22"/>
          <w:szCs w:val="22"/>
          <w:lang w:val="es-ES"/>
        </w:rPr>
        <w:t>Channelview</w:t>
      </w:r>
      <w:proofErr w:type="spellEnd"/>
      <w:r w:rsidRPr="00CE21B8">
        <w:rPr>
          <w:bCs/>
          <w:iCs/>
          <w:sz w:val="22"/>
          <w:szCs w:val="22"/>
          <w:lang w:val="es-ES"/>
        </w:rPr>
        <w:t>. ISBN: 9781845417413</w:t>
      </w:r>
      <w:r w:rsidRPr="007043C1">
        <w:rPr>
          <w:bCs/>
          <w:iCs/>
          <w:sz w:val="22"/>
          <w:szCs w:val="22"/>
          <w:lang w:val="es-ES"/>
        </w:rPr>
        <w:tab/>
      </w:r>
    </w:p>
    <w:p w14:paraId="7E6B7DEA" w14:textId="77777777" w:rsidR="00CB22C7" w:rsidRPr="007043C1" w:rsidRDefault="00CB22C7" w:rsidP="00CB22C7">
      <w:pPr>
        <w:tabs>
          <w:tab w:val="center" w:pos="4846"/>
        </w:tabs>
        <w:ind w:left="630" w:hanging="630"/>
        <w:rPr>
          <w:b/>
          <w:iCs/>
          <w:sz w:val="22"/>
          <w:szCs w:val="22"/>
          <w:lang w:val="es-ES"/>
        </w:rPr>
      </w:pPr>
    </w:p>
    <w:p w14:paraId="7CCA830C" w14:textId="77777777" w:rsidR="00CB22C7" w:rsidRPr="00185F7F" w:rsidRDefault="00CB22C7" w:rsidP="00CB22C7">
      <w:pPr>
        <w:tabs>
          <w:tab w:val="center" w:pos="4846"/>
        </w:tabs>
        <w:ind w:left="630" w:hanging="630"/>
        <w:rPr>
          <w:bCs/>
          <w:iCs/>
          <w:sz w:val="22"/>
          <w:szCs w:val="22"/>
          <w:lang w:val="en-GB"/>
        </w:rPr>
      </w:pPr>
      <w:r w:rsidRPr="007043C1">
        <w:rPr>
          <w:b/>
          <w:i/>
          <w:sz w:val="22"/>
          <w:szCs w:val="22"/>
          <w:lang w:val="es-ES"/>
        </w:rPr>
        <w:lastRenderedPageBreak/>
        <w:t>2017</w:t>
      </w:r>
      <w:r w:rsidRPr="007043C1">
        <w:rPr>
          <w:b/>
          <w:i/>
          <w:sz w:val="22"/>
          <w:szCs w:val="22"/>
          <w:lang w:val="es-ES"/>
        </w:rPr>
        <w:tab/>
      </w:r>
      <w:r w:rsidRPr="0051556A">
        <w:rPr>
          <w:b/>
          <w:bCs/>
          <w:sz w:val="22"/>
          <w:szCs w:val="22"/>
          <w:lang w:val="es-ES"/>
        </w:rPr>
        <w:t>Baggio, J.A.</w:t>
      </w:r>
      <w:r w:rsidRPr="007043C1">
        <w:rPr>
          <w:sz w:val="22"/>
          <w:szCs w:val="22"/>
          <w:lang w:val="es-ES"/>
        </w:rPr>
        <w:t xml:space="preserve">, </w:t>
      </w:r>
      <w:proofErr w:type="spellStart"/>
      <w:r w:rsidRPr="007043C1">
        <w:rPr>
          <w:sz w:val="22"/>
          <w:szCs w:val="22"/>
          <w:lang w:val="es-ES"/>
        </w:rPr>
        <w:t>Calderon</w:t>
      </w:r>
      <w:proofErr w:type="spellEnd"/>
      <w:r w:rsidRPr="007043C1">
        <w:rPr>
          <w:sz w:val="22"/>
          <w:szCs w:val="22"/>
          <w:lang w:val="es-ES"/>
        </w:rPr>
        <w:t>-Contreras, R. (2017).</w:t>
      </w:r>
      <w:r w:rsidRPr="007043C1">
        <w:rPr>
          <w:bCs/>
          <w:iCs/>
          <w:sz w:val="22"/>
          <w:szCs w:val="22"/>
          <w:lang w:val="es-ES"/>
        </w:rPr>
        <w:t xml:space="preserve"> </w:t>
      </w:r>
      <w:proofErr w:type="spellStart"/>
      <w:r w:rsidRPr="00486227">
        <w:rPr>
          <w:bCs/>
          <w:iCs/>
          <w:sz w:val="22"/>
          <w:szCs w:val="22"/>
          <w:lang w:val="es-ES"/>
        </w:rPr>
        <w:t>Socioecosistemas</w:t>
      </w:r>
      <w:proofErr w:type="spellEnd"/>
      <w:r w:rsidRPr="00486227">
        <w:rPr>
          <w:bCs/>
          <w:iCs/>
          <w:sz w:val="22"/>
          <w:szCs w:val="22"/>
          <w:lang w:val="es-ES"/>
        </w:rPr>
        <w:t xml:space="preserve"> y Resiliencia. Fundamentos para un Marco </w:t>
      </w:r>
      <w:proofErr w:type="spellStart"/>
      <w:r w:rsidRPr="00486227">
        <w:rPr>
          <w:bCs/>
          <w:iCs/>
          <w:sz w:val="22"/>
          <w:szCs w:val="22"/>
          <w:lang w:val="es-ES"/>
        </w:rPr>
        <w:t>Analitico</w:t>
      </w:r>
      <w:proofErr w:type="spellEnd"/>
      <w:r w:rsidRPr="00486227">
        <w:rPr>
          <w:bCs/>
          <w:iCs/>
          <w:sz w:val="22"/>
          <w:szCs w:val="22"/>
          <w:lang w:val="es-ES"/>
        </w:rPr>
        <w:t xml:space="preserve">. </w:t>
      </w:r>
      <w:r w:rsidRPr="006A59C7">
        <w:rPr>
          <w:b/>
          <w:iCs/>
          <w:sz w:val="22"/>
          <w:szCs w:val="22"/>
          <w:lang w:val="es-ES"/>
        </w:rPr>
        <w:t xml:space="preserve">In </w:t>
      </w:r>
      <w:proofErr w:type="spellStart"/>
      <w:r w:rsidRPr="00486227">
        <w:rPr>
          <w:bCs/>
          <w:iCs/>
          <w:sz w:val="22"/>
          <w:szCs w:val="22"/>
          <w:lang w:val="es-ES"/>
        </w:rPr>
        <w:t>Calderon</w:t>
      </w:r>
      <w:proofErr w:type="spellEnd"/>
      <w:r w:rsidRPr="00486227">
        <w:rPr>
          <w:bCs/>
          <w:iCs/>
          <w:sz w:val="22"/>
          <w:szCs w:val="22"/>
          <w:lang w:val="es-ES"/>
        </w:rPr>
        <w:t xml:space="preserve">-Contreras, R. (Ed), </w:t>
      </w:r>
      <w:r w:rsidRPr="00486227">
        <w:rPr>
          <w:bCs/>
          <w:i/>
          <w:iCs/>
          <w:sz w:val="22"/>
          <w:szCs w:val="22"/>
          <w:lang w:val="es-ES"/>
        </w:rPr>
        <w:t xml:space="preserve">Los Sistemas </w:t>
      </w:r>
      <w:proofErr w:type="spellStart"/>
      <w:r w:rsidRPr="00486227">
        <w:rPr>
          <w:bCs/>
          <w:i/>
          <w:iCs/>
          <w:sz w:val="22"/>
          <w:szCs w:val="22"/>
          <w:lang w:val="es-ES"/>
        </w:rPr>
        <w:t>Socioecologicos</w:t>
      </w:r>
      <w:proofErr w:type="spellEnd"/>
      <w:r w:rsidRPr="00486227">
        <w:rPr>
          <w:bCs/>
          <w:i/>
          <w:iCs/>
          <w:sz w:val="22"/>
          <w:szCs w:val="22"/>
          <w:lang w:val="es-ES"/>
        </w:rPr>
        <w:t xml:space="preserve"> y su Resiliencia: Casos de Estudio</w:t>
      </w:r>
      <w:r w:rsidRPr="00486227">
        <w:rPr>
          <w:bCs/>
          <w:iCs/>
          <w:sz w:val="22"/>
          <w:szCs w:val="22"/>
          <w:lang w:val="es-ES"/>
        </w:rPr>
        <w:t xml:space="preserve"> (pp.23-38). </w:t>
      </w:r>
      <w:r w:rsidRPr="00185F7F">
        <w:rPr>
          <w:bCs/>
          <w:iCs/>
          <w:sz w:val="22"/>
          <w:szCs w:val="22"/>
          <w:lang w:val="en-GB"/>
        </w:rPr>
        <w:t>Mexico City, Mexico: UAM Press</w:t>
      </w:r>
    </w:p>
    <w:p w14:paraId="00126C1C" w14:textId="77777777" w:rsidR="00CB22C7" w:rsidRPr="00185F7F" w:rsidRDefault="00CB22C7" w:rsidP="00CB22C7">
      <w:pPr>
        <w:tabs>
          <w:tab w:val="center" w:pos="4846"/>
        </w:tabs>
        <w:ind w:left="630" w:hanging="630"/>
        <w:rPr>
          <w:sz w:val="22"/>
          <w:szCs w:val="22"/>
          <w:lang w:val="en-GB"/>
        </w:rPr>
      </w:pPr>
      <w:r w:rsidRPr="00185F7F">
        <w:rPr>
          <w:sz w:val="22"/>
          <w:szCs w:val="22"/>
          <w:lang w:val="en-GB"/>
        </w:rPr>
        <w:tab/>
      </w:r>
    </w:p>
    <w:p w14:paraId="5DCA0E51" w14:textId="77777777" w:rsidR="00CB22C7" w:rsidRPr="00185F7F" w:rsidRDefault="00CB22C7" w:rsidP="00CB22C7">
      <w:pPr>
        <w:tabs>
          <w:tab w:val="center" w:pos="4846"/>
        </w:tabs>
        <w:ind w:left="630" w:hanging="630"/>
        <w:rPr>
          <w:sz w:val="22"/>
          <w:szCs w:val="22"/>
        </w:rPr>
      </w:pPr>
      <w:r w:rsidRPr="00185F7F">
        <w:rPr>
          <w:sz w:val="22"/>
          <w:szCs w:val="22"/>
          <w:lang w:val="en-GB"/>
        </w:rPr>
        <w:tab/>
      </w:r>
      <w:r w:rsidRPr="0051556A">
        <w:rPr>
          <w:b/>
          <w:bCs/>
          <w:sz w:val="22"/>
          <w:szCs w:val="22"/>
          <w:lang w:val="en-GB"/>
        </w:rPr>
        <w:t>Baggio, J.A.</w:t>
      </w:r>
      <w:r w:rsidRPr="00185F7F">
        <w:rPr>
          <w:sz w:val="22"/>
          <w:szCs w:val="22"/>
          <w:lang w:val="en-GB"/>
        </w:rPr>
        <w:t xml:space="preserve"> (2017). Complex Adaptive Systems, Simulations and Agent-Based Modelling. </w:t>
      </w:r>
      <w:r w:rsidRPr="006A59C7">
        <w:rPr>
          <w:b/>
          <w:bCs/>
          <w:sz w:val="22"/>
          <w:szCs w:val="22"/>
          <w:lang w:val="en-GB"/>
        </w:rPr>
        <w:t>In</w:t>
      </w:r>
      <w:r w:rsidRPr="00185F7F">
        <w:rPr>
          <w:sz w:val="22"/>
          <w:szCs w:val="22"/>
          <w:lang w:val="en-GB"/>
        </w:rPr>
        <w:t xml:space="preserve"> R. Baggio &amp; J. </w:t>
      </w:r>
      <w:proofErr w:type="spellStart"/>
      <w:r w:rsidRPr="00185F7F">
        <w:rPr>
          <w:sz w:val="22"/>
          <w:szCs w:val="22"/>
          <w:lang w:val="en-GB"/>
        </w:rPr>
        <w:t>Klobas</w:t>
      </w:r>
      <w:proofErr w:type="spellEnd"/>
      <w:r w:rsidRPr="00185F7F">
        <w:rPr>
          <w:sz w:val="22"/>
          <w:szCs w:val="22"/>
          <w:lang w:val="en-GB"/>
        </w:rPr>
        <w:t xml:space="preserve"> (Eds.), </w:t>
      </w:r>
      <w:r w:rsidRPr="00185F7F">
        <w:rPr>
          <w:i/>
          <w:sz w:val="22"/>
          <w:szCs w:val="22"/>
          <w:lang w:val="en-GB"/>
        </w:rPr>
        <w:t>Quantitative research methods in tourism: a handbook, 2</w:t>
      </w:r>
      <w:r w:rsidRPr="00185F7F">
        <w:rPr>
          <w:i/>
          <w:sz w:val="22"/>
          <w:szCs w:val="22"/>
          <w:vertAlign w:val="superscript"/>
          <w:lang w:val="en-GB"/>
        </w:rPr>
        <w:t>nd</w:t>
      </w:r>
      <w:r w:rsidRPr="00185F7F">
        <w:rPr>
          <w:i/>
          <w:sz w:val="22"/>
          <w:szCs w:val="22"/>
          <w:lang w:val="en-GB"/>
        </w:rPr>
        <w:t xml:space="preserve"> Edition</w:t>
      </w:r>
      <w:r w:rsidRPr="00185F7F">
        <w:rPr>
          <w:sz w:val="22"/>
          <w:szCs w:val="22"/>
          <w:lang w:val="en-GB"/>
        </w:rPr>
        <w:t xml:space="preserve"> (pp. 363-396). Bristol: Channelview.</w:t>
      </w:r>
    </w:p>
    <w:p w14:paraId="2B941058" w14:textId="77777777" w:rsidR="00CB22C7" w:rsidRPr="00185F7F" w:rsidRDefault="00CB22C7" w:rsidP="00CB22C7">
      <w:pPr>
        <w:tabs>
          <w:tab w:val="center" w:pos="4846"/>
        </w:tabs>
        <w:ind w:left="630" w:hanging="630"/>
        <w:rPr>
          <w:bCs/>
          <w:iCs/>
          <w:sz w:val="22"/>
          <w:szCs w:val="22"/>
          <w:lang w:val="en-GB"/>
        </w:rPr>
      </w:pPr>
    </w:p>
    <w:p w14:paraId="6A43DC0E" w14:textId="77777777" w:rsidR="00CB22C7" w:rsidRPr="00185F7F" w:rsidRDefault="00CB22C7" w:rsidP="00CB22C7">
      <w:pPr>
        <w:tabs>
          <w:tab w:val="center" w:pos="4846"/>
        </w:tabs>
        <w:ind w:left="630" w:hanging="630"/>
        <w:rPr>
          <w:sz w:val="22"/>
          <w:szCs w:val="22"/>
        </w:rPr>
      </w:pPr>
      <w:r w:rsidRPr="00824C11">
        <w:rPr>
          <w:b/>
          <w:i/>
          <w:sz w:val="22"/>
          <w:szCs w:val="22"/>
          <w:lang w:val="it-IT"/>
        </w:rPr>
        <w:t>2015</w:t>
      </w:r>
      <w:r w:rsidRPr="00824C11">
        <w:rPr>
          <w:sz w:val="22"/>
          <w:szCs w:val="22"/>
          <w:lang w:val="it-IT"/>
        </w:rPr>
        <w:tab/>
      </w:r>
      <w:proofErr w:type="spellStart"/>
      <w:r w:rsidRPr="00824C11">
        <w:rPr>
          <w:sz w:val="22"/>
          <w:szCs w:val="22"/>
          <w:lang w:val="it-IT"/>
        </w:rPr>
        <w:t>Dakos</w:t>
      </w:r>
      <w:proofErr w:type="spellEnd"/>
      <w:r w:rsidRPr="00824C11">
        <w:rPr>
          <w:sz w:val="22"/>
          <w:szCs w:val="22"/>
          <w:lang w:val="it-IT"/>
        </w:rPr>
        <w:t xml:space="preserve">, V., Quinlan, A., </w:t>
      </w:r>
      <w:r w:rsidRPr="00824C11">
        <w:rPr>
          <w:b/>
          <w:bCs/>
          <w:sz w:val="22"/>
          <w:szCs w:val="22"/>
          <w:lang w:val="it-IT"/>
        </w:rPr>
        <w:t>Baggio, J.A.,</w:t>
      </w:r>
      <w:r w:rsidRPr="00824C11">
        <w:rPr>
          <w:sz w:val="22"/>
          <w:szCs w:val="22"/>
          <w:lang w:val="it-IT"/>
        </w:rPr>
        <w:t xml:space="preserve"> Bennett, E., </w:t>
      </w:r>
      <w:proofErr w:type="spellStart"/>
      <w:r w:rsidRPr="00824C11">
        <w:rPr>
          <w:sz w:val="22"/>
          <w:szCs w:val="22"/>
          <w:lang w:val="it-IT"/>
        </w:rPr>
        <w:t>Burnsilver</w:t>
      </w:r>
      <w:proofErr w:type="spellEnd"/>
      <w:r w:rsidRPr="00824C11">
        <w:rPr>
          <w:sz w:val="22"/>
          <w:szCs w:val="22"/>
          <w:lang w:val="it-IT"/>
        </w:rPr>
        <w:t xml:space="preserve">, S., Bodin, Ö. (2015). </w:t>
      </w:r>
      <w:r w:rsidRPr="00185F7F">
        <w:rPr>
          <w:sz w:val="22"/>
          <w:szCs w:val="22"/>
        </w:rPr>
        <w:t xml:space="preserve">Principle 2: Manage Connectivity. </w:t>
      </w:r>
      <w:r w:rsidRPr="006A59C7">
        <w:rPr>
          <w:b/>
          <w:bCs/>
          <w:sz w:val="22"/>
          <w:szCs w:val="22"/>
        </w:rPr>
        <w:t>In</w:t>
      </w:r>
      <w:r w:rsidRPr="00185F7F">
        <w:rPr>
          <w:sz w:val="22"/>
          <w:szCs w:val="22"/>
        </w:rPr>
        <w:t xml:space="preserve"> Biggs O., Schlüter, M., and Schoon, M. (Eds), </w:t>
      </w:r>
      <w:r w:rsidRPr="00185F7F">
        <w:rPr>
          <w:i/>
          <w:sz w:val="22"/>
          <w:szCs w:val="22"/>
        </w:rPr>
        <w:t>Principles for Building Resilience: Sustaining ecosystem services in social-</w:t>
      </w:r>
      <w:proofErr w:type="gramStart"/>
      <w:r w:rsidRPr="00185F7F">
        <w:rPr>
          <w:i/>
          <w:sz w:val="22"/>
          <w:szCs w:val="22"/>
        </w:rPr>
        <w:t>ecological  systems</w:t>
      </w:r>
      <w:proofErr w:type="gramEnd"/>
      <w:r w:rsidRPr="00185F7F">
        <w:rPr>
          <w:i/>
          <w:sz w:val="22"/>
          <w:szCs w:val="22"/>
        </w:rPr>
        <w:t xml:space="preserve"> </w:t>
      </w:r>
      <w:r w:rsidRPr="00185F7F">
        <w:rPr>
          <w:sz w:val="22"/>
          <w:szCs w:val="22"/>
        </w:rPr>
        <w:t>(Chapter IV) Cambridge University Press.</w:t>
      </w:r>
    </w:p>
    <w:p w14:paraId="485DE7FE" w14:textId="77777777" w:rsidR="00CB22C7" w:rsidRPr="003C3644" w:rsidRDefault="00CB22C7" w:rsidP="00CB22C7">
      <w:pPr>
        <w:ind w:left="630" w:hanging="630"/>
        <w:rPr>
          <w:b/>
          <w:i/>
          <w:sz w:val="22"/>
          <w:szCs w:val="22"/>
        </w:rPr>
      </w:pPr>
    </w:p>
    <w:p w14:paraId="5599CC1F" w14:textId="77777777" w:rsidR="00CB22C7" w:rsidRPr="00185F7F" w:rsidRDefault="00CB22C7" w:rsidP="00CB22C7">
      <w:pPr>
        <w:ind w:left="630" w:hanging="630"/>
        <w:rPr>
          <w:sz w:val="22"/>
          <w:szCs w:val="22"/>
          <w:lang w:val="en-GB"/>
        </w:rPr>
      </w:pPr>
      <w:r w:rsidRPr="00486227">
        <w:rPr>
          <w:b/>
          <w:i/>
          <w:sz w:val="22"/>
          <w:szCs w:val="22"/>
          <w:lang w:val="it-IT"/>
        </w:rPr>
        <w:t>2013</w:t>
      </w:r>
      <w:r w:rsidRPr="00486227">
        <w:rPr>
          <w:b/>
          <w:i/>
          <w:sz w:val="22"/>
          <w:szCs w:val="22"/>
          <w:lang w:val="it-IT"/>
        </w:rPr>
        <w:tab/>
      </w:r>
      <w:r w:rsidRPr="00486227">
        <w:rPr>
          <w:sz w:val="22"/>
          <w:szCs w:val="22"/>
          <w:lang w:val="it-IT"/>
        </w:rPr>
        <w:t xml:space="preserve">Baggio, R., &amp; </w:t>
      </w:r>
      <w:r w:rsidRPr="0051556A">
        <w:rPr>
          <w:b/>
          <w:bCs/>
          <w:sz w:val="22"/>
          <w:szCs w:val="22"/>
          <w:lang w:val="it-IT"/>
        </w:rPr>
        <w:t>Baggio, J.A.</w:t>
      </w:r>
      <w:r w:rsidRPr="00486227">
        <w:rPr>
          <w:sz w:val="22"/>
          <w:szCs w:val="22"/>
          <w:lang w:val="it-IT"/>
        </w:rPr>
        <w:t xml:space="preserve"> (2013). </w:t>
      </w:r>
      <w:proofErr w:type="spellStart"/>
      <w:r w:rsidRPr="00185F7F">
        <w:rPr>
          <w:sz w:val="22"/>
          <w:szCs w:val="22"/>
          <w:lang w:val="en-GB"/>
        </w:rPr>
        <w:t>Modeling</w:t>
      </w:r>
      <w:proofErr w:type="spellEnd"/>
      <w:r w:rsidRPr="00185F7F">
        <w:rPr>
          <w:sz w:val="22"/>
          <w:szCs w:val="22"/>
          <w:lang w:val="en-GB"/>
        </w:rPr>
        <w:t xml:space="preserve"> Information Asymmetries. </w:t>
      </w:r>
      <w:r w:rsidRPr="006A59C7">
        <w:rPr>
          <w:b/>
          <w:bCs/>
          <w:sz w:val="22"/>
          <w:szCs w:val="22"/>
          <w:lang w:val="en-GB"/>
        </w:rPr>
        <w:t>In</w:t>
      </w:r>
      <w:r w:rsidRPr="00185F7F">
        <w:rPr>
          <w:sz w:val="22"/>
          <w:szCs w:val="22"/>
          <w:lang w:val="en-GB"/>
        </w:rPr>
        <w:t xml:space="preserve"> M. Kozak, L. Andreu, J. </w:t>
      </w:r>
      <w:proofErr w:type="spellStart"/>
      <w:r w:rsidRPr="00185F7F">
        <w:rPr>
          <w:sz w:val="22"/>
          <w:szCs w:val="22"/>
          <w:lang w:val="en-GB"/>
        </w:rPr>
        <w:t>Gnoth</w:t>
      </w:r>
      <w:proofErr w:type="spellEnd"/>
      <w:r w:rsidRPr="00185F7F">
        <w:rPr>
          <w:sz w:val="22"/>
          <w:szCs w:val="22"/>
          <w:lang w:val="en-GB"/>
        </w:rPr>
        <w:t xml:space="preserve">, S. S. </w:t>
      </w:r>
      <w:proofErr w:type="spellStart"/>
      <w:proofErr w:type="gramStart"/>
      <w:r w:rsidRPr="00185F7F">
        <w:rPr>
          <w:sz w:val="22"/>
          <w:szCs w:val="22"/>
          <w:lang w:val="en-GB"/>
        </w:rPr>
        <w:t>Lebe</w:t>
      </w:r>
      <w:proofErr w:type="spellEnd"/>
      <w:r w:rsidRPr="00185F7F">
        <w:rPr>
          <w:sz w:val="22"/>
          <w:szCs w:val="22"/>
          <w:lang w:val="en-GB"/>
        </w:rPr>
        <w:t xml:space="preserve"> ,</w:t>
      </w:r>
      <w:proofErr w:type="gramEnd"/>
      <w:r w:rsidRPr="00185F7F">
        <w:rPr>
          <w:sz w:val="22"/>
          <w:szCs w:val="22"/>
          <w:lang w:val="en-GB"/>
        </w:rPr>
        <w:t xml:space="preserve"> &amp; A. </w:t>
      </w:r>
      <w:proofErr w:type="spellStart"/>
      <w:r w:rsidRPr="00185F7F">
        <w:rPr>
          <w:sz w:val="22"/>
          <w:szCs w:val="22"/>
          <w:lang w:val="en-GB"/>
        </w:rPr>
        <w:t>Fyall</w:t>
      </w:r>
      <w:proofErr w:type="spellEnd"/>
      <w:r w:rsidRPr="00185F7F">
        <w:rPr>
          <w:sz w:val="22"/>
          <w:szCs w:val="22"/>
          <w:lang w:val="en-GB"/>
        </w:rPr>
        <w:t xml:space="preserve"> (Eds.), </w:t>
      </w:r>
      <w:r w:rsidRPr="00185F7F">
        <w:rPr>
          <w:i/>
          <w:sz w:val="22"/>
          <w:szCs w:val="22"/>
          <w:lang w:val="en-GB"/>
        </w:rPr>
        <w:t>In Tourism Marketing: On Both Sides of the Counter</w:t>
      </w:r>
      <w:r w:rsidRPr="00185F7F">
        <w:rPr>
          <w:sz w:val="22"/>
          <w:szCs w:val="22"/>
          <w:lang w:val="en-GB"/>
        </w:rPr>
        <w:t xml:space="preserve"> (pp. 156-174), Newcastle, UK: Cambridge Scholars Publishing.</w:t>
      </w:r>
    </w:p>
    <w:p w14:paraId="08389ABB" w14:textId="77777777" w:rsidR="00CB22C7" w:rsidRPr="00185F7F" w:rsidRDefault="00CB22C7" w:rsidP="00CB22C7">
      <w:pPr>
        <w:tabs>
          <w:tab w:val="center" w:pos="4846"/>
        </w:tabs>
        <w:ind w:left="630" w:hanging="630"/>
        <w:rPr>
          <w:sz w:val="22"/>
          <w:szCs w:val="22"/>
          <w:lang w:val="en-GB"/>
        </w:rPr>
      </w:pPr>
      <w:r w:rsidRPr="00185F7F">
        <w:rPr>
          <w:sz w:val="22"/>
          <w:szCs w:val="22"/>
          <w:lang w:val="en-GB"/>
        </w:rPr>
        <w:tab/>
      </w:r>
    </w:p>
    <w:p w14:paraId="7E94A6C3" w14:textId="77777777" w:rsidR="00CB22C7" w:rsidRPr="00185F7F" w:rsidRDefault="00CB22C7" w:rsidP="00CB22C7">
      <w:pPr>
        <w:tabs>
          <w:tab w:val="center" w:pos="4846"/>
        </w:tabs>
        <w:ind w:left="630" w:hanging="630"/>
        <w:rPr>
          <w:sz w:val="22"/>
          <w:szCs w:val="22"/>
        </w:rPr>
      </w:pPr>
      <w:r w:rsidRPr="00185F7F">
        <w:rPr>
          <w:b/>
          <w:i/>
          <w:sz w:val="22"/>
          <w:szCs w:val="22"/>
          <w:lang w:val="en-GB"/>
        </w:rPr>
        <w:t>2</w:t>
      </w:r>
      <w:r w:rsidRPr="00185F7F">
        <w:rPr>
          <w:b/>
          <w:i/>
          <w:sz w:val="22"/>
          <w:szCs w:val="22"/>
        </w:rPr>
        <w:t>011</w:t>
      </w:r>
      <w:r w:rsidRPr="00185F7F">
        <w:rPr>
          <w:sz w:val="22"/>
          <w:szCs w:val="22"/>
          <w:lang w:val="en-GB"/>
        </w:rPr>
        <w:tab/>
      </w:r>
      <w:r w:rsidRPr="0051556A">
        <w:rPr>
          <w:b/>
          <w:bCs/>
          <w:sz w:val="22"/>
          <w:szCs w:val="22"/>
          <w:lang w:val="en-GB"/>
        </w:rPr>
        <w:t>Baggio, J.A.</w:t>
      </w:r>
      <w:r w:rsidRPr="00185F7F">
        <w:rPr>
          <w:sz w:val="22"/>
          <w:szCs w:val="22"/>
          <w:lang w:val="en-GB"/>
        </w:rPr>
        <w:t xml:space="preserve"> (2011). Agent-Based Modelling and Simulations. </w:t>
      </w:r>
      <w:r w:rsidRPr="006A59C7">
        <w:rPr>
          <w:b/>
          <w:bCs/>
          <w:sz w:val="22"/>
          <w:szCs w:val="22"/>
          <w:lang w:val="en-GB"/>
        </w:rPr>
        <w:t>In</w:t>
      </w:r>
      <w:r w:rsidRPr="00185F7F">
        <w:rPr>
          <w:sz w:val="22"/>
          <w:szCs w:val="22"/>
          <w:lang w:val="en-GB"/>
        </w:rPr>
        <w:t xml:space="preserve"> R. Baggio &amp; J. </w:t>
      </w:r>
      <w:proofErr w:type="spellStart"/>
      <w:r w:rsidRPr="00185F7F">
        <w:rPr>
          <w:sz w:val="22"/>
          <w:szCs w:val="22"/>
          <w:lang w:val="en-GB"/>
        </w:rPr>
        <w:t>Klobas</w:t>
      </w:r>
      <w:proofErr w:type="spellEnd"/>
      <w:r w:rsidRPr="00185F7F">
        <w:rPr>
          <w:sz w:val="22"/>
          <w:szCs w:val="22"/>
          <w:lang w:val="en-GB"/>
        </w:rPr>
        <w:t xml:space="preserve"> (Eds.), </w:t>
      </w:r>
      <w:r w:rsidRPr="00185F7F">
        <w:rPr>
          <w:i/>
          <w:sz w:val="22"/>
          <w:szCs w:val="22"/>
          <w:lang w:val="en-GB"/>
        </w:rPr>
        <w:t>Quantitative research methods in tourism: a handbook</w:t>
      </w:r>
      <w:r w:rsidRPr="00185F7F">
        <w:rPr>
          <w:sz w:val="22"/>
          <w:szCs w:val="22"/>
          <w:lang w:val="en-GB"/>
        </w:rPr>
        <w:t xml:space="preserve"> (pp. 99-219). Bristol: Channelview.</w:t>
      </w:r>
    </w:p>
    <w:p w14:paraId="27CE74D6" w14:textId="77777777" w:rsidR="00CB22C7" w:rsidRDefault="00CB22C7" w:rsidP="00CB22C7">
      <w:pPr>
        <w:rPr>
          <w:rFonts w:ascii="Arial" w:hAnsi="Arial" w:cs="Arial"/>
          <w:b/>
          <w:bCs/>
          <w:sz w:val="22"/>
          <w:szCs w:val="22"/>
          <w:lang w:val="en-GB"/>
        </w:rPr>
      </w:pPr>
    </w:p>
    <w:p w14:paraId="36650218" w14:textId="77777777" w:rsidR="00CB22C7" w:rsidRPr="00185F7F" w:rsidRDefault="00CB22C7" w:rsidP="00CB22C7">
      <w:pPr>
        <w:rPr>
          <w:rFonts w:ascii="Arial" w:hAnsi="Arial" w:cs="Arial"/>
          <w:b/>
          <w:bCs/>
          <w:sz w:val="22"/>
          <w:szCs w:val="22"/>
          <w:lang w:val="en-GB"/>
        </w:rPr>
      </w:pPr>
      <w:r>
        <w:rPr>
          <w:rFonts w:ascii="Arial" w:hAnsi="Arial" w:cs="Arial"/>
          <w:b/>
          <w:bCs/>
          <w:sz w:val="22"/>
          <w:szCs w:val="22"/>
          <w:lang w:val="en-GB"/>
        </w:rPr>
        <w:t>Conference Proceedings (3)</w:t>
      </w:r>
    </w:p>
    <w:p w14:paraId="5C0E3014" w14:textId="77777777" w:rsidR="00CB22C7" w:rsidRPr="00185F7F" w:rsidRDefault="00CB22C7" w:rsidP="00CB22C7">
      <w:pPr>
        <w:ind w:left="1260" w:hanging="1260"/>
        <w:rPr>
          <w:rFonts w:ascii="Arial" w:hAnsi="Arial" w:cs="Arial"/>
          <w:b/>
          <w:bCs/>
          <w:sz w:val="22"/>
          <w:szCs w:val="22"/>
          <w:lang w:val="en-GB"/>
        </w:rPr>
      </w:pPr>
    </w:p>
    <w:p w14:paraId="2757558B" w14:textId="77777777" w:rsidR="00CB22C7" w:rsidRPr="00AD50EC" w:rsidRDefault="00CB22C7" w:rsidP="00CB22C7">
      <w:pPr>
        <w:ind w:left="630" w:right="133" w:hanging="617"/>
        <w:rPr>
          <w:color w:val="333333"/>
          <w:sz w:val="22"/>
          <w:szCs w:val="22"/>
          <w:shd w:val="clear" w:color="auto" w:fill="FFFFFF"/>
        </w:rPr>
      </w:pPr>
      <w:r>
        <w:rPr>
          <w:b/>
          <w:i/>
          <w:sz w:val="22"/>
          <w:szCs w:val="22"/>
        </w:rPr>
        <w:t xml:space="preserve">2022 </w:t>
      </w:r>
      <w:r>
        <w:rPr>
          <w:b/>
          <w:i/>
          <w:sz w:val="22"/>
          <w:szCs w:val="22"/>
        </w:rPr>
        <w:tab/>
      </w:r>
      <w:proofErr w:type="spellStart"/>
      <w:r w:rsidRPr="00AD50EC">
        <w:rPr>
          <w:color w:val="333333"/>
          <w:sz w:val="22"/>
          <w:szCs w:val="22"/>
          <w:shd w:val="clear" w:color="auto" w:fill="FFFFFF"/>
        </w:rPr>
        <w:t>Ozlem</w:t>
      </w:r>
      <w:proofErr w:type="spellEnd"/>
      <w:r w:rsidRPr="00AD50EC">
        <w:rPr>
          <w:color w:val="333333"/>
          <w:sz w:val="22"/>
          <w:szCs w:val="22"/>
          <w:shd w:val="clear" w:color="auto" w:fill="FFFFFF"/>
        </w:rPr>
        <w:t xml:space="preserve"> </w:t>
      </w:r>
      <w:proofErr w:type="spellStart"/>
      <w:r w:rsidRPr="00AD50EC">
        <w:rPr>
          <w:color w:val="333333"/>
          <w:sz w:val="22"/>
          <w:szCs w:val="22"/>
          <w:shd w:val="clear" w:color="auto" w:fill="FFFFFF"/>
        </w:rPr>
        <w:t>Ozmen</w:t>
      </w:r>
      <w:proofErr w:type="spellEnd"/>
      <w:r w:rsidRPr="00AD50EC">
        <w:rPr>
          <w:color w:val="333333"/>
          <w:sz w:val="22"/>
          <w:szCs w:val="22"/>
          <w:shd w:val="clear" w:color="auto" w:fill="FFFFFF"/>
        </w:rPr>
        <w:t xml:space="preserve"> Garibay, O.O., </w:t>
      </w:r>
      <w:proofErr w:type="spellStart"/>
      <w:r w:rsidRPr="00AD50EC">
        <w:rPr>
          <w:color w:val="333333"/>
          <w:sz w:val="22"/>
          <w:szCs w:val="22"/>
          <w:shd w:val="clear" w:color="auto" w:fill="FFFFFF"/>
        </w:rPr>
        <w:t>Yousefi</w:t>
      </w:r>
      <w:proofErr w:type="spellEnd"/>
      <w:r w:rsidRPr="00AD50EC">
        <w:rPr>
          <w:color w:val="333333"/>
          <w:sz w:val="22"/>
          <w:szCs w:val="22"/>
          <w:shd w:val="clear" w:color="auto" w:fill="FFFFFF"/>
        </w:rPr>
        <w:t xml:space="preserve">, N., </w:t>
      </w:r>
      <w:proofErr w:type="spellStart"/>
      <w:r w:rsidRPr="00AD50EC">
        <w:rPr>
          <w:color w:val="333333"/>
          <w:sz w:val="22"/>
          <w:szCs w:val="22"/>
          <w:shd w:val="clear" w:color="auto" w:fill="FFFFFF"/>
        </w:rPr>
        <w:t>Aslett</w:t>
      </w:r>
      <w:proofErr w:type="spellEnd"/>
      <w:r w:rsidRPr="00AD50EC">
        <w:rPr>
          <w:color w:val="333333"/>
          <w:sz w:val="22"/>
          <w:szCs w:val="22"/>
          <w:shd w:val="clear" w:color="auto" w:fill="FFFFFF"/>
        </w:rPr>
        <w:t>, K</w:t>
      </w:r>
      <w:r w:rsidRPr="00AD50EC">
        <w:rPr>
          <w:b/>
          <w:bCs/>
          <w:color w:val="333333"/>
          <w:sz w:val="22"/>
          <w:szCs w:val="22"/>
          <w:shd w:val="clear" w:color="auto" w:fill="FFFFFF"/>
        </w:rPr>
        <w:t>.</w:t>
      </w:r>
      <w:r w:rsidRPr="00AD50EC">
        <w:rPr>
          <w:color w:val="333333"/>
          <w:sz w:val="22"/>
          <w:szCs w:val="22"/>
          <w:shd w:val="clear" w:color="auto" w:fill="FFFFFF"/>
        </w:rPr>
        <w:t xml:space="preserve">, </w:t>
      </w:r>
      <w:r w:rsidRPr="00AD50EC">
        <w:rPr>
          <w:b/>
          <w:bCs/>
          <w:color w:val="333333"/>
          <w:sz w:val="22"/>
          <w:szCs w:val="22"/>
          <w:shd w:val="clear" w:color="auto" w:fill="FFFFFF"/>
        </w:rPr>
        <w:t>Baggio, J.</w:t>
      </w:r>
      <w:r w:rsidRPr="00AD50EC">
        <w:rPr>
          <w:color w:val="333333"/>
          <w:sz w:val="22"/>
          <w:szCs w:val="22"/>
          <w:shd w:val="clear" w:color="auto" w:fill="FFFFFF"/>
        </w:rPr>
        <w:t xml:space="preserve">, </w:t>
      </w:r>
      <w:proofErr w:type="spellStart"/>
      <w:r w:rsidRPr="00AD50EC">
        <w:rPr>
          <w:color w:val="333333"/>
          <w:sz w:val="22"/>
          <w:szCs w:val="22"/>
          <w:shd w:val="clear" w:color="auto" w:fill="FFFFFF"/>
        </w:rPr>
        <w:t>Hemberg</w:t>
      </w:r>
      <w:proofErr w:type="spellEnd"/>
      <w:r w:rsidRPr="00AD50EC">
        <w:rPr>
          <w:color w:val="333333"/>
          <w:sz w:val="22"/>
          <w:szCs w:val="22"/>
          <w:shd w:val="clear" w:color="auto" w:fill="FFFFFF"/>
        </w:rPr>
        <w:t xml:space="preserve">, E., </w:t>
      </w:r>
      <w:proofErr w:type="spellStart"/>
      <w:r w:rsidRPr="00AD50EC">
        <w:rPr>
          <w:color w:val="333333"/>
          <w:sz w:val="22"/>
          <w:szCs w:val="22"/>
          <w:shd w:val="clear" w:color="auto" w:fill="FFFFFF"/>
        </w:rPr>
        <w:t>Jayalath</w:t>
      </w:r>
      <w:proofErr w:type="spellEnd"/>
      <w:r w:rsidRPr="00AD50EC">
        <w:rPr>
          <w:color w:val="333333"/>
          <w:sz w:val="22"/>
          <w:szCs w:val="22"/>
          <w:shd w:val="clear" w:color="auto" w:fill="FFFFFF"/>
        </w:rPr>
        <w:t xml:space="preserve">, C., </w:t>
      </w:r>
      <w:proofErr w:type="spellStart"/>
      <w:r w:rsidRPr="00AD50EC">
        <w:rPr>
          <w:color w:val="333333"/>
          <w:sz w:val="22"/>
          <w:szCs w:val="22"/>
          <w:shd w:val="clear" w:color="auto" w:fill="FFFFFF"/>
        </w:rPr>
        <w:t>Mantzaris</w:t>
      </w:r>
      <w:proofErr w:type="spellEnd"/>
      <w:r w:rsidRPr="00AD50EC">
        <w:rPr>
          <w:color w:val="333333"/>
          <w:sz w:val="22"/>
          <w:szCs w:val="22"/>
          <w:shd w:val="clear" w:color="auto" w:fill="FFFFFF"/>
        </w:rPr>
        <w:t xml:space="preserve">, A., Miller, B., O’Reilly U., Rand, W., Garibay, </w:t>
      </w:r>
      <w:proofErr w:type="spellStart"/>
      <w:r w:rsidRPr="00AD50EC">
        <w:rPr>
          <w:color w:val="333333"/>
          <w:sz w:val="22"/>
          <w:szCs w:val="22"/>
          <w:shd w:val="clear" w:color="auto" w:fill="FFFFFF"/>
        </w:rPr>
        <w:t>I."Entropy</w:t>
      </w:r>
      <w:proofErr w:type="spellEnd"/>
      <w:r w:rsidRPr="00AD50EC">
        <w:rPr>
          <w:color w:val="333333"/>
          <w:sz w:val="22"/>
          <w:szCs w:val="22"/>
          <w:shd w:val="clear" w:color="auto" w:fill="FFFFFF"/>
        </w:rPr>
        <w:t xml:space="preserve">-Based Characterization of Influence Pathways in Traditional and </w:t>
      </w:r>
      <w:proofErr w:type="gramStart"/>
      <w:r w:rsidRPr="00AD50EC">
        <w:rPr>
          <w:color w:val="333333"/>
          <w:sz w:val="22"/>
          <w:szCs w:val="22"/>
          <w:shd w:val="clear" w:color="auto" w:fill="FFFFFF"/>
        </w:rPr>
        <w:t>Social Media</w:t>
      </w:r>
      <w:proofErr w:type="gramEnd"/>
      <w:r w:rsidRPr="00AD50EC">
        <w:rPr>
          <w:color w:val="333333"/>
          <w:sz w:val="22"/>
          <w:szCs w:val="22"/>
          <w:shd w:val="clear" w:color="auto" w:fill="FFFFFF"/>
        </w:rPr>
        <w:t>,"</w:t>
      </w:r>
      <w:r w:rsidRPr="00AD50EC">
        <w:rPr>
          <w:rStyle w:val="apple-converted-space"/>
          <w:color w:val="333333"/>
          <w:sz w:val="22"/>
          <w:szCs w:val="22"/>
          <w:shd w:val="clear" w:color="auto" w:fill="FFFFFF"/>
        </w:rPr>
        <w:t> </w:t>
      </w:r>
      <w:r w:rsidRPr="00AD50EC">
        <w:rPr>
          <w:rStyle w:val="Emphasis"/>
          <w:color w:val="333333"/>
          <w:sz w:val="22"/>
          <w:szCs w:val="22"/>
        </w:rPr>
        <w:t>2022 IEEE 8th International Conference on Collaboration and Internet Computing (CIC)</w:t>
      </w:r>
      <w:r w:rsidRPr="00AD50EC">
        <w:rPr>
          <w:color w:val="333333"/>
          <w:sz w:val="22"/>
          <w:szCs w:val="22"/>
          <w:shd w:val="clear" w:color="auto" w:fill="FFFFFF"/>
        </w:rPr>
        <w:t xml:space="preserve">, Atlanta, GA, USA, 2022, </w:t>
      </w:r>
      <w:r>
        <w:rPr>
          <w:color w:val="333333"/>
          <w:sz w:val="22"/>
          <w:szCs w:val="22"/>
          <w:shd w:val="clear" w:color="auto" w:fill="FFFFFF"/>
        </w:rPr>
        <w:t>(</w:t>
      </w:r>
      <w:r w:rsidRPr="00AD50EC">
        <w:rPr>
          <w:color w:val="333333"/>
          <w:sz w:val="22"/>
          <w:szCs w:val="22"/>
          <w:shd w:val="clear" w:color="auto" w:fill="FFFFFF"/>
        </w:rPr>
        <w:t>pp. 38-44</w:t>
      </w:r>
      <w:r>
        <w:rPr>
          <w:color w:val="333333"/>
          <w:sz w:val="22"/>
          <w:szCs w:val="22"/>
          <w:shd w:val="clear" w:color="auto" w:fill="FFFFFF"/>
        </w:rPr>
        <w:t>), IEEE</w:t>
      </w:r>
    </w:p>
    <w:p w14:paraId="5C798D03" w14:textId="77777777" w:rsidR="00CB22C7" w:rsidRDefault="00CB22C7" w:rsidP="00CB22C7">
      <w:pPr>
        <w:ind w:left="630" w:right="133" w:hanging="617"/>
        <w:rPr>
          <w:b/>
          <w:i/>
          <w:sz w:val="22"/>
          <w:szCs w:val="22"/>
        </w:rPr>
      </w:pPr>
    </w:p>
    <w:p w14:paraId="3E238BEC" w14:textId="77777777" w:rsidR="00CB22C7" w:rsidRPr="00185F7F" w:rsidRDefault="00CB22C7" w:rsidP="00CB22C7">
      <w:pPr>
        <w:ind w:left="630" w:right="133" w:hanging="617"/>
        <w:rPr>
          <w:sz w:val="22"/>
          <w:szCs w:val="22"/>
        </w:rPr>
      </w:pPr>
      <w:r w:rsidRPr="00185F7F">
        <w:rPr>
          <w:b/>
          <w:i/>
          <w:sz w:val="22"/>
          <w:szCs w:val="22"/>
        </w:rPr>
        <w:t>2016</w:t>
      </w:r>
      <w:r w:rsidRPr="00185F7F">
        <w:rPr>
          <w:sz w:val="22"/>
          <w:szCs w:val="22"/>
        </w:rPr>
        <w:tab/>
      </w:r>
      <w:r w:rsidRPr="0051556A">
        <w:rPr>
          <w:b/>
          <w:bCs/>
          <w:sz w:val="22"/>
          <w:szCs w:val="22"/>
        </w:rPr>
        <w:t>Baggio, J.A.</w:t>
      </w:r>
      <w:r w:rsidRPr="0051556A">
        <w:rPr>
          <w:sz w:val="22"/>
          <w:szCs w:val="22"/>
        </w:rPr>
        <w:t>,</w:t>
      </w:r>
      <w:r w:rsidRPr="00185F7F">
        <w:rPr>
          <w:sz w:val="22"/>
          <w:szCs w:val="22"/>
        </w:rPr>
        <w:t xml:space="preserve"> &amp; Hillis, V. (2016). Success bias imitation increases the probability of </w:t>
      </w:r>
      <w:proofErr w:type="spellStart"/>
      <w:r w:rsidRPr="00185F7F">
        <w:rPr>
          <w:sz w:val="22"/>
          <w:szCs w:val="22"/>
        </w:rPr>
        <w:t>effctively</w:t>
      </w:r>
      <w:proofErr w:type="spellEnd"/>
      <w:r w:rsidRPr="00185F7F">
        <w:rPr>
          <w:sz w:val="22"/>
          <w:szCs w:val="22"/>
        </w:rPr>
        <w:t xml:space="preserve"> dealing with ecological disturbances. In T. M. K. Roeder, P. I. Frazier, R. </w:t>
      </w:r>
      <w:proofErr w:type="spellStart"/>
      <w:r w:rsidRPr="00185F7F">
        <w:rPr>
          <w:sz w:val="22"/>
          <w:szCs w:val="22"/>
        </w:rPr>
        <w:t>Szechtman</w:t>
      </w:r>
      <w:proofErr w:type="spellEnd"/>
      <w:r w:rsidRPr="00185F7F">
        <w:rPr>
          <w:sz w:val="22"/>
          <w:szCs w:val="22"/>
        </w:rPr>
        <w:t xml:space="preserve">, E. Zhou, T. </w:t>
      </w:r>
      <w:proofErr w:type="spellStart"/>
      <w:r w:rsidRPr="00185F7F">
        <w:rPr>
          <w:sz w:val="22"/>
          <w:szCs w:val="22"/>
        </w:rPr>
        <w:t>Huschka</w:t>
      </w:r>
      <w:proofErr w:type="spellEnd"/>
      <w:r w:rsidRPr="00185F7F">
        <w:rPr>
          <w:sz w:val="22"/>
          <w:szCs w:val="22"/>
        </w:rPr>
        <w:t xml:space="preserve">, and S. E. Chick (Eds.), </w:t>
      </w:r>
      <w:r w:rsidRPr="00185F7F">
        <w:rPr>
          <w:i/>
          <w:sz w:val="22"/>
          <w:szCs w:val="22"/>
        </w:rPr>
        <w:t>Proceedings of the 2016 Winter Simulation Conference</w:t>
      </w:r>
      <w:r w:rsidRPr="00185F7F">
        <w:rPr>
          <w:sz w:val="22"/>
          <w:szCs w:val="22"/>
        </w:rPr>
        <w:t>, (pp.1702-1712</w:t>
      </w:r>
      <w:r w:rsidRPr="00185F7F">
        <w:rPr>
          <w:b/>
          <w:sz w:val="22"/>
          <w:szCs w:val="22"/>
        </w:rPr>
        <w:t>)</w:t>
      </w:r>
      <w:r w:rsidRPr="00185F7F">
        <w:rPr>
          <w:sz w:val="22"/>
          <w:szCs w:val="22"/>
        </w:rPr>
        <w:t>. Piscataway: IEEE</w:t>
      </w:r>
    </w:p>
    <w:p w14:paraId="74BBC2C9" w14:textId="77777777" w:rsidR="00CB22C7" w:rsidRPr="00185F7F" w:rsidRDefault="00CB22C7" w:rsidP="00CB22C7">
      <w:pPr>
        <w:ind w:left="630" w:right="133" w:hanging="617"/>
        <w:rPr>
          <w:sz w:val="22"/>
          <w:szCs w:val="22"/>
        </w:rPr>
      </w:pPr>
    </w:p>
    <w:p w14:paraId="622C81FE" w14:textId="77777777" w:rsidR="00CB22C7" w:rsidRDefault="00CB22C7" w:rsidP="00CB22C7">
      <w:pPr>
        <w:ind w:left="630" w:hanging="617"/>
        <w:rPr>
          <w:b/>
          <w:bCs/>
          <w:i/>
          <w:iCs/>
          <w:sz w:val="22"/>
          <w:szCs w:val="22"/>
          <w:lang w:val="en-GB"/>
        </w:rPr>
      </w:pPr>
      <w:r w:rsidRPr="00185F7F">
        <w:rPr>
          <w:b/>
          <w:i/>
          <w:sz w:val="22"/>
          <w:szCs w:val="22"/>
        </w:rPr>
        <w:t>2013</w:t>
      </w:r>
      <w:r w:rsidRPr="00185F7F">
        <w:rPr>
          <w:sz w:val="22"/>
          <w:szCs w:val="22"/>
        </w:rPr>
        <w:tab/>
      </w:r>
      <w:r w:rsidRPr="0051556A">
        <w:rPr>
          <w:b/>
          <w:bCs/>
          <w:sz w:val="22"/>
          <w:szCs w:val="22"/>
        </w:rPr>
        <w:t>Baggio J.A.</w:t>
      </w:r>
      <w:r w:rsidRPr="00185F7F">
        <w:rPr>
          <w:sz w:val="22"/>
          <w:szCs w:val="22"/>
        </w:rPr>
        <w:t>, &amp; Janssen M.A. (2013). Comparing agent-based models on experimental data of irrigation games</w:t>
      </w:r>
      <w:r w:rsidRPr="00185F7F">
        <w:rPr>
          <w:b/>
          <w:sz w:val="22"/>
          <w:szCs w:val="22"/>
        </w:rPr>
        <w:t xml:space="preserve">. </w:t>
      </w:r>
      <w:r w:rsidRPr="00185F7F">
        <w:rPr>
          <w:sz w:val="22"/>
          <w:szCs w:val="22"/>
        </w:rPr>
        <w:t>In</w:t>
      </w:r>
      <w:r w:rsidRPr="00185F7F">
        <w:rPr>
          <w:b/>
          <w:sz w:val="22"/>
          <w:szCs w:val="22"/>
        </w:rPr>
        <w:t xml:space="preserve"> </w:t>
      </w:r>
      <w:r w:rsidRPr="00185F7F">
        <w:rPr>
          <w:sz w:val="22"/>
          <w:szCs w:val="22"/>
        </w:rPr>
        <w:t xml:space="preserve">R. </w:t>
      </w:r>
      <w:proofErr w:type="spellStart"/>
      <w:r w:rsidRPr="00185F7F">
        <w:rPr>
          <w:sz w:val="22"/>
          <w:szCs w:val="22"/>
        </w:rPr>
        <w:t>Pasupathy</w:t>
      </w:r>
      <w:proofErr w:type="spellEnd"/>
      <w:r w:rsidRPr="00185F7F">
        <w:rPr>
          <w:sz w:val="22"/>
          <w:szCs w:val="22"/>
        </w:rPr>
        <w:t xml:space="preserve">, S.-H. Kim, A. </w:t>
      </w:r>
      <w:proofErr w:type="spellStart"/>
      <w:r w:rsidRPr="00185F7F">
        <w:rPr>
          <w:sz w:val="22"/>
          <w:szCs w:val="22"/>
        </w:rPr>
        <w:t>Tolk</w:t>
      </w:r>
      <w:proofErr w:type="spellEnd"/>
      <w:r w:rsidRPr="00185F7F">
        <w:rPr>
          <w:sz w:val="22"/>
          <w:szCs w:val="22"/>
        </w:rPr>
        <w:t xml:space="preserve">, R. Hill, and M. E. Kuhl (Eds.), </w:t>
      </w:r>
      <w:r w:rsidRPr="00185F7F">
        <w:rPr>
          <w:i/>
          <w:sz w:val="22"/>
          <w:szCs w:val="22"/>
        </w:rPr>
        <w:t xml:space="preserve">Proceedings of the 2013 Winter Simulation Conference </w:t>
      </w:r>
      <w:r w:rsidRPr="00185F7F">
        <w:rPr>
          <w:sz w:val="22"/>
          <w:szCs w:val="22"/>
        </w:rPr>
        <w:t>(pp. 1742-1753).</w:t>
      </w:r>
      <w:r w:rsidRPr="00185F7F">
        <w:rPr>
          <w:b/>
          <w:bCs/>
          <w:i/>
          <w:iCs/>
          <w:sz w:val="22"/>
          <w:szCs w:val="22"/>
          <w:lang w:val="en-GB"/>
        </w:rPr>
        <w:tab/>
      </w:r>
    </w:p>
    <w:p w14:paraId="6083D98B" w14:textId="77777777" w:rsidR="00CB22C7" w:rsidRDefault="00CB22C7" w:rsidP="00CB22C7">
      <w:pPr>
        <w:tabs>
          <w:tab w:val="left" w:pos="3510"/>
        </w:tabs>
        <w:rPr>
          <w:rFonts w:ascii="Arial" w:hAnsi="Arial" w:cs="Arial"/>
          <w:b/>
          <w:bCs/>
          <w:sz w:val="26"/>
          <w:szCs w:val="26"/>
          <w:lang w:val="en-GB"/>
        </w:rPr>
      </w:pPr>
    </w:p>
    <w:p w14:paraId="3D3D9565" w14:textId="77777777" w:rsidR="00CB22C7" w:rsidRDefault="00CB22C7" w:rsidP="00CB22C7">
      <w:pPr>
        <w:tabs>
          <w:tab w:val="left" w:pos="3510"/>
        </w:tabs>
        <w:rPr>
          <w:rFonts w:ascii="Arial" w:hAnsi="Arial" w:cs="Arial"/>
          <w:b/>
          <w:bCs/>
          <w:sz w:val="26"/>
          <w:szCs w:val="26"/>
          <w:lang w:val="en-GB"/>
        </w:rPr>
      </w:pPr>
    </w:p>
    <w:p w14:paraId="7E990CBE" w14:textId="77777777" w:rsidR="00CB22C7" w:rsidRDefault="00CB22C7" w:rsidP="00CB22C7">
      <w:pPr>
        <w:tabs>
          <w:tab w:val="left" w:pos="3510"/>
        </w:tabs>
        <w:rPr>
          <w:rFonts w:ascii="Arial" w:hAnsi="Arial" w:cs="Arial"/>
          <w:b/>
          <w:bCs/>
          <w:sz w:val="26"/>
          <w:szCs w:val="26"/>
          <w:lang w:val="en-GB"/>
        </w:rPr>
      </w:pPr>
      <w:r>
        <w:rPr>
          <w:rFonts w:ascii="Arial" w:hAnsi="Arial" w:cs="Arial"/>
          <w:b/>
          <w:bCs/>
          <w:sz w:val="26"/>
          <w:szCs w:val="26"/>
          <w:lang w:val="en-GB"/>
        </w:rPr>
        <w:t>Invited Presentations, and Workshops (34)</w:t>
      </w:r>
    </w:p>
    <w:p w14:paraId="508AD90C" w14:textId="77777777" w:rsidR="00CB22C7" w:rsidRDefault="00CB22C7" w:rsidP="00CB22C7">
      <w:pPr>
        <w:ind w:left="630" w:hanging="540"/>
        <w:rPr>
          <w:b/>
          <w:i/>
          <w:sz w:val="22"/>
          <w:szCs w:val="22"/>
          <w:lang w:val="en-GB"/>
        </w:rPr>
      </w:pPr>
    </w:p>
    <w:p w14:paraId="79B57D25" w14:textId="77777777" w:rsidR="00CB22C7" w:rsidRDefault="00CB22C7" w:rsidP="00CB22C7">
      <w:pPr>
        <w:pStyle w:val="Heading1"/>
        <w:spacing w:before="0" w:after="0"/>
        <w:ind w:left="540" w:hanging="540"/>
        <w:rPr>
          <w:rFonts w:ascii="Times New Roman" w:hAnsi="Times New Roman"/>
          <w:b w:val="0"/>
          <w:iCs/>
          <w:kern w:val="0"/>
          <w:sz w:val="22"/>
          <w:szCs w:val="22"/>
          <w:lang w:val="en-GB" w:eastAsia="en-US"/>
        </w:rPr>
      </w:pPr>
      <w:r w:rsidRPr="00802A7D">
        <w:rPr>
          <w:rFonts w:ascii="Times New Roman" w:hAnsi="Times New Roman"/>
          <w:bCs w:val="0"/>
          <w:i/>
          <w:sz w:val="22"/>
          <w:szCs w:val="22"/>
          <w:lang w:val="en-GB"/>
        </w:rPr>
        <w:t>2024</w:t>
      </w:r>
      <w:r w:rsidRPr="00417C35">
        <w:rPr>
          <w:rFonts w:ascii="Times New Roman" w:hAnsi="Times New Roman"/>
          <w:b w:val="0"/>
          <w:i/>
          <w:sz w:val="22"/>
          <w:szCs w:val="22"/>
          <w:lang w:val="en-GB"/>
        </w:rPr>
        <w:tab/>
      </w:r>
      <w:r w:rsidRPr="00417C35">
        <w:rPr>
          <w:rFonts w:ascii="Times New Roman" w:hAnsi="Times New Roman"/>
          <w:i/>
          <w:sz w:val="22"/>
          <w:szCs w:val="22"/>
          <w:lang w:val="en-GB"/>
        </w:rPr>
        <w:t>Invited presentation</w:t>
      </w:r>
      <w:r>
        <w:rPr>
          <w:rFonts w:ascii="Times New Roman" w:hAnsi="Times New Roman"/>
          <w:b w:val="0"/>
          <w:i/>
          <w:sz w:val="22"/>
          <w:szCs w:val="22"/>
          <w:lang w:val="en-GB"/>
        </w:rPr>
        <w:t xml:space="preserve">: </w:t>
      </w:r>
      <w:r w:rsidRPr="00DA00B2">
        <w:rPr>
          <w:rFonts w:ascii="Times New Roman" w:hAnsi="Times New Roman"/>
          <w:b w:val="0"/>
          <w:iCs/>
          <w:sz w:val="22"/>
          <w:szCs w:val="22"/>
          <w:lang w:val="en-GB"/>
        </w:rPr>
        <w:t>The role of networks in group decision making in</w:t>
      </w:r>
      <w:r>
        <w:rPr>
          <w:rFonts w:ascii="Times New Roman" w:hAnsi="Times New Roman"/>
          <w:b w:val="0"/>
          <w:i/>
          <w:sz w:val="22"/>
          <w:szCs w:val="22"/>
          <w:lang w:val="en-GB"/>
        </w:rPr>
        <w:t xml:space="preserve"> </w:t>
      </w:r>
      <w:r w:rsidRPr="00417C35">
        <w:rPr>
          <w:rFonts w:ascii="Times New Roman" w:hAnsi="Times New Roman"/>
          <w:b w:val="0"/>
          <w:iCs/>
          <w:kern w:val="0"/>
          <w:sz w:val="22"/>
          <w:szCs w:val="22"/>
          <w:lang w:val="en-GB" w:eastAsia="en-US"/>
        </w:rPr>
        <w:t xml:space="preserve">uncertain environments for the Panel </w:t>
      </w:r>
      <w:proofErr w:type="gramStart"/>
      <w:r w:rsidRPr="00417C35">
        <w:rPr>
          <w:rFonts w:ascii="Times New Roman" w:hAnsi="Times New Roman"/>
          <w:b w:val="0"/>
          <w:iCs/>
          <w:kern w:val="0"/>
          <w:sz w:val="22"/>
          <w:szCs w:val="22"/>
          <w:lang w:val="en-GB" w:eastAsia="en-US"/>
        </w:rPr>
        <w:t>on  Socioecological</w:t>
      </w:r>
      <w:proofErr w:type="gramEnd"/>
      <w:r w:rsidRPr="00417C35">
        <w:rPr>
          <w:rFonts w:ascii="Times New Roman" w:hAnsi="Times New Roman"/>
          <w:b w:val="0"/>
          <w:iCs/>
          <w:kern w:val="0"/>
          <w:sz w:val="22"/>
          <w:szCs w:val="22"/>
          <w:lang w:val="en-GB" w:eastAsia="en-US"/>
        </w:rPr>
        <w:t xml:space="preserve"> Network Approaches to Environmental Governance and Collective Action Problems in Agriculture, Workshop on the Workshop (WOW) 7, Bloomington, Indiana, June 19</w:t>
      </w:r>
      <w:r w:rsidRPr="00417C35">
        <w:rPr>
          <w:rFonts w:ascii="Times New Roman" w:hAnsi="Times New Roman"/>
          <w:b w:val="0"/>
          <w:iCs/>
          <w:kern w:val="0"/>
          <w:sz w:val="22"/>
          <w:szCs w:val="22"/>
          <w:vertAlign w:val="superscript"/>
          <w:lang w:val="en-GB" w:eastAsia="en-US"/>
        </w:rPr>
        <w:t>th</w:t>
      </w:r>
      <w:r w:rsidRPr="00417C35">
        <w:rPr>
          <w:rFonts w:ascii="Times New Roman" w:hAnsi="Times New Roman"/>
          <w:b w:val="0"/>
          <w:iCs/>
          <w:kern w:val="0"/>
          <w:sz w:val="22"/>
          <w:szCs w:val="22"/>
          <w:lang w:val="en-GB" w:eastAsia="en-US"/>
        </w:rPr>
        <w:t xml:space="preserve"> – June 21</w:t>
      </w:r>
      <w:r w:rsidRPr="00417C35">
        <w:rPr>
          <w:rFonts w:ascii="Times New Roman" w:hAnsi="Times New Roman"/>
          <w:b w:val="0"/>
          <w:iCs/>
          <w:kern w:val="0"/>
          <w:sz w:val="22"/>
          <w:szCs w:val="22"/>
          <w:vertAlign w:val="superscript"/>
          <w:lang w:val="en-GB" w:eastAsia="en-US"/>
        </w:rPr>
        <w:t>st</w:t>
      </w:r>
      <w:r w:rsidRPr="00417C35">
        <w:rPr>
          <w:rFonts w:ascii="Times New Roman" w:hAnsi="Times New Roman"/>
          <w:b w:val="0"/>
          <w:iCs/>
          <w:kern w:val="0"/>
          <w:sz w:val="22"/>
          <w:szCs w:val="22"/>
          <w:lang w:val="en-GB" w:eastAsia="en-US"/>
        </w:rPr>
        <w:t xml:space="preserve">. </w:t>
      </w:r>
    </w:p>
    <w:p w14:paraId="428EE1D6" w14:textId="77777777" w:rsidR="00CB22C7" w:rsidRDefault="00CB22C7" w:rsidP="00CB22C7">
      <w:pPr>
        <w:pStyle w:val="Heading1"/>
        <w:spacing w:before="0" w:after="0"/>
        <w:ind w:left="540" w:hanging="540"/>
        <w:rPr>
          <w:rFonts w:ascii="Times New Roman" w:hAnsi="Times New Roman"/>
          <w:bCs w:val="0"/>
          <w:i/>
          <w:sz w:val="22"/>
          <w:szCs w:val="22"/>
          <w:lang w:val="en-GB"/>
        </w:rPr>
      </w:pPr>
    </w:p>
    <w:p w14:paraId="7E7AB012" w14:textId="77777777" w:rsidR="00CB22C7" w:rsidRDefault="00CB22C7" w:rsidP="00CB22C7">
      <w:pPr>
        <w:pStyle w:val="Heading1"/>
        <w:spacing w:before="0" w:after="0"/>
        <w:ind w:left="540" w:hanging="540"/>
        <w:rPr>
          <w:rFonts w:ascii="Times New Roman" w:hAnsi="Times New Roman"/>
          <w:b w:val="0"/>
          <w:iCs/>
          <w:kern w:val="0"/>
          <w:sz w:val="22"/>
          <w:szCs w:val="22"/>
          <w:vertAlign w:val="superscript"/>
          <w:lang w:val="en-GB" w:eastAsia="en-US"/>
        </w:rPr>
      </w:pPr>
      <w:r w:rsidRPr="00AF3BCE">
        <w:rPr>
          <w:rFonts w:ascii="Times New Roman" w:hAnsi="Times New Roman"/>
          <w:bCs w:val="0"/>
          <w:i/>
          <w:sz w:val="22"/>
          <w:szCs w:val="22"/>
          <w:lang w:val="en-GB"/>
        </w:rPr>
        <w:t>2023</w:t>
      </w:r>
      <w:r>
        <w:rPr>
          <w:b w:val="0"/>
          <w:i/>
          <w:sz w:val="22"/>
          <w:szCs w:val="22"/>
          <w:lang w:val="en-GB"/>
        </w:rPr>
        <w:t xml:space="preserve"> </w:t>
      </w:r>
      <w:r>
        <w:rPr>
          <w:b w:val="0"/>
          <w:i/>
          <w:sz w:val="22"/>
          <w:szCs w:val="22"/>
          <w:lang w:val="en-GB"/>
        </w:rPr>
        <w:tab/>
      </w:r>
      <w:r w:rsidRPr="00AF3BCE">
        <w:rPr>
          <w:rFonts w:ascii="Times New Roman" w:hAnsi="Times New Roman"/>
          <w:bCs w:val="0"/>
          <w:i/>
          <w:kern w:val="0"/>
          <w:sz w:val="22"/>
          <w:szCs w:val="22"/>
          <w:lang w:val="en-GB" w:eastAsia="en-US"/>
        </w:rPr>
        <w:t xml:space="preserve">Invited Keynote:  </w:t>
      </w:r>
      <w:r w:rsidRPr="00AF3BCE">
        <w:rPr>
          <w:rFonts w:ascii="Times New Roman" w:hAnsi="Times New Roman"/>
          <w:b w:val="0"/>
          <w:iCs/>
          <w:kern w:val="0"/>
          <w:sz w:val="22"/>
          <w:szCs w:val="22"/>
          <w:lang w:val="en-GB" w:eastAsia="en-US"/>
        </w:rPr>
        <w:t>Group ability to solve problems of increasing social and environmental complexity., International Nature Inspires Creativity Engineers (N.I.C.E.) Conference, Nice, France, June 20</w:t>
      </w:r>
      <w:r w:rsidRPr="00AF3BCE">
        <w:rPr>
          <w:rFonts w:ascii="Times New Roman" w:hAnsi="Times New Roman"/>
          <w:b w:val="0"/>
          <w:iCs/>
          <w:kern w:val="0"/>
          <w:sz w:val="22"/>
          <w:szCs w:val="22"/>
          <w:vertAlign w:val="superscript"/>
          <w:lang w:val="en-GB" w:eastAsia="en-US"/>
        </w:rPr>
        <w:t>th</w:t>
      </w:r>
      <w:r w:rsidRPr="00AF3BCE">
        <w:rPr>
          <w:rFonts w:ascii="Times New Roman" w:hAnsi="Times New Roman"/>
          <w:b w:val="0"/>
          <w:iCs/>
          <w:kern w:val="0"/>
          <w:sz w:val="22"/>
          <w:szCs w:val="22"/>
          <w:lang w:val="en-GB" w:eastAsia="en-US"/>
        </w:rPr>
        <w:t xml:space="preserve"> – </w:t>
      </w:r>
      <w:proofErr w:type="gramStart"/>
      <w:r w:rsidRPr="00AF3BCE">
        <w:rPr>
          <w:rFonts w:ascii="Times New Roman" w:hAnsi="Times New Roman"/>
          <w:b w:val="0"/>
          <w:iCs/>
          <w:kern w:val="0"/>
          <w:sz w:val="22"/>
          <w:szCs w:val="22"/>
          <w:lang w:val="en-GB" w:eastAsia="en-US"/>
        </w:rPr>
        <w:t>22</w:t>
      </w:r>
      <w:r w:rsidRPr="00AF3BCE">
        <w:rPr>
          <w:rFonts w:ascii="Times New Roman" w:hAnsi="Times New Roman"/>
          <w:b w:val="0"/>
          <w:iCs/>
          <w:kern w:val="0"/>
          <w:sz w:val="22"/>
          <w:szCs w:val="22"/>
          <w:vertAlign w:val="superscript"/>
          <w:lang w:val="en-GB" w:eastAsia="en-US"/>
        </w:rPr>
        <w:t>nd</w:t>
      </w:r>
      <w:proofErr w:type="gramEnd"/>
    </w:p>
    <w:p w14:paraId="43C1A0DE" w14:textId="77777777" w:rsidR="00CB22C7" w:rsidRPr="00AF3BCE" w:rsidRDefault="00CB22C7" w:rsidP="00CB22C7">
      <w:pPr>
        <w:rPr>
          <w:lang w:val="en-GB"/>
        </w:rPr>
      </w:pPr>
    </w:p>
    <w:p w14:paraId="764547ED" w14:textId="77777777" w:rsidR="00CB22C7" w:rsidRDefault="00CB22C7" w:rsidP="00CB22C7">
      <w:pPr>
        <w:ind w:left="540" w:hanging="540"/>
      </w:pPr>
      <w:r>
        <w:rPr>
          <w:b/>
          <w:i/>
          <w:sz w:val="22"/>
          <w:szCs w:val="22"/>
          <w:lang w:val="en-GB"/>
        </w:rPr>
        <w:tab/>
        <w:t xml:space="preserve">Invited participant: </w:t>
      </w:r>
      <w:r w:rsidRPr="005D0781">
        <w:rPr>
          <w:bCs/>
          <w:iCs/>
          <w:sz w:val="22"/>
          <w:szCs w:val="22"/>
          <w:lang w:val="en-GB"/>
        </w:rPr>
        <w:t>Blue Justice working group</w:t>
      </w:r>
      <w:r>
        <w:rPr>
          <w:bCs/>
          <w:iCs/>
          <w:sz w:val="22"/>
          <w:szCs w:val="22"/>
          <w:lang w:val="en-GB"/>
        </w:rPr>
        <w:t xml:space="preserve"> to assess the relationship between marine protected areas and social-ecological outcomes, Montpellier, France, June</w:t>
      </w:r>
      <w:r w:rsidRPr="005D0781">
        <w:rPr>
          <w:bCs/>
          <w:iCs/>
          <w:sz w:val="22"/>
          <w:szCs w:val="22"/>
          <w:lang w:val="en-GB"/>
        </w:rPr>
        <w:t xml:space="preserve"> </w:t>
      </w:r>
      <w:r>
        <w:rPr>
          <w:bCs/>
          <w:iCs/>
          <w:sz w:val="22"/>
          <w:szCs w:val="22"/>
          <w:lang w:val="en-GB"/>
        </w:rPr>
        <w:t>12</w:t>
      </w:r>
      <w:r w:rsidRPr="005D0781">
        <w:rPr>
          <w:bCs/>
          <w:iCs/>
          <w:sz w:val="22"/>
          <w:szCs w:val="22"/>
          <w:vertAlign w:val="superscript"/>
          <w:lang w:val="en-GB"/>
        </w:rPr>
        <w:t>th</w:t>
      </w:r>
      <w:r>
        <w:rPr>
          <w:bCs/>
          <w:iCs/>
          <w:sz w:val="22"/>
          <w:szCs w:val="22"/>
          <w:lang w:val="en-GB"/>
        </w:rPr>
        <w:t xml:space="preserve"> </w:t>
      </w:r>
      <w:r w:rsidRPr="005D0781">
        <w:rPr>
          <w:bCs/>
          <w:iCs/>
          <w:sz w:val="22"/>
          <w:szCs w:val="22"/>
          <w:lang w:val="en-GB"/>
        </w:rPr>
        <w:t>-</w:t>
      </w:r>
      <w:r>
        <w:rPr>
          <w:bCs/>
          <w:iCs/>
          <w:sz w:val="22"/>
          <w:szCs w:val="22"/>
          <w:lang w:val="en-GB"/>
        </w:rPr>
        <w:t xml:space="preserve"> </w:t>
      </w:r>
      <w:r w:rsidRPr="005D0781">
        <w:rPr>
          <w:bCs/>
          <w:iCs/>
          <w:sz w:val="22"/>
          <w:szCs w:val="22"/>
          <w:lang w:val="en-GB"/>
        </w:rPr>
        <w:t>June</w:t>
      </w:r>
      <w:r>
        <w:rPr>
          <w:bCs/>
          <w:iCs/>
          <w:sz w:val="22"/>
          <w:szCs w:val="22"/>
          <w:lang w:val="en-GB"/>
        </w:rPr>
        <w:t xml:space="preserve"> </w:t>
      </w:r>
      <w:proofErr w:type="gramStart"/>
      <w:r>
        <w:rPr>
          <w:bCs/>
          <w:iCs/>
          <w:sz w:val="22"/>
          <w:szCs w:val="22"/>
          <w:lang w:val="en-GB"/>
        </w:rPr>
        <w:t>16</w:t>
      </w:r>
      <w:r>
        <w:rPr>
          <w:bCs/>
          <w:iCs/>
          <w:sz w:val="22"/>
          <w:szCs w:val="22"/>
          <w:vertAlign w:val="superscript"/>
          <w:lang w:val="en-GB"/>
        </w:rPr>
        <w:t>th</w:t>
      </w:r>
      <w:proofErr w:type="gramEnd"/>
    </w:p>
    <w:p w14:paraId="5AE542C9" w14:textId="77777777" w:rsidR="00CB22C7" w:rsidRDefault="00CB22C7" w:rsidP="00CB22C7">
      <w:pPr>
        <w:ind w:left="540" w:hanging="540"/>
        <w:rPr>
          <w:b/>
          <w:i/>
          <w:sz w:val="22"/>
          <w:szCs w:val="22"/>
          <w:lang w:val="en-GB"/>
        </w:rPr>
      </w:pPr>
    </w:p>
    <w:p w14:paraId="2840043E" w14:textId="77777777" w:rsidR="00CB22C7" w:rsidRDefault="00CB22C7" w:rsidP="00CB22C7">
      <w:pPr>
        <w:ind w:left="540" w:hanging="540"/>
        <w:rPr>
          <w:b/>
          <w:i/>
          <w:sz w:val="22"/>
          <w:szCs w:val="22"/>
          <w:lang w:val="en-GB"/>
        </w:rPr>
      </w:pPr>
      <w:r>
        <w:rPr>
          <w:b/>
          <w:i/>
          <w:sz w:val="22"/>
          <w:szCs w:val="22"/>
          <w:lang w:val="en-GB"/>
        </w:rPr>
        <w:t xml:space="preserve">2022 </w:t>
      </w:r>
      <w:r>
        <w:rPr>
          <w:b/>
          <w:i/>
          <w:sz w:val="22"/>
          <w:szCs w:val="22"/>
          <w:lang w:val="en-GB"/>
        </w:rPr>
        <w:tab/>
        <w:t xml:space="preserve">Invited participant: </w:t>
      </w:r>
      <w:r w:rsidRPr="00275195">
        <w:rPr>
          <w:bCs/>
          <w:iCs/>
          <w:sz w:val="22"/>
          <w:szCs w:val="22"/>
          <w:lang w:val="en-GB"/>
        </w:rPr>
        <w:t>Water, Sustainability and the Commons: Pathways to Water and Food Security</w:t>
      </w:r>
      <w:r>
        <w:rPr>
          <w:bCs/>
          <w:iCs/>
          <w:sz w:val="22"/>
          <w:szCs w:val="22"/>
          <w:lang w:val="en-GB"/>
        </w:rPr>
        <w:t xml:space="preserve">, </w:t>
      </w:r>
      <w:proofErr w:type="spellStart"/>
      <w:r>
        <w:rPr>
          <w:bCs/>
          <w:iCs/>
          <w:sz w:val="22"/>
          <w:szCs w:val="22"/>
          <w:lang w:val="en-GB"/>
        </w:rPr>
        <w:t>Eulora</w:t>
      </w:r>
      <w:proofErr w:type="spellEnd"/>
      <w:r>
        <w:rPr>
          <w:bCs/>
          <w:iCs/>
          <w:sz w:val="22"/>
          <w:szCs w:val="22"/>
          <w:lang w:val="en-GB"/>
        </w:rPr>
        <w:t>, Canada, June 13</w:t>
      </w:r>
      <w:r w:rsidRPr="00275195">
        <w:rPr>
          <w:bCs/>
          <w:iCs/>
          <w:sz w:val="22"/>
          <w:szCs w:val="22"/>
          <w:vertAlign w:val="superscript"/>
          <w:lang w:val="en-GB"/>
        </w:rPr>
        <w:t>th</w:t>
      </w:r>
      <w:r>
        <w:rPr>
          <w:bCs/>
          <w:iCs/>
          <w:sz w:val="22"/>
          <w:szCs w:val="22"/>
          <w:lang w:val="en-GB"/>
        </w:rPr>
        <w:t xml:space="preserve"> – June </w:t>
      </w:r>
      <w:proofErr w:type="gramStart"/>
      <w:r>
        <w:rPr>
          <w:bCs/>
          <w:iCs/>
          <w:sz w:val="22"/>
          <w:szCs w:val="22"/>
          <w:lang w:val="en-GB"/>
        </w:rPr>
        <w:t>16</w:t>
      </w:r>
      <w:r w:rsidRPr="00275195">
        <w:rPr>
          <w:bCs/>
          <w:iCs/>
          <w:sz w:val="22"/>
          <w:szCs w:val="22"/>
          <w:vertAlign w:val="superscript"/>
          <w:lang w:val="en-GB"/>
        </w:rPr>
        <w:t>th</w:t>
      </w:r>
      <w:proofErr w:type="gramEnd"/>
      <w:r>
        <w:rPr>
          <w:bCs/>
          <w:iCs/>
          <w:sz w:val="22"/>
          <w:szCs w:val="22"/>
          <w:lang w:val="en-GB"/>
        </w:rPr>
        <w:t xml:space="preserve"> </w:t>
      </w:r>
    </w:p>
    <w:p w14:paraId="3AEF9597" w14:textId="77777777" w:rsidR="00CB22C7" w:rsidRDefault="00CB22C7" w:rsidP="00CB22C7">
      <w:pPr>
        <w:ind w:left="540" w:hanging="540"/>
        <w:rPr>
          <w:b/>
          <w:i/>
          <w:sz w:val="22"/>
          <w:szCs w:val="22"/>
          <w:lang w:val="en-GB"/>
        </w:rPr>
      </w:pPr>
    </w:p>
    <w:p w14:paraId="144A9E3F" w14:textId="77777777" w:rsidR="00CB22C7" w:rsidRDefault="00CB22C7" w:rsidP="00CB22C7">
      <w:pPr>
        <w:ind w:left="540"/>
      </w:pPr>
      <w:r>
        <w:rPr>
          <w:b/>
          <w:i/>
          <w:sz w:val="22"/>
          <w:szCs w:val="22"/>
          <w:lang w:val="en-GB"/>
        </w:rPr>
        <w:t xml:space="preserve">Invited participant: </w:t>
      </w:r>
      <w:r w:rsidRPr="005D0781">
        <w:rPr>
          <w:bCs/>
          <w:iCs/>
          <w:sz w:val="22"/>
          <w:szCs w:val="22"/>
          <w:lang w:val="en-GB"/>
        </w:rPr>
        <w:t>Blue Justice working group</w:t>
      </w:r>
      <w:r>
        <w:rPr>
          <w:bCs/>
          <w:iCs/>
          <w:sz w:val="22"/>
          <w:szCs w:val="22"/>
          <w:lang w:val="en-GB"/>
        </w:rPr>
        <w:t xml:space="preserve"> to assess the relationship between marine protected areas and social-ecological outcomes, Montpellier, France, </w:t>
      </w:r>
      <w:r w:rsidRPr="005D0781">
        <w:rPr>
          <w:bCs/>
          <w:iCs/>
          <w:sz w:val="22"/>
          <w:szCs w:val="22"/>
          <w:lang w:val="en-GB"/>
        </w:rPr>
        <w:t>May 30</w:t>
      </w:r>
      <w:r w:rsidRPr="005D0781">
        <w:rPr>
          <w:bCs/>
          <w:iCs/>
          <w:sz w:val="22"/>
          <w:szCs w:val="22"/>
          <w:vertAlign w:val="superscript"/>
          <w:lang w:val="en-GB"/>
        </w:rPr>
        <w:t>th</w:t>
      </w:r>
      <w:r>
        <w:rPr>
          <w:bCs/>
          <w:iCs/>
          <w:sz w:val="22"/>
          <w:szCs w:val="22"/>
          <w:lang w:val="en-GB"/>
        </w:rPr>
        <w:t xml:space="preserve"> </w:t>
      </w:r>
      <w:r w:rsidRPr="005D0781">
        <w:rPr>
          <w:bCs/>
          <w:iCs/>
          <w:sz w:val="22"/>
          <w:szCs w:val="22"/>
          <w:lang w:val="en-GB"/>
        </w:rPr>
        <w:t>-</w:t>
      </w:r>
      <w:r>
        <w:rPr>
          <w:bCs/>
          <w:iCs/>
          <w:sz w:val="22"/>
          <w:szCs w:val="22"/>
          <w:lang w:val="en-GB"/>
        </w:rPr>
        <w:t xml:space="preserve"> </w:t>
      </w:r>
      <w:r w:rsidRPr="005D0781">
        <w:rPr>
          <w:bCs/>
          <w:iCs/>
          <w:sz w:val="22"/>
          <w:szCs w:val="22"/>
          <w:lang w:val="en-GB"/>
        </w:rPr>
        <w:t>June</w:t>
      </w:r>
      <w:r>
        <w:rPr>
          <w:bCs/>
          <w:iCs/>
          <w:sz w:val="22"/>
          <w:szCs w:val="22"/>
          <w:lang w:val="en-GB"/>
        </w:rPr>
        <w:t xml:space="preserve"> 3</w:t>
      </w:r>
      <w:r w:rsidRPr="005D0781">
        <w:rPr>
          <w:bCs/>
          <w:iCs/>
          <w:sz w:val="22"/>
          <w:szCs w:val="22"/>
          <w:vertAlign w:val="superscript"/>
          <w:lang w:val="en-GB"/>
        </w:rPr>
        <w:t>rd</w:t>
      </w:r>
      <w:r>
        <w:rPr>
          <w:rFonts w:ascii="Segoe UI" w:hAnsi="Segoe UI" w:cs="Segoe UI"/>
          <w:color w:val="201F1E"/>
          <w:sz w:val="20"/>
          <w:szCs w:val="20"/>
          <w:shd w:val="clear" w:color="auto" w:fill="FFFFFF"/>
        </w:rPr>
        <w:t>.</w:t>
      </w:r>
    </w:p>
    <w:p w14:paraId="0DA588F1" w14:textId="77777777" w:rsidR="00CB22C7" w:rsidRDefault="00CB22C7" w:rsidP="00CB22C7">
      <w:pPr>
        <w:rPr>
          <w:b/>
          <w:i/>
          <w:sz w:val="22"/>
          <w:szCs w:val="22"/>
          <w:lang w:val="en-GB"/>
        </w:rPr>
      </w:pPr>
    </w:p>
    <w:p w14:paraId="228345EB" w14:textId="77777777" w:rsidR="00CB22C7" w:rsidRPr="00AC2920" w:rsidRDefault="00CB22C7" w:rsidP="00CB22C7">
      <w:pPr>
        <w:ind w:left="540"/>
        <w:rPr>
          <w:bCs/>
          <w:iCs/>
          <w:sz w:val="22"/>
          <w:szCs w:val="22"/>
          <w:lang w:val="en-GB"/>
        </w:rPr>
      </w:pPr>
      <w:r>
        <w:rPr>
          <w:b/>
          <w:i/>
          <w:sz w:val="22"/>
          <w:szCs w:val="22"/>
          <w:lang w:val="en-GB"/>
        </w:rPr>
        <w:t xml:space="preserve">Invited presentation: </w:t>
      </w:r>
      <w:r w:rsidRPr="00AC2920">
        <w:rPr>
          <w:bCs/>
          <w:iCs/>
          <w:sz w:val="22"/>
          <w:szCs w:val="22"/>
          <w:lang w:val="en-GB"/>
        </w:rPr>
        <w:t xml:space="preserve">The interplay between individuals, </w:t>
      </w:r>
      <w:proofErr w:type="gramStart"/>
      <w:r w:rsidRPr="00AC2920">
        <w:rPr>
          <w:bCs/>
          <w:iCs/>
          <w:sz w:val="22"/>
          <w:szCs w:val="22"/>
          <w:lang w:val="en-GB"/>
        </w:rPr>
        <w:t>groups</w:t>
      </w:r>
      <w:proofErr w:type="gramEnd"/>
      <w:r w:rsidRPr="00AC2920">
        <w:rPr>
          <w:bCs/>
          <w:iCs/>
          <w:sz w:val="22"/>
          <w:szCs w:val="22"/>
          <w:lang w:val="en-GB"/>
        </w:rPr>
        <w:t xml:space="preserve"> and the environment: harnessing the</w:t>
      </w:r>
      <w:r>
        <w:rPr>
          <w:bCs/>
          <w:iCs/>
          <w:sz w:val="22"/>
          <w:szCs w:val="22"/>
          <w:lang w:val="en-GB"/>
        </w:rPr>
        <w:t xml:space="preserve"> </w:t>
      </w:r>
      <w:r w:rsidRPr="00AC2920">
        <w:rPr>
          <w:bCs/>
          <w:iCs/>
          <w:sz w:val="22"/>
          <w:szCs w:val="22"/>
          <w:lang w:val="en-GB"/>
        </w:rPr>
        <w:t>benefits of diversity to address socio-environmental governance challenges</w:t>
      </w:r>
      <w:r>
        <w:rPr>
          <w:bCs/>
          <w:iCs/>
          <w:sz w:val="22"/>
          <w:szCs w:val="22"/>
          <w:lang w:val="en-GB"/>
        </w:rPr>
        <w:t>. Webinar (online) Department of Geography and Sustainable Development, University of Miami, Feb 18</w:t>
      </w:r>
      <w:r w:rsidRPr="00AC2920">
        <w:rPr>
          <w:bCs/>
          <w:iCs/>
          <w:sz w:val="22"/>
          <w:szCs w:val="22"/>
          <w:vertAlign w:val="superscript"/>
          <w:lang w:val="en-GB"/>
        </w:rPr>
        <w:t>th</w:t>
      </w:r>
      <w:r>
        <w:rPr>
          <w:bCs/>
          <w:iCs/>
          <w:sz w:val="22"/>
          <w:szCs w:val="22"/>
          <w:lang w:val="en-GB"/>
        </w:rPr>
        <w:t>.</w:t>
      </w:r>
    </w:p>
    <w:p w14:paraId="211DFCF9" w14:textId="77777777" w:rsidR="00CB22C7" w:rsidRDefault="00CB22C7" w:rsidP="00CB22C7">
      <w:pPr>
        <w:ind w:left="540" w:hanging="540"/>
        <w:rPr>
          <w:b/>
          <w:i/>
          <w:sz w:val="22"/>
          <w:szCs w:val="22"/>
          <w:lang w:val="en-GB"/>
        </w:rPr>
      </w:pPr>
    </w:p>
    <w:p w14:paraId="167EA391" w14:textId="77777777" w:rsidR="00CB22C7" w:rsidRPr="00186FD2" w:rsidRDefault="00CB22C7" w:rsidP="00CB22C7">
      <w:pPr>
        <w:ind w:left="540" w:hanging="540"/>
        <w:rPr>
          <w:bCs/>
          <w:iCs/>
          <w:sz w:val="22"/>
          <w:szCs w:val="22"/>
          <w:lang w:val="en-GB"/>
        </w:rPr>
      </w:pPr>
      <w:r>
        <w:rPr>
          <w:b/>
          <w:i/>
          <w:sz w:val="22"/>
          <w:szCs w:val="22"/>
          <w:lang w:val="en-GB"/>
        </w:rPr>
        <w:t>2021</w:t>
      </w:r>
      <w:r w:rsidRPr="00882C05">
        <w:rPr>
          <w:b/>
          <w:i/>
          <w:sz w:val="22"/>
          <w:szCs w:val="22"/>
          <w:lang w:val="en-GB"/>
        </w:rPr>
        <w:t xml:space="preserve"> </w:t>
      </w:r>
      <w:r>
        <w:rPr>
          <w:b/>
          <w:i/>
          <w:sz w:val="22"/>
          <w:szCs w:val="22"/>
          <w:lang w:val="en-GB"/>
        </w:rPr>
        <w:tab/>
        <w:t>Invited presentation:</w:t>
      </w:r>
      <w:r w:rsidRPr="00795328">
        <w:rPr>
          <w:bCs/>
          <w:iCs/>
          <w:sz w:val="22"/>
          <w:szCs w:val="22"/>
          <w:lang w:val="en-GB"/>
        </w:rPr>
        <w:t xml:space="preserve"> </w:t>
      </w:r>
      <w:r w:rsidRPr="00186FD2">
        <w:rPr>
          <w:bCs/>
          <w:iCs/>
          <w:sz w:val="22"/>
          <w:szCs w:val="22"/>
          <w:lang w:val="en-GB"/>
        </w:rPr>
        <w:t xml:space="preserve">Understanding the interplay between cognition, institutions, the environment and the build </w:t>
      </w:r>
      <w:proofErr w:type="gramStart"/>
      <w:r w:rsidRPr="00186FD2">
        <w:rPr>
          <w:bCs/>
          <w:iCs/>
          <w:sz w:val="22"/>
          <w:szCs w:val="22"/>
          <w:lang w:val="en-GB"/>
        </w:rPr>
        <w:t>infrastructure  to</w:t>
      </w:r>
      <w:proofErr w:type="gramEnd"/>
      <w:r w:rsidRPr="00186FD2">
        <w:rPr>
          <w:bCs/>
          <w:iCs/>
          <w:sz w:val="22"/>
          <w:szCs w:val="22"/>
          <w:lang w:val="en-GB"/>
        </w:rPr>
        <w:t xml:space="preserve"> further adaptability and transformability in social-ecological systems </w:t>
      </w:r>
    </w:p>
    <w:p w14:paraId="1355B39E" w14:textId="77777777" w:rsidR="00CB22C7" w:rsidRPr="00882C05" w:rsidRDefault="00CB22C7" w:rsidP="00CB22C7">
      <w:pPr>
        <w:ind w:left="540" w:hanging="540"/>
        <w:rPr>
          <w:b/>
          <w:iCs/>
          <w:sz w:val="22"/>
          <w:szCs w:val="22"/>
          <w:lang w:val="en-GB"/>
        </w:rPr>
      </w:pPr>
      <w:r>
        <w:rPr>
          <w:bCs/>
          <w:iCs/>
          <w:sz w:val="22"/>
          <w:szCs w:val="22"/>
          <w:lang w:val="en-GB"/>
        </w:rPr>
        <w:tab/>
      </w:r>
      <w:r w:rsidRPr="00795328">
        <w:rPr>
          <w:bCs/>
          <w:iCs/>
          <w:sz w:val="22"/>
          <w:szCs w:val="22"/>
          <w:lang w:val="en-GB"/>
        </w:rPr>
        <w:t>Webinar (</w:t>
      </w:r>
      <w:proofErr w:type="spellStart"/>
      <w:r w:rsidRPr="00795328">
        <w:rPr>
          <w:bCs/>
          <w:iCs/>
          <w:sz w:val="22"/>
          <w:szCs w:val="22"/>
          <w:lang w:val="en-GB"/>
        </w:rPr>
        <w:t>onlne</w:t>
      </w:r>
      <w:proofErr w:type="spellEnd"/>
      <w:r w:rsidRPr="00795328">
        <w:rPr>
          <w:bCs/>
          <w:iCs/>
          <w:sz w:val="22"/>
          <w:szCs w:val="22"/>
          <w:lang w:val="en-GB"/>
        </w:rPr>
        <w:t xml:space="preserve">) </w:t>
      </w:r>
      <w:r>
        <w:rPr>
          <w:bCs/>
          <w:iCs/>
          <w:sz w:val="22"/>
          <w:szCs w:val="22"/>
          <w:lang w:val="en-GB"/>
        </w:rPr>
        <w:t>Ideas-For-US, Nov 4</w:t>
      </w:r>
      <w:r w:rsidRPr="00795328">
        <w:rPr>
          <w:bCs/>
          <w:iCs/>
          <w:sz w:val="22"/>
          <w:szCs w:val="22"/>
          <w:vertAlign w:val="superscript"/>
          <w:lang w:val="en-GB"/>
        </w:rPr>
        <w:t>th</w:t>
      </w:r>
      <w:r w:rsidRPr="00795328">
        <w:rPr>
          <w:bCs/>
          <w:iCs/>
          <w:sz w:val="22"/>
          <w:szCs w:val="22"/>
          <w:lang w:val="en-GB"/>
        </w:rPr>
        <w:t>.</w:t>
      </w:r>
    </w:p>
    <w:p w14:paraId="59D861E1" w14:textId="77777777" w:rsidR="00CB22C7" w:rsidRDefault="00CB22C7" w:rsidP="00CB22C7">
      <w:pPr>
        <w:ind w:left="540"/>
        <w:rPr>
          <w:b/>
          <w:i/>
          <w:sz w:val="22"/>
          <w:szCs w:val="22"/>
          <w:lang w:val="en-GB"/>
        </w:rPr>
      </w:pPr>
      <w:r>
        <w:rPr>
          <w:b/>
          <w:i/>
          <w:sz w:val="22"/>
          <w:szCs w:val="22"/>
          <w:lang w:val="en-GB"/>
        </w:rPr>
        <w:tab/>
      </w:r>
    </w:p>
    <w:p w14:paraId="5D2FD864" w14:textId="77777777" w:rsidR="00CB22C7" w:rsidRPr="00882C05" w:rsidRDefault="00CB22C7" w:rsidP="00CB22C7">
      <w:pPr>
        <w:ind w:left="540"/>
        <w:rPr>
          <w:b/>
          <w:iCs/>
          <w:sz w:val="22"/>
          <w:szCs w:val="22"/>
          <w:lang w:val="en-GB"/>
        </w:rPr>
      </w:pPr>
      <w:r>
        <w:rPr>
          <w:b/>
          <w:i/>
          <w:sz w:val="22"/>
          <w:szCs w:val="22"/>
          <w:lang w:val="en-GB"/>
        </w:rPr>
        <w:t>Invited presentation and lecture:</w:t>
      </w:r>
      <w:r w:rsidRPr="00795328">
        <w:rPr>
          <w:bCs/>
          <w:iCs/>
          <w:sz w:val="22"/>
          <w:szCs w:val="22"/>
          <w:lang w:val="en-GB"/>
        </w:rPr>
        <w:t xml:space="preserve"> </w:t>
      </w:r>
      <w:r>
        <w:rPr>
          <w:bCs/>
          <w:iCs/>
          <w:sz w:val="22"/>
          <w:szCs w:val="22"/>
          <w:lang w:val="en-GB"/>
        </w:rPr>
        <w:t>Social Ecological Network Analysis</w:t>
      </w:r>
      <w:r w:rsidRPr="00795328">
        <w:rPr>
          <w:bCs/>
          <w:iCs/>
          <w:sz w:val="22"/>
          <w:szCs w:val="22"/>
          <w:lang w:val="en-GB"/>
        </w:rPr>
        <w:t>, Webinar (</w:t>
      </w:r>
      <w:proofErr w:type="spellStart"/>
      <w:r w:rsidRPr="00795328">
        <w:rPr>
          <w:bCs/>
          <w:iCs/>
          <w:sz w:val="22"/>
          <w:szCs w:val="22"/>
          <w:lang w:val="en-GB"/>
        </w:rPr>
        <w:t>onlne</w:t>
      </w:r>
      <w:proofErr w:type="spellEnd"/>
      <w:r w:rsidRPr="00795328">
        <w:rPr>
          <w:bCs/>
          <w:iCs/>
          <w:sz w:val="22"/>
          <w:szCs w:val="22"/>
          <w:lang w:val="en-GB"/>
        </w:rPr>
        <w:t xml:space="preserve">) </w:t>
      </w:r>
      <w:r>
        <w:rPr>
          <w:bCs/>
          <w:iCs/>
          <w:sz w:val="22"/>
          <w:szCs w:val="22"/>
          <w:lang w:val="en-GB"/>
        </w:rPr>
        <w:t>IASC Water Commons Conference, May 20</w:t>
      </w:r>
      <w:r w:rsidRPr="00795328">
        <w:rPr>
          <w:bCs/>
          <w:iCs/>
          <w:sz w:val="22"/>
          <w:szCs w:val="22"/>
          <w:vertAlign w:val="superscript"/>
          <w:lang w:val="en-GB"/>
        </w:rPr>
        <w:t>th</w:t>
      </w:r>
      <w:r w:rsidRPr="00795328">
        <w:rPr>
          <w:bCs/>
          <w:iCs/>
          <w:sz w:val="22"/>
          <w:szCs w:val="22"/>
          <w:lang w:val="en-GB"/>
        </w:rPr>
        <w:t>.</w:t>
      </w:r>
    </w:p>
    <w:p w14:paraId="0F8D6480" w14:textId="77777777" w:rsidR="00CB22C7" w:rsidRDefault="00CB22C7" w:rsidP="00CB22C7">
      <w:pPr>
        <w:ind w:left="540" w:hanging="540"/>
        <w:rPr>
          <w:b/>
          <w:i/>
          <w:sz w:val="22"/>
          <w:szCs w:val="22"/>
          <w:lang w:val="en-GB"/>
        </w:rPr>
      </w:pPr>
    </w:p>
    <w:p w14:paraId="3E5532C1" w14:textId="77777777" w:rsidR="00CB22C7" w:rsidRPr="00795328" w:rsidRDefault="00CB22C7" w:rsidP="00CB22C7">
      <w:pPr>
        <w:ind w:left="540" w:hanging="540"/>
        <w:rPr>
          <w:b/>
          <w:iCs/>
          <w:sz w:val="22"/>
          <w:szCs w:val="22"/>
          <w:lang w:val="en-GB"/>
        </w:rPr>
      </w:pPr>
      <w:r>
        <w:rPr>
          <w:b/>
          <w:i/>
          <w:sz w:val="22"/>
          <w:szCs w:val="22"/>
          <w:lang w:val="en-GB"/>
        </w:rPr>
        <w:t xml:space="preserve">2020 </w:t>
      </w:r>
      <w:r>
        <w:rPr>
          <w:b/>
          <w:i/>
          <w:sz w:val="22"/>
          <w:szCs w:val="22"/>
          <w:lang w:val="en-GB"/>
        </w:rPr>
        <w:tab/>
        <w:t>Invited presentation:</w:t>
      </w:r>
      <w:r w:rsidRPr="00795328">
        <w:rPr>
          <w:bCs/>
          <w:iCs/>
          <w:sz w:val="22"/>
          <w:szCs w:val="22"/>
          <w:lang w:val="en-GB"/>
        </w:rPr>
        <w:t xml:space="preserve"> Vulnerability and Complexity of traditional livestock systems in Spain, Webinar (</w:t>
      </w:r>
      <w:proofErr w:type="spellStart"/>
      <w:r w:rsidRPr="00795328">
        <w:rPr>
          <w:bCs/>
          <w:iCs/>
          <w:sz w:val="22"/>
          <w:szCs w:val="22"/>
          <w:lang w:val="en-GB"/>
        </w:rPr>
        <w:t>onlne</w:t>
      </w:r>
      <w:proofErr w:type="spellEnd"/>
      <w:r w:rsidRPr="00795328">
        <w:rPr>
          <w:bCs/>
          <w:iCs/>
          <w:sz w:val="22"/>
          <w:szCs w:val="22"/>
          <w:lang w:val="en-GB"/>
        </w:rPr>
        <w:t xml:space="preserve">) </w:t>
      </w:r>
      <w:proofErr w:type="spellStart"/>
      <w:r w:rsidRPr="00795328">
        <w:rPr>
          <w:bCs/>
          <w:iCs/>
          <w:sz w:val="22"/>
          <w:szCs w:val="22"/>
          <w:lang w:val="en-GB"/>
        </w:rPr>
        <w:t>Center</w:t>
      </w:r>
      <w:proofErr w:type="spellEnd"/>
      <w:r w:rsidRPr="00795328">
        <w:rPr>
          <w:bCs/>
          <w:iCs/>
          <w:sz w:val="22"/>
          <w:szCs w:val="22"/>
          <w:lang w:val="en-GB"/>
        </w:rPr>
        <w:t xml:space="preserve"> for </w:t>
      </w:r>
      <w:proofErr w:type="spellStart"/>
      <w:r w:rsidRPr="00795328">
        <w:rPr>
          <w:bCs/>
          <w:iCs/>
          <w:sz w:val="22"/>
          <w:szCs w:val="22"/>
          <w:lang w:val="en-GB"/>
        </w:rPr>
        <w:t>Behavior</w:t>
      </w:r>
      <w:proofErr w:type="spellEnd"/>
      <w:r w:rsidRPr="00795328">
        <w:rPr>
          <w:bCs/>
          <w:iCs/>
          <w:sz w:val="22"/>
          <w:szCs w:val="22"/>
          <w:lang w:val="en-GB"/>
        </w:rPr>
        <w:t>, Institution and The Environment (CBIE) seminar series, Nov. 16</w:t>
      </w:r>
      <w:r w:rsidRPr="00795328">
        <w:rPr>
          <w:bCs/>
          <w:iCs/>
          <w:sz w:val="22"/>
          <w:szCs w:val="22"/>
          <w:vertAlign w:val="superscript"/>
          <w:lang w:val="en-GB"/>
        </w:rPr>
        <w:t>th</w:t>
      </w:r>
      <w:r w:rsidRPr="00795328">
        <w:rPr>
          <w:bCs/>
          <w:iCs/>
          <w:sz w:val="22"/>
          <w:szCs w:val="22"/>
          <w:lang w:val="en-GB"/>
        </w:rPr>
        <w:t>.</w:t>
      </w:r>
    </w:p>
    <w:p w14:paraId="6588EF0D" w14:textId="77777777" w:rsidR="00CB22C7" w:rsidRDefault="00CB22C7" w:rsidP="00CB22C7">
      <w:pPr>
        <w:ind w:left="540"/>
        <w:rPr>
          <w:b/>
          <w:i/>
          <w:sz w:val="22"/>
          <w:szCs w:val="22"/>
          <w:lang w:val="en-GB"/>
        </w:rPr>
      </w:pPr>
    </w:p>
    <w:p w14:paraId="5147B6DD" w14:textId="77777777" w:rsidR="00CB22C7" w:rsidRPr="00795328" w:rsidRDefault="00CB22C7" w:rsidP="00CB22C7">
      <w:pPr>
        <w:ind w:left="540"/>
        <w:rPr>
          <w:bCs/>
          <w:iCs/>
          <w:sz w:val="22"/>
          <w:szCs w:val="22"/>
          <w:lang w:val="en-GB"/>
        </w:rPr>
      </w:pPr>
      <w:r>
        <w:rPr>
          <w:b/>
          <w:i/>
          <w:sz w:val="22"/>
          <w:szCs w:val="22"/>
          <w:lang w:val="en-GB"/>
        </w:rPr>
        <w:t xml:space="preserve">Invited presentation: </w:t>
      </w:r>
      <w:r w:rsidRPr="00795328">
        <w:rPr>
          <w:bCs/>
          <w:iCs/>
          <w:sz w:val="22"/>
          <w:szCs w:val="22"/>
          <w:lang w:val="en-GB"/>
        </w:rPr>
        <w:t>Complexity, D</w:t>
      </w:r>
      <w:r>
        <w:rPr>
          <w:bCs/>
          <w:iCs/>
          <w:sz w:val="22"/>
          <w:szCs w:val="22"/>
          <w:lang w:val="en-GB"/>
        </w:rPr>
        <w:t>i</w:t>
      </w:r>
      <w:r w:rsidRPr="00795328">
        <w:rPr>
          <w:bCs/>
          <w:iCs/>
          <w:sz w:val="22"/>
          <w:szCs w:val="22"/>
          <w:lang w:val="en-GB"/>
        </w:rPr>
        <w:t xml:space="preserve">versity, Cognition and Group’s </w:t>
      </w:r>
      <w:proofErr w:type="gramStart"/>
      <w:r w:rsidRPr="00795328">
        <w:rPr>
          <w:bCs/>
          <w:iCs/>
          <w:sz w:val="22"/>
          <w:szCs w:val="22"/>
          <w:lang w:val="en-GB"/>
        </w:rPr>
        <w:t>problem solving</w:t>
      </w:r>
      <w:proofErr w:type="gramEnd"/>
      <w:r w:rsidRPr="00795328">
        <w:rPr>
          <w:bCs/>
          <w:iCs/>
          <w:sz w:val="22"/>
          <w:szCs w:val="22"/>
          <w:lang w:val="en-GB"/>
        </w:rPr>
        <w:t xml:space="preserve"> ability</w:t>
      </w:r>
      <w:r>
        <w:rPr>
          <w:bCs/>
          <w:iCs/>
          <w:sz w:val="22"/>
          <w:szCs w:val="22"/>
          <w:lang w:val="en-GB"/>
        </w:rPr>
        <w:t>, Webinar (online), Mathematical Biology Seminar Series, UCF, November 5</w:t>
      </w:r>
      <w:r w:rsidRPr="00795328">
        <w:rPr>
          <w:bCs/>
          <w:iCs/>
          <w:sz w:val="22"/>
          <w:szCs w:val="22"/>
          <w:vertAlign w:val="superscript"/>
          <w:lang w:val="en-GB"/>
        </w:rPr>
        <w:t>th</w:t>
      </w:r>
      <w:r>
        <w:rPr>
          <w:bCs/>
          <w:iCs/>
          <w:sz w:val="22"/>
          <w:szCs w:val="22"/>
          <w:lang w:val="en-GB"/>
        </w:rPr>
        <w:t>.</w:t>
      </w:r>
    </w:p>
    <w:p w14:paraId="473F20C4" w14:textId="77777777" w:rsidR="00CB22C7" w:rsidRDefault="00CB22C7" w:rsidP="00CB22C7">
      <w:pPr>
        <w:ind w:left="540"/>
        <w:rPr>
          <w:b/>
          <w:i/>
          <w:sz w:val="22"/>
          <w:szCs w:val="22"/>
          <w:lang w:val="en-GB"/>
        </w:rPr>
      </w:pPr>
    </w:p>
    <w:p w14:paraId="5BD8C8EE" w14:textId="77777777" w:rsidR="00CB22C7" w:rsidRDefault="00CB22C7" w:rsidP="00CB22C7">
      <w:pPr>
        <w:ind w:left="540"/>
        <w:rPr>
          <w:b/>
          <w:iCs/>
          <w:sz w:val="22"/>
          <w:szCs w:val="22"/>
          <w:lang w:val="en-GB"/>
        </w:rPr>
      </w:pPr>
      <w:r>
        <w:rPr>
          <w:b/>
          <w:i/>
          <w:sz w:val="22"/>
          <w:szCs w:val="22"/>
          <w:lang w:val="en-GB"/>
        </w:rPr>
        <w:t>Invited presentation:</w:t>
      </w:r>
      <w:r>
        <w:rPr>
          <w:b/>
          <w:iCs/>
          <w:sz w:val="22"/>
          <w:szCs w:val="22"/>
          <w:lang w:val="en-GB"/>
        </w:rPr>
        <w:t xml:space="preserve"> </w:t>
      </w:r>
      <w:r w:rsidRPr="00EE44A4">
        <w:rPr>
          <w:bCs/>
          <w:iCs/>
          <w:sz w:val="22"/>
          <w:szCs w:val="22"/>
          <w:lang w:val="en-GB"/>
        </w:rPr>
        <w:t xml:space="preserve">ABM, Networks and Natural Resource Management, Webinar (online), CASL virtual seminar </w:t>
      </w:r>
      <w:proofErr w:type="spellStart"/>
      <w:r w:rsidRPr="00EE44A4">
        <w:rPr>
          <w:bCs/>
          <w:iCs/>
          <w:sz w:val="22"/>
          <w:szCs w:val="22"/>
          <w:lang w:val="en-GB"/>
        </w:rPr>
        <w:t>seres</w:t>
      </w:r>
      <w:proofErr w:type="spellEnd"/>
      <w:r w:rsidRPr="00EE44A4">
        <w:rPr>
          <w:bCs/>
          <w:iCs/>
          <w:sz w:val="22"/>
          <w:szCs w:val="22"/>
          <w:lang w:val="en-GB"/>
        </w:rPr>
        <w:t>, UCF, October 9</w:t>
      </w:r>
      <w:r w:rsidRPr="00EE44A4">
        <w:rPr>
          <w:bCs/>
          <w:iCs/>
          <w:sz w:val="22"/>
          <w:szCs w:val="22"/>
          <w:vertAlign w:val="superscript"/>
          <w:lang w:val="en-GB"/>
        </w:rPr>
        <w:t>th</w:t>
      </w:r>
      <w:r w:rsidRPr="00EE44A4">
        <w:rPr>
          <w:bCs/>
          <w:iCs/>
          <w:sz w:val="22"/>
          <w:szCs w:val="22"/>
          <w:lang w:val="en-GB"/>
        </w:rPr>
        <w:t xml:space="preserve">. </w:t>
      </w:r>
    </w:p>
    <w:p w14:paraId="26A1487A" w14:textId="77777777" w:rsidR="00CB22C7" w:rsidRPr="00795328" w:rsidRDefault="00CB22C7" w:rsidP="00CB22C7">
      <w:pPr>
        <w:ind w:left="540"/>
        <w:rPr>
          <w:b/>
          <w:iCs/>
          <w:sz w:val="22"/>
          <w:szCs w:val="22"/>
          <w:lang w:val="en-GB"/>
        </w:rPr>
      </w:pPr>
    </w:p>
    <w:p w14:paraId="14662705" w14:textId="77777777" w:rsidR="00CB22C7" w:rsidRDefault="00CB22C7" w:rsidP="00CB22C7">
      <w:pPr>
        <w:ind w:left="540"/>
        <w:rPr>
          <w:bCs/>
          <w:iCs/>
          <w:sz w:val="22"/>
          <w:szCs w:val="22"/>
          <w:lang w:val="en-GB"/>
        </w:rPr>
      </w:pPr>
      <w:r>
        <w:rPr>
          <w:b/>
          <w:i/>
          <w:sz w:val="22"/>
          <w:szCs w:val="22"/>
          <w:lang w:val="en-GB"/>
        </w:rPr>
        <w:t xml:space="preserve">Invited presentation: </w:t>
      </w:r>
      <w:r>
        <w:rPr>
          <w:bCs/>
          <w:iCs/>
          <w:sz w:val="22"/>
          <w:szCs w:val="22"/>
          <w:lang w:val="en-GB"/>
        </w:rPr>
        <w:t>Social Tipping Points, Webinar (online) for the Resilience Alliance Reading Group Seminar Series, June 17</w:t>
      </w:r>
      <w:r w:rsidRPr="00E13A33">
        <w:rPr>
          <w:bCs/>
          <w:iCs/>
          <w:sz w:val="22"/>
          <w:szCs w:val="22"/>
          <w:vertAlign w:val="superscript"/>
          <w:lang w:val="en-GB"/>
        </w:rPr>
        <w:t>th</w:t>
      </w:r>
      <w:r>
        <w:rPr>
          <w:bCs/>
          <w:iCs/>
          <w:sz w:val="22"/>
          <w:szCs w:val="22"/>
          <w:lang w:val="en-GB"/>
        </w:rPr>
        <w:t>.</w:t>
      </w:r>
    </w:p>
    <w:p w14:paraId="2DF3B539" w14:textId="77777777" w:rsidR="00CB22C7" w:rsidRDefault="00CB22C7" w:rsidP="00CB22C7">
      <w:pPr>
        <w:ind w:left="540"/>
        <w:rPr>
          <w:b/>
          <w:i/>
          <w:sz w:val="22"/>
          <w:szCs w:val="22"/>
          <w:lang w:val="en-GB"/>
        </w:rPr>
      </w:pPr>
    </w:p>
    <w:p w14:paraId="797C0D57" w14:textId="77777777" w:rsidR="00CB22C7" w:rsidRDefault="00CB22C7" w:rsidP="00CB22C7">
      <w:pPr>
        <w:ind w:left="540"/>
        <w:rPr>
          <w:bCs/>
          <w:iCs/>
          <w:sz w:val="22"/>
          <w:szCs w:val="22"/>
          <w:vertAlign w:val="superscript"/>
          <w:lang w:val="en-GB"/>
        </w:rPr>
      </w:pPr>
      <w:r>
        <w:rPr>
          <w:b/>
          <w:i/>
          <w:sz w:val="22"/>
          <w:szCs w:val="22"/>
          <w:lang w:val="en-GB"/>
        </w:rPr>
        <w:t xml:space="preserve">Invited presentation: </w:t>
      </w:r>
      <w:r w:rsidRPr="00827D29">
        <w:rPr>
          <w:bCs/>
          <w:iCs/>
          <w:sz w:val="22"/>
          <w:szCs w:val="22"/>
          <w:lang w:val="en-GB"/>
        </w:rPr>
        <w:t>General suggestions for managing social ecological systems</w:t>
      </w:r>
      <w:r>
        <w:rPr>
          <w:bCs/>
          <w:iCs/>
          <w:sz w:val="22"/>
          <w:szCs w:val="22"/>
          <w:lang w:val="en-GB"/>
        </w:rPr>
        <w:t xml:space="preserve">, Webinar (online) for the Sustainable World, Sustainable Kingdom program, May </w:t>
      </w:r>
      <w:proofErr w:type="gramStart"/>
      <w:r>
        <w:rPr>
          <w:bCs/>
          <w:iCs/>
          <w:sz w:val="22"/>
          <w:szCs w:val="22"/>
          <w:lang w:val="en-GB"/>
        </w:rPr>
        <w:t>19</w:t>
      </w:r>
      <w:r w:rsidRPr="00827D29">
        <w:rPr>
          <w:bCs/>
          <w:iCs/>
          <w:sz w:val="22"/>
          <w:szCs w:val="22"/>
          <w:vertAlign w:val="superscript"/>
          <w:lang w:val="en-GB"/>
        </w:rPr>
        <w:t>th</w:t>
      </w:r>
      <w:proofErr w:type="gramEnd"/>
    </w:p>
    <w:p w14:paraId="2718C74E" w14:textId="77777777" w:rsidR="00CB22C7" w:rsidRDefault="00CB22C7" w:rsidP="00CB22C7">
      <w:pPr>
        <w:ind w:left="540" w:hanging="630"/>
        <w:rPr>
          <w:b/>
          <w:i/>
          <w:sz w:val="22"/>
          <w:szCs w:val="22"/>
          <w:lang w:val="en-GB"/>
        </w:rPr>
      </w:pPr>
    </w:p>
    <w:p w14:paraId="7CA2C92F" w14:textId="77777777" w:rsidR="00CB22C7" w:rsidRDefault="00CB22C7" w:rsidP="00CB22C7">
      <w:pPr>
        <w:ind w:left="540" w:hanging="630"/>
        <w:rPr>
          <w:color w:val="000000"/>
          <w:sz w:val="22"/>
          <w:szCs w:val="22"/>
        </w:rPr>
      </w:pPr>
      <w:r>
        <w:rPr>
          <w:b/>
          <w:i/>
          <w:sz w:val="22"/>
          <w:szCs w:val="22"/>
          <w:lang w:val="en-GB"/>
        </w:rPr>
        <w:t xml:space="preserve">2019 </w:t>
      </w:r>
      <w:r>
        <w:rPr>
          <w:b/>
          <w:i/>
          <w:sz w:val="22"/>
          <w:szCs w:val="22"/>
          <w:lang w:val="en-GB"/>
        </w:rPr>
        <w:tab/>
        <w:t xml:space="preserve">Invited presentation: </w:t>
      </w:r>
      <w:r w:rsidRPr="00600DFC">
        <w:rPr>
          <w:color w:val="000000"/>
          <w:sz w:val="22"/>
          <w:szCs w:val="22"/>
        </w:rPr>
        <w:t>Agent-based modeling for assessing the relationship between structure-processes and outcomes</w:t>
      </w:r>
      <w:r>
        <w:rPr>
          <w:color w:val="000000"/>
          <w:sz w:val="22"/>
          <w:szCs w:val="22"/>
        </w:rPr>
        <w:t>, Webinar (online), December 17</w:t>
      </w:r>
      <w:r w:rsidRPr="00600DFC">
        <w:rPr>
          <w:color w:val="000000"/>
          <w:sz w:val="22"/>
          <w:szCs w:val="22"/>
          <w:vertAlign w:val="superscript"/>
        </w:rPr>
        <w:t>th</w:t>
      </w:r>
      <w:r>
        <w:rPr>
          <w:color w:val="000000"/>
          <w:sz w:val="22"/>
          <w:szCs w:val="22"/>
        </w:rPr>
        <w:t xml:space="preserve">: </w:t>
      </w:r>
      <w:hyperlink r:id="rId8" w:history="1">
        <w:r w:rsidRPr="00DD0EB3">
          <w:rPr>
            <w:rStyle w:val="Hyperlink"/>
            <w:sz w:val="22"/>
            <w:szCs w:val="22"/>
          </w:rPr>
          <w:t>https://www.dropbox.com/s/oxyd988109q3coz/zoom_0.mp4?dl=0</w:t>
        </w:r>
      </w:hyperlink>
    </w:p>
    <w:p w14:paraId="0C0D05B7" w14:textId="77777777" w:rsidR="00CB22C7" w:rsidRDefault="00CB22C7" w:rsidP="00CB22C7">
      <w:pPr>
        <w:ind w:left="540" w:hanging="630"/>
        <w:rPr>
          <w:b/>
          <w:i/>
          <w:sz w:val="22"/>
          <w:szCs w:val="22"/>
          <w:lang w:val="en-GB"/>
        </w:rPr>
      </w:pPr>
    </w:p>
    <w:p w14:paraId="6AA0F7B3" w14:textId="77777777" w:rsidR="00CB22C7" w:rsidRDefault="00CB22C7" w:rsidP="00CB22C7">
      <w:pPr>
        <w:pStyle w:val="Default"/>
        <w:ind w:left="540"/>
        <w:rPr>
          <w:rFonts w:ascii="Times New Roman" w:hAnsi="Times New Roman" w:cs="Times New Roman"/>
          <w:sz w:val="22"/>
          <w:szCs w:val="22"/>
        </w:rPr>
      </w:pPr>
      <w:r w:rsidRPr="007F0128">
        <w:rPr>
          <w:rFonts w:ascii="Times New Roman" w:hAnsi="Times New Roman" w:cs="Times New Roman"/>
          <w:b/>
          <w:i/>
          <w:sz w:val="22"/>
          <w:szCs w:val="22"/>
        </w:rPr>
        <w:t xml:space="preserve">Invited </w:t>
      </w:r>
      <w:r>
        <w:rPr>
          <w:rFonts w:ascii="Times New Roman" w:hAnsi="Times New Roman" w:cs="Times New Roman"/>
          <w:b/>
          <w:i/>
          <w:sz w:val="22"/>
          <w:szCs w:val="22"/>
        </w:rPr>
        <w:t>p</w:t>
      </w:r>
      <w:r w:rsidRPr="008208EC">
        <w:rPr>
          <w:rFonts w:ascii="Times New Roman" w:hAnsi="Times New Roman" w:cs="Times New Roman"/>
          <w:b/>
          <w:bCs/>
          <w:i/>
          <w:iCs/>
          <w:sz w:val="22"/>
          <w:szCs w:val="22"/>
        </w:rPr>
        <w:t>resentation</w:t>
      </w:r>
      <w:r>
        <w:rPr>
          <w:rFonts w:ascii="Times New Roman" w:hAnsi="Times New Roman" w:cs="Times New Roman"/>
          <w:b/>
          <w:bCs/>
          <w:i/>
          <w:iCs/>
          <w:sz w:val="22"/>
          <w:szCs w:val="22"/>
        </w:rPr>
        <w:t xml:space="preserve"> and participant</w:t>
      </w:r>
      <w:r>
        <w:rPr>
          <w:rFonts w:ascii="Times New Roman" w:hAnsi="Times New Roman" w:cs="Times New Roman"/>
          <w:sz w:val="22"/>
          <w:szCs w:val="22"/>
        </w:rPr>
        <w:t xml:space="preserve">: </w:t>
      </w:r>
      <w:r w:rsidRPr="007F0128">
        <w:rPr>
          <w:rFonts w:ascii="Times New Roman" w:hAnsi="Times New Roman" w:cs="Times New Roman"/>
          <w:sz w:val="22"/>
          <w:szCs w:val="22"/>
        </w:rPr>
        <w:t>Advancing interdisciplinary research on social-ecological networks to understand ecosystem services across scales, SESYNC workshop, Annapolis, MD, USA</w:t>
      </w:r>
      <w:r>
        <w:rPr>
          <w:rFonts w:ascii="Times New Roman" w:hAnsi="Times New Roman" w:cs="Times New Roman"/>
          <w:sz w:val="22"/>
          <w:szCs w:val="22"/>
        </w:rPr>
        <w:t xml:space="preserve"> </w:t>
      </w:r>
      <w:r w:rsidRPr="007F0128">
        <w:rPr>
          <w:rFonts w:ascii="Times New Roman" w:hAnsi="Times New Roman" w:cs="Times New Roman"/>
          <w:sz w:val="22"/>
          <w:szCs w:val="22"/>
        </w:rPr>
        <w:t xml:space="preserve">(September </w:t>
      </w:r>
      <w:r>
        <w:rPr>
          <w:rFonts w:ascii="Times New Roman" w:hAnsi="Times New Roman" w:cs="Times New Roman"/>
          <w:sz w:val="22"/>
          <w:szCs w:val="22"/>
        </w:rPr>
        <w:t>1</w:t>
      </w:r>
      <w:r w:rsidRPr="007F0128">
        <w:rPr>
          <w:rFonts w:ascii="Times New Roman" w:hAnsi="Times New Roman" w:cs="Times New Roman"/>
          <w:sz w:val="22"/>
          <w:szCs w:val="22"/>
        </w:rPr>
        <w:t>).</w:t>
      </w:r>
    </w:p>
    <w:p w14:paraId="3C4B6D09" w14:textId="77777777" w:rsidR="00CB22C7" w:rsidRPr="00C5028E" w:rsidRDefault="00CB22C7" w:rsidP="00CB22C7">
      <w:pPr>
        <w:ind w:left="540" w:hanging="540"/>
        <w:rPr>
          <w:sz w:val="22"/>
          <w:szCs w:val="22"/>
        </w:rPr>
      </w:pPr>
      <w:r w:rsidRPr="00C5028E">
        <w:rPr>
          <w:sz w:val="22"/>
          <w:szCs w:val="22"/>
        </w:rPr>
        <w:tab/>
      </w:r>
    </w:p>
    <w:p w14:paraId="34A2D866" w14:textId="77777777" w:rsidR="00CB22C7" w:rsidRDefault="00CB22C7" w:rsidP="00CB22C7">
      <w:pPr>
        <w:ind w:left="540"/>
        <w:rPr>
          <w:sz w:val="22"/>
          <w:szCs w:val="22"/>
        </w:rPr>
      </w:pPr>
      <w:r w:rsidRPr="00C5028E">
        <w:rPr>
          <w:b/>
          <w:i/>
          <w:sz w:val="22"/>
          <w:szCs w:val="22"/>
        </w:rPr>
        <w:t>Invited participant</w:t>
      </w:r>
      <w:r>
        <w:rPr>
          <w:sz w:val="22"/>
          <w:szCs w:val="22"/>
        </w:rPr>
        <w:t xml:space="preserve">: </w:t>
      </w:r>
      <w:r w:rsidRPr="00C5028E">
        <w:rPr>
          <w:sz w:val="22"/>
          <w:szCs w:val="22"/>
        </w:rPr>
        <w:t>the Food-Energy-Water Interdependencies of the Global Agrarian Transition, SESYNC Pursuit</w:t>
      </w:r>
      <w:r>
        <w:rPr>
          <w:sz w:val="22"/>
          <w:szCs w:val="22"/>
        </w:rPr>
        <w:t xml:space="preserve"> between 2019-2021, Annapolis, MD, USA</w:t>
      </w:r>
    </w:p>
    <w:p w14:paraId="66548AA2" w14:textId="77777777" w:rsidR="00CB22C7" w:rsidRDefault="00CB22C7" w:rsidP="00CB22C7">
      <w:pPr>
        <w:rPr>
          <w:b/>
          <w:i/>
          <w:sz w:val="22"/>
          <w:szCs w:val="22"/>
        </w:rPr>
      </w:pPr>
    </w:p>
    <w:p w14:paraId="545750ED" w14:textId="77777777" w:rsidR="00CB22C7" w:rsidRDefault="00CB22C7" w:rsidP="00CB22C7">
      <w:pPr>
        <w:ind w:left="540"/>
      </w:pPr>
      <w:r>
        <w:rPr>
          <w:b/>
          <w:i/>
          <w:sz w:val="22"/>
          <w:szCs w:val="22"/>
          <w:lang w:val="en-GB"/>
        </w:rPr>
        <w:t xml:space="preserve">Invited presentation: </w:t>
      </w:r>
      <w:r w:rsidRPr="00344614">
        <w:rPr>
          <w:color w:val="000000"/>
          <w:sz w:val="22"/>
          <w:szCs w:val="22"/>
        </w:rPr>
        <w:t>Common Pool Resources and Complex Collaborative Problem Solving. Summer Lecture Series, Orlando, FL, USA (June 14)</w:t>
      </w:r>
    </w:p>
    <w:p w14:paraId="34C87967" w14:textId="77777777" w:rsidR="00CB22C7" w:rsidRPr="00344614" w:rsidRDefault="00CB22C7" w:rsidP="00CB22C7">
      <w:pPr>
        <w:pStyle w:val="Default"/>
        <w:ind w:left="540" w:hanging="630"/>
        <w:rPr>
          <w:rFonts w:ascii="Times New Roman" w:hAnsi="Times New Roman" w:cs="Times New Roman"/>
          <w:b/>
          <w:iCs/>
          <w:sz w:val="22"/>
          <w:szCs w:val="22"/>
        </w:rPr>
      </w:pPr>
    </w:p>
    <w:p w14:paraId="09E62E13" w14:textId="77777777" w:rsidR="00CB22C7" w:rsidRPr="00267A47" w:rsidRDefault="00CB22C7" w:rsidP="00CB22C7">
      <w:pPr>
        <w:pStyle w:val="Default"/>
        <w:ind w:left="540"/>
        <w:rPr>
          <w:rFonts w:ascii="Times New Roman" w:hAnsi="Times New Roman" w:cs="Times New Roman"/>
          <w:sz w:val="22"/>
          <w:szCs w:val="22"/>
        </w:rPr>
      </w:pPr>
      <w:r>
        <w:rPr>
          <w:rFonts w:ascii="Times New Roman" w:hAnsi="Times New Roman" w:cs="Times New Roman"/>
          <w:b/>
          <w:i/>
          <w:sz w:val="22"/>
          <w:szCs w:val="22"/>
        </w:rPr>
        <w:t xml:space="preserve">Invited lecture and presentation: </w:t>
      </w:r>
      <w:r w:rsidRPr="00267A47">
        <w:rPr>
          <w:rFonts w:ascii="Times New Roman" w:hAnsi="Times New Roman" w:cs="Times New Roman"/>
          <w:sz w:val="22"/>
          <w:szCs w:val="22"/>
        </w:rPr>
        <w:t>Northern Arizona University: Master class on food-water and energy systems in a global economy</w:t>
      </w:r>
      <w:r>
        <w:rPr>
          <w:rFonts w:ascii="Times New Roman" w:hAnsi="Times New Roman" w:cs="Times New Roman"/>
          <w:sz w:val="22"/>
          <w:szCs w:val="22"/>
        </w:rPr>
        <w:t xml:space="preserve">, Presentation on Robustness of networks in coupled infrastructure systems. </w:t>
      </w:r>
      <w:r w:rsidRPr="00267A47">
        <w:rPr>
          <w:rFonts w:ascii="Times New Roman" w:hAnsi="Times New Roman" w:cs="Times New Roman"/>
          <w:sz w:val="22"/>
          <w:szCs w:val="22"/>
        </w:rPr>
        <w:t>Flagstaff, AZ, USA</w:t>
      </w:r>
      <w:r>
        <w:rPr>
          <w:rFonts w:ascii="Times New Roman" w:hAnsi="Times New Roman" w:cs="Times New Roman"/>
          <w:sz w:val="22"/>
          <w:szCs w:val="22"/>
        </w:rPr>
        <w:t xml:space="preserve"> (May 13-16).</w:t>
      </w:r>
    </w:p>
    <w:p w14:paraId="5E825795" w14:textId="77777777" w:rsidR="00CB22C7" w:rsidRDefault="00CB22C7" w:rsidP="00CB22C7">
      <w:pPr>
        <w:pStyle w:val="Default"/>
        <w:ind w:left="540" w:hanging="630"/>
        <w:rPr>
          <w:rFonts w:ascii="Times New Roman" w:hAnsi="Times New Roman" w:cs="Times New Roman"/>
          <w:b/>
          <w:i/>
          <w:sz w:val="22"/>
          <w:szCs w:val="22"/>
        </w:rPr>
      </w:pPr>
    </w:p>
    <w:p w14:paraId="4966D050" w14:textId="77777777" w:rsidR="00CB22C7" w:rsidRDefault="00CB22C7" w:rsidP="00CB22C7">
      <w:pPr>
        <w:pStyle w:val="Default"/>
        <w:ind w:left="540"/>
        <w:rPr>
          <w:rFonts w:ascii="Times New Roman" w:hAnsi="Times New Roman" w:cs="Times New Roman"/>
          <w:sz w:val="22"/>
          <w:szCs w:val="22"/>
        </w:rPr>
      </w:pPr>
      <w:r w:rsidRPr="002C4F40">
        <w:rPr>
          <w:rFonts w:ascii="Times New Roman" w:hAnsi="Times New Roman" w:cs="Times New Roman"/>
          <w:b/>
          <w:i/>
          <w:sz w:val="22"/>
          <w:szCs w:val="22"/>
        </w:rPr>
        <w:t>Invited presentation:</w:t>
      </w:r>
      <w:r>
        <w:rPr>
          <w:rFonts w:ascii="Times New Roman" w:hAnsi="Times New Roman" w:cs="Times New Roman"/>
          <w:b/>
          <w:i/>
          <w:sz w:val="22"/>
          <w:szCs w:val="22"/>
        </w:rPr>
        <w:t xml:space="preserve"> </w:t>
      </w:r>
      <w:r w:rsidRPr="00267A47">
        <w:rPr>
          <w:rFonts w:ascii="Times New Roman" w:hAnsi="Times New Roman" w:cs="Times New Roman"/>
          <w:sz w:val="22"/>
          <w:szCs w:val="22"/>
        </w:rPr>
        <w:t>University of Arizona:</w:t>
      </w:r>
      <w:r w:rsidRPr="002C4F40">
        <w:rPr>
          <w:rFonts w:ascii="Times New Roman" w:hAnsi="Times New Roman" w:cs="Times New Roman"/>
          <w:b/>
          <w:i/>
          <w:sz w:val="22"/>
          <w:szCs w:val="22"/>
        </w:rPr>
        <w:t xml:space="preserve"> </w:t>
      </w:r>
      <w:r>
        <w:rPr>
          <w:rFonts w:ascii="Times New Roman" w:hAnsi="Times New Roman" w:cs="Times New Roman"/>
          <w:sz w:val="22"/>
          <w:szCs w:val="22"/>
        </w:rPr>
        <w:t>The importance of cognitive diversity for sustaining the commons, 2</w:t>
      </w:r>
      <w:r w:rsidRPr="00DB6234">
        <w:rPr>
          <w:rFonts w:ascii="Times New Roman" w:hAnsi="Times New Roman" w:cs="Times New Roman"/>
          <w:sz w:val="22"/>
          <w:szCs w:val="22"/>
          <w:vertAlign w:val="superscript"/>
        </w:rPr>
        <w:t>nd</w:t>
      </w:r>
      <w:r>
        <w:rPr>
          <w:rFonts w:ascii="Times New Roman" w:hAnsi="Times New Roman" w:cs="Times New Roman"/>
          <w:sz w:val="22"/>
          <w:szCs w:val="22"/>
        </w:rPr>
        <w:t xml:space="preserve"> </w:t>
      </w:r>
      <w:r w:rsidRPr="002C4F40">
        <w:rPr>
          <w:rFonts w:ascii="Times New Roman" w:hAnsi="Times New Roman" w:cs="Times New Roman"/>
          <w:sz w:val="22"/>
          <w:szCs w:val="22"/>
        </w:rPr>
        <w:t>Work</w:t>
      </w:r>
      <w:r>
        <w:rPr>
          <w:rFonts w:ascii="Times New Roman" w:hAnsi="Times New Roman" w:cs="Times New Roman"/>
          <w:sz w:val="22"/>
          <w:szCs w:val="22"/>
        </w:rPr>
        <w:t>s</w:t>
      </w:r>
      <w:r w:rsidRPr="002C4F40">
        <w:rPr>
          <w:rFonts w:ascii="Times New Roman" w:hAnsi="Times New Roman" w:cs="Times New Roman"/>
          <w:sz w:val="22"/>
          <w:szCs w:val="22"/>
        </w:rPr>
        <w:t>hop on Common Pool Resources: Working Together, University of Arizona, Tucson USA</w:t>
      </w:r>
      <w:r>
        <w:rPr>
          <w:rFonts w:ascii="Times New Roman" w:hAnsi="Times New Roman" w:cs="Times New Roman"/>
          <w:sz w:val="22"/>
          <w:szCs w:val="22"/>
        </w:rPr>
        <w:t xml:space="preserve"> (</w:t>
      </w:r>
      <w:r w:rsidRPr="002C4F40">
        <w:rPr>
          <w:rFonts w:ascii="Times New Roman" w:hAnsi="Times New Roman" w:cs="Times New Roman"/>
          <w:sz w:val="22"/>
          <w:szCs w:val="22"/>
        </w:rPr>
        <w:t>March 7-8</w:t>
      </w:r>
      <w:r>
        <w:rPr>
          <w:rFonts w:ascii="Times New Roman" w:hAnsi="Times New Roman" w:cs="Times New Roman"/>
          <w:sz w:val="22"/>
          <w:szCs w:val="22"/>
        </w:rPr>
        <w:t>)</w:t>
      </w:r>
    </w:p>
    <w:p w14:paraId="08525718" w14:textId="77777777" w:rsidR="00CB22C7" w:rsidRDefault="00CB22C7" w:rsidP="00CB22C7">
      <w:pPr>
        <w:ind w:left="540" w:hanging="540"/>
        <w:rPr>
          <w:b/>
          <w:i/>
          <w:sz w:val="22"/>
          <w:szCs w:val="22"/>
        </w:rPr>
      </w:pPr>
    </w:p>
    <w:p w14:paraId="59E3F8E0" w14:textId="77777777" w:rsidR="00CB22C7" w:rsidRDefault="00CB22C7" w:rsidP="00CB22C7">
      <w:pPr>
        <w:ind w:left="540" w:hanging="540"/>
      </w:pPr>
      <w:r w:rsidRPr="00C5028E">
        <w:rPr>
          <w:b/>
          <w:i/>
          <w:sz w:val="22"/>
          <w:szCs w:val="22"/>
        </w:rPr>
        <w:t>2018</w:t>
      </w:r>
      <w:r w:rsidRPr="00C5028E">
        <w:rPr>
          <w:sz w:val="22"/>
          <w:szCs w:val="22"/>
        </w:rPr>
        <w:tab/>
      </w:r>
      <w:r w:rsidRPr="00C5028E">
        <w:rPr>
          <w:b/>
          <w:i/>
          <w:sz w:val="22"/>
          <w:szCs w:val="22"/>
        </w:rPr>
        <w:t>Invited participant</w:t>
      </w:r>
      <w:r>
        <w:rPr>
          <w:sz w:val="22"/>
          <w:szCs w:val="22"/>
        </w:rPr>
        <w:t xml:space="preserve">: </w:t>
      </w:r>
      <w:r w:rsidRPr="00C5028E">
        <w:rPr>
          <w:sz w:val="22"/>
          <w:szCs w:val="22"/>
        </w:rPr>
        <w:t>the Testing and extending Ostrom’s frameworks: quantitative synthesis and modeling of social-ecological dynamics, SESYNC Pursui</w:t>
      </w:r>
      <w:r>
        <w:rPr>
          <w:sz w:val="22"/>
          <w:szCs w:val="22"/>
        </w:rPr>
        <w:t>t between 2018-2020, Annapolis, MD, USA</w:t>
      </w:r>
    </w:p>
    <w:p w14:paraId="19CF9C51" w14:textId="77777777" w:rsidR="00CB22C7" w:rsidRDefault="00CB22C7" w:rsidP="00CB22C7">
      <w:pPr>
        <w:pStyle w:val="Default"/>
        <w:ind w:left="540" w:hanging="630"/>
        <w:rPr>
          <w:rFonts w:ascii="Times New Roman" w:hAnsi="Times New Roman" w:cs="Times New Roman"/>
          <w:sz w:val="22"/>
          <w:szCs w:val="22"/>
        </w:rPr>
      </w:pPr>
    </w:p>
    <w:p w14:paraId="4CAC9B54" w14:textId="77777777" w:rsidR="00CB22C7" w:rsidRPr="007F0128" w:rsidRDefault="00CB22C7" w:rsidP="00CB22C7">
      <w:pPr>
        <w:pStyle w:val="Default"/>
        <w:ind w:left="540" w:hanging="630"/>
        <w:rPr>
          <w:rFonts w:ascii="Times New Roman" w:hAnsi="Times New Roman" w:cs="Times New Roman"/>
          <w:sz w:val="22"/>
          <w:szCs w:val="22"/>
          <w:lang w:val="es-ES"/>
        </w:rPr>
      </w:pPr>
      <w:r w:rsidRPr="007F0128">
        <w:rPr>
          <w:rFonts w:ascii="Times New Roman" w:hAnsi="Times New Roman" w:cs="Times New Roman"/>
          <w:b/>
          <w:i/>
          <w:sz w:val="22"/>
          <w:szCs w:val="22"/>
          <w:lang w:val="es-ES"/>
        </w:rPr>
        <w:t>2017</w:t>
      </w:r>
      <w:r w:rsidRPr="007F0128">
        <w:rPr>
          <w:rFonts w:ascii="Times New Roman" w:hAnsi="Times New Roman" w:cs="Times New Roman"/>
          <w:sz w:val="22"/>
          <w:szCs w:val="22"/>
          <w:lang w:val="es-ES"/>
        </w:rPr>
        <w:tab/>
      </w:r>
      <w:proofErr w:type="spellStart"/>
      <w:r w:rsidRPr="008F483F">
        <w:rPr>
          <w:rFonts w:ascii="Times New Roman" w:hAnsi="Times New Roman" w:cs="Times New Roman"/>
          <w:b/>
          <w:i/>
          <w:sz w:val="22"/>
          <w:szCs w:val="22"/>
          <w:lang w:val="es-ES"/>
        </w:rPr>
        <w:t>Invited</w:t>
      </w:r>
      <w:proofErr w:type="spellEnd"/>
      <w:r w:rsidRPr="008F483F">
        <w:rPr>
          <w:rFonts w:ascii="Times New Roman" w:hAnsi="Times New Roman" w:cs="Times New Roman"/>
          <w:b/>
          <w:i/>
          <w:sz w:val="22"/>
          <w:szCs w:val="22"/>
          <w:lang w:val="es-ES"/>
        </w:rPr>
        <w:t xml:space="preserve"> </w:t>
      </w:r>
      <w:proofErr w:type="spellStart"/>
      <w:r w:rsidRPr="008F483F">
        <w:rPr>
          <w:rFonts w:ascii="Times New Roman" w:hAnsi="Times New Roman" w:cs="Times New Roman"/>
          <w:b/>
          <w:i/>
          <w:sz w:val="22"/>
          <w:szCs w:val="22"/>
          <w:lang w:val="es-ES"/>
        </w:rPr>
        <w:t>presentation</w:t>
      </w:r>
      <w:proofErr w:type="spellEnd"/>
      <w:r w:rsidRPr="008F483F">
        <w:rPr>
          <w:rFonts w:ascii="Times New Roman" w:hAnsi="Times New Roman" w:cs="Times New Roman"/>
          <w:b/>
          <w:i/>
          <w:sz w:val="22"/>
          <w:szCs w:val="22"/>
          <w:lang w:val="es-ES"/>
        </w:rPr>
        <w:t xml:space="preserve">: </w:t>
      </w:r>
      <w:r w:rsidRPr="008F483F">
        <w:rPr>
          <w:rFonts w:ascii="Times New Roman" w:hAnsi="Times New Roman" w:cs="Times New Roman"/>
          <w:sz w:val="22"/>
          <w:szCs w:val="22"/>
          <w:lang w:val="es-ES"/>
        </w:rPr>
        <w:t>Laboratorio Nacional de Ciencias de la Sostenibilidad, UNAM (</w:t>
      </w:r>
      <w:proofErr w:type="spellStart"/>
      <w:r w:rsidRPr="008F483F">
        <w:rPr>
          <w:rFonts w:ascii="Times New Roman" w:hAnsi="Times New Roman" w:cs="Times New Roman"/>
          <w:sz w:val="22"/>
          <w:szCs w:val="22"/>
          <w:lang w:val="es-ES"/>
        </w:rPr>
        <w:t>Univerisdad</w:t>
      </w:r>
      <w:proofErr w:type="spellEnd"/>
      <w:r w:rsidRPr="008F483F">
        <w:rPr>
          <w:rFonts w:ascii="Times New Roman" w:hAnsi="Times New Roman" w:cs="Times New Roman"/>
          <w:sz w:val="22"/>
          <w:szCs w:val="22"/>
          <w:lang w:val="es-ES"/>
        </w:rPr>
        <w:t xml:space="preserve"> Nacional </w:t>
      </w:r>
      <w:proofErr w:type="spellStart"/>
      <w:r w:rsidRPr="008F483F">
        <w:rPr>
          <w:rFonts w:ascii="Times New Roman" w:hAnsi="Times New Roman" w:cs="Times New Roman"/>
          <w:sz w:val="22"/>
          <w:szCs w:val="22"/>
          <w:lang w:val="es-ES"/>
        </w:rPr>
        <w:t>Autonoma</w:t>
      </w:r>
      <w:proofErr w:type="spellEnd"/>
      <w:r w:rsidRPr="008F483F">
        <w:rPr>
          <w:rFonts w:ascii="Times New Roman" w:hAnsi="Times New Roman" w:cs="Times New Roman"/>
          <w:sz w:val="22"/>
          <w:szCs w:val="22"/>
          <w:lang w:val="es-ES"/>
        </w:rPr>
        <w:t xml:space="preserve"> de </w:t>
      </w:r>
      <w:proofErr w:type="spellStart"/>
      <w:r w:rsidRPr="008F483F">
        <w:rPr>
          <w:rFonts w:ascii="Times New Roman" w:hAnsi="Times New Roman" w:cs="Times New Roman"/>
          <w:sz w:val="22"/>
          <w:szCs w:val="22"/>
          <w:lang w:val="es-ES"/>
        </w:rPr>
        <w:t>Mexico</w:t>
      </w:r>
      <w:proofErr w:type="spellEnd"/>
      <w:r w:rsidRPr="008F483F">
        <w:rPr>
          <w:rFonts w:ascii="Times New Roman" w:hAnsi="Times New Roman" w:cs="Times New Roman"/>
          <w:sz w:val="22"/>
          <w:szCs w:val="22"/>
          <w:lang w:val="es-ES"/>
        </w:rPr>
        <w:t>)</w:t>
      </w:r>
      <w:r w:rsidRPr="008F483F">
        <w:rPr>
          <w:rFonts w:ascii="Times New Roman" w:hAnsi="Times New Roman" w:cs="Times New Roman"/>
          <w:i/>
          <w:sz w:val="22"/>
          <w:szCs w:val="22"/>
          <w:lang w:val="es-ES"/>
        </w:rPr>
        <w:t xml:space="preserve">: </w:t>
      </w:r>
      <w:r w:rsidRPr="008F483F">
        <w:rPr>
          <w:rFonts w:ascii="Times New Roman" w:hAnsi="Times New Roman" w:cs="Times New Roman"/>
          <w:sz w:val="22"/>
          <w:szCs w:val="22"/>
          <w:lang w:val="es-ES"/>
        </w:rPr>
        <w:t>Social-</w:t>
      </w:r>
      <w:proofErr w:type="spellStart"/>
      <w:r w:rsidRPr="008F483F">
        <w:rPr>
          <w:rFonts w:ascii="Times New Roman" w:hAnsi="Times New Roman" w:cs="Times New Roman"/>
          <w:sz w:val="22"/>
          <w:szCs w:val="22"/>
          <w:lang w:val="es-ES"/>
        </w:rPr>
        <w:t>Ecological</w:t>
      </w:r>
      <w:proofErr w:type="spellEnd"/>
      <w:r w:rsidRPr="008F483F">
        <w:rPr>
          <w:rFonts w:ascii="Times New Roman" w:hAnsi="Times New Roman" w:cs="Times New Roman"/>
          <w:sz w:val="22"/>
          <w:szCs w:val="22"/>
          <w:lang w:val="es-ES"/>
        </w:rPr>
        <w:t xml:space="preserve"> Networks: </w:t>
      </w:r>
      <w:proofErr w:type="spellStart"/>
      <w:r w:rsidRPr="008F483F">
        <w:rPr>
          <w:rFonts w:ascii="Times New Roman" w:hAnsi="Times New Roman" w:cs="Times New Roman"/>
          <w:sz w:val="22"/>
          <w:szCs w:val="22"/>
          <w:lang w:val="es-ES"/>
        </w:rPr>
        <w:t>how</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structural</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properties</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influence</w:t>
      </w:r>
      <w:proofErr w:type="spellEnd"/>
      <w:r w:rsidRPr="008F483F">
        <w:rPr>
          <w:rFonts w:ascii="Times New Roman" w:hAnsi="Times New Roman" w:cs="Times New Roman"/>
          <w:sz w:val="22"/>
          <w:szCs w:val="22"/>
          <w:lang w:val="es-ES"/>
        </w:rPr>
        <w:t xml:space="preserve"> social-</w:t>
      </w:r>
      <w:proofErr w:type="spellStart"/>
      <w:r w:rsidRPr="008F483F">
        <w:rPr>
          <w:rFonts w:ascii="Times New Roman" w:hAnsi="Times New Roman" w:cs="Times New Roman"/>
          <w:sz w:val="22"/>
          <w:szCs w:val="22"/>
          <w:lang w:val="es-ES"/>
        </w:rPr>
        <w:t>ecological</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system’s</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resilience</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Mexico</w:t>
      </w:r>
      <w:proofErr w:type="spellEnd"/>
      <w:r w:rsidRPr="008F483F">
        <w:rPr>
          <w:rFonts w:ascii="Times New Roman" w:hAnsi="Times New Roman" w:cs="Times New Roman"/>
          <w:sz w:val="22"/>
          <w:szCs w:val="22"/>
          <w:lang w:val="es-ES"/>
        </w:rPr>
        <w:t xml:space="preserve"> City, </w:t>
      </w:r>
      <w:proofErr w:type="spellStart"/>
      <w:r w:rsidRPr="008F483F">
        <w:rPr>
          <w:rFonts w:ascii="Times New Roman" w:hAnsi="Times New Roman" w:cs="Times New Roman"/>
          <w:sz w:val="22"/>
          <w:szCs w:val="22"/>
          <w:lang w:val="es-ES"/>
        </w:rPr>
        <w:t>Mexico</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December</w:t>
      </w:r>
      <w:proofErr w:type="spellEnd"/>
      <w:r w:rsidRPr="008F483F">
        <w:rPr>
          <w:rFonts w:ascii="Times New Roman" w:hAnsi="Times New Roman" w:cs="Times New Roman"/>
          <w:sz w:val="22"/>
          <w:szCs w:val="22"/>
          <w:lang w:val="es-ES"/>
        </w:rPr>
        <w:t xml:space="preserve"> 4</w:t>
      </w:r>
      <w:r w:rsidRPr="008F483F">
        <w:rPr>
          <w:rFonts w:ascii="Times New Roman" w:hAnsi="Times New Roman" w:cs="Times New Roman"/>
          <w:sz w:val="22"/>
          <w:szCs w:val="22"/>
          <w:vertAlign w:val="superscript"/>
          <w:lang w:val="es-ES"/>
        </w:rPr>
        <w:t>th</w:t>
      </w:r>
      <w:r w:rsidRPr="008F483F">
        <w:rPr>
          <w:rFonts w:ascii="Times New Roman" w:hAnsi="Times New Roman" w:cs="Times New Roman"/>
          <w:sz w:val="22"/>
          <w:szCs w:val="22"/>
          <w:lang w:val="es-ES"/>
        </w:rPr>
        <w:t>).</w:t>
      </w:r>
    </w:p>
    <w:p w14:paraId="14CFBF6F" w14:textId="77777777" w:rsidR="00CB22C7" w:rsidRPr="007F0128" w:rsidRDefault="00CB22C7" w:rsidP="00CB22C7">
      <w:pPr>
        <w:tabs>
          <w:tab w:val="left" w:pos="3510"/>
        </w:tabs>
        <w:ind w:left="540" w:hanging="630"/>
        <w:rPr>
          <w:rFonts w:ascii="Arial" w:hAnsi="Arial" w:cs="Arial"/>
          <w:b/>
          <w:bCs/>
          <w:sz w:val="26"/>
          <w:szCs w:val="26"/>
          <w:lang w:val="es-ES"/>
        </w:rPr>
      </w:pPr>
    </w:p>
    <w:p w14:paraId="00EFB79B" w14:textId="77777777" w:rsidR="00CB22C7" w:rsidRDefault="00CB22C7" w:rsidP="00CB22C7">
      <w:pPr>
        <w:pStyle w:val="Default"/>
        <w:ind w:left="540"/>
        <w:rPr>
          <w:rFonts w:ascii="Times New Roman" w:hAnsi="Times New Roman" w:cs="Times New Roman"/>
          <w:sz w:val="22"/>
          <w:szCs w:val="22"/>
        </w:rPr>
      </w:pPr>
      <w:r w:rsidRPr="001B75FC">
        <w:rPr>
          <w:rFonts w:ascii="Times New Roman" w:hAnsi="Times New Roman" w:cs="Times New Roman"/>
          <w:b/>
          <w:i/>
          <w:sz w:val="22"/>
          <w:szCs w:val="22"/>
        </w:rPr>
        <w:lastRenderedPageBreak/>
        <w:t>Invited presentation:</w:t>
      </w:r>
      <w:r w:rsidRPr="001B75FC">
        <w:rPr>
          <w:rFonts w:ascii="Times New Roman" w:hAnsi="Times New Roman" w:cs="Times New Roman"/>
          <w:sz w:val="22"/>
          <w:szCs w:val="22"/>
        </w:rPr>
        <w:t xml:space="preserve"> Ohio State University: Individuals, Networks and Institutions: what drives the successful management of social-ecological </w:t>
      </w:r>
      <w:proofErr w:type="gramStart"/>
      <w:r w:rsidRPr="001B75FC">
        <w:rPr>
          <w:rFonts w:ascii="Times New Roman" w:hAnsi="Times New Roman" w:cs="Times New Roman"/>
          <w:sz w:val="22"/>
          <w:szCs w:val="22"/>
        </w:rPr>
        <w:t>systems?,</w:t>
      </w:r>
      <w:proofErr w:type="gramEnd"/>
      <w:r w:rsidRPr="001B75FC">
        <w:rPr>
          <w:rFonts w:ascii="Times New Roman" w:hAnsi="Times New Roman" w:cs="Times New Roman"/>
          <w:sz w:val="22"/>
          <w:szCs w:val="22"/>
        </w:rPr>
        <w:t xml:space="preserve"> Columbus, OH, USA (November 16th )</w:t>
      </w:r>
    </w:p>
    <w:p w14:paraId="07636438" w14:textId="77777777" w:rsidR="00CB22C7" w:rsidRDefault="00CB22C7" w:rsidP="00CB22C7">
      <w:pPr>
        <w:pStyle w:val="Default"/>
        <w:ind w:left="540" w:hanging="630"/>
        <w:rPr>
          <w:rFonts w:ascii="Times New Roman" w:hAnsi="Times New Roman" w:cs="Times New Roman"/>
          <w:sz w:val="22"/>
          <w:szCs w:val="22"/>
        </w:rPr>
      </w:pPr>
    </w:p>
    <w:p w14:paraId="0B086096" w14:textId="77777777" w:rsidR="00CB22C7" w:rsidRPr="001B75FC" w:rsidRDefault="00CB22C7" w:rsidP="00CB22C7">
      <w:pPr>
        <w:pStyle w:val="Default"/>
        <w:ind w:left="540"/>
        <w:rPr>
          <w:rFonts w:ascii="Times New Roman" w:hAnsi="Times New Roman" w:cs="Times New Roman"/>
          <w:sz w:val="22"/>
          <w:szCs w:val="22"/>
        </w:rPr>
      </w:pPr>
      <w:r w:rsidRPr="001B75FC">
        <w:rPr>
          <w:rFonts w:ascii="Times New Roman" w:hAnsi="Times New Roman" w:cs="Times New Roman"/>
          <w:b/>
          <w:i/>
          <w:sz w:val="22"/>
          <w:szCs w:val="22"/>
        </w:rPr>
        <w:t>Invited presentation</w:t>
      </w:r>
      <w:r>
        <w:rPr>
          <w:rFonts w:ascii="Times New Roman" w:hAnsi="Times New Roman" w:cs="Times New Roman"/>
          <w:b/>
          <w:i/>
          <w:sz w:val="22"/>
          <w:szCs w:val="22"/>
        </w:rPr>
        <w:t xml:space="preserve"> (job talk)</w:t>
      </w:r>
      <w:r w:rsidRPr="001B75FC">
        <w:rPr>
          <w:rFonts w:ascii="Times New Roman" w:hAnsi="Times New Roman" w:cs="Times New Roman"/>
          <w:b/>
          <w:i/>
          <w:sz w:val="22"/>
          <w:szCs w:val="22"/>
        </w:rPr>
        <w:t>:</w:t>
      </w:r>
      <w:r w:rsidRPr="001B75FC">
        <w:rPr>
          <w:rFonts w:ascii="Times New Roman" w:hAnsi="Times New Roman" w:cs="Times New Roman"/>
          <w:sz w:val="22"/>
          <w:szCs w:val="22"/>
        </w:rPr>
        <w:t xml:space="preserve"> University of Central Florida: </w:t>
      </w:r>
      <w:r w:rsidRPr="001B75FC">
        <w:rPr>
          <w:rFonts w:ascii="Times New Roman" w:hAnsi="Times New Roman" w:cs="Times New Roman"/>
          <w:i/>
          <w:sz w:val="22"/>
          <w:szCs w:val="22"/>
        </w:rPr>
        <w:t xml:space="preserve">Institutional design, cognitive </w:t>
      </w:r>
      <w:proofErr w:type="gramStart"/>
      <w:r w:rsidRPr="001B75FC">
        <w:rPr>
          <w:rFonts w:ascii="Times New Roman" w:hAnsi="Times New Roman" w:cs="Times New Roman"/>
          <w:i/>
          <w:sz w:val="22"/>
          <w:szCs w:val="22"/>
        </w:rPr>
        <w:t>abilities</w:t>
      </w:r>
      <w:proofErr w:type="gramEnd"/>
      <w:r w:rsidRPr="001B75FC">
        <w:rPr>
          <w:rFonts w:ascii="Times New Roman" w:hAnsi="Times New Roman" w:cs="Times New Roman"/>
          <w:i/>
          <w:sz w:val="22"/>
          <w:szCs w:val="22"/>
        </w:rPr>
        <w:t xml:space="preserve"> and networks: explaining resilience of social-ecological systems</w:t>
      </w:r>
      <w:r w:rsidRPr="001B75FC">
        <w:rPr>
          <w:rFonts w:ascii="Times New Roman" w:hAnsi="Times New Roman" w:cs="Times New Roman"/>
          <w:sz w:val="22"/>
          <w:szCs w:val="22"/>
        </w:rPr>
        <w:t xml:space="preserve">, Orlando, FL, USA (October 18th). </w:t>
      </w:r>
    </w:p>
    <w:p w14:paraId="5B6E07DC" w14:textId="77777777" w:rsidR="00CB22C7" w:rsidRPr="001B75FC" w:rsidRDefault="00CB22C7" w:rsidP="00CB22C7">
      <w:pPr>
        <w:pStyle w:val="Default"/>
        <w:ind w:left="540"/>
        <w:rPr>
          <w:rFonts w:ascii="Times New Roman" w:hAnsi="Times New Roman" w:cs="Times New Roman"/>
          <w:b/>
          <w:sz w:val="22"/>
          <w:szCs w:val="22"/>
        </w:rPr>
      </w:pPr>
    </w:p>
    <w:p w14:paraId="27306F4F" w14:textId="77777777" w:rsidR="00CB22C7" w:rsidRPr="00B736F3" w:rsidRDefault="00CB22C7" w:rsidP="00CB22C7">
      <w:pPr>
        <w:ind w:left="540"/>
        <w:rPr>
          <w:color w:val="000000"/>
          <w:sz w:val="22"/>
          <w:szCs w:val="22"/>
        </w:rPr>
      </w:pPr>
      <w:r w:rsidRPr="00B736F3">
        <w:rPr>
          <w:b/>
          <w:i/>
          <w:sz w:val="22"/>
          <w:szCs w:val="22"/>
        </w:rPr>
        <w:t>Invited presentation:</w:t>
      </w:r>
      <w:r w:rsidRPr="00B736F3">
        <w:rPr>
          <w:sz w:val="22"/>
          <w:szCs w:val="22"/>
        </w:rPr>
        <w:t xml:space="preserve"> </w:t>
      </w:r>
      <w:r w:rsidRPr="00B736F3">
        <w:rPr>
          <w:color w:val="000000"/>
          <w:sz w:val="22"/>
          <w:szCs w:val="22"/>
        </w:rPr>
        <w:t xml:space="preserve">University of Victoria: </w:t>
      </w:r>
      <w:r w:rsidRPr="00B736F3">
        <w:rPr>
          <w:i/>
          <w:color w:val="000000"/>
          <w:sz w:val="22"/>
          <w:szCs w:val="22"/>
        </w:rPr>
        <w:t xml:space="preserve">Assessing potential drivers of Social-Ecological system robustness: networks, institutional design principles and </w:t>
      </w:r>
      <w:proofErr w:type="gramStart"/>
      <w:r w:rsidRPr="00B736F3">
        <w:rPr>
          <w:i/>
          <w:color w:val="000000"/>
          <w:sz w:val="22"/>
          <w:szCs w:val="22"/>
        </w:rPr>
        <w:t>agent based</w:t>
      </w:r>
      <w:proofErr w:type="gramEnd"/>
      <w:r w:rsidRPr="00B736F3">
        <w:rPr>
          <w:i/>
          <w:color w:val="000000"/>
          <w:sz w:val="22"/>
          <w:szCs w:val="22"/>
        </w:rPr>
        <w:t xml:space="preserve"> modelling</w:t>
      </w:r>
      <w:r w:rsidRPr="00B736F3">
        <w:rPr>
          <w:color w:val="000000"/>
          <w:sz w:val="22"/>
          <w:szCs w:val="22"/>
        </w:rPr>
        <w:t>, Victoria, BC, Canada (April 5th)</w:t>
      </w:r>
    </w:p>
    <w:p w14:paraId="082AE68B" w14:textId="77777777" w:rsidR="00CB22C7" w:rsidRPr="00B736F3" w:rsidRDefault="00CB22C7" w:rsidP="00CB22C7">
      <w:pPr>
        <w:ind w:left="540"/>
        <w:rPr>
          <w:color w:val="000000"/>
          <w:sz w:val="22"/>
          <w:szCs w:val="22"/>
        </w:rPr>
      </w:pPr>
    </w:p>
    <w:p w14:paraId="70DB28DA" w14:textId="77777777" w:rsidR="00CB22C7" w:rsidRPr="00B736F3" w:rsidRDefault="00CB22C7" w:rsidP="00CB22C7">
      <w:pPr>
        <w:ind w:left="540"/>
        <w:rPr>
          <w:color w:val="000000"/>
          <w:sz w:val="22"/>
          <w:szCs w:val="22"/>
        </w:rPr>
      </w:pPr>
      <w:r w:rsidRPr="00B736F3">
        <w:rPr>
          <w:b/>
          <w:i/>
          <w:sz w:val="22"/>
          <w:szCs w:val="22"/>
        </w:rPr>
        <w:t>Invited presentation (job talk):</w:t>
      </w:r>
      <w:r w:rsidRPr="00B736F3">
        <w:rPr>
          <w:i/>
          <w:sz w:val="22"/>
          <w:szCs w:val="22"/>
        </w:rPr>
        <w:t xml:space="preserve"> </w:t>
      </w:r>
      <w:r w:rsidRPr="00B736F3">
        <w:rPr>
          <w:color w:val="000000"/>
          <w:sz w:val="22"/>
          <w:szCs w:val="22"/>
        </w:rPr>
        <w:t>UC Davis</w:t>
      </w:r>
      <w:r>
        <w:rPr>
          <w:color w:val="000000"/>
          <w:sz w:val="22"/>
          <w:szCs w:val="22"/>
        </w:rPr>
        <w:t>, Department of Environmental Science and Policy</w:t>
      </w:r>
      <w:r w:rsidRPr="00B736F3">
        <w:rPr>
          <w:color w:val="000000"/>
          <w:sz w:val="22"/>
          <w:szCs w:val="22"/>
        </w:rPr>
        <w:t>:</w:t>
      </w:r>
      <w:r w:rsidRPr="00B736F3">
        <w:rPr>
          <w:i/>
          <w:color w:val="000000"/>
          <w:sz w:val="22"/>
          <w:szCs w:val="22"/>
        </w:rPr>
        <w:t xml:space="preserve"> Using networks and </w:t>
      </w:r>
      <w:proofErr w:type="gramStart"/>
      <w:r w:rsidRPr="00B736F3">
        <w:rPr>
          <w:i/>
          <w:color w:val="000000"/>
          <w:sz w:val="22"/>
          <w:szCs w:val="22"/>
        </w:rPr>
        <w:t>agent based</w:t>
      </w:r>
      <w:proofErr w:type="gramEnd"/>
      <w:r w:rsidRPr="00B736F3">
        <w:rPr>
          <w:i/>
          <w:color w:val="000000"/>
          <w:sz w:val="22"/>
          <w:szCs w:val="22"/>
        </w:rPr>
        <w:t xml:space="preserve"> modelling to analyze social-ecological systems</w:t>
      </w:r>
      <w:r w:rsidRPr="00B736F3">
        <w:rPr>
          <w:color w:val="000000"/>
          <w:sz w:val="22"/>
          <w:szCs w:val="22"/>
        </w:rPr>
        <w:t>, Davis, CA, USA (February 8th)</w:t>
      </w:r>
    </w:p>
    <w:p w14:paraId="22BB228A" w14:textId="77777777" w:rsidR="00CB22C7" w:rsidRPr="00B736F3" w:rsidRDefault="00CB22C7" w:rsidP="00CB22C7">
      <w:pPr>
        <w:ind w:left="540"/>
        <w:rPr>
          <w:color w:val="000000"/>
          <w:sz w:val="22"/>
          <w:szCs w:val="22"/>
        </w:rPr>
      </w:pPr>
    </w:p>
    <w:p w14:paraId="0028DED4" w14:textId="77777777" w:rsidR="00CB22C7" w:rsidRPr="00B736F3" w:rsidRDefault="00CB22C7" w:rsidP="00CB22C7">
      <w:pPr>
        <w:pStyle w:val="Default"/>
        <w:ind w:left="540"/>
        <w:rPr>
          <w:rFonts w:ascii="Times New Roman" w:hAnsi="Times New Roman" w:cs="Times New Roman"/>
          <w:sz w:val="22"/>
          <w:szCs w:val="22"/>
        </w:rPr>
      </w:pPr>
      <w:r w:rsidRPr="00B736F3">
        <w:rPr>
          <w:rFonts w:ascii="Times New Roman" w:hAnsi="Times New Roman" w:cs="Times New Roman"/>
          <w:b/>
          <w:i/>
          <w:sz w:val="22"/>
          <w:szCs w:val="22"/>
        </w:rPr>
        <w:t>Invited presentation:</w:t>
      </w:r>
      <w:r w:rsidRPr="00B736F3">
        <w:rPr>
          <w:rFonts w:ascii="Times New Roman" w:hAnsi="Times New Roman" w:cs="Times New Roman"/>
          <w:sz w:val="22"/>
          <w:szCs w:val="22"/>
        </w:rPr>
        <w:t xml:space="preserve"> Utah Valley University:</w:t>
      </w:r>
      <w:r w:rsidRPr="00B736F3">
        <w:rPr>
          <w:rFonts w:ascii="Times New Roman" w:hAnsi="Times New Roman" w:cs="Times New Roman"/>
          <w:i/>
          <w:sz w:val="22"/>
          <w:szCs w:val="22"/>
        </w:rPr>
        <w:t xml:space="preserve"> Identifying drivers of Socio-Ecological System's resilienc</w:t>
      </w:r>
      <w:r w:rsidRPr="00B736F3">
        <w:rPr>
          <w:rFonts w:ascii="Times New Roman" w:hAnsi="Times New Roman" w:cs="Times New Roman"/>
          <w:i/>
          <w:color w:val="000000" w:themeColor="text1"/>
          <w:sz w:val="22"/>
          <w:szCs w:val="22"/>
        </w:rPr>
        <w:t>e:</w:t>
      </w:r>
      <w:r w:rsidRPr="00B736F3">
        <w:rPr>
          <w:rFonts w:ascii="Times New Roman" w:hAnsi="Times New Roman" w:cs="Times New Roman"/>
          <w:i/>
          <w:sz w:val="22"/>
          <w:szCs w:val="22"/>
        </w:rPr>
        <w:t xml:space="preserve"> integrating networks and </w:t>
      </w:r>
      <w:proofErr w:type="gramStart"/>
      <w:r w:rsidRPr="00B736F3">
        <w:rPr>
          <w:rFonts w:ascii="Times New Roman" w:hAnsi="Times New Roman" w:cs="Times New Roman"/>
          <w:i/>
          <w:sz w:val="22"/>
          <w:szCs w:val="22"/>
        </w:rPr>
        <w:t>agent based</w:t>
      </w:r>
      <w:proofErr w:type="gramEnd"/>
      <w:r w:rsidRPr="00B736F3">
        <w:rPr>
          <w:rFonts w:ascii="Times New Roman" w:hAnsi="Times New Roman" w:cs="Times New Roman"/>
          <w:i/>
          <w:sz w:val="22"/>
          <w:szCs w:val="22"/>
        </w:rPr>
        <w:t xml:space="preserve"> modelling</w:t>
      </w:r>
      <w:r w:rsidRPr="00B736F3">
        <w:rPr>
          <w:rFonts w:ascii="Times New Roman" w:hAnsi="Times New Roman" w:cs="Times New Roman"/>
          <w:sz w:val="22"/>
          <w:szCs w:val="22"/>
        </w:rPr>
        <w:t>, Orem, UT, USA (January 23rd)</w:t>
      </w:r>
    </w:p>
    <w:p w14:paraId="3AF92490" w14:textId="77777777" w:rsidR="00CB22C7" w:rsidRPr="00B736F3" w:rsidRDefault="00CB22C7" w:rsidP="00CB22C7">
      <w:pPr>
        <w:pStyle w:val="Default"/>
        <w:ind w:left="540" w:hanging="630"/>
        <w:rPr>
          <w:rFonts w:ascii="Times New Roman" w:hAnsi="Times New Roman" w:cs="Times New Roman"/>
          <w:sz w:val="22"/>
          <w:szCs w:val="22"/>
        </w:rPr>
      </w:pPr>
    </w:p>
    <w:p w14:paraId="02FC6EFA" w14:textId="77777777" w:rsidR="00CB22C7" w:rsidRPr="00B736F3" w:rsidRDefault="00CB22C7" w:rsidP="00CB22C7">
      <w:pPr>
        <w:widowControl w:val="0"/>
        <w:autoSpaceDE w:val="0"/>
        <w:autoSpaceDN w:val="0"/>
        <w:adjustRightInd w:val="0"/>
        <w:ind w:left="540" w:hanging="630"/>
        <w:rPr>
          <w:sz w:val="22"/>
          <w:szCs w:val="22"/>
        </w:rPr>
      </w:pPr>
      <w:r w:rsidRPr="00B736F3">
        <w:rPr>
          <w:b/>
          <w:i/>
          <w:sz w:val="22"/>
          <w:szCs w:val="22"/>
        </w:rPr>
        <w:t>2016</w:t>
      </w:r>
      <w:r w:rsidRPr="00B736F3">
        <w:rPr>
          <w:b/>
          <w:i/>
          <w:sz w:val="22"/>
          <w:szCs w:val="22"/>
        </w:rPr>
        <w:tab/>
        <w:t xml:space="preserve">Invited </w:t>
      </w:r>
      <w:r w:rsidRPr="00B736F3">
        <w:rPr>
          <w:b/>
          <w:i/>
          <w:color w:val="000000" w:themeColor="text1"/>
          <w:sz w:val="22"/>
          <w:szCs w:val="22"/>
        </w:rPr>
        <w:t>Presentation</w:t>
      </w:r>
      <w:r w:rsidRPr="00B736F3">
        <w:rPr>
          <w:b/>
          <w:color w:val="000000" w:themeColor="text1"/>
          <w:sz w:val="22"/>
          <w:szCs w:val="22"/>
        </w:rPr>
        <w:t>:</w:t>
      </w:r>
      <w:r w:rsidRPr="00B736F3">
        <w:rPr>
          <w:color w:val="000000" w:themeColor="text1"/>
          <w:sz w:val="22"/>
          <w:szCs w:val="22"/>
        </w:rPr>
        <w:t xml:space="preserve"> 2016 Winter Simulation Conference: </w:t>
      </w:r>
      <w:r w:rsidRPr="00B736F3">
        <w:rPr>
          <w:i/>
          <w:color w:val="000000" w:themeColor="text1"/>
          <w:sz w:val="22"/>
          <w:szCs w:val="22"/>
        </w:rPr>
        <w:t>Success biased imitation increases the probability of effectively dealing with ecological</w:t>
      </w:r>
      <w:r w:rsidRPr="00B736F3">
        <w:rPr>
          <w:sz w:val="22"/>
          <w:szCs w:val="22"/>
        </w:rPr>
        <w:t>, Washington DC, USA (December 11-14)</w:t>
      </w:r>
    </w:p>
    <w:p w14:paraId="293A1356" w14:textId="77777777" w:rsidR="00CB22C7" w:rsidRPr="00B736F3" w:rsidRDefault="00CB22C7" w:rsidP="00CB22C7">
      <w:pPr>
        <w:pStyle w:val="Default"/>
        <w:ind w:left="540" w:hanging="630"/>
        <w:rPr>
          <w:rFonts w:ascii="Times New Roman" w:hAnsi="Times New Roman" w:cs="Times New Roman"/>
          <w:b/>
          <w:i/>
          <w:sz w:val="22"/>
          <w:szCs w:val="22"/>
        </w:rPr>
      </w:pPr>
    </w:p>
    <w:p w14:paraId="34048BA8" w14:textId="77777777" w:rsidR="00CB22C7" w:rsidRPr="00B736F3" w:rsidRDefault="00CB22C7" w:rsidP="00CB22C7">
      <w:pPr>
        <w:pStyle w:val="Default"/>
        <w:ind w:left="540"/>
        <w:rPr>
          <w:rFonts w:ascii="Times New Roman" w:hAnsi="Times New Roman" w:cs="Times New Roman"/>
          <w:color w:val="27130E"/>
          <w:sz w:val="22"/>
          <w:szCs w:val="22"/>
        </w:rPr>
      </w:pPr>
      <w:r w:rsidRPr="00B736F3">
        <w:rPr>
          <w:rFonts w:ascii="Times New Roman" w:hAnsi="Times New Roman" w:cs="Times New Roman"/>
          <w:b/>
          <w:i/>
          <w:sz w:val="22"/>
          <w:szCs w:val="22"/>
        </w:rPr>
        <w:t xml:space="preserve">Invited </w:t>
      </w:r>
      <w:r>
        <w:rPr>
          <w:rFonts w:ascii="Times New Roman" w:hAnsi="Times New Roman" w:cs="Times New Roman"/>
          <w:b/>
          <w:i/>
          <w:sz w:val="22"/>
          <w:szCs w:val="22"/>
        </w:rPr>
        <w:t>Presentation</w:t>
      </w:r>
      <w:r w:rsidRPr="00B736F3">
        <w:rPr>
          <w:rFonts w:ascii="Times New Roman" w:hAnsi="Times New Roman" w:cs="Times New Roman"/>
          <w:b/>
          <w:i/>
          <w:sz w:val="22"/>
          <w:szCs w:val="22"/>
        </w:rPr>
        <w:t>:</w:t>
      </w:r>
      <w:r w:rsidRPr="00B736F3">
        <w:rPr>
          <w:rFonts w:ascii="Times New Roman" w:hAnsi="Times New Roman" w:cs="Times New Roman"/>
          <w:sz w:val="22"/>
          <w:szCs w:val="22"/>
        </w:rPr>
        <w:t xml:space="preserve"> Baggio J. A., </w:t>
      </w:r>
      <w:r w:rsidRPr="00B736F3">
        <w:rPr>
          <w:rFonts w:ascii="Times New Roman" w:hAnsi="Times New Roman" w:cs="Times New Roman"/>
          <w:i/>
          <w:sz w:val="22"/>
          <w:szCs w:val="22"/>
        </w:rPr>
        <w:t>Striving for a Successful Management of Biodiversity Conservation and Ecological Disturbances</w:t>
      </w:r>
      <w:r w:rsidRPr="00B736F3">
        <w:rPr>
          <w:rFonts w:ascii="Times New Roman" w:hAnsi="Times New Roman" w:cs="Times New Roman"/>
          <w:sz w:val="22"/>
          <w:szCs w:val="22"/>
        </w:rPr>
        <w:t xml:space="preserve">. </w:t>
      </w:r>
      <w:r w:rsidRPr="00B736F3">
        <w:rPr>
          <w:rFonts w:ascii="Times New Roman" w:hAnsi="Times New Roman" w:cs="Times New Roman"/>
          <w:color w:val="27130E"/>
          <w:sz w:val="22"/>
          <w:szCs w:val="22"/>
        </w:rPr>
        <w:t>UDWR</w:t>
      </w:r>
      <w:r w:rsidRPr="00B736F3">
        <w:rPr>
          <w:rFonts w:ascii="Times New Roman" w:eastAsia="Calibri" w:hAnsi="Times New Roman" w:cs="Times New Roman"/>
          <w:color w:val="27130E"/>
          <w:sz w:val="22"/>
          <w:szCs w:val="22"/>
        </w:rPr>
        <w:t>‐</w:t>
      </w:r>
      <w:r w:rsidRPr="00B736F3">
        <w:rPr>
          <w:rFonts w:ascii="Times New Roman" w:hAnsi="Times New Roman" w:cs="Times New Roman"/>
          <w:color w:val="27130E"/>
          <w:sz w:val="22"/>
          <w:szCs w:val="22"/>
        </w:rPr>
        <w:t xml:space="preserve">USU Brown Bag Luncheon Seminar Series, Salt Lake City, UT, USA (October 11). Video available at: </w:t>
      </w:r>
      <w:r w:rsidRPr="00B736F3">
        <w:rPr>
          <w:rFonts w:ascii="Times New Roman" w:hAnsi="Times New Roman" w:cs="Times New Roman"/>
          <w:i/>
          <w:iCs/>
          <w:color w:val="0B4CB4"/>
          <w:sz w:val="22"/>
          <w:szCs w:val="22"/>
          <w:u w:val="single" w:color="0B4CB4"/>
        </w:rPr>
        <w:t>http://qcnr.usu.edu/research/centers/usgs_seminars</w:t>
      </w:r>
    </w:p>
    <w:p w14:paraId="2D6E8C77" w14:textId="77777777" w:rsidR="00CB22C7" w:rsidRPr="00705DB1" w:rsidRDefault="00CB22C7" w:rsidP="00CB22C7">
      <w:pPr>
        <w:pStyle w:val="Default"/>
        <w:ind w:left="540" w:hanging="630"/>
        <w:rPr>
          <w:rFonts w:ascii="Times New Roman" w:hAnsi="Times New Roman" w:cs="Times New Roman"/>
          <w:b/>
          <w:i/>
          <w:color w:val="auto"/>
          <w:sz w:val="22"/>
          <w:szCs w:val="22"/>
        </w:rPr>
      </w:pPr>
    </w:p>
    <w:p w14:paraId="050F824F" w14:textId="77777777" w:rsidR="00CB22C7" w:rsidRPr="00B736F3" w:rsidRDefault="00CB22C7" w:rsidP="00CB22C7">
      <w:pPr>
        <w:pStyle w:val="Default"/>
        <w:ind w:left="540" w:hanging="630"/>
        <w:rPr>
          <w:rFonts w:ascii="Times New Roman" w:hAnsi="Times New Roman" w:cs="Times New Roman"/>
          <w:sz w:val="22"/>
          <w:szCs w:val="22"/>
          <w:lang w:val="es-ES"/>
        </w:rPr>
      </w:pPr>
      <w:r w:rsidRPr="00B736F3">
        <w:rPr>
          <w:rFonts w:ascii="Times New Roman" w:hAnsi="Times New Roman" w:cs="Times New Roman"/>
          <w:b/>
          <w:i/>
          <w:color w:val="auto"/>
          <w:sz w:val="22"/>
          <w:szCs w:val="22"/>
          <w:lang w:val="es-ES"/>
        </w:rPr>
        <w:t>2015</w:t>
      </w:r>
      <w:r w:rsidRPr="00B736F3">
        <w:rPr>
          <w:rFonts w:ascii="Times New Roman" w:hAnsi="Times New Roman" w:cs="Times New Roman"/>
          <w:b/>
          <w:i/>
          <w:sz w:val="22"/>
          <w:szCs w:val="22"/>
          <w:lang w:val="es-ES"/>
        </w:rPr>
        <w:tab/>
      </w:r>
      <w:proofErr w:type="spellStart"/>
      <w:r w:rsidRPr="00B736F3">
        <w:rPr>
          <w:rFonts w:ascii="Times New Roman" w:hAnsi="Times New Roman" w:cs="Times New Roman"/>
          <w:b/>
          <w:i/>
          <w:sz w:val="22"/>
          <w:szCs w:val="22"/>
          <w:lang w:val="es-ES"/>
        </w:rPr>
        <w:t>Invited</w:t>
      </w:r>
      <w:proofErr w:type="spellEnd"/>
      <w:r w:rsidRPr="00B736F3">
        <w:rPr>
          <w:rFonts w:ascii="Times New Roman" w:hAnsi="Times New Roman" w:cs="Times New Roman"/>
          <w:b/>
          <w:i/>
          <w:sz w:val="22"/>
          <w:szCs w:val="22"/>
          <w:lang w:val="es-ES"/>
        </w:rPr>
        <w:t xml:space="preserve"> </w:t>
      </w:r>
      <w:proofErr w:type="spellStart"/>
      <w:r w:rsidRPr="00B736F3">
        <w:rPr>
          <w:rFonts w:ascii="Times New Roman" w:hAnsi="Times New Roman" w:cs="Times New Roman"/>
          <w:b/>
          <w:i/>
          <w:sz w:val="22"/>
          <w:szCs w:val="22"/>
          <w:lang w:val="es-ES"/>
        </w:rPr>
        <w:t>Presentation</w:t>
      </w:r>
      <w:proofErr w:type="spellEnd"/>
      <w:r w:rsidRPr="00B736F3">
        <w:rPr>
          <w:rFonts w:ascii="Times New Roman" w:hAnsi="Times New Roman" w:cs="Times New Roman"/>
          <w:b/>
          <w:sz w:val="22"/>
          <w:szCs w:val="22"/>
          <w:lang w:val="es-ES"/>
        </w:rPr>
        <w:t>:</w:t>
      </w:r>
      <w:r w:rsidRPr="00B736F3">
        <w:rPr>
          <w:rFonts w:ascii="Times New Roman" w:hAnsi="Times New Roman" w:cs="Times New Roman"/>
          <w:sz w:val="22"/>
          <w:szCs w:val="22"/>
          <w:lang w:val="es-ES"/>
        </w:rPr>
        <w:t xml:space="preserve"> Taller de </w:t>
      </w:r>
      <w:proofErr w:type="spellStart"/>
      <w:r w:rsidRPr="00B736F3">
        <w:rPr>
          <w:rFonts w:ascii="Times New Roman" w:hAnsi="Times New Roman" w:cs="Times New Roman"/>
          <w:sz w:val="22"/>
          <w:szCs w:val="22"/>
          <w:lang w:val="es-ES"/>
        </w:rPr>
        <w:t>Elaboracion</w:t>
      </w:r>
      <w:proofErr w:type="spellEnd"/>
      <w:r w:rsidRPr="00B736F3">
        <w:rPr>
          <w:rFonts w:ascii="Times New Roman" w:hAnsi="Times New Roman" w:cs="Times New Roman"/>
          <w:sz w:val="22"/>
          <w:szCs w:val="22"/>
          <w:lang w:val="es-ES"/>
        </w:rPr>
        <w:t xml:space="preserve"> de Seminarios Virtuales de la Red de Socio-Ecosistemas y Sustentabilidad:</w:t>
      </w:r>
      <w:r w:rsidRPr="00B736F3">
        <w:rPr>
          <w:rFonts w:ascii="Times New Roman" w:hAnsi="Times New Roman" w:cs="Times New Roman"/>
          <w:i/>
          <w:sz w:val="22"/>
          <w:szCs w:val="22"/>
          <w:lang w:val="es-ES"/>
        </w:rPr>
        <w:t xml:space="preserve"> Que es un Ecosistema</w:t>
      </w:r>
      <w:r w:rsidRPr="00B736F3">
        <w:rPr>
          <w:rFonts w:ascii="Times New Roman" w:hAnsi="Times New Roman" w:cs="Times New Roman"/>
          <w:sz w:val="22"/>
          <w:szCs w:val="22"/>
          <w:lang w:val="es-ES"/>
        </w:rPr>
        <w:t xml:space="preserve">, Cuernavaca, </w:t>
      </w:r>
      <w:proofErr w:type="spellStart"/>
      <w:r w:rsidRPr="00B736F3">
        <w:rPr>
          <w:rFonts w:ascii="Times New Roman" w:hAnsi="Times New Roman" w:cs="Times New Roman"/>
          <w:sz w:val="22"/>
          <w:szCs w:val="22"/>
          <w:lang w:val="es-ES"/>
        </w:rPr>
        <w:t>Mexico</w:t>
      </w:r>
      <w:proofErr w:type="spellEnd"/>
      <w:r w:rsidRPr="00B736F3">
        <w:rPr>
          <w:rFonts w:ascii="Times New Roman" w:hAnsi="Times New Roman" w:cs="Times New Roman"/>
          <w:sz w:val="22"/>
          <w:szCs w:val="22"/>
          <w:lang w:val="es-ES"/>
        </w:rPr>
        <w:t xml:space="preserve"> (</w:t>
      </w:r>
      <w:proofErr w:type="spellStart"/>
      <w:r w:rsidRPr="00B736F3">
        <w:rPr>
          <w:rFonts w:ascii="Times New Roman" w:hAnsi="Times New Roman" w:cs="Times New Roman"/>
          <w:sz w:val="22"/>
          <w:szCs w:val="22"/>
          <w:lang w:val="es-ES"/>
        </w:rPr>
        <w:t>November</w:t>
      </w:r>
      <w:proofErr w:type="spellEnd"/>
      <w:r w:rsidRPr="00B736F3">
        <w:rPr>
          <w:rFonts w:ascii="Times New Roman" w:hAnsi="Times New Roman" w:cs="Times New Roman"/>
          <w:sz w:val="22"/>
          <w:szCs w:val="22"/>
          <w:lang w:val="es-ES"/>
        </w:rPr>
        <w:t xml:space="preserve"> 17 – 19) (</w:t>
      </w:r>
      <w:proofErr w:type="spellStart"/>
      <w:r w:rsidRPr="00B736F3">
        <w:rPr>
          <w:rFonts w:ascii="Times New Roman" w:hAnsi="Times New Roman" w:cs="Times New Roman"/>
          <w:sz w:val="22"/>
          <w:szCs w:val="22"/>
          <w:lang w:val="es-ES"/>
        </w:rPr>
        <w:t>Given</w:t>
      </w:r>
      <w:proofErr w:type="spellEnd"/>
      <w:r w:rsidRPr="00B736F3">
        <w:rPr>
          <w:rFonts w:ascii="Times New Roman" w:hAnsi="Times New Roman" w:cs="Times New Roman"/>
          <w:sz w:val="22"/>
          <w:szCs w:val="22"/>
          <w:lang w:val="es-ES"/>
        </w:rPr>
        <w:t xml:space="preserve"> in </w:t>
      </w:r>
      <w:proofErr w:type="spellStart"/>
      <w:r w:rsidRPr="00B736F3">
        <w:rPr>
          <w:rFonts w:ascii="Times New Roman" w:hAnsi="Times New Roman" w:cs="Times New Roman"/>
          <w:sz w:val="22"/>
          <w:szCs w:val="22"/>
          <w:lang w:val="es-ES"/>
        </w:rPr>
        <w:t>Spanish</w:t>
      </w:r>
      <w:proofErr w:type="spellEnd"/>
      <w:r w:rsidRPr="00B736F3">
        <w:rPr>
          <w:rFonts w:ascii="Times New Roman" w:hAnsi="Times New Roman" w:cs="Times New Roman"/>
          <w:sz w:val="22"/>
          <w:szCs w:val="22"/>
          <w:lang w:val="es-ES"/>
        </w:rPr>
        <w:t>)</w:t>
      </w:r>
    </w:p>
    <w:p w14:paraId="3F06B258" w14:textId="77777777" w:rsidR="00CB22C7" w:rsidRPr="00B736F3" w:rsidRDefault="00CB22C7" w:rsidP="00CB22C7">
      <w:pPr>
        <w:pStyle w:val="Default"/>
        <w:ind w:left="540" w:hanging="630"/>
        <w:rPr>
          <w:rFonts w:ascii="Times New Roman" w:hAnsi="Times New Roman" w:cs="Times New Roman"/>
          <w:b/>
          <w:sz w:val="22"/>
          <w:szCs w:val="22"/>
          <w:lang w:val="es-ES"/>
        </w:rPr>
      </w:pPr>
    </w:p>
    <w:p w14:paraId="7EF4A2CC" w14:textId="77777777" w:rsidR="00CB22C7" w:rsidRDefault="00CB22C7" w:rsidP="00CB22C7">
      <w:pPr>
        <w:pStyle w:val="Default"/>
        <w:ind w:left="540" w:hanging="630"/>
        <w:rPr>
          <w:rFonts w:ascii="Times New Roman" w:hAnsi="Times New Roman" w:cs="Times New Roman"/>
          <w:sz w:val="22"/>
          <w:szCs w:val="22"/>
          <w:lang w:val="es-ES"/>
        </w:rPr>
      </w:pPr>
      <w:r w:rsidRPr="00B736F3">
        <w:rPr>
          <w:rFonts w:ascii="Times New Roman" w:hAnsi="Times New Roman" w:cs="Times New Roman"/>
          <w:b/>
          <w:i/>
          <w:sz w:val="22"/>
          <w:szCs w:val="22"/>
          <w:lang w:val="es-ES"/>
        </w:rPr>
        <w:tab/>
      </w:r>
      <w:proofErr w:type="spellStart"/>
      <w:r w:rsidRPr="00B736F3">
        <w:rPr>
          <w:rFonts w:ascii="Times New Roman" w:hAnsi="Times New Roman" w:cs="Times New Roman"/>
          <w:b/>
          <w:i/>
          <w:sz w:val="22"/>
          <w:szCs w:val="22"/>
          <w:lang w:val="es-ES"/>
        </w:rPr>
        <w:t>Invited</w:t>
      </w:r>
      <w:proofErr w:type="spellEnd"/>
      <w:r w:rsidRPr="00B736F3">
        <w:rPr>
          <w:rFonts w:ascii="Times New Roman" w:hAnsi="Times New Roman" w:cs="Times New Roman"/>
          <w:b/>
          <w:i/>
          <w:sz w:val="22"/>
          <w:szCs w:val="22"/>
          <w:lang w:val="es-ES"/>
        </w:rPr>
        <w:t xml:space="preserve"> </w:t>
      </w:r>
      <w:proofErr w:type="spellStart"/>
      <w:r w:rsidRPr="00B736F3">
        <w:rPr>
          <w:rFonts w:ascii="Times New Roman" w:hAnsi="Times New Roman" w:cs="Times New Roman"/>
          <w:b/>
          <w:i/>
          <w:sz w:val="22"/>
          <w:szCs w:val="22"/>
          <w:lang w:val="es-ES"/>
        </w:rPr>
        <w:t>Presentation</w:t>
      </w:r>
      <w:proofErr w:type="spellEnd"/>
      <w:r w:rsidRPr="00B736F3">
        <w:rPr>
          <w:rFonts w:ascii="Times New Roman" w:hAnsi="Times New Roman" w:cs="Times New Roman"/>
          <w:b/>
          <w:sz w:val="22"/>
          <w:szCs w:val="22"/>
          <w:lang w:val="es-ES"/>
        </w:rPr>
        <w:t>:</w:t>
      </w:r>
      <w:r w:rsidRPr="00B736F3">
        <w:rPr>
          <w:rFonts w:ascii="Times New Roman" w:hAnsi="Times New Roman" w:cs="Times New Roman"/>
          <w:sz w:val="22"/>
          <w:szCs w:val="22"/>
          <w:lang w:val="es-ES"/>
        </w:rPr>
        <w:t xml:space="preserve"> Taller de </w:t>
      </w:r>
      <w:proofErr w:type="spellStart"/>
      <w:r w:rsidRPr="00B736F3">
        <w:rPr>
          <w:rFonts w:ascii="Times New Roman" w:hAnsi="Times New Roman" w:cs="Times New Roman"/>
          <w:sz w:val="22"/>
          <w:szCs w:val="22"/>
          <w:lang w:val="es-ES"/>
        </w:rPr>
        <w:t>Elaboracion</w:t>
      </w:r>
      <w:proofErr w:type="spellEnd"/>
      <w:r w:rsidRPr="00B736F3">
        <w:rPr>
          <w:rFonts w:ascii="Times New Roman" w:hAnsi="Times New Roman" w:cs="Times New Roman"/>
          <w:sz w:val="22"/>
          <w:szCs w:val="22"/>
          <w:lang w:val="es-ES"/>
        </w:rPr>
        <w:t xml:space="preserve"> de Seminarios Virtuales de la Red de Socio-Ecosistemas y Sustentabilidad: </w:t>
      </w:r>
      <w:r w:rsidRPr="00B736F3">
        <w:rPr>
          <w:rFonts w:ascii="Times New Roman" w:hAnsi="Times New Roman" w:cs="Times New Roman"/>
          <w:i/>
          <w:sz w:val="22"/>
          <w:szCs w:val="22"/>
          <w:lang w:val="es-ES"/>
        </w:rPr>
        <w:t>Elementos de Socio-Ecosistemas</w:t>
      </w:r>
      <w:r w:rsidRPr="00B736F3">
        <w:rPr>
          <w:rFonts w:ascii="Times New Roman" w:hAnsi="Times New Roman" w:cs="Times New Roman"/>
          <w:sz w:val="22"/>
          <w:szCs w:val="22"/>
          <w:lang w:val="es-ES"/>
        </w:rPr>
        <w:t xml:space="preserve">, Cuernavaca, </w:t>
      </w:r>
      <w:proofErr w:type="spellStart"/>
      <w:r w:rsidRPr="00B736F3">
        <w:rPr>
          <w:rFonts w:ascii="Times New Roman" w:hAnsi="Times New Roman" w:cs="Times New Roman"/>
          <w:sz w:val="22"/>
          <w:szCs w:val="22"/>
          <w:lang w:val="es-ES"/>
        </w:rPr>
        <w:t>Mexico</w:t>
      </w:r>
      <w:proofErr w:type="spellEnd"/>
      <w:r w:rsidRPr="00B736F3">
        <w:rPr>
          <w:rFonts w:ascii="Times New Roman" w:hAnsi="Times New Roman" w:cs="Times New Roman"/>
          <w:sz w:val="22"/>
          <w:szCs w:val="22"/>
          <w:lang w:val="es-ES"/>
        </w:rPr>
        <w:t xml:space="preserve"> (</w:t>
      </w:r>
      <w:proofErr w:type="spellStart"/>
      <w:r w:rsidRPr="00B736F3">
        <w:rPr>
          <w:rFonts w:ascii="Times New Roman" w:hAnsi="Times New Roman" w:cs="Times New Roman"/>
          <w:sz w:val="22"/>
          <w:szCs w:val="22"/>
          <w:lang w:val="es-ES"/>
        </w:rPr>
        <w:t>November</w:t>
      </w:r>
      <w:proofErr w:type="spellEnd"/>
      <w:r w:rsidRPr="00B736F3">
        <w:rPr>
          <w:rFonts w:ascii="Times New Roman" w:hAnsi="Times New Roman" w:cs="Times New Roman"/>
          <w:sz w:val="22"/>
          <w:szCs w:val="22"/>
          <w:lang w:val="es-ES"/>
        </w:rPr>
        <w:t xml:space="preserve"> 17 – 19) (</w:t>
      </w:r>
      <w:proofErr w:type="spellStart"/>
      <w:r w:rsidRPr="00B736F3">
        <w:rPr>
          <w:rFonts w:ascii="Times New Roman" w:hAnsi="Times New Roman" w:cs="Times New Roman"/>
          <w:sz w:val="22"/>
          <w:szCs w:val="22"/>
          <w:lang w:val="es-ES"/>
        </w:rPr>
        <w:t>Given</w:t>
      </w:r>
      <w:proofErr w:type="spellEnd"/>
      <w:r w:rsidRPr="00B736F3">
        <w:rPr>
          <w:rFonts w:ascii="Times New Roman" w:hAnsi="Times New Roman" w:cs="Times New Roman"/>
          <w:sz w:val="22"/>
          <w:szCs w:val="22"/>
          <w:lang w:val="es-ES"/>
        </w:rPr>
        <w:t xml:space="preserve"> in </w:t>
      </w:r>
      <w:proofErr w:type="spellStart"/>
      <w:r w:rsidRPr="00B736F3">
        <w:rPr>
          <w:rFonts w:ascii="Times New Roman" w:hAnsi="Times New Roman" w:cs="Times New Roman"/>
          <w:sz w:val="22"/>
          <w:szCs w:val="22"/>
          <w:lang w:val="es-ES"/>
        </w:rPr>
        <w:t>Spanish</w:t>
      </w:r>
      <w:proofErr w:type="spellEnd"/>
      <w:r w:rsidRPr="00B736F3">
        <w:rPr>
          <w:rFonts w:ascii="Times New Roman" w:hAnsi="Times New Roman" w:cs="Times New Roman"/>
          <w:sz w:val="22"/>
          <w:szCs w:val="22"/>
          <w:lang w:val="es-ES"/>
        </w:rPr>
        <w:t>)</w:t>
      </w:r>
    </w:p>
    <w:p w14:paraId="0A165B3B" w14:textId="77777777" w:rsidR="00CB22C7" w:rsidRDefault="00CB22C7" w:rsidP="00CB22C7">
      <w:pPr>
        <w:pStyle w:val="Default"/>
        <w:ind w:left="540" w:hanging="630"/>
        <w:rPr>
          <w:rFonts w:ascii="Times New Roman" w:hAnsi="Times New Roman" w:cs="Times New Roman"/>
          <w:b/>
          <w:i/>
          <w:sz w:val="22"/>
          <w:szCs w:val="22"/>
          <w:lang w:val="es-ES"/>
        </w:rPr>
      </w:pPr>
      <w:r>
        <w:rPr>
          <w:rFonts w:ascii="Times New Roman" w:hAnsi="Times New Roman" w:cs="Times New Roman"/>
          <w:b/>
          <w:i/>
          <w:sz w:val="22"/>
          <w:szCs w:val="22"/>
          <w:lang w:val="es-ES"/>
        </w:rPr>
        <w:tab/>
      </w:r>
    </w:p>
    <w:p w14:paraId="16B6A84C" w14:textId="77777777" w:rsidR="00CB22C7" w:rsidRPr="00E44DC5" w:rsidRDefault="00CB22C7" w:rsidP="00CB22C7">
      <w:pPr>
        <w:ind w:left="540"/>
        <w:rPr>
          <w:sz w:val="22"/>
          <w:szCs w:val="22"/>
        </w:rPr>
      </w:pPr>
      <w:r w:rsidRPr="00E44DC5">
        <w:rPr>
          <w:b/>
          <w:i/>
          <w:sz w:val="22"/>
          <w:szCs w:val="22"/>
        </w:rPr>
        <w:t>Invited Presentation (job talk)</w:t>
      </w:r>
      <w:r w:rsidRPr="00E44DC5">
        <w:rPr>
          <w:b/>
          <w:sz w:val="22"/>
          <w:szCs w:val="22"/>
        </w:rPr>
        <w:t xml:space="preserve">: </w:t>
      </w:r>
      <w:r w:rsidRPr="00E44DC5">
        <w:rPr>
          <w:sz w:val="22"/>
          <w:szCs w:val="22"/>
        </w:rPr>
        <w:t>Utah State University</w:t>
      </w:r>
      <w:r>
        <w:rPr>
          <w:sz w:val="22"/>
          <w:szCs w:val="22"/>
        </w:rPr>
        <w:t>, Department of Environment and Society: Modelling and Analyzing Social-Ecological Systems: integrating multiple methods to devise robust policies, Logan, UT, USA (</w:t>
      </w:r>
      <w:r w:rsidRPr="00E44DC5">
        <w:rPr>
          <w:sz w:val="22"/>
          <w:szCs w:val="22"/>
        </w:rPr>
        <w:t>February 22</w:t>
      </w:r>
      <w:r>
        <w:rPr>
          <w:sz w:val="22"/>
          <w:szCs w:val="22"/>
        </w:rPr>
        <w:t xml:space="preserve"> – 24)</w:t>
      </w:r>
    </w:p>
    <w:p w14:paraId="7863387C" w14:textId="77777777" w:rsidR="00CB22C7" w:rsidRPr="00E44DC5" w:rsidRDefault="00CB22C7" w:rsidP="00CB22C7">
      <w:pPr>
        <w:ind w:left="540" w:hanging="630"/>
        <w:rPr>
          <w:sz w:val="22"/>
          <w:szCs w:val="22"/>
        </w:rPr>
      </w:pPr>
    </w:p>
    <w:p w14:paraId="117AD4D3" w14:textId="77777777" w:rsidR="00CB22C7" w:rsidRPr="00B736F3" w:rsidRDefault="00CB22C7" w:rsidP="00CB22C7">
      <w:pPr>
        <w:ind w:left="540" w:hanging="630"/>
        <w:rPr>
          <w:b/>
          <w:bCs/>
          <w:sz w:val="22"/>
          <w:szCs w:val="22"/>
          <w:lang w:val="es-ES"/>
        </w:rPr>
      </w:pPr>
      <w:r w:rsidRPr="00B736F3">
        <w:rPr>
          <w:b/>
          <w:i/>
          <w:sz w:val="22"/>
          <w:szCs w:val="22"/>
          <w:lang w:val="es-ES"/>
        </w:rPr>
        <w:t>2014</w:t>
      </w:r>
      <w:r w:rsidRPr="00B736F3">
        <w:rPr>
          <w:sz w:val="22"/>
          <w:szCs w:val="22"/>
          <w:lang w:val="es-ES"/>
        </w:rPr>
        <w:tab/>
      </w:r>
      <w:proofErr w:type="spellStart"/>
      <w:r w:rsidRPr="00B736F3">
        <w:rPr>
          <w:b/>
          <w:bCs/>
          <w:i/>
          <w:sz w:val="22"/>
          <w:szCs w:val="22"/>
          <w:lang w:val="es-ES"/>
        </w:rPr>
        <w:t>Invited</w:t>
      </w:r>
      <w:proofErr w:type="spellEnd"/>
      <w:r w:rsidRPr="00B736F3">
        <w:rPr>
          <w:b/>
          <w:bCs/>
          <w:i/>
          <w:sz w:val="22"/>
          <w:szCs w:val="22"/>
          <w:lang w:val="es-ES"/>
        </w:rPr>
        <w:t xml:space="preserve"> </w:t>
      </w:r>
      <w:proofErr w:type="spellStart"/>
      <w:r w:rsidRPr="00B736F3">
        <w:rPr>
          <w:b/>
          <w:bCs/>
          <w:i/>
          <w:sz w:val="22"/>
          <w:szCs w:val="22"/>
          <w:lang w:val="es-ES"/>
        </w:rPr>
        <w:t>presentation</w:t>
      </w:r>
      <w:proofErr w:type="spellEnd"/>
      <w:r w:rsidRPr="00B736F3">
        <w:rPr>
          <w:b/>
          <w:bCs/>
          <w:i/>
          <w:sz w:val="22"/>
          <w:szCs w:val="22"/>
          <w:lang w:val="es-ES"/>
        </w:rPr>
        <w:t>:</w:t>
      </w:r>
      <w:r w:rsidRPr="00B736F3">
        <w:rPr>
          <w:b/>
          <w:bCs/>
          <w:sz w:val="22"/>
          <w:szCs w:val="22"/>
          <w:lang w:val="es-ES"/>
        </w:rPr>
        <w:t xml:space="preserve"> </w:t>
      </w:r>
      <w:r w:rsidRPr="00B736F3">
        <w:rPr>
          <w:sz w:val="22"/>
          <w:szCs w:val="22"/>
          <w:lang w:val="es-ES"/>
        </w:rPr>
        <w:t xml:space="preserve">Simposio sobre las Aproximaciones y metodologías para la evaluación de cambio ambiental: experiencias desde los sistemas de monitoreo climático: </w:t>
      </w:r>
      <w:proofErr w:type="spellStart"/>
      <w:r w:rsidRPr="00B736F3">
        <w:rPr>
          <w:i/>
          <w:sz w:val="22"/>
          <w:szCs w:val="22"/>
          <w:lang w:val="es-ES"/>
        </w:rPr>
        <w:t>Modeling</w:t>
      </w:r>
      <w:proofErr w:type="spellEnd"/>
      <w:r w:rsidRPr="00B736F3">
        <w:rPr>
          <w:i/>
          <w:sz w:val="22"/>
          <w:szCs w:val="22"/>
          <w:lang w:val="es-ES"/>
        </w:rPr>
        <w:t xml:space="preserve"> </w:t>
      </w:r>
      <w:proofErr w:type="spellStart"/>
      <w:r w:rsidRPr="00B736F3">
        <w:rPr>
          <w:i/>
          <w:sz w:val="22"/>
          <w:szCs w:val="22"/>
          <w:lang w:val="es-ES"/>
        </w:rPr>
        <w:t>robustness</w:t>
      </w:r>
      <w:proofErr w:type="spellEnd"/>
      <w:r w:rsidRPr="00B736F3">
        <w:rPr>
          <w:i/>
          <w:sz w:val="22"/>
          <w:szCs w:val="22"/>
          <w:lang w:val="es-ES"/>
        </w:rPr>
        <w:t xml:space="preserve"> and </w:t>
      </w:r>
      <w:proofErr w:type="spellStart"/>
      <w:r w:rsidRPr="00B736F3">
        <w:rPr>
          <w:i/>
          <w:sz w:val="22"/>
          <w:szCs w:val="22"/>
          <w:lang w:val="es-ES"/>
        </w:rPr>
        <w:t>resilience</w:t>
      </w:r>
      <w:proofErr w:type="spellEnd"/>
      <w:r w:rsidRPr="00B736F3">
        <w:rPr>
          <w:i/>
          <w:sz w:val="22"/>
          <w:szCs w:val="22"/>
          <w:lang w:val="es-ES"/>
        </w:rPr>
        <w:t xml:space="preserve"> </w:t>
      </w:r>
      <w:proofErr w:type="spellStart"/>
      <w:r w:rsidRPr="00B736F3">
        <w:rPr>
          <w:i/>
          <w:sz w:val="22"/>
          <w:szCs w:val="22"/>
          <w:lang w:val="es-ES"/>
        </w:rPr>
        <w:t>to</w:t>
      </w:r>
      <w:proofErr w:type="spellEnd"/>
      <w:r w:rsidRPr="00B736F3">
        <w:rPr>
          <w:i/>
          <w:sz w:val="22"/>
          <w:szCs w:val="22"/>
          <w:lang w:val="es-ES"/>
        </w:rPr>
        <w:t xml:space="preserve"> </w:t>
      </w:r>
      <w:proofErr w:type="spellStart"/>
      <w:r w:rsidRPr="00B736F3">
        <w:rPr>
          <w:i/>
          <w:sz w:val="22"/>
          <w:szCs w:val="22"/>
          <w:lang w:val="es-ES"/>
        </w:rPr>
        <w:t>climate</w:t>
      </w:r>
      <w:proofErr w:type="spellEnd"/>
      <w:r w:rsidRPr="00B736F3">
        <w:rPr>
          <w:i/>
          <w:sz w:val="22"/>
          <w:szCs w:val="22"/>
          <w:lang w:val="es-ES"/>
        </w:rPr>
        <w:t xml:space="preserve"> </w:t>
      </w:r>
      <w:proofErr w:type="spellStart"/>
      <w:r w:rsidRPr="00B736F3">
        <w:rPr>
          <w:i/>
          <w:sz w:val="22"/>
          <w:szCs w:val="22"/>
          <w:lang w:val="es-ES"/>
        </w:rPr>
        <w:t>chang</w:t>
      </w:r>
      <w:r w:rsidRPr="00B736F3">
        <w:rPr>
          <w:i/>
          <w:color w:val="000000" w:themeColor="text1"/>
          <w:sz w:val="22"/>
          <w:szCs w:val="22"/>
          <w:lang w:val="es-ES"/>
        </w:rPr>
        <w:t>e</w:t>
      </w:r>
      <w:proofErr w:type="spellEnd"/>
      <w:r w:rsidRPr="00B736F3">
        <w:rPr>
          <w:i/>
          <w:color w:val="000000" w:themeColor="text1"/>
          <w:sz w:val="22"/>
          <w:szCs w:val="22"/>
          <w:lang w:val="es-ES"/>
        </w:rPr>
        <w:t>:</w:t>
      </w:r>
      <w:r w:rsidRPr="00B736F3">
        <w:rPr>
          <w:sz w:val="22"/>
          <w:szCs w:val="22"/>
          <w:lang w:val="es-ES"/>
        </w:rPr>
        <w:t xml:space="preserve"> </w:t>
      </w:r>
      <w:proofErr w:type="spellStart"/>
      <w:r w:rsidRPr="00B736F3">
        <w:rPr>
          <w:i/>
          <w:sz w:val="22"/>
          <w:szCs w:val="22"/>
          <w:lang w:val="es-ES"/>
        </w:rPr>
        <w:t>assessing</w:t>
      </w:r>
      <w:proofErr w:type="spellEnd"/>
      <w:r w:rsidRPr="00B736F3">
        <w:rPr>
          <w:i/>
          <w:sz w:val="22"/>
          <w:szCs w:val="22"/>
          <w:lang w:val="es-ES"/>
        </w:rPr>
        <w:t xml:space="preserve"> </w:t>
      </w:r>
      <w:proofErr w:type="spellStart"/>
      <w:r w:rsidRPr="00B736F3">
        <w:rPr>
          <w:i/>
          <w:sz w:val="22"/>
          <w:szCs w:val="22"/>
          <w:lang w:val="es-ES"/>
        </w:rPr>
        <w:t>effects</w:t>
      </w:r>
      <w:proofErr w:type="spellEnd"/>
      <w:r w:rsidRPr="00B736F3">
        <w:rPr>
          <w:i/>
          <w:sz w:val="22"/>
          <w:szCs w:val="22"/>
          <w:lang w:val="es-ES"/>
        </w:rPr>
        <w:t xml:space="preserve"> </w:t>
      </w:r>
      <w:proofErr w:type="spellStart"/>
      <w:r w:rsidRPr="00B736F3">
        <w:rPr>
          <w:i/>
          <w:sz w:val="22"/>
          <w:szCs w:val="22"/>
          <w:lang w:val="es-ES"/>
        </w:rPr>
        <w:t>of</w:t>
      </w:r>
      <w:proofErr w:type="spellEnd"/>
      <w:r w:rsidRPr="00B736F3">
        <w:rPr>
          <w:i/>
          <w:sz w:val="22"/>
          <w:szCs w:val="22"/>
          <w:lang w:val="es-ES"/>
        </w:rPr>
        <w:t xml:space="preserve"> </w:t>
      </w:r>
      <w:proofErr w:type="spellStart"/>
      <w:r w:rsidRPr="00B736F3">
        <w:rPr>
          <w:i/>
          <w:sz w:val="22"/>
          <w:szCs w:val="22"/>
          <w:lang w:val="es-ES"/>
        </w:rPr>
        <w:t>microclimate</w:t>
      </w:r>
      <w:proofErr w:type="spellEnd"/>
      <w:r w:rsidRPr="00B736F3">
        <w:rPr>
          <w:i/>
          <w:sz w:val="22"/>
          <w:szCs w:val="22"/>
          <w:lang w:val="es-ES"/>
        </w:rPr>
        <w:t xml:space="preserve"> </w:t>
      </w:r>
      <w:proofErr w:type="spellStart"/>
      <w:r w:rsidRPr="00B736F3">
        <w:rPr>
          <w:i/>
          <w:sz w:val="22"/>
          <w:szCs w:val="22"/>
          <w:lang w:val="es-ES"/>
        </w:rPr>
        <w:t>on</w:t>
      </w:r>
      <w:proofErr w:type="spellEnd"/>
      <w:r w:rsidRPr="00B736F3">
        <w:rPr>
          <w:i/>
          <w:sz w:val="22"/>
          <w:szCs w:val="22"/>
          <w:lang w:val="es-ES"/>
        </w:rPr>
        <w:t xml:space="preserve"> </w:t>
      </w:r>
      <w:proofErr w:type="spellStart"/>
      <w:r w:rsidRPr="00B736F3">
        <w:rPr>
          <w:i/>
          <w:sz w:val="22"/>
          <w:szCs w:val="22"/>
          <w:lang w:val="es-ES"/>
        </w:rPr>
        <w:t>agricultural</w:t>
      </w:r>
      <w:proofErr w:type="spellEnd"/>
      <w:r w:rsidRPr="00B736F3">
        <w:rPr>
          <w:i/>
          <w:sz w:val="22"/>
          <w:szCs w:val="22"/>
          <w:lang w:val="es-ES"/>
        </w:rPr>
        <w:t xml:space="preserve"> </w:t>
      </w:r>
      <w:proofErr w:type="spellStart"/>
      <w:r w:rsidRPr="00B736F3">
        <w:rPr>
          <w:i/>
          <w:sz w:val="22"/>
          <w:szCs w:val="22"/>
          <w:lang w:val="es-ES"/>
        </w:rPr>
        <w:t>production</w:t>
      </w:r>
      <w:proofErr w:type="spellEnd"/>
      <w:r w:rsidRPr="00B736F3">
        <w:rPr>
          <w:i/>
          <w:sz w:val="22"/>
          <w:szCs w:val="22"/>
          <w:lang w:val="es-ES"/>
        </w:rPr>
        <w:t xml:space="preserve"> and </w:t>
      </w:r>
      <w:proofErr w:type="spellStart"/>
      <w:r w:rsidRPr="00B736F3">
        <w:rPr>
          <w:i/>
          <w:sz w:val="22"/>
          <w:szCs w:val="22"/>
          <w:lang w:val="es-ES"/>
        </w:rPr>
        <w:t>the</w:t>
      </w:r>
      <w:proofErr w:type="spellEnd"/>
      <w:r w:rsidRPr="00B736F3">
        <w:rPr>
          <w:i/>
          <w:sz w:val="22"/>
          <w:szCs w:val="22"/>
          <w:lang w:val="es-ES"/>
        </w:rPr>
        <w:t xml:space="preserve"> social </w:t>
      </w:r>
      <w:proofErr w:type="spellStart"/>
      <w:r w:rsidRPr="00B736F3">
        <w:rPr>
          <w:i/>
          <w:sz w:val="22"/>
          <w:szCs w:val="22"/>
          <w:lang w:val="es-ES"/>
        </w:rPr>
        <w:t>system</w:t>
      </w:r>
      <w:proofErr w:type="spellEnd"/>
      <w:r w:rsidRPr="00B736F3">
        <w:rPr>
          <w:sz w:val="22"/>
          <w:szCs w:val="22"/>
          <w:lang w:val="es-ES"/>
        </w:rPr>
        <w:t xml:space="preserve">., </w:t>
      </w:r>
      <w:proofErr w:type="spellStart"/>
      <w:r w:rsidRPr="00B736F3">
        <w:rPr>
          <w:sz w:val="22"/>
          <w:szCs w:val="22"/>
          <w:lang w:val="es-ES"/>
        </w:rPr>
        <w:t>Fundacion</w:t>
      </w:r>
      <w:proofErr w:type="spellEnd"/>
      <w:r w:rsidRPr="00B736F3">
        <w:rPr>
          <w:sz w:val="22"/>
          <w:szCs w:val="22"/>
          <w:lang w:val="es-ES"/>
        </w:rPr>
        <w:t xml:space="preserve"> Natura, </w:t>
      </w:r>
      <w:proofErr w:type="spellStart"/>
      <w:r w:rsidRPr="00B736F3">
        <w:rPr>
          <w:sz w:val="22"/>
          <w:szCs w:val="22"/>
          <w:lang w:val="es-ES"/>
        </w:rPr>
        <w:t>Bogota</w:t>
      </w:r>
      <w:proofErr w:type="spellEnd"/>
      <w:r w:rsidRPr="00B736F3">
        <w:rPr>
          <w:sz w:val="22"/>
          <w:szCs w:val="22"/>
          <w:lang w:val="es-ES"/>
        </w:rPr>
        <w:t xml:space="preserve">, Colombia (29 </w:t>
      </w:r>
      <w:proofErr w:type="spellStart"/>
      <w:r w:rsidRPr="00B736F3">
        <w:rPr>
          <w:sz w:val="22"/>
          <w:szCs w:val="22"/>
          <w:lang w:val="es-ES"/>
        </w:rPr>
        <w:t>October</w:t>
      </w:r>
      <w:proofErr w:type="spellEnd"/>
      <w:r w:rsidRPr="00B736F3">
        <w:rPr>
          <w:sz w:val="22"/>
          <w:szCs w:val="22"/>
          <w:lang w:val="es-ES"/>
        </w:rPr>
        <w:t>). (</w:t>
      </w:r>
      <w:proofErr w:type="spellStart"/>
      <w:r w:rsidRPr="00B736F3">
        <w:rPr>
          <w:sz w:val="22"/>
          <w:szCs w:val="22"/>
          <w:lang w:val="es-ES"/>
        </w:rPr>
        <w:t>Given</w:t>
      </w:r>
      <w:proofErr w:type="spellEnd"/>
      <w:r w:rsidRPr="00B736F3">
        <w:rPr>
          <w:sz w:val="22"/>
          <w:szCs w:val="22"/>
          <w:lang w:val="es-ES"/>
        </w:rPr>
        <w:t xml:space="preserve"> in </w:t>
      </w:r>
      <w:proofErr w:type="spellStart"/>
      <w:r w:rsidRPr="00B736F3">
        <w:rPr>
          <w:sz w:val="22"/>
          <w:szCs w:val="22"/>
          <w:lang w:val="es-ES"/>
        </w:rPr>
        <w:t>Spanish</w:t>
      </w:r>
      <w:proofErr w:type="spellEnd"/>
      <w:r w:rsidRPr="00B736F3">
        <w:rPr>
          <w:sz w:val="22"/>
          <w:szCs w:val="22"/>
          <w:lang w:val="es-ES"/>
        </w:rPr>
        <w:t>).</w:t>
      </w:r>
    </w:p>
    <w:p w14:paraId="30436C29" w14:textId="77777777" w:rsidR="00CB22C7" w:rsidRPr="00C617A1" w:rsidRDefault="00CB22C7" w:rsidP="00CB22C7">
      <w:pPr>
        <w:tabs>
          <w:tab w:val="left" w:pos="1170"/>
        </w:tabs>
        <w:ind w:left="540" w:hanging="630"/>
        <w:rPr>
          <w:b/>
          <w:i/>
          <w:sz w:val="22"/>
          <w:szCs w:val="22"/>
          <w:lang w:val="es-ES"/>
        </w:rPr>
      </w:pPr>
    </w:p>
    <w:p w14:paraId="25991BA4" w14:textId="77777777" w:rsidR="00CB22C7" w:rsidRDefault="00CB22C7" w:rsidP="00CB22C7">
      <w:pPr>
        <w:tabs>
          <w:tab w:val="left" w:pos="1170"/>
        </w:tabs>
        <w:ind w:left="540" w:hanging="630"/>
        <w:rPr>
          <w:sz w:val="22"/>
          <w:szCs w:val="22"/>
        </w:rPr>
      </w:pPr>
      <w:r w:rsidRPr="00C617A1">
        <w:rPr>
          <w:b/>
          <w:i/>
          <w:sz w:val="22"/>
          <w:szCs w:val="22"/>
          <w:lang w:val="es-ES"/>
        </w:rPr>
        <w:tab/>
      </w:r>
      <w:proofErr w:type="spellStart"/>
      <w:r w:rsidRPr="00C617A1">
        <w:rPr>
          <w:b/>
          <w:i/>
          <w:sz w:val="22"/>
          <w:szCs w:val="22"/>
          <w:lang w:val="es-ES"/>
        </w:rPr>
        <w:t>Invited</w:t>
      </w:r>
      <w:proofErr w:type="spellEnd"/>
      <w:r w:rsidRPr="00C617A1">
        <w:rPr>
          <w:b/>
          <w:i/>
          <w:sz w:val="22"/>
          <w:szCs w:val="22"/>
          <w:lang w:val="es-ES"/>
        </w:rPr>
        <w:t xml:space="preserve"> </w:t>
      </w:r>
      <w:proofErr w:type="spellStart"/>
      <w:r w:rsidRPr="00C617A1">
        <w:rPr>
          <w:b/>
          <w:i/>
          <w:sz w:val="22"/>
          <w:szCs w:val="22"/>
          <w:lang w:val="es-ES"/>
        </w:rPr>
        <w:t>Presentation</w:t>
      </w:r>
      <w:proofErr w:type="spellEnd"/>
      <w:r w:rsidRPr="00C617A1">
        <w:rPr>
          <w:b/>
          <w:i/>
          <w:sz w:val="22"/>
          <w:szCs w:val="22"/>
          <w:lang w:val="es-ES"/>
        </w:rPr>
        <w:t>:</w:t>
      </w:r>
      <w:r w:rsidRPr="00C617A1">
        <w:rPr>
          <w:b/>
          <w:sz w:val="22"/>
          <w:szCs w:val="22"/>
          <w:lang w:val="es-ES"/>
        </w:rPr>
        <w:t xml:space="preserve"> </w:t>
      </w:r>
      <w:r w:rsidRPr="00C617A1">
        <w:rPr>
          <w:sz w:val="22"/>
          <w:szCs w:val="22"/>
          <w:lang w:val="es-ES"/>
        </w:rPr>
        <w:t>Coloquio Internacional: Resilienci</w:t>
      </w:r>
      <w:r w:rsidRPr="00C617A1">
        <w:rPr>
          <w:color w:val="000000" w:themeColor="text1"/>
          <w:sz w:val="22"/>
          <w:szCs w:val="22"/>
          <w:lang w:val="es-ES"/>
        </w:rPr>
        <w:t>a:</w:t>
      </w:r>
      <w:r w:rsidRPr="00C617A1">
        <w:rPr>
          <w:sz w:val="22"/>
          <w:szCs w:val="22"/>
          <w:lang w:val="es-ES"/>
        </w:rPr>
        <w:t xml:space="preserve"> Una aproximación </w:t>
      </w:r>
      <w:proofErr w:type="spellStart"/>
      <w:r w:rsidRPr="00C617A1">
        <w:rPr>
          <w:sz w:val="22"/>
          <w:szCs w:val="22"/>
          <w:lang w:val="es-ES"/>
        </w:rPr>
        <w:t>multidisciplinary</w:t>
      </w:r>
      <w:proofErr w:type="spellEnd"/>
      <w:r w:rsidRPr="00C617A1">
        <w:rPr>
          <w:sz w:val="22"/>
          <w:szCs w:val="22"/>
          <w:lang w:val="es-ES"/>
        </w:rPr>
        <w:t xml:space="preserve"> al Cambio Climático: </w:t>
      </w:r>
      <w:proofErr w:type="spellStart"/>
      <w:r w:rsidRPr="00C617A1">
        <w:rPr>
          <w:i/>
          <w:sz w:val="22"/>
          <w:szCs w:val="22"/>
          <w:lang w:val="es-ES"/>
        </w:rPr>
        <w:t>The</w:t>
      </w:r>
      <w:proofErr w:type="spellEnd"/>
      <w:r w:rsidRPr="00C617A1">
        <w:rPr>
          <w:i/>
          <w:sz w:val="22"/>
          <w:szCs w:val="22"/>
          <w:lang w:val="es-ES"/>
        </w:rPr>
        <w:t xml:space="preserve"> </w:t>
      </w:r>
      <w:proofErr w:type="spellStart"/>
      <w:r w:rsidRPr="00C617A1">
        <w:rPr>
          <w:i/>
          <w:sz w:val="22"/>
          <w:szCs w:val="22"/>
          <w:lang w:val="es-ES"/>
        </w:rPr>
        <w:t>origins</w:t>
      </w:r>
      <w:proofErr w:type="spellEnd"/>
      <w:r w:rsidRPr="00C617A1">
        <w:rPr>
          <w:i/>
          <w:sz w:val="22"/>
          <w:szCs w:val="22"/>
          <w:lang w:val="es-ES"/>
        </w:rPr>
        <w:t xml:space="preserve"> </w:t>
      </w:r>
      <w:proofErr w:type="spellStart"/>
      <w:r w:rsidRPr="00C617A1">
        <w:rPr>
          <w:i/>
          <w:sz w:val="22"/>
          <w:szCs w:val="22"/>
          <w:lang w:val="es-ES"/>
        </w:rPr>
        <w:t>of</w:t>
      </w:r>
      <w:proofErr w:type="spellEnd"/>
      <w:r w:rsidRPr="00C617A1">
        <w:rPr>
          <w:i/>
          <w:sz w:val="22"/>
          <w:szCs w:val="22"/>
          <w:lang w:val="es-ES"/>
        </w:rPr>
        <w:t xml:space="preserve"> </w:t>
      </w:r>
      <w:proofErr w:type="spellStart"/>
      <w:r w:rsidRPr="00C617A1">
        <w:rPr>
          <w:i/>
          <w:sz w:val="22"/>
          <w:szCs w:val="22"/>
          <w:lang w:val="es-ES"/>
        </w:rPr>
        <w:t>Resilienc</w:t>
      </w:r>
      <w:r w:rsidRPr="00C617A1">
        <w:rPr>
          <w:i/>
          <w:color w:val="000000" w:themeColor="text1"/>
          <w:sz w:val="22"/>
          <w:szCs w:val="22"/>
          <w:lang w:val="es-ES"/>
        </w:rPr>
        <w:t>e</w:t>
      </w:r>
      <w:proofErr w:type="spellEnd"/>
      <w:r w:rsidRPr="00C617A1">
        <w:rPr>
          <w:i/>
          <w:color w:val="000000" w:themeColor="text1"/>
          <w:sz w:val="22"/>
          <w:szCs w:val="22"/>
          <w:lang w:val="es-ES"/>
        </w:rPr>
        <w:t>:</w:t>
      </w:r>
      <w:r w:rsidRPr="00C617A1">
        <w:rPr>
          <w:i/>
          <w:sz w:val="22"/>
          <w:szCs w:val="22"/>
          <w:lang w:val="es-ES"/>
        </w:rPr>
        <w:t xml:space="preserve"> </w:t>
      </w:r>
      <w:proofErr w:type="spellStart"/>
      <w:proofErr w:type="gramStart"/>
      <w:r w:rsidRPr="00C617A1">
        <w:rPr>
          <w:i/>
          <w:sz w:val="22"/>
          <w:szCs w:val="22"/>
          <w:lang w:val="es-ES"/>
        </w:rPr>
        <w:t>Is</w:t>
      </w:r>
      <w:proofErr w:type="spellEnd"/>
      <w:r w:rsidRPr="00C617A1">
        <w:rPr>
          <w:i/>
          <w:sz w:val="22"/>
          <w:szCs w:val="22"/>
          <w:lang w:val="es-ES"/>
        </w:rPr>
        <w:t xml:space="preserve"> </w:t>
      </w:r>
      <w:proofErr w:type="spellStart"/>
      <w:r w:rsidRPr="00C617A1">
        <w:rPr>
          <w:i/>
          <w:sz w:val="22"/>
          <w:szCs w:val="22"/>
          <w:lang w:val="es-ES"/>
        </w:rPr>
        <w:t>it</w:t>
      </w:r>
      <w:proofErr w:type="spellEnd"/>
      <w:r w:rsidRPr="00C617A1">
        <w:rPr>
          <w:i/>
          <w:sz w:val="22"/>
          <w:szCs w:val="22"/>
          <w:lang w:val="es-ES"/>
        </w:rPr>
        <w:t xml:space="preserve"> a </w:t>
      </w:r>
      <w:proofErr w:type="spellStart"/>
      <w:r w:rsidRPr="00C617A1">
        <w:rPr>
          <w:i/>
          <w:sz w:val="22"/>
          <w:szCs w:val="22"/>
          <w:lang w:val="es-ES"/>
        </w:rPr>
        <w:t>bridging</w:t>
      </w:r>
      <w:proofErr w:type="spellEnd"/>
      <w:r w:rsidRPr="00C617A1">
        <w:rPr>
          <w:i/>
          <w:sz w:val="22"/>
          <w:szCs w:val="22"/>
          <w:lang w:val="es-ES"/>
        </w:rPr>
        <w:t xml:space="preserve"> concept?</w:t>
      </w:r>
      <w:proofErr w:type="gramEnd"/>
      <w:r w:rsidRPr="00C617A1">
        <w:rPr>
          <w:sz w:val="22"/>
          <w:szCs w:val="22"/>
          <w:lang w:val="es-ES"/>
        </w:rPr>
        <w:t xml:space="preserve"> </w:t>
      </w:r>
      <w:r w:rsidRPr="007F0128">
        <w:rPr>
          <w:sz w:val="22"/>
          <w:szCs w:val="22"/>
        </w:rPr>
        <w:t xml:space="preserve">UAM </w:t>
      </w:r>
      <w:proofErr w:type="spellStart"/>
      <w:r w:rsidRPr="007F0128">
        <w:rPr>
          <w:sz w:val="22"/>
          <w:szCs w:val="22"/>
        </w:rPr>
        <w:t>Cuajimalpa</w:t>
      </w:r>
      <w:proofErr w:type="spellEnd"/>
      <w:r w:rsidRPr="007F0128">
        <w:rPr>
          <w:sz w:val="22"/>
          <w:szCs w:val="22"/>
        </w:rPr>
        <w:t xml:space="preserve">, Mexico City, Mexico (18-19 June). </w:t>
      </w:r>
      <w:r w:rsidRPr="001B75FC">
        <w:rPr>
          <w:sz w:val="22"/>
          <w:szCs w:val="22"/>
        </w:rPr>
        <w:t>(Given in Spanish)</w:t>
      </w:r>
    </w:p>
    <w:p w14:paraId="7DC625A3" w14:textId="77777777" w:rsidR="00CB22C7" w:rsidRDefault="00CB22C7" w:rsidP="00CB22C7">
      <w:pPr>
        <w:tabs>
          <w:tab w:val="left" w:pos="1170"/>
        </w:tabs>
        <w:ind w:left="540" w:hanging="630"/>
        <w:rPr>
          <w:b/>
          <w:i/>
          <w:sz w:val="22"/>
          <w:szCs w:val="22"/>
        </w:rPr>
      </w:pPr>
    </w:p>
    <w:p w14:paraId="359ECDDC" w14:textId="77777777" w:rsidR="00CB22C7" w:rsidRPr="004C3A67" w:rsidRDefault="00CB22C7" w:rsidP="00CB22C7">
      <w:pPr>
        <w:tabs>
          <w:tab w:val="left" w:pos="1170"/>
        </w:tabs>
        <w:ind w:left="540" w:hanging="630"/>
        <w:rPr>
          <w:sz w:val="22"/>
          <w:szCs w:val="22"/>
          <w:lang w:val="es-ES"/>
        </w:rPr>
      </w:pPr>
      <w:r>
        <w:rPr>
          <w:b/>
          <w:i/>
          <w:sz w:val="22"/>
          <w:szCs w:val="22"/>
        </w:rPr>
        <w:t>2013</w:t>
      </w:r>
      <w:r>
        <w:rPr>
          <w:b/>
          <w:i/>
          <w:sz w:val="22"/>
          <w:szCs w:val="22"/>
        </w:rPr>
        <w:tab/>
      </w:r>
      <w:r w:rsidRPr="001B75FC">
        <w:rPr>
          <w:b/>
          <w:i/>
          <w:sz w:val="22"/>
          <w:szCs w:val="22"/>
        </w:rPr>
        <w:t>Invited presentation:</w:t>
      </w:r>
      <w:r>
        <w:rPr>
          <w:b/>
          <w:sz w:val="22"/>
          <w:szCs w:val="22"/>
        </w:rPr>
        <w:t xml:space="preserve"> </w:t>
      </w:r>
      <w:r>
        <w:rPr>
          <w:sz w:val="22"/>
          <w:szCs w:val="22"/>
        </w:rPr>
        <w:t>Claremont Graduate University</w:t>
      </w:r>
      <w:r w:rsidRPr="001B75FC">
        <w:rPr>
          <w:sz w:val="22"/>
          <w:szCs w:val="22"/>
        </w:rPr>
        <w:t xml:space="preserve">. </w:t>
      </w:r>
      <w:r w:rsidRPr="001B75FC">
        <w:rPr>
          <w:i/>
          <w:sz w:val="22"/>
          <w:szCs w:val="22"/>
        </w:rPr>
        <w:t>Agent Based Modelling of lab experimental dat</w:t>
      </w:r>
      <w:r w:rsidRPr="001B75FC">
        <w:rPr>
          <w:i/>
          <w:color w:val="000000" w:themeColor="text1"/>
          <w:sz w:val="22"/>
          <w:szCs w:val="22"/>
        </w:rPr>
        <w:t>a:</w:t>
      </w:r>
      <w:r w:rsidRPr="001B75FC">
        <w:rPr>
          <w:i/>
          <w:sz w:val="22"/>
          <w:szCs w:val="22"/>
        </w:rPr>
        <w:t xml:space="preserve"> Cooperation in asymmetric commons dilemma</w:t>
      </w:r>
      <w:r w:rsidRPr="001B75FC">
        <w:rPr>
          <w:sz w:val="22"/>
          <w:szCs w:val="22"/>
        </w:rPr>
        <w:t xml:space="preserve">. </w:t>
      </w:r>
      <w:proofErr w:type="spellStart"/>
      <w:r w:rsidRPr="004C3A67">
        <w:rPr>
          <w:sz w:val="22"/>
          <w:szCs w:val="22"/>
          <w:lang w:val="es-ES"/>
        </w:rPr>
        <w:t>Claremont</w:t>
      </w:r>
      <w:proofErr w:type="spellEnd"/>
      <w:r w:rsidRPr="004C3A67">
        <w:rPr>
          <w:sz w:val="22"/>
          <w:szCs w:val="22"/>
          <w:lang w:val="es-ES"/>
        </w:rPr>
        <w:t>, California, USA.</w:t>
      </w:r>
    </w:p>
    <w:p w14:paraId="284C3D20" w14:textId="77777777" w:rsidR="00CB22C7" w:rsidRDefault="00CB22C7" w:rsidP="00CB22C7">
      <w:pPr>
        <w:tabs>
          <w:tab w:val="left" w:pos="3510"/>
        </w:tabs>
        <w:rPr>
          <w:rFonts w:ascii="Arial" w:hAnsi="Arial" w:cs="Arial"/>
          <w:b/>
          <w:bCs/>
          <w:sz w:val="26"/>
          <w:szCs w:val="26"/>
          <w:lang w:val="es-ES"/>
        </w:rPr>
      </w:pPr>
    </w:p>
    <w:p w14:paraId="0FD1C40D" w14:textId="77777777" w:rsidR="00CB22C7" w:rsidRPr="00802A7D" w:rsidRDefault="00CB22C7" w:rsidP="00CB22C7">
      <w:pPr>
        <w:tabs>
          <w:tab w:val="left" w:pos="3510"/>
        </w:tabs>
        <w:rPr>
          <w:rFonts w:ascii="Arial" w:hAnsi="Arial" w:cs="Arial"/>
          <w:b/>
          <w:bCs/>
          <w:sz w:val="26"/>
          <w:szCs w:val="26"/>
          <w:lang w:val="es-ES"/>
        </w:rPr>
      </w:pPr>
      <w:proofErr w:type="spellStart"/>
      <w:r w:rsidRPr="00DB738A">
        <w:rPr>
          <w:rFonts w:ascii="Arial" w:hAnsi="Arial" w:cs="Arial"/>
          <w:b/>
          <w:bCs/>
          <w:sz w:val="26"/>
          <w:szCs w:val="26"/>
          <w:lang w:val="es-ES"/>
        </w:rPr>
        <w:t>Conferences</w:t>
      </w:r>
      <w:proofErr w:type="spellEnd"/>
      <w:r w:rsidRPr="00DB738A">
        <w:rPr>
          <w:rFonts w:ascii="Arial" w:hAnsi="Arial" w:cs="Arial"/>
          <w:b/>
          <w:bCs/>
          <w:sz w:val="26"/>
          <w:szCs w:val="26"/>
          <w:lang w:val="es-ES"/>
        </w:rPr>
        <w:t xml:space="preserve">, Workshops </w:t>
      </w:r>
      <w:proofErr w:type="spellStart"/>
      <w:r w:rsidRPr="00DB738A">
        <w:rPr>
          <w:rFonts w:ascii="Arial" w:hAnsi="Arial" w:cs="Arial"/>
          <w:b/>
          <w:bCs/>
          <w:sz w:val="26"/>
          <w:szCs w:val="26"/>
          <w:lang w:val="es-ES"/>
        </w:rPr>
        <w:t>participation</w:t>
      </w:r>
      <w:proofErr w:type="spellEnd"/>
      <w:r w:rsidRPr="00DB738A">
        <w:rPr>
          <w:rFonts w:ascii="Arial" w:hAnsi="Arial" w:cs="Arial"/>
          <w:b/>
          <w:bCs/>
          <w:sz w:val="26"/>
          <w:szCs w:val="26"/>
          <w:lang w:val="es-ES"/>
        </w:rPr>
        <w:t xml:space="preserve"> and </w:t>
      </w:r>
      <w:proofErr w:type="spellStart"/>
      <w:r w:rsidRPr="00DB738A">
        <w:rPr>
          <w:rFonts w:ascii="Arial" w:hAnsi="Arial" w:cs="Arial"/>
          <w:b/>
          <w:bCs/>
          <w:sz w:val="26"/>
          <w:szCs w:val="26"/>
          <w:lang w:val="es-ES"/>
        </w:rPr>
        <w:t>Presentations</w:t>
      </w:r>
      <w:proofErr w:type="spellEnd"/>
      <w:r w:rsidRPr="00DB738A">
        <w:rPr>
          <w:rFonts w:ascii="Arial" w:hAnsi="Arial" w:cs="Arial"/>
          <w:b/>
          <w:bCs/>
          <w:sz w:val="26"/>
          <w:szCs w:val="26"/>
          <w:lang w:val="es-ES"/>
        </w:rPr>
        <w:t xml:space="preserve"> (3</w:t>
      </w:r>
      <w:r>
        <w:rPr>
          <w:rFonts w:ascii="Arial" w:hAnsi="Arial" w:cs="Arial"/>
          <w:b/>
          <w:bCs/>
          <w:sz w:val="26"/>
          <w:szCs w:val="26"/>
          <w:lang w:val="es-ES"/>
        </w:rPr>
        <w:t>8</w:t>
      </w:r>
      <w:r w:rsidRPr="00DB738A">
        <w:rPr>
          <w:rFonts w:ascii="Arial" w:hAnsi="Arial" w:cs="Arial"/>
          <w:b/>
          <w:bCs/>
          <w:sz w:val="26"/>
          <w:szCs w:val="26"/>
          <w:lang w:val="es-ES"/>
        </w:rPr>
        <w:t xml:space="preserve">) </w:t>
      </w:r>
    </w:p>
    <w:p w14:paraId="7D5AEEE0" w14:textId="77777777" w:rsidR="00CB22C7" w:rsidRDefault="00CB22C7" w:rsidP="00CB22C7">
      <w:pPr>
        <w:pStyle w:val="NormalWeb"/>
        <w:ind w:left="700" w:hanging="700"/>
        <w:rPr>
          <w:bCs/>
          <w:iCs/>
          <w:sz w:val="22"/>
          <w:szCs w:val="22"/>
          <w:lang w:val="es-ES"/>
        </w:rPr>
      </w:pPr>
      <w:r>
        <w:rPr>
          <w:b/>
          <w:i/>
          <w:sz w:val="22"/>
          <w:szCs w:val="22"/>
          <w:lang w:val="es-ES"/>
        </w:rPr>
        <w:t xml:space="preserve">2024 </w:t>
      </w:r>
      <w:r>
        <w:rPr>
          <w:b/>
          <w:i/>
          <w:sz w:val="22"/>
          <w:szCs w:val="22"/>
          <w:lang w:val="es-ES"/>
        </w:rPr>
        <w:tab/>
      </w:r>
      <w:r w:rsidRPr="00417C35">
        <w:rPr>
          <w:bCs/>
          <w:iCs/>
          <w:sz w:val="22"/>
          <w:szCs w:val="22"/>
          <w:lang w:val="es-ES"/>
        </w:rPr>
        <w:t xml:space="preserve">Baggio, </w:t>
      </w:r>
      <w:proofErr w:type="gramStart"/>
      <w:r w:rsidRPr="00417C35">
        <w:rPr>
          <w:bCs/>
          <w:iCs/>
          <w:sz w:val="22"/>
          <w:szCs w:val="22"/>
          <w:lang w:val="es-ES"/>
        </w:rPr>
        <w:t>J.A</w:t>
      </w:r>
      <w:r>
        <w:rPr>
          <w:bCs/>
          <w:iCs/>
          <w:sz w:val="22"/>
          <w:szCs w:val="22"/>
          <w:lang w:val="es-ES"/>
        </w:rPr>
        <w:t xml:space="preserve"> </w:t>
      </w:r>
      <w:r w:rsidRPr="00417C35">
        <w:rPr>
          <w:bCs/>
          <w:iCs/>
          <w:sz w:val="22"/>
          <w:szCs w:val="22"/>
          <w:lang w:val="es-ES"/>
        </w:rPr>
        <w:t>.</w:t>
      </w:r>
      <w:proofErr w:type="gramEnd"/>
      <w:r w:rsidRPr="00DA00B2">
        <w:rPr>
          <w:bCs/>
          <w:iCs/>
          <w:sz w:val="22"/>
          <w:szCs w:val="22"/>
          <w:vertAlign w:val="superscript"/>
          <w:lang w:val="es-ES"/>
        </w:rPr>
        <w:t>#</w:t>
      </w:r>
      <w:r w:rsidRPr="00417C35">
        <w:rPr>
          <w:bCs/>
          <w:iCs/>
          <w:sz w:val="22"/>
          <w:szCs w:val="22"/>
          <w:lang w:val="es-ES"/>
        </w:rPr>
        <w:t xml:space="preserve">Epstein G., </w:t>
      </w:r>
      <w:r w:rsidRPr="00DA00B2">
        <w:rPr>
          <w:bCs/>
          <w:iCs/>
          <w:sz w:val="22"/>
          <w:szCs w:val="22"/>
          <w:vertAlign w:val="superscript"/>
          <w:lang w:val="es-ES"/>
        </w:rPr>
        <w:t>#</w:t>
      </w:r>
      <w:r w:rsidRPr="00417C35">
        <w:rPr>
          <w:bCs/>
          <w:iCs/>
          <w:sz w:val="22"/>
          <w:szCs w:val="22"/>
          <w:lang w:val="es-ES"/>
        </w:rPr>
        <w:t xml:space="preserve">Lambert, J., </w:t>
      </w:r>
      <w:r>
        <w:rPr>
          <w:bCs/>
          <w:iCs/>
          <w:sz w:val="22"/>
          <w:szCs w:val="22"/>
          <w:vertAlign w:val="superscript"/>
          <w:lang w:val="es-ES"/>
        </w:rPr>
        <w:t>*#</w:t>
      </w:r>
      <w:r w:rsidRPr="00417C35">
        <w:rPr>
          <w:bCs/>
          <w:iCs/>
          <w:sz w:val="22"/>
          <w:szCs w:val="22"/>
          <w:lang w:val="es-ES"/>
        </w:rPr>
        <w:t xml:space="preserve">Obado-Joel, J., </w:t>
      </w:r>
      <w:r w:rsidRPr="00DA00B2">
        <w:rPr>
          <w:bCs/>
          <w:iCs/>
          <w:sz w:val="22"/>
          <w:szCs w:val="22"/>
          <w:vertAlign w:val="superscript"/>
          <w:lang w:val="es-ES"/>
        </w:rPr>
        <w:t>**</w:t>
      </w:r>
      <w:proofErr w:type="spellStart"/>
      <w:r w:rsidRPr="00417C35">
        <w:rPr>
          <w:bCs/>
          <w:iCs/>
          <w:sz w:val="22"/>
          <w:szCs w:val="22"/>
          <w:lang w:val="es-ES"/>
        </w:rPr>
        <w:t>Gordian</w:t>
      </w:r>
      <w:proofErr w:type="spellEnd"/>
      <w:r w:rsidRPr="00417C35">
        <w:rPr>
          <w:bCs/>
          <w:iCs/>
          <w:sz w:val="22"/>
          <w:szCs w:val="22"/>
          <w:lang w:val="es-ES"/>
        </w:rPr>
        <w:t xml:space="preserve">, F., </w:t>
      </w:r>
      <w:proofErr w:type="spellStart"/>
      <w:r w:rsidRPr="00417C35">
        <w:rPr>
          <w:bCs/>
          <w:i/>
          <w:sz w:val="22"/>
          <w:szCs w:val="22"/>
          <w:lang w:val="es-ES"/>
        </w:rPr>
        <w:t>Assessing</w:t>
      </w:r>
      <w:proofErr w:type="spellEnd"/>
      <w:r w:rsidRPr="00417C35">
        <w:rPr>
          <w:bCs/>
          <w:i/>
          <w:sz w:val="22"/>
          <w:szCs w:val="22"/>
          <w:lang w:val="es-ES"/>
        </w:rPr>
        <w:t xml:space="preserve"> </w:t>
      </w:r>
      <w:proofErr w:type="spellStart"/>
      <w:r w:rsidRPr="00417C35">
        <w:rPr>
          <w:bCs/>
          <w:i/>
          <w:sz w:val="22"/>
          <w:szCs w:val="22"/>
          <w:lang w:val="es-ES"/>
        </w:rPr>
        <w:t>the</w:t>
      </w:r>
      <w:proofErr w:type="spellEnd"/>
      <w:r w:rsidRPr="00417C35">
        <w:rPr>
          <w:bCs/>
          <w:i/>
          <w:sz w:val="22"/>
          <w:szCs w:val="22"/>
          <w:lang w:val="es-ES"/>
        </w:rPr>
        <w:t xml:space="preserve"> </w:t>
      </w:r>
      <w:proofErr w:type="spellStart"/>
      <w:r w:rsidRPr="00417C35">
        <w:rPr>
          <w:bCs/>
          <w:i/>
          <w:sz w:val="22"/>
          <w:szCs w:val="22"/>
          <w:lang w:val="es-ES"/>
        </w:rPr>
        <w:t>effect</w:t>
      </w:r>
      <w:proofErr w:type="spellEnd"/>
      <w:r w:rsidRPr="00417C35">
        <w:rPr>
          <w:bCs/>
          <w:i/>
          <w:sz w:val="22"/>
          <w:szCs w:val="22"/>
          <w:lang w:val="es-ES"/>
        </w:rPr>
        <w:t xml:space="preserve"> </w:t>
      </w:r>
      <w:proofErr w:type="spellStart"/>
      <w:r w:rsidRPr="00417C35">
        <w:rPr>
          <w:bCs/>
          <w:i/>
          <w:sz w:val="22"/>
          <w:szCs w:val="22"/>
          <w:lang w:val="es-ES"/>
        </w:rPr>
        <w:t>of</w:t>
      </w:r>
      <w:proofErr w:type="spellEnd"/>
      <w:r w:rsidRPr="00417C35">
        <w:rPr>
          <w:bCs/>
          <w:i/>
          <w:sz w:val="22"/>
          <w:szCs w:val="22"/>
          <w:lang w:val="es-ES"/>
        </w:rPr>
        <w:t xml:space="preserve"> Ostrom </w:t>
      </w:r>
      <w:proofErr w:type="spellStart"/>
      <w:r w:rsidRPr="00417C35">
        <w:rPr>
          <w:bCs/>
          <w:i/>
          <w:sz w:val="22"/>
          <w:szCs w:val="22"/>
          <w:lang w:val="es-ES"/>
        </w:rPr>
        <w:t>Institutional</w:t>
      </w:r>
      <w:proofErr w:type="spellEnd"/>
      <w:r w:rsidRPr="00417C35">
        <w:rPr>
          <w:bCs/>
          <w:i/>
          <w:sz w:val="22"/>
          <w:szCs w:val="22"/>
          <w:lang w:val="es-ES"/>
        </w:rPr>
        <w:t xml:space="preserve"> </w:t>
      </w:r>
      <w:proofErr w:type="spellStart"/>
      <w:r w:rsidRPr="00417C35">
        <w:rPr>
          <w:bCs/>
          <w:i/>
          <w:sz w:val="22"/>
          <w:szCs w:val="22"/>
          <w:lang w:val="es-ES"/>
        </w:rPr>
        <w:t>Design</w:t>
      </w:r>
      <w:proofErr w:type="spellEnd"/>
      <w:r w:rsidRPr="00417C35">
        <w:rPr>
          <w:bCs/>
          <w:i/>
          <w:sz w:val="22"/>
          <w:szCs w:val="22"/>
          <w:lang w:val="es-ES"/>
        </w:rPr>
        <w:t xml:space="preserve"> </w:t>
      </w:r>
      <w:proofErr w:type="spellStart"/>
      <w:r w:rsidRPr="00417C35">
        <w:rPr>
          <w:bCs/>
          <w:i/>
          <w:sz w:val="22"/>
          <w:szCs w:val="22"/>
          <w:lang w:val="es-ES"/>
        </w:rPr>
        <w:t>Principles</w:t>
      </w:r>
      <w:proofErr w:type="spellEnd"/>
      <w:r w:rsidRPr="00417C35">
        <w:rPr>
          <w:bCs/>
          <w:i/>
          <w:sz w:val="22"/>
          <w:szCs w:val="22"/>
          <w:lang w:val="es-ES"/>
        </w:rPr>
        <w:t xml:space="preserve"> </w:t>
      </w:r>
      <w:proofErr w:type="spellStart"/>
      <w:r w:rsidRPr="00417C35">
        <w:rPr>
          <w:bCs/>
          <w:i/>
          <w:sz w:val="22"/>
          <w:szCs w:val="22"/>
          <w:lang w:val="es-ES"/>
        </w:rPr>
        <w:t>on</w:t>
      </w:r>
      <w:proofErr w:type="spellEnd"/>
      <w:r w:rsidRPr="00417C35">
        <w:rPr>
          <w:bCs/>
          <w:i/>
          <w:sz w:val="22"/>
          <w:szCs w:val="22"/>
          <w:lang w:val="es-ES"/>
        </w:rPr>
        <w:t xml:space="preserve"> </w:t>
      </w:r>
      <w:proofErr w:type="spellStart"/>
      <w:r w:rsidRPr="00417C35">
        <w:rPr>
          <w:bCs/>
          <w:i/>
          <w:sz w:val="22"/>
          <w:szCs w:val="22"/>
          <w:lang w:val="es-ES"/>
        </w:rPr>
        <w:t>conflict</w:t>
      </w:r>
      <w:proofErr w:type="spellEnd"/>
      <w:r w:rsidRPr="00417C35">
        <w:rPr>
          <w:bCs/>
          <w:i/>
          <w:sz w:val="22"/>
          <w:szCs w:val="22"/>
          <w:lang w:val="es-ES"/>
        </w:rPr>
        <w:t xml:space="preserve">, </w:t>
      </w:r>
      <w:proofErr w:type="spellStart"/>
      <w:r w:rsidRPr="00417C35">
        <w:rPr>
          <w:bCs/>
          <w:i/>
          <w:sz w:val="22"/>
          <w:szCs w:val="22"/>
          <w:lang w:val="es-ES"/>
        </w:rPr>
        <w:t>inequality</w:t>
      </w:r>
      <w:proofErr w:type="spellEnd"/>
      <w:r w:rsidRPr="00417C35">
        <w:rPr>
          <w:bCs/>
          <w:i/>
          <w:sz w:val="22"/>
          <w:szCs w:val="22"/>
          <w:lang w:val="es-ES"/>
        </w:rPr>
        <w:t xml:space="preserve"> and </w:t>
      </w:r>
      <w:proofErr w:type="spellStart"/>
      <w:r w:rsidRPr="00417C35">
        <w:rPr>
          <w:bCs/>
          <w:i/>
          <w:sz w:val="22"/>
          <w:szCs w:val="22"/>
          <w:lang w:val="es-ES"/>
        </w:rPr>
        <w:t>resource</w:t>
      </w:r>
      <w:proofErr w:type="spellEnd"/>
      <w:r w:rsidRPr="00417C35">
        <w:rPr>
          <w:bCs/>
          <w:i/>
          <w:sz w:val="22"/>
          <w:szCs w:val="22"/>
          <w:lang w:val="es-ES"/>
        </w:rPr>
        <w:t xml:space="preserve"> </w:t>
      </w:r>
      <w:proofErr w:type="spellStart"/>
      <w:r w:rsidRPr="00417C35">
        <w:rPr>
          <w:bCs/>
          <w:i/>
          <w:sz w:val="22"/>
          <w:szCs w:val="22"/>
          <w:lang w:val="es-ES"/>
        </w:rPr>
        <w:t>conditions</w:t>
      </w:r>
      <w:proofErr w:type="spellEnd"/>
      <w:r w:rsidRPr="00417C35">
        <w:rPr>
          <w:bCs/>
          <w:i/>
          <w:sz w:val="22"/>
          <w:szCs w:val="22"/>
          <w:lang w:val="es-ES"/>
        </w:rPr>
        <w:t xml:space="preserve"> </w:t>
      </w:r>
      <w:proofErr w:type="spellStart"/>
      <w:r w:rsidRPr="00417C35">
        <w:rPr>
          <w:bCs/>
          <w:i/>
          <w:sz w:val="22"/>
          <w:szCs w:val="22"/>
          <w:lang w:val="es-ES"/>
        </w:rPr>
        <w:t>via</w:t>
      </w:r>
      <w:proofErr w:type="spellEnd"/>
      <w:r w:rsidRPr="00417C35">
        <w:rPr>
          <w:bCs/>
          <w:i/>
          <w:sz w:val="22"/>
          <w:szCs w:val="22"/>
          <w:lang w:val="es-ES"/>
        </w:rPr>
        <w:t xml:space="preserve"> </w:t>
      </w:r>
      <w:proofErr w:type="spellStart"/>
      <w:r w:rsidRPr="00417C35">
        <w:rPr>
          <w:bCs/>
          <w:i/>
          <w:sz w:val="22"/>
          <w:szCs w:val="22"/>
          <w:lang w:val="es-ES"/>
        </w:rPr>
        <w:t>recent</w:t>
      </w:r>
      <w:proofErr w:type="spellEnd"/>
      <w:r w:rsidRPr="00417C35">
        <w:rPr>
          <w:bCs/>
          <w:i/>
          <w:sz w:val="22"/>
          <w:szCs w:val="22"/>
          <w:lang w:val="es-ES"/>
        </w:rPr>
        <w:t xml:space="preserve"> </w:t>
      </w:r>
      <w:proofErr w:type="spellStart"/>
      <w:r w:rsidRPr="00417C35">
        <w:rPr>
          <w:bCs/>
          <w:i/>
          <w:sz w:val="22"/>
          <w:szCs w:val="22"/>
          <w:lang w:val="es-ES"/>
        </w:rPr>
        <w:t>advances</w:t>
      </w:r>
      <w:proofErr w:type="spellEnd"/>
      <w:r w:rsidRPr="00417C35">
        <w:rPr>
          <w:bCs/>
          <w:i/>
          <w:sz w:val="22"/>
          <w:szCs w:val="22"/>
          <w:lang w:val="es-ES"/>
        </w:rPr>
        <w:t xml:space="preserve"> in natural </w:t>
      </w:r>
      <w:proofErr w:type="spellStart"/>
      <w:r w:rsidRPr="00417C35">
        <w:rPr>
          <w:bCs/>
          <w:i/>
          <w:sz w:val="22"/>
          <w:szCs w:val="22"/>
          <w:lang w:val="es-ES"/>
        </w:rPr>
        <w:t>language</w:t>
      </w:r>
      <w:proofErr w:type="spellEnd"/>
      <w:r w:rsidRPr="00417C35">
        <w:rPr>
          <w:bCs/>
          <w:i/>
          <w:sz w:val="22"/>
          <w:szCs w:val="22"/>
          <w:lang w:val="es-ES"/>
        </w:rPr>
        <w:t xml:space="preserve"> </w:t>
      </w:r>
      <w:proofErr w:type="spellStart"/>
      <w:r w:rsidRPr="00417C35">
        <w:rPr>
          <w:bCs/>
          <w:i/>
          <w:sz w:val="22"/>
          <w:szCs w:val="22"/>
          <w:lang w:val="es-ES"/>
        </w:rPr>
        <w:t>processing</w:t>
      </w:r>
      <w:proofErr w:type="spellEnd"/>
      <w:r>
        <w:rPr>
          <w:bCs/>
          <w:iCs/>
          <w:sz w:val="22"/>
          <w:szCs w:val="22"/>
          <w:lang w:val="es-ES"/>
        </w:rPr>
        <w:t xml:space="preserve">, </w:t>
      </w:r>
      <w:proofErr w:type="spellStart"/>
      <w:r w:rsidRPr="00417C35">
        <w:rPr>
          <w:bCs/>
          <w:iCs/>
          <w:sz w:val="22"/>
          <w:szCs w:val="22"/>
          <w:lang w:val="es-ES"/>
        </w:rPr>
        <w:t>Southern</w:t>
      </w:r>
      <w:proofErr w:type="spellEnd"/>
      <w:r w:rsidRPr="00417C35">
        <w:rPr>
          <w:bCs/>
          <w:iCs/>
          <w:sz w:val="22"/>
          <w:szCs w:val="22"/>
          <w:lang w:val="es-ES"/>
        </w:rPr>
        <w:t xml:space="preserve"> </w:t>
      </w:r>
      <w:proofErr w:type="spellStart"/>
      <w:r w:rsidRPr="00417C35">
        <w:rPr>
          <w:bCs/>
          <w:iCs/>
          <w:sz w:val="22"/>
          <w:szCs w:val="22"/>
          <w:lang w:val="es-ES"/>
        </w:rPr>
        <w:t>Political</w:t>
      </w:r>
      <w:proofErr w:type="spellEnd"/>
      <w:r w:rsidRPr="00417C35">
        <w:rPr>
          <w:bCs/>
          <w:iCs/>
          <w:sz w:val="22"/>
          <w:szCs w:val="22"/>
          <w:lang w:val="es-ES"/>
        </w:rPr>
        <w:t xml:space="preserve"> </w:t>
      </w:r>
      <w:proofErr w:type="spellStart"/>
      <w:r w:rsidRPr="00417C35">
        <w:rPr>
          <w:bCs/>
          <w:iCs/>
          <w:sz w:val="22"/>
          <w:szCs w:val="22"/>
          <w:lang w:val="es-ES"/>
        </w:rPr>
        <w:t>Science</w:t>
      </w:r>
      <w:proofErr w:type="spellEnd"/>
      <w:r w:rsidRPr="00417C35">
        <w:rPr>
          <w:bCs/>
          <w:iCs/>
          <w:sz w:val="22"/>
          <w:szCs w:val="22"/>
          <w:lang w:val="es-ES"/>
        </w:rPr>
        <w:t xml:space="preserve"> </w:t>
      </w:r>
      <w:proofErr w:type="spellStart"/>
      <w:r w:rsidRPr="00417C35">
        <w:rPr>
          <w:bCs/>
          <w:iCs/>
          <w:sz w:val="22"/>
          <w:szCs w:val="22"/>
          <w:lang w:val="es-ES"/>
        </w:rPr>
        <w:t>Association</w:t>
      </w:r>
      <w:proofErr w:type="spellEnd"/>
      <w:r w:rsidRPr="00417C35">
        <w:rPr>
          <w:bCs/>
          <w:iCs/>
          <w:sz w:val="22"/>
          <w:szCs w:val="22"/>
          <w:lang w:val="es-ES"/>
        </w:rPr>
        <w:t xml:space="preserve"> (SPSA) anual </w:t>
      </w:r>
      <w:proofErr w:type="spellStart"/>
      <w:r w:rsidRPr="00417C35">
        <w:rPr>
          <w:bCs/>
          <w:iCs/>
          <w:sz w:val="22"/>
          <w:szCs w:val="22"/>
          <w:lang w:val="es-ES"/>
        </w:rPr>
        <w:t>conference</w:t>
      </w:r>
      <w:proofErr w:type="spellEnd"/>
      <w:r w:rsidRPr="00417C35">
        <w:rPr>
          <w:bCs/>
          <w:iCs/>
          <w:sz w:val="22"/>
          <w:szCs w:val="22"/>
          <w:lang w:val="es-ES"/>
        </w:rPr>
        <w:t xml:space="preserve">, New Orleans, </w:t>
      </w:r>
      <w:proofErr w:type="spellStart"/>
      <w:r w:rsidRPr="00417C35">
        <w:rPr>
          <w:bCs/>
          <w:iCs/>
          <w:sz w:val="22"/>
          <w:szCs w:val="22"/>
          <w:lang w:val="es-ES"/>
        </w:rPr>
        <w:t>Louisiana</w:t>
      </w:r>
      <w:proofErr w:type="spellEnd"/>
      <w:r w:rsidRPr="00417C35">
        <w:rPr>
          <w:bCs/>
          <w:iCs/>
          <w:sz w:val="22"/>
          <w:szCs w:val="22"/>
          <w:lang w:val="es-ES"/>
        </w:rPr>
        <w:t xml:space="preserve">, </w:t>
      </w:r>
      <w:proofErr w:type="spellStart"/>
      <w:r w:rsidRPr="00417C35">
        <w:rPr>
          <w:bCs/>
          <w:iCs/>
          <w:sz w:val="22"/>
          <w:szCs w:val="22"/>
          <w:lang w:val="es-ES"/>
        </w:rPr>
        <w:t>January</w:t>
      </w:r>
      <w:proofErr w:type="spellEnd"/>
      <w:r>
        <w:rPr>
          <w:bCs/>
          <w:iCs/>
          <w:sz w:val="22"/>
          <w:szCs w:val="22"/>
          <w:lang w:val="es-ES"/>
        </w:rPr>
        <w:t xml:space="preserve"> (9 – 13)</w:t>
      </w:r>
    </w:p>
    <w:p w14:paraId="248B0482" w14:textId="77777777" w:rsidR="00CB22C7" w:rsidRPr="00417C35" w:rsidRDefault="00CB22C7" w:rsidP="00CB22C7">
      <w:pPr>
        <w:pStyle w:val="NormalWeb"/>
        <w:ind w:left="700" w:hanging="700"/>
        <w:rPr>
          <w:bCs/>
          <w:iCs/>
          <w:sz w:val="22"/>
          <w:szCs w:val="22"/>
          <w:lang w:val="es-ES"/>
        </w:rPr>
      </w:pPr>
      <w:r>
        <w:rPr>
          <w:b/>
          <w:i/>
          <w:sz w:val="22"/>
          <w:szCs w:val="22"/>
          <w:lang w:val="es-ES"/>
        </w:rPr>
        <w:lastRenderedPageBreak/>
        <w:tab/>
      </w:r>
      <w:proofErr w:type="spellStart"/>
      <w:r w:rsidRPr="00417C35">
        <w:rPr>
          <w:bCs/>
          <w:i/>
          <w:sz w:val="22"/>
          <w:szCs w:val="22"/>
          <w:lang w:val="es-ES"/>
        </w:rPr>
        <w:t>Vallury</w:t>
      </w:r>
      <w:proofErr w:type="spellEnd"/>
      <w:r w:rsidRPr="00417C35">
        <w:rPr>
          <w:bCs/>
          <w:i/>
          <w:sz w:val="22"/>
          <w:szCs w:val="22"/>
          <w:lang w:val="es-ES"/>
        </w:rPr>
        <w:t>, S., Baggio, J.A</w:t>
      </w:r>
      <w:r w:rsidRPr="00417C35">
        <w:rPr>
          <w:bCs/>
          <w:iCs/>
          <w:sz w:val="22"/>
          <w:szCs w:val="22"/>
          <w:lang w:val="es-ES"/>
        </w:rPr>
        <w:t xml:space="preserve">. </w:t>
      </w:r>
      <w:r>
        <w:rPr>
          <w:bCs/>
          <w:i/>
          <w:sz w:val="22"/>
          <w:szCs w:val="22"/>
          <w:lang w:val="es-ES"/>
        </w:rPr>
        <w:t xml:space="preserve">Social </w:t>
      </w:r>
      <w:proofErr w:type="spellStart"/>
      <w:r>
        <w:rPr>
          <w:bCs/>
          <w:i/>
          <w:sz w:val="22"/>
          <w:szCs w:val="22"/>
          <w:lang w:val="es-ES"/>
        </w:rPr>
        <w:t>inequalities</w:t>
      </w:r>
      <w:proofErr w:type="spellEnd"/>
      <w:r>
        <w:rPr>
          <w:bCs/>
          <w:i/>
          <w:sz w:val="22"/>
          <w:szCs w:val="22"/>
          <w:lang w:val="es-ES"/>
        </w:rPr>
        <w:t xml:space="preserve">, </w:t>
      </w:r>
      <w:proofErr w:type="spellStart"/>
      <w:r>
        <w:rPr>
          <w:bCs/>
          <w:i/>
          <w:sz w:val="22"/>
          <w:szCs w:val="22"/>
          <w:lang w:val="es-ES"/>
        </w:rPr>
        <w:t>institutional</w:t>
      </w:r>
      <w:proofErr w:type="spellEnd"/>
      <w:r>
        <w:rPr>
          <w:bCs/>
          <w:i/>
          <w:sz w:val="22"/>
          <w:szCs w:val="22"/>
          <w:lang w:val="es-ES"/>
        </w:rPr>
        <w:t xml:space="preserve"> </w:t>
      </w:r>
      <w:proofErr w:type="spellStart"/>
      <w:r>
        <w:rPr>
          <w:bCs/>
          <w:i/>
          <w:sz w:val="22"/>
          <w:szCs w:val="22"/>
          <w:lang w:val="es-ES"/>
        </w:rPr>
        <w:t>change</w:t>
      </w:r>
      <w:proofErr w:type="spellEnd"/>
      <w:r>
        <w:rPr>
          <w:bCs/>
          <w:i/>
          <w:sz w:val="22"/>
          <w:szCs w:val="22"/>
          <w:lang w:val="es-ES"/>
        </w:rPr>
        <w:t xml:space="preserve"> and </w:t>
      </w:r>
      <w:proofErr w:type="spellStart"/>
      <w:r>
        <w:rPr>
          <w:bCs/>
          <w:i/>
          <w:sz w:val="22"/>
          <w:szCs w:val="22"/>
          <w:lang w:val="es-ES"/>
        </w:rPr>
        <w:t>the</w:t>
      </w:r>
      <w:proofErr w:type="spellEnd"/>
      <w:r>
        <w:rPr>
          <w:bCs/>
          <w:i/>
          <w:sz w:val="22"/>
          <w:szCs w:val="22"/>
          <w:lang w:val="es-ES"/>
        </w:rPr>
        <w:t xml:space="preserve"> </w:t>
      </w:r>
      <w:proofErr w:type="spellStart"/>
      <w:r>
        <w:rPr>
          <w:bCs/>
          <w:i/>
          <w:sz w:val="22"/>
          <w:szCs w:val="22"/>
          <w:lang w:val="es-ES"/>
        </w:rPr>
        <w:t>persistence</w:t>
      </w:r>
      <w:proofErr w:type="spellEnd"/>
      <w:r>
        <w:rPr>
          <w:bCs/>
          <w:i/>
          <w:sz w:val="22"/>
          <w:szCs w:val="22"/>
          <w:lang w:val="es-ES"/>
        </w:rPr>
        <w:t xml:space="preserve"> </w:t>
      </w:r>
      <w:proofErr w:type="spellStart"/>
      <w:r>
        <w:rPr>
          <w:bCs/>
          <w:i/>
          <w:sz w:val="22"/>
          <w:szCs w:val="22"/>
          <w:lang w:val="es-ES"/>
        </w:rPr>
        <w:t>of</w:t>
      </w:r>
      <w:proofErr w:type="spellEnd"/>
      <w:r>
        <w:rPr>
          <w:bCs/>
          <w:i/>
          <w:sz w:val="22"/>
          <w:szCs w:val="22"/>
          <w:lang w:val="es-ES"/>
        </w:rPr>
        <w:t xml:space="preserve"> </w:t>
      </w:r>
      <w:proofErr w:type="spellStart"/>
      <w:r>
        <w:rPr>
          <w:bCs/>
          <w:i/>
          <w:sz w:val="22"/>
          <w:szCs w:val="22"/>
          <w:lang w:val="es-ES"/>
        </w:rPr>
        <w:t>institutions</w:t>
      </w:r>
      <w:proofErr w:type="spellEnd"/>
      <w:r>
        <w:rPr>
          <w:bCs/>
          <w:i/>
          <w:sz w:val="22"/>
          <w:szCs w:val="22"/>
          <w:lang w:val="es-ES"/>
        </w:rPr>
        <w:t xml:space="preserve">, </w:t>
      </w:r>
      <w:proofErr w:type="spellStart"/>
      <w:r w:rsidRPr="00417C35">
        <w:rPr>
          <w:bCs/>
          <w:iCs/>
          <w:sz w:val="22"/>
          <w:szCs w:val="22"/>
          <w:lang w:val="es-ES"/>
        </w:rPr>
        <w:t>Annual</w:t>
      </w:r>
      <w:proofErr w:type="spellEnd"/>
      <w:r w:rsidRPr="00417C35">
        <w:rPr>
          <w:bCs/>
          <w:iCs/>
          <w:sz w:val="22"/>
          <w:szCs w:val="22"/>
          <w:lang w:val="es-ES"/>
        </w:rPr>
        <w:t xml:space="preserve"> </w:t>
      </w:r>
      <w:proofErr w:type="spellStart"/>
      <w:r w:rsidRPr="00417C35">
        <w:rPr>
          <w:bCs/>
          <w:iCs/>
          <w:sz w:val="22"/>
          <w:szCs w:val="22"/>
          <w:lang w:val="es-ES"/>
        </w:rPr>
        <w:t>Midwest</w:t>
      </w:r>
      <w:proofErr w:type="spellEnd"/>
      <w:r w:rsidRPr="00417C35">
        <w:rPr>
          <w:bCs/>
          <w:iCs/>
          <w:sz w:val="22"/>
          <w:szCs w:val="22"/>
          <w:lang w:val="es-ES"/>
        </w:rPr>
        <w:t xml:space="preserve"> </w:t>
      </w:r>
      <w:proofErr w:type="spellStart"/>
      <w:r w:rsidRPr="00417C35">
        <w:rPr>
          <w:bCs/>
          <w:iCs/>
          <w:sz w:val="22"/>
          <w:szCs w:val="22"/>
          <w:lang w:val="es-ES"/>
        </w:rPr>
        <w:t>Political</w:t>
      </w:r>
      <w:proofErr w:type="spellEnd"/>
      <w:r w:rsidRPr="00417C35">
        <w:rPr>
          <w:bCs/>
          <w:iCs/>
          <w:sz w:val="22"/>
          <w:szCs w:val="22"/>
          <w:lang w:val="es-ES"/>
        </w:rPr>
        <w:t xml:space="preserve"> </w:t>
      </w:r>
      <w:proofErr w:type="spellStart"/>
      <w:r w:rsidRPr="00417C35">
        <w:rPr>
          <w:bCs/>
          <w:iCs/>
          <w:sz w:val="22"/>
          <w:szCs w:val="22"/>
          <w:lang w:val="es-ES"/>
        </w:rPr>
        <w:t>Science</w:t>
      </w:r>
      <w:proofErr w:type="spellEnd"/>
      <w:r w:rsidRPr="00417C35">
        <w:rPr>
          <w:bCs/>
          <w:iCs/>
          <w:sz w:val="22"/>
          <w:szCs w:val="22"/>
          <w:lang w:val="es-ES"/>
        </w:rPr>
        <w:t xml:space="preserve"> </w:t>
      </w:r>
      <w:proofErr w:type="spellStart"/>
      <w:r w:rsidRPr="00417C35">
        <w:rPr>
          <w:bCs/>
          <w:iCs/>
          <w:sz w:val="22"/>
          <w:szCs w:val="22"/>
          <w:lang w:val="es-ES"/>
        </w:rPr>
        <w:t>Association</w:t>
      </w:r>
      <w:proofErr w:type="spellEnd"/>
      <w:r w:rsidRPr="00417C35">
        <w:rPr>
          <w:bCs/>
          <w:iCs/>
          <w:sz w:val="22"/>
          <w:szCs w:val="22"/>
          <w:lang w:val="es-ES"/>
        </w:rPr>
        <w:t xml:space="preserve"> </w:t>
      </w:r>
      <w:proofErr w:type="spellStart"/>
      <w:r w:rsidRPr="00417C35">
        <w:rPr>
          <w:bCs/>
          <w:iCs/>
          <w:sz w:val="22"/>
          <w:szCs w:val="22"/>
          <w:lang w:val="es-ES"/>
        </w:rPr>
        <w:t>Conference</w:t>
      </w:r>
      <w:proofErr w:type="spellEnd"/>
      <w:r>
        <w:rPr>
          <w:bCs/>
          <w:i/>
          <w:sz w:val="22"/>
          <w:szCs w:val="22"/>
          <w:lang w:val="es-ES"/>
        </w:rPr>
        <w:t xml:space="preserve"> </w:t>
      </w:r>
      <w:r>
        <w:rPr>
          <w:bCs/>
          <w:iCs/>
          <w:sz w:val="22"/>
          <w:szCs w:val="22"/>
          <w:lang w:val="es-ES"/>
        </w:rPr>
        <w:t>(MPSA), Chicago, Illinois, April (4 – 7)</w:t>
      </w:r>
    </w:p>
    <w:p w14:paraId="0438AFBE" w14:textId="77777777" w:rsidR="00CB22C7" w:rsidRPr="00AF3BCE" w:rsidRDefault="00CB22C7" w:rsidP="00CB22C7">
      <w:pPr>
        <w:autoSpaceDE w:val="0"/>
        <w:autoSpaceDN w:val="0"/>
        <w:adjustRightInd w:val="0"/>
        <w:ind w:left="700" w:hanging="700"/>
        <w:rPr>
          <w:sz w:val="22"/>
          <w:szCs w:val="22"/>
        </w:rPr>
      </w:pPr>
      <w:r w:rsidRPr="008D2657">
        <w:rPr>
          <w:b/>
          <w:i/>
          <w:sz w:val="22"/>
          <w:szCs w:val="22"/>
          <w:lang w:val="es-ES"/>
        </w:rPr>
        <w:t>2023</w:t>
      </w:r>
      <w:r w:rsidRPr="008D2657">
        <w:rPr>
          <w:bCs/>
          <w:i/>
          <w:sz w:val="22"/>
          <w:szCs w:val="22"/>
          <w:lang w:val="es-ES"/>
        </w:rPr>
        <w:t xml:space="preserve"> </w:t>
      </w:r>
      <w:r>
        <w:rPr>
          <w:bCs/>
          <w:i/>
          <w:sz w:val="22"/>
          <w:szCs w:val="22"/>
          <w:lang w:val="es-ES"/>
        </w:rPr>
        <w:tab/>
      </w:r>
      <w:r w:rsidRPr="00AF3BCE">
        <w:rPr>
          <w:bCs/>
          <w:iCs/>
          <w:sz w:val="22"/>
          <w:szCs w:val="22"/>
          <w:lang w:val="es-ES"/>
        </w:rPr>
        <w:t>Erfurth</w:t>
      </w:r>
      <w:r>
        <w:rPr>
          <w:bCs/>
          <w:iCs/>
          <w:sz w:val="22"/>
          <w:szCs w:val="22"/>
          <w:lang w:val="es-ES"/>
        </w:rPr>
        <w:t>, S.</w:t>
      </w:r>
      <w:r w:rsidRPr="00AF3BCE">
        <w:rPr>
          <w:bCs/>
          <w:iCs/>
          <w:sz w:val="22"/>
          <w:szCs w:val="22"/>
          <w:lang w:val="es-ES"/>
        </w:rPr>
        <w:t xml:space="preserve">, </w:t>
      </w:r>
      <w:proofErr w:type="spellStart"/>
      <w:r w:rsidRPr="00AF3BCE">
        <w:rPr>
          <w:bCs/>
          <w:iCs/>
          <w:sz w:val="22"/>
          <w:szCs w:val="22"/>
          <w:lang w:val="es-ES"/>
        </w:rPr>
        <w:t>Wildemeersch</w:t>
      </w:r>
      <w:proofErr w:type="spellEnd"/>
      <w:r w:rsidRPr="00AF3BCE">
        <w:rPr>
          <w:bCs/>
          <w:iCs/>
          <w:sz w:val="22"/>
          <w:szCs w:val="22"/>
          <w:lang w:val="es-ES"/>
        </w:rPr>
        <w:t>,</w:t>
      </w:r>
      <w:r>
        <w:rPr>
          <w:bCs/>
          <w:iCs/>
          <w:sz w:val="22"/>
          <w:szCs w:val="22"/>
          <w:lang w:val="es-ES"/>
        </w:rPr>
        <w:t xml:space="preserve"> M., Baggio, J., Kumar, R., </w:t>
      </w:r>
      <w:proofErr w:type="spellStart"/>
      <w:r>
        <w:rPr>
          <w:bCs/>
          <w:iCs/>
          <w:sz w:val="22"/>
          <w:szCs w:val="22"/>
          <w:lang w:val="es-ES"/>
        </w:rPr>
        <w:t>Garrick</w:t>
      </w:r>
      <w:proofErr w:type="spellEnd"/>
      <w:r>
        <w:rPr>
          <w:bCs/>
          <w:iCs/>
          <w:sz w:val="22"/>
          <w:szCs w:val="22"/>
          <w:lang w:val="es-ES"/>
        </w:rPr>
        <w:t>, D.</w:t>
      </w:r>
      <w:r>
        <w:rPr>
          <w:rFonts w:ascii="Arial" w:hAnsi="Arial" w:cs="Arial"/>
          <w:color w:val="222222"/>
          <w:sz w:val="20"/>
          <w:szCs w:val="20"/>
          <w:shd w:val="clear" w:color="auto" w:fill="FFFFFF"/>
        </w:rPr>
        <w:t xml:space="preserve"> </w:t>
      </w:r>
      <w:r w:rsidRPr="00AF3BCE">
        <w:rPr>
          <w:i/>
          <w:iCs/>
          <w:sz w:val="22"/>
          <w:szCs w:val="22"/>
        </w:rPr>
        <w:t xml:space="preserve">Governing Common Pool Resources in Fragile Political Systems: Modelling </w:t>
      </w:r>
      <w:proofErr w:type="spellStart"/>
      <w:r w:rsidRPr="00AF3BCE">
        <w:rPr>
          <w:i/>
          <w:iCs/>
          <w:sz w:val="22"/>
          <w:szCs w:val="22"/>
        </w:rPr>
        <w:t>Behaviour</w:t>
      </w:r>
      <w:proofErr w:type="spellEnd"/>
      <w:r w:rsidRPr="00AF3BCE">
        <w:rPr>
          <w:i/>
          <w:iCs/>
          <w:sz w:val="22"/>
          <w:szCs w:val="22"/>
        </w:rPr>
        <w:t>, Institutions, and Social-Ecological Dynamics</w:t>
      </w:r>
      <w:r>
        <w:rPr>
          <w:i/>
          <w:iCs/>
          <w:sz w:val="22"/>
          <w:szCs w:val="22"/>
        </w:rPr>
        <w:t xml:space="preserve">, </w:t>
      </w:r>
      <w:r w:rsidRPr="00AF3BCE">
        <w:rPr>
          <w:sz w:val="22"/>
          <w:szCs w:val="22"/>
        </w:rPr>
        <w:t>EGU 2023</w:t>
      </w:r>
      <w:r w:rsidRPr="00AF3BCE">
        <w:rPr>
          <w:i/>
          <w:iCs/>
          <w:sz w:val="22"/>
          <w:szCs w:val="22"/>
        </w:rPr>
        <w:t xml:space="preserve">, </w:t>
      </w:r>
      <w:r w:rsidRPr="00AF3BCE">
        <w:rPr>
          <w:sz w:val="22"/>
          <w:szCs w:val="22"/>
        </w:rPr>
        <w:t>Vienna, Austria, (April 23-28)</w:t>
      </w:r>
    </w:p>
    <w:p w14:paraId="0DBACE90" w14:textId="77777777" w:rsidR="00CB22C7" w:rsidRDefault="00CB22C7" w:rsidP="00CB22C7">
      <w:pPr>
        <w:autoSpaceDE w:val="0"/>
        <w:autoSpaceDN w:val="0"/>
        <w:adjustRightInd w:val="0"/>
        <w:ind w:left="700" w:hanging="160"/>
        <w:rPr>
          <w:bCs/>
          <w:iCs/>
          <w:sz w:val="22"/>
          <w:szCs w:val="22"/>
          <w:lang w:val="es-ES"/>
        </w:rPr>
      </w:pPr>
    </w:p>
    <w:p w14:paraId="5293292D" w14:textId="77777777" w:rsidR="00CB22C7" w:rsidRPr="00FC2ED2" w:rsidRDefault="00CB22C7" w:rsidP="00CB22C7">
      <w:pPr>
        <w:autoSpaceDE w:val="0"/>
        <w:autoSpaceDN w:val="0"/>
        <w:adjustRightInd w:val="0"/>
        <w:ind w:left="700"/>
        <w:rPr>
          <w:b/>
          <w:sz w:val="22"/>
          <w:szCs w:val="22"/>
          <w:lang w:val="es-ES"/>
        </w:rPr>
      </w:pPr>
      <w:r w:rsidRPr="00FC2ED2">
        <w:rPr>
          <w:bCs/>
          <w:iCs/>
          <w:sz w:val="22"/>
          <w:szCs w:val="22"/>
          <w:lang w:val="es-ES"/>
        </w:rPr>
        <w:t>Andrews, H., Baggio, J.A</w:t>
      </w:r>
      <w:r w:rsidRPr="00FC2ED2">
        <w:rPr>
          <w:bCs/>
          <w:i/>
          <w:sz w:val="22"/>
          <w:szCs w:val="22"/>
          <w:lang w:val="es-ES"/>
        </w:rPr>
        <w:t>.</w:t>
      </w:r>
      <w:r w:rsidRPr="00FC2ED2">
        <w:rPr>
          <w:b/>
          <w:i/>
          <w:sz w:val="22"/>
          <w:szCs w:val="22"/>
          <w:lang w:val="es-ES"/>
        </w:rPr>
        <w:t xml:space="preserve"> </w:t>
      </w:r>
      <w:r w:rsidRPr="00FC2ED2">
        <w:rPr>
          <w:i/>
          <w:iCs/>
          <w:sz w:val="22"/>
          <w:szCs w:val="22"/>
        </w:rPr>
        <w:t>Understanding Climate Change Perception: The Structure of Socio-Psychological Networks in Climate Change Beliefs and Behaviors</w:t>
      </w:r>
      <w:r w:rsidRPr="00FC2ED2">
        <w:rPr>
          <w:sz w:val="22"/>
          <w:szCs w:val="22"/>
        </w:rPr>
        <w:t xml:space="preserve"> 2023 Southern Political Science Association Annual Conference St Pete Beach, FL, USA (Jan. 11-14) </w:t>
      </w:r>
    </w:p>
    <w:p w14:paraId="729F8C65" w14:textId="77777777" w:rsidR="00CB22C7" w:rsidRDefault="00CB22C7" w:rsidP="00CB22C7">
      <w:pPr>
        <w:ind w:left="540" w:hanging="540"/>
        <w:rPr>
          <w:b/>
          <w:i/>
          <w:sz w:val="22"/>
          <w:szCs w:val="22"/>
          <w:lang w:val="es-ES"/>
        </w:rPr>
      </w:pPr>
    </w:p>
    <w:p w14:paraId="6DD9F1DB" w14:textId="77777777" w:rsidR="00CB22C7" w:rsidRPr="004C3A67" w:rsidRDefault="00CB22C7" w:rsidP="00CB22C7">
      <w:pPr>
        <w:ind w:left="540" w:hanging="540"/>
        <w:rPr>
          <w:bCs/>
          <w:iCs/>
          <w:sz w:val="22"/>
          <w:szCs w:val="22"/>
          <w:lang w:val="es-ES"/>
        </w:rPr>
      </w:pPr>
      <w:r w:rsidRPr="004C3A67">
        <w:rPr>
          <w:b/>
          <w:i/>
          <w:sz w:val="22"/>
          <w:szCs w:val="22"/>
          <w:lang w:val="es-ES"/>
        </w:rPr>
        <w:t xml:space="preserve">2022 </w:t>
      </w:r>
      <w:r w:rsidRPr="004C3A67">
        <w:rPr>
          <w:bCs/>
          <w:iCs/>
          <w:sz w:val="22"/>
          <w:szCs w:val="22"/>
          <w:lang w:val="es-ES"/>
        </w:rPr>
        <w:t xml:space="preserve">Morales Reyes, Z., Baggio, J.A., Sánchez Zapata, J.A., Pérez Ibarra, I. </w:t>
      </w:r>
      <w:r w:rsidRPr="004C3A67">
        <w:rPr>
          <w:bCs/>
          <w:i/>
          <w:sz w:val="22"/>
          <w:szCs w:val="22"/>
          <w:lang w:val="es-ES"/>
        </w:rPr>
        <w:t>Vulnerabilidad y complejidad de los sistemas ganaderos tradicionales en España</w:t>
      </w:r>
      <w:r>
        <w:rPr>
          <w:bCs/>
          <w:iCs/>
          <w:sz w:val="22"/>
          <w:szCs w:val="22"/>
          <w:lang w:val="es-ES"/>
        </w:rPr>
        <w:t xml:space="preserve">, </w:t>
      </w:r>
      <w:proofErr w:type="spellStart"/>
      <w:r>
        <w:rPr>
          <w:bCs/>
          <w:iCs/>
          <w:sz w:val="22"/>
          <w:szCs w:val="22"/>
          <w:lang w:val="es-ES"/>
        </w:rPr>
        <w:t>paper</w:t>
      </w:r>
      <w:proofErr w:type="spellEnd"/>
      <w:r>
        <w:rPr>
          <w:bCs/>
          <w:iCs/>
          <w:sz w:val="22"/>
          <w:szCs w:val="22"/>
          <w:lang w:val="es-ES"/>
        </w:rPr>
        <w:t xml:space="preserve"> </w:t>
      </w:r>
      <w:proofErr w:type="spellStart"/>
      <w:r>
        <w:rPr>
          <w:bCs/>
          <w:iCs/>
          <w:sz w:val="22"/>
          <w:szCs w:val="22"/>
          <w:lang w:val="es-ES"/>
        </w:rPr>
        <w:t>presented</w:t>
      </w:r>
      <w:proofErr w:type="spellEnd"/>
      <w:r>
        <w:rPr>
          <w:bCs/>
          <w:iCs/>
          <w:sz w:val="22"/>
          <w:szCs w:val="22"/>
          <w:lang w:val="es-ES"/>
        </w:rPr>
        <w:t xml:space="preserve"> at </w:t>
      </w:r>
      <w:proofErr w:type="spellStart"/>
      <w:r>
        <w:rPr>
          <w:bCs/>
          <w:iCs/>
          <w:sz w:val="22"/>
          <w:szCs w:val="22"/>
          <w:lang w:val="es-ES"/>
        </w:rPr>
        <w:t>the</w:t>
      </w:r>
      <w:proofErr w:type="spellEnd"/>
      <w:r>
        <w:rPr>
          <w:bCs/>
          <w:iCs/>
          <w:sz w:val="22"/>
          <w:szCs w:val="22"/>
          <w:lang w:val="es-ES"/>
        </w:rPr>
        <w:t xml:space="preserve"> </w:t>
      </w:r>
      <w:r w:rsidRPr="004C3A67">
        <w:rPr>
          <w:bCs/>
          <w:iCs/>
          <w:sz w:val="22"/>
          <w:szCs w:val="22"/>
          <w:lang w:val="es-ES"/>
        </w:rPr>
        <w:t>XIV Congreso Español de Sociología 2022</w:t>
      </w:r>
      <w:r>
        <w:rPr>
          <w:bCs/>
          <w:iCs/>
          <w:sz w:val="22"/>
          <w:szCs w:val="22"/>
          <w:lang w:val="es-ES"/>
        </w:rPr>
        <w:t xml:space="preserve">, Murcia, </w:t>
      </w:r>
      <w:proofErr w:type="spellStart"/>
      <w:r>
        <w:rPr>
          <w:bCs/>
          <w:iCs/>
          <w:sz w:val="22"/>
          <w:szCs w:val="22"/>
          <w:lang w:val="es-ES"/>
        </w:rPr>
        <w:t>Spain</w:t>
      </w:r>
      <w:proofErr w:type="spellEnd"/>
      <w:r>
        <w:rPr>
          <w:bCs/>
          <w:iCs/>
          <w:sz w:val="22"/>
          <w:szCs w:val="22"/>
          <w:lang w:val="es-ES"/>
        </w:rPr>
        <w:t xml:space="preserve">, (June 29 – </w:t>
      </w:r>
      <w:proofErr w:type="spellStart"/>
      <w:r>
        <w:rPr>
          <w:bCs/>
          <w:iCs/>
          <w:sz w:val="22"/>
          <w:szCs w:val="22"/>
          <w:lang w:val="es-ES"/>
        </w:rPr>
        <w:t>July</w:t>
      </w:r>
      <w:proofErr w:type="spellEnd"/>
      <w:r>
        <w:rPr>
          <w:bCs/>
          <w:iCs/>
          <w:sz w:val="22"/>
          <w:szCs w:val="22"/>
          <w:lang w:val="es-ES"/>
        </w:rPr>
        <w:t xml:space="preserve"> 2)</w:t>
      </w:r>
    </w:p>
    <w:p w14:paraId="5D203F70" w14:textId="77777777" w:rsidR="00CB22C7" w:rsidRPr="004C3A67" w:rsidRDefault="00CB22C7" w:rsidP="00CB22C7">
      <w:pPr>
        <w:ind w:left="540" w:hanging="540"/>
        <w:rPr>
          <w:b/>
          <w:i/>
          <w:sz w:val="22"/>
          <w:szCs w:val="22"/>
          <w:lang w:val="es-ES"/>
        </w:rPr>
      </w:pPr>
    </w:p>
    <w:p w14:paraId="392EA6A5" w14:textId="77777777" w:rsidR="00CB22C7" w:rsidRDefault="00CB22C7" w:rsidP="00CB22C7">
      <w:pPr>
        <w:ind w:left="540" w:hanging="540"/>
        <w:rPr>
          <w:b/>
          <w:i/>
          <w:sz w:val="22"/>
          <w:szCs w:val="22"/>
        </w:rPr>
      </w:pPr>
      <w:r>
        <w:rPr>
          <w:b/>
          <w:i/>
          <w:sz w:val="22"/>
          <w:szCs w:val="22"/>
        </w:rPr>
        <w:t xml:space="preserve">2020 </w:t>
      </w:r>
      <w:r w:rsidRPr="00DB6234">
        <w:rPr>
          <w:bCs/>
          <w:iCs/>
          <w:sz w:val="22"/>
          <w:szCs w:val="22"/>
        </w:rPr>
        <w:t>Baggio, J.A.</w:t>
      </w:r>
      <w:r>
        <w:rPr>
          <w:bCs/>
          <w:iCs/>
          <w:sz w:val="22"/>
          <w:szCs w:val="22"/>
        </w:rPr>
        <w:t>,</w:t>
      </w:r>
      <w:r w:rsidRPr="00DB6234">
        <w:rPr>
          <w:bCs/>
          <w:i/>
          <w:sz w:val="22"/>
          <w:szCs w:val="22"/>
        </w:rPr>
        <w:t xml:space="preserve"> Cognitive abilities for collective action: from individuals to nation states.</w:t>
      </w:r>
      <w:r>
        <w:rPr>
          <w:bCs/>
          <w:i/>
          <w:sz w:val="22"/>
          <w:szCs w:val="22"/>
        </w:rPr>
        <w:t xml:space="preserve"> </w:t>
      </w:r>
      <w:r w:rsidRPr="007F393F">
        <w:rPr>
          <w:bCs/>
          <w:iCs/>
          <w:sz w:val="22"/>
          <w:szCs w:val="22"/>
        </w:rPr>
        <w:t>Paper and at</w:t>
      </w:r>
      <w:r>
        <w:rPr>
          <w:bCs/>
          <w:i/>
          <w:sz w:val="22"/>
          <w:szCs w:val="22"/>
        </w:rPr>
        <w:t xml:space="preserve"> </w:t>
      </w:r>
      <w:proofErr w:type="gramStart"/>
      <w:r>
        <w:rPr>
          <w:bCs/>
          <w:i/>
          <w:sz w:val="22"/>
          <w:szCs w:val="22"/>
        </w:rPr>
        <w:t xml:space="preserve">the </w:t>
      </w:r>
      <w:r w:rsidRPr="00DB6234">
        <w:rPr>
          <w:sz w:val="22"/>
          <w:szCs w:val="22"/>
        </w:rPr>
        <w:t xml:space="preserve"> </w:t>
      </w:r>
      <w:r>
        <w:rPr>
          <w:sz w:val="22"/>
          <w:szCs w:val="22"/>
        </w:rPr>
        <w:t>3</w:t>
      </w:r>
      <w:proofErr w:type="gramEnd"/>
      <w:r w:rsidRPr="00DB6234">
        <w:rPr>
          <w:sz w:val="22"/>
          <w:szCs w:val="22"/>
          <w:vertAlign w:val="superscript"/>
        </w:rPr>
        <w:t>rd</w:t>
      </w:r>
      <w:r>
        <w:rPr>
          <w:sz w:val="22"/>
          <w:szCs w:val="22"/>
        </w:rPr>
        <w:t xml:space="preserve"> </w:t>
      </w:r>
      <w:r w:rsidRPr="002C4F40">
        <w:rPr>
          <w:sz w:val="22"/>
          <w:szCs w:val="22"/>
        </w:rPr>
        <w:t>Work</w:t>
      </w:r>
      <w:r>
        <w:rPr>
          <w:sz w:val="22"/>
          <w:szCs w:val="22"/>
        </w:rPr>
        <w:t>s</w:t>
      </w:r>
      <w:r w:rsidRPr="002C4F40">
        <w:rPr>
          <w:sz w:val="22"/>
          <w:szCs w:val="22"/>
        </w:rPr>
        <w:t>hop on Common Pool Resources: Working Together</w:t>
      </w:r>
      <w:r>
        <w:rPr>
          <w:sz w:val="22"/>
          <w:szCs w:val="22"/>
        </w:rPr>
        <w:t>, Arizona State University,</w:t>
      </w:r>
      <w:r w:rsidRPr="002C4F40">
        <w:rPr>
          <w:sz w:val="22"/>
          <w:szCs w:val="22"/>
        </w:rPr>
        <w:t xml:space="preserve"> </w:t>
      </w:r>
      <w:r>
        <w:rPr>
          <w:sz w:val="22"/>
          <w:szCs w:val="22"/>
        </w:rPr>
        <w:t>Tempe</w:t>
      </w:r>
      <w:r w:rsidRPr="002C4F40">
        <w:rPr>
          <w:sz w:val="22"/>
          <w:szCs w:val="22"/>
        </w:rPr>
        <w:t xml:space="preserve"> USA</w:t>
      </w:r>
      <w:r>
        <w:rPr>
          <w:sz w:val="22"/>
          <w:szCs w:val="22"/>
        </w:rPr>
        <w:t xml:space="preserve"> (</w:t>
      </w:r>
      <w:r w:rsidRPr="002C4F40">
        <w:rPr>
          <w:sz w:val="22"/>
          <w:szCs w:val="22"/>
        </w:rPr>
        <w:t xml:space="preserve">March </w:t>
      </w:r>
      <w:r>
        <w:rPr>
          <w:sz w:val="22"/>
          <w:szCs w:val="22"/>
        </w:rPr>
        <w:t>11</w:t>
      </w:r>
      <w:r w:rsidRPr="002C4F40">
        <w:rPr>
          <w:sz w:val="22"/>
          <w:szCs w:val="22"/>
        </w:rPr>
        <w:t>-</w:t>
      </w:r>
      <w:r>
        <w:rPr>
          <w:sz w:val="22"/>
          <w:szCs w:val="22"/>
        </w:rPr>
        <w:t>13).</w:t>
      </w:r>
    </w:p>
    <w:p w14:paraId="4DBBE48D" w14:textId="77777777" w:rsidR="00CB22C7" w:rsidRDefault="00CB22C7" w:rsidP="00CB22C7">
      <w:pPr>
        <w:ind w:left="540" w:hanging="540"/>
        <w:rPr>
          <w:b/>
          <w:i/>
          <w:sz w:val="22"/>
          <w:szCs w:val="22"/>
        </w:rPr>
      </w:pPr>
    </w:p>
    <w:p w14:paraId="3C3BE28B" w14:textId="77777777" w:rsidR="00CB22C7" w:rsidRPr="009F6385" w:rsidRDefault="00CB22C7" w:rsidP="00CB22C7">
      <w:pPr>
        <w:ind w:left="540" w:hanging="540"/>
        <w:rPr>
          <w:bCs/>
          <w:sz w:val="22"/>
          <w:szCs w:val="22"/>
        </w:rPr>
      </w:pPr>
      <w:r w:rsidRPr="007F0128">
        <w:rPr>
          <w:b/>
          <w:i/>
          <w:sz w:val="22"/>
          <w:szCs w:val="22"/>
        </w:rPr>
        <w:t xml:space="preserve">2019 </w:t>
      </w:r>
      <w:r w:rsidRPr="007F0128">
        <w:rPr>
          <w:b/>
          <w:i/>
          <w:sz w:val="22"/>
          <w:szCs w:val="22"/>
        </w:rPr>
        <w:tab/>
      </w:r>
      <w:r w:rsidRPr="009F6385">
        <w:rPr>
          <w:bCs/>
          <w:i/>
          <w:sz w:val="22"/>
          <w:szCs w:val="22"/>
        </w:rPr>
        <w:t xml:space="preserve">Baggio, J.A., </w:t>
      </w:r>
      <w:r w:rsidRPr="009F6385">
        <w:rPr>
          <w:bCs/>
          <w:i/>
          <w:iCs/>
          <w:color w:val="201F1E"/>
          <w:sz w:val="22"/>
          <w:szCs w:val="22"/>
          <w:shd w:val="clear" w:color="auto" w:fill="FFFFFF"/>
        </w:rPr>
        <w:t>Empirically Grounded Agent-Based Models in</w:t>
      </w:r>
      <w:r w:rsidRPr="009F6385">
        <w:rPr>
          <w:rStyle w:val="apple-converted-space"/>
          <w:bCs/>
          <w:i/>
          <w:iCs/>
          <w:color w:val="201F1E"/>
          <w:sz w:val="22"/>
          <w:szCs w:val="22"/>
          <w:shd w:val="clear" w:color="auto" w:fill="FFFFFF"/>
        </w:rPr>
        <w:t> </w:t>
      </w:r>
      <w:r w:rsidRPr="009F6385">
        <w:rPr>
          <w:rStyle w:val="mark66rk6rh3d"/>
          <w:bCs/>
          <w:i/>
          <w:iCs/>
          <w:color w:val="201F1E"/>
          <w:sz w:val="22"/>
          <w:szCs w:val="22"/>
          <w:bdr w:val="none" w:sz="0" w:space="0" w:color="auto" w:frame="1"/>
        </w:rPr>
        <w:t>Tourism.</w:t>
      </w:r>
      <w:r w:rsidRPr="009F6385">
        <w:rPr>
          <w:rStyle w:val="mark66rk6rh3d"/>
          <w:bCs/>
          <w:color w:val="201F1E"/>
          <w:sz w:val="22"/>
          <w:szCs w:val="22"/>
          <w:bdr w:val="none" w:sz="0" w:space="0" w:color="auto" w:frame="1"/>
        </w:rPr>
        <w:t xml:space="preserve"> Paper at the </w:t>
      </w:r>
      <w:r w:rsidRPr="009F6385">
        <w:rPr>
          <w:bCs/>
          <w:color w:val="201F1E"/>
          <w:sz w:val="22"/>
          <w:szCs w:val="22"/>
          <w:bdr w:val="none" w:sz="0" w:space="0" w:color="auto" w:frame="1"/>
          <w:lang w:val="en"/>
        </w:rPr>
        <w:t>5th</w:t>
      </w:r>
      <w:r w:rsidRPr="009F6385">
        <w:rPr>
          <w:rStyle w:val="apple-converted-space"/>
          <w:bCs/>
          <w:color w:val="201F1E"/>
          <w:sz w:val="22"/>
          <w:szCs w:val="22"/>
          <w:bdr w:val="none" w:sz="0" w:space="0" w:color="auto" w:frame="1"/>
          <w:lang w:val="en"/>
        </w:rPr>
        <w:t> </w:t>
      </w:r>
      <w:r w:rsidRPr="009F6385">
        <w:rPr>
          <w:rStyle w:val="marko7bk63gnf"/>
          <w:color w:val="201F1E"/>
          <w:sz w:val="22"/>
          <w:szCs w:val="22"/>
          <w:bdr w:val="none" w:sz="0" w:space="0" w:color="auto" w:frame="1"/>
          <w:lang w:val="en"/>
        </w:rPr>
        <w:t>World</w:t>
      </w:r>
      <w:r w:rsidRPr="009F6385">
        <w:rPr>
          <w:rStyle w:val="apple-converted-space"/>
          <w:bCs/>
          <w:color w:val="201F1E"/>
          <w:sz w:val="22"/>
          <w:szCs w:val="22"/>
          <w:bdr w:val="none" w:sz="0" w:space="0" w:color="auto" w:frame="1"/>
          <w:lang w:val="en"/>
        </w:rPr>
        <w:t> </w:t>
      </w:r>
      <w:r w:rsidRPr="009F6385">
        <w:rPr>
          <w:bCs/>
          <w:color w:val="201F1E"/>
          <w:sz w:val="22"/>
          <w:szCs w:val="22"/>
          <w:bdr w:val="none" w:sz="0" w:space="0" w:color="auto" w:frame="1"/>
          <w:lang w:val="en"/>
        </w:rPr>
        <w:t>Research</w:t>
      </w:r>
      <w:r w:rsidRPr="009F6385">
        <w:rPr>
          <w:rStyle w:val="apple-converted-space"/>
          <w:bCs/>
          <w:color w:val="201F1E"/>
          <w:sz w:val="22"/>
          <w:szCs w:val="22"/>
          <w:bdr w:val="none" w:sz="0" w:space="0" w:color="auto" w:frame="1"/>
          <w:lang w:val="en"/>
        </w:rPr>
        <w:t> </w:t>
      </w:r>
      <w:r w:rsidRPr="009F6385">
        <w:rPr>
          <w:rStyle w:val="markg0hjqyr6f"/>
          <w:bCs/>
          <w:color w:val="201F1E"/>
          <w:sz w:val="22"/>
          <w:szCs w:val="22"/>
          <w:bdr w:val="none" w:sz="0" w:space="0" w:color="auto" w:frame="1"/>
          <w:lang w:val="en"/>
        </w:rPr>
        <w:t>Summit</w:t>
      </w:r>
      <w:r w:rsidRPr="009F6385">
        <w:rPr>
          <w:rStyle w:val="apple-converted-space"/>
          <w:bCs/>
          <w:color w:val="201F1E"/>
          <w:sz w:val="22"/>
          <w:szCs w:val="22"/>
          <w:bdr w:val="none" w:sz="0" w:space="0" w:color="auto" w:frame="1"/>
          <w:lang w:val="en"/>
        </w:rPr>
        <w:t> </w:t>
      </w:r>
      <w:r w:rsidRPr="009F6385">
        <w:rPr>
          <w:bCs/>
          <w:color w:val="201F1E"/>
          <w:sz w:val="22"/>
          <w:szCs w:val="22"/>
          <w:bdr w:val="none" w:sz="0" w:space="0" w:color="auto" w:frame="1"/>
          <w:lang w:val="en"/>
        </w:rPr>
        <w:t>for</w:t>
      </w:r>
      <w:r w:rsidRPr="009F6385">
        <w:rPr>
          <w:rStyle w:val="apple-converted-space"/>
          <w:bCs/>
          <w:color w:val="201F1E"/>
          <w:sz w:val="22"/>
          <w:szCs w:val="22"/>
          <w:bdr w:val="none" w:sz="0" w:space="0" w:color="auto" w:frame="1"/>
          <w:lang w:val="en"/>
        </w:rPr>
        <w:t> </w:t>
      </w:r>
      <w:r w:rsidRPr="009F6385">
        <w:rPr>
          <w:rStyle w:val="mark66rk6rh3d"/>
          <w:bCs/>
          <w:color w:val="201F1E"/>
          <w:sz w:val="22"/>
          <w:szCs w:val="22"/>
          <w:bdr w:val="none" w:sz="0" w:space="0" w:color="auto" w:frame="1"/>
          <w:lang w:val="en"/>
        </w:rPr>
        <w:t>Tourism</w:t>
      </w:r>
      <w:r w:rsidRPr="009F6385">
        <w:rPr>
          <w:rStyle w:val="apple-converted-space"/>
          <w:bCs/>
          <w:color w:val="201F1E"/>
          <w:sz w:val="22"/>
          <w:szCs w:val="22"/>
          <w:bdr w:val="none" w:sz="0" w:space="0" w:color="auto" w:frame="1"/>
          <w:lang w:val="en"/>
        </w:rPr>
        <w:t> </w:t>
      </w:r>
      <w:r w:rsidRPr="009F6385">
        <w:rPr>
          <w:bCs/>
          <w:color w:val="201F1E"/>
          <w:sz w:val="22"/>
          <w:szCs w:val="22"/>
          <w:bdr w:val="none" w:sz="0" w:space="0" w:color="auto" w:frame="1"/>
          <w:lang w:val="en"/>
        </w:rPr>
        <w:t>and Hospitality, Orlando, FL, USA</w:t>
      </w:r>
      <w:r>
        <w:rPr>
          <w:bCs/>
          <w:color w:val="201F1E"/>
          <w:sz w:val="22"/>
          <w:szCs w:val="22"/>
          <w:bdr w:val="none" w:sz="0" w:space="0" w:color="auto" w:frame="1"/>
          <w:lang w:val="en"/>
        </w:rPr>
        <w:t>, (</w:t>
      </w:r>
      <w:r w:rsidRPr="009F6385">
        <w:rPr>
          <w:bCs/>
          <w:color w:val="201F1E"/>
          <w:sz w:val="22"/>
          <w:szCs w:val="22"/>
          <w:bdr w:val="none" w:sz="0" w:space="0" w:color="auto" w:frame="1"/>
          <w:lang w:val="en"/>
        </w:rPr>
        <w:t>December 13-16</w:t>
      </w:r>
      <w:r>
        <w:rPr>
          <w:bCs/>
          <w:color w:val="201F1E"/>
          <w:sz w:val="22"/>
          <w:szCs w:val="22"/>
          <w:bdr w:val="none" w:sz="0" w:space="0" w:color="auto" w:frame="1"/>
          <w:lang w:val="en"/>
        </w:rPr>
        <w:t>)</w:t>
      </w:r>
    </w:p>
    <w:p w14:paraId="606EC8DC" w14:textId="77777777" w:rsidR="00CB22C7" w:rsidRDefault="00CB22C7" w:rsidP="00CB22C7">
      <w:pPr>
        <w:pStyle w:val="Default"/>
        <w:ind w:left="540" w:hanging="540"/>
        <w:rPr>
          <w:rFonts w:ascii="Times New Roman" w:hAnsi="Times New Roman" w:cs="Times New Roman"/>
          <w:sz w:val="22"/>
          <w:szCs w:val="22"/>
        </w:rPr>
      </w:pPr>
    </w:p>
    <w:p w14:paraId="151C7C03" w14:textId="77777777" w:rsidR="00CB22C7" w:rsidRDefault="00CB22C7" w:rsidP="00CB22C7">
      <w:pPr>
        <w:pStyle w:val="Default"/>
        <w:ind w:left="540"/>
        <w:rPr>
          <w:rFonts w:ascii="Times New Roman" w:hAnsi="Times New Roman" w:cs="Times New Roman"/>
          <w:sz w:val="22"/>
          <w:szCs w:val="22"/>
        </w:rPr>
      </w:pPr>
      <w:r>
        <w:rPr>
          <w:rFonts w:ascii="Times New Roman" w:hAnsi="Times New Roman" w:cs="Times New Roman"/>
          <w:sz w:val="22"/>
          <w:szCs w:val="22"/>
        </w:rPr>
        <w:t xml:space="preserve">Baggio, J.A., </w:t>
      </w:r>
      <w:r w:rsidRPr="000E4893">
        <w:rPr>
          <w:rFonts w:ascii="Times New Roman" w:hAnsi="Times New Roman" w:cs="Times New Roman"/>
          <w:i/>
          <w:sz w:val="22"/>
          <w:szCs w:val="22"/>
        </w:rPr>
        <w:t xml:space="preserve">Individual cognitive abilities and group </w:t>
      </w:r>
      <w:proofErr w:type="gramStart"/>
      <w:r w:rsidRPr="000E4893">
        <w:rPr>
          <w:rFonts w:ascii="Times New Roman" w:hAnsi="Times New Roman" w:cs="Times New Roman"/>
          <w:i/>
          <w:sz w:val="22"/>
          <w:szCs w:val="22"/>
        </w:rPr>
        <w:t>ability</w:t>
      </w:r>
      <w:proofErr w:type="gramEnd"/>
      <w:r w:rsidRPr="000E4893">
        <w:rPr>
          <w:rFonts w:ascii="Times New Roman" w:hAnsi="Times New Roman" w:cs="Times New Roman"/>
          <w:i/>
          <w:sz w:val="22"/>
          <w:szCs w:val="22"/>
        </w:rPr>
        <w:t xml:space="preserve"> to </w:t>
      </w:r>
      <w:proofErr w:type="spellStart"/>
      <w:r w:rsidRPr="000E4893">
        <w:rPr>
          <w:rFonts w:ascii="Times New Roman" w:hAnsi="Times New Roman" w:cs="Times New Roman"/>
          <w:i/>
          <w:sz w:val="22"/>
          <w:szCs w:val="22"/>
        </w:rPr>
        <w:t>adaptevlyt</w:t>
      </w:r>
      <w:proofErr w:type="spellEnd"/>
      <w:r w:rsidRPr="000E4893">
        <w:rPr>
          <w:rFonts w:ascii="Times New Roman" w:hAnsi="Times New Roman" w:cs="Times New Roman"/>
          <w:i/>
          <w:sz w:val="22"/>
          <w:szCs w:val="22"/>
        </w:rPr>
        <w:t xml:space="preserve"> manage common pool resources</w:t>
      </w:r>
      <w:r>
        <w:rPr>
          <w:rFonts w:ascii="Times New Roman" w:hAnsi="Times New Roman" w:cs="Times New Roman"/>
          <w:sz w:val="22"/>
          <w:szCs w:val="22"/>
        </w:rPr>
        <w:t>. Paper at the Earth System Governance Conference, Oaxaca, Mexico, (November 6-9)</w:t>
      </w:r>
    </w:p>
    <w:p w14:paraId="00CE3BA3" w14:textId="77777777" w:rsidR="00CB22C7" w:rsidRPr="000E4893" w:rsidRDefault="00CB22C7" w:rsidP="00CB22C7">
      <w:pPr>
        <w:pStyle w:val="Default"/>
        <w:rPr>
          <w:rFonts w:ascii="Times New Roman" w:hAnsi="Times New Roman" w:cs="Times New Roman"/>
          <w:sz w:val="22"/>
          <w:szCs w:val="22"/>
        </w:rPr>
      </w:pPr>
    </w:p>
    <w:p w14:paraId="02D286B4" w14:textId="77777777" w:rsidR="00CB22C7" w:rsidRPr="000E4893" w:rsidRDefault="00CB22C7" w:rsidP="00CB22C7">
      <w:pPr>
        <w:pStyle w:val="Default"/>
        <w:ind w:left="540"/>
        <w:rPr>
          <w:rFonts w:ascii="Times New Roman" w:hAnsi="Times New Roman" w:cs="Times New Roman"/>
          <w:b/>
          <w:sz w:val="22"/>
          <w:szCs w:val="22"/>
        </w:rPr>
      </w:pPr>
      <w:r w:rsidRPr="000E4893">
        <w:rPr>
          <w:rFonts w:ascii="Times New Roman" w:hAnsi="Times New Roman" w:cs="Times New Roman"/>
          <w:sz w:val="22"/>
          <w:szCs w:val="22"/>
        </w:rPr>
        <w:t xml:space="preserve">Baggio, J.A., </w:t>
      </w:r>
      <w:r w:rsidRPr="000E4893">
        <w:rPr>
          <w:rFonts w:ascii="Times New Roman" w:hAnsi="Times New Roman" w:cs="Times New Roman"/>
          <w:i/>
          <w:sz w:val="22"/>
          <w:szCs w:val="22"/>
        </w:rPr>
        <w:t>Scale Mismatches in coastal systems</w:t>
      </w:r>
      <w:r w:rsidRPr="000E4893">
        <w:rPr>
          <w:rFonts w:ascii="Times New Roman" w:hAnsi="Times New Roman" w:cs="Times New Roman"/>
          <w:sz w:val="22"/>
          <w:szCs w:val="22"/>
        </w:rPr>
        <w:t>. Paper at the AESS conference, Orlando, FL, USA</w:t>
      </w:r>
      <w:r>
        <w:rPr>
          <w:rFonts w:ascii="Times New Roman" w:hAnsi="Times New Roman" w:cs="Times New Roman"/>
          <w:b/>
          <w:sz w:val="22"/>
          <w:szCs w:val="22"/>
        </w:rPr>
        <w:t xml:space="preserve"> (</w:t>
      </w:r>
      <w:r>
        <w:rPr>
          <w:rFonts w:ascii="Times New Roman" w:hAnsi="Times New Roman" w:cs="Times New Roman"/>
          <w:sz w:val="22"/>
          <w:szCs w:val="22"/>
        </w:rPr>
        <w:t>June 26-29)</w:t>
      </w:r>
    </w:p>
    <w:p w14:paraId="61865A7E" w14:textId="77777777" w:rsidR="00CB22C7" w:rsidRPr="000E4893" w:rsidRDefault="00CB22C7" w:rsidP="00CB22C7">
      <w:pPr>
        <w:pStyle w:val="Default"/>
        <w:ind w:left="540" w:hanging="540"/>
        <w:rPr>
          <w:rFonts w:ascii="Times New Roman" w:hAnsi="Times New Roman" w:cs="Times New Roman"/>
          <w:sz w:val="22"/>
          <w:szCs w:val="22"/>
        </w:rPr>
      </w:pPr>
    </w:p>
    <w:p w14:paraId="7A4A7476" w14:textId="77777777" w:rsidR="00CB22C7" w:rsidRPr="000E4893" w:rsidRDefault="00CB22C7" w:rsidP="00CB22C7">
      <w:pPr>
        <w:pStyle w:val="Default"/>
        <w:ind w:left="540"/>
        <w:rPr>
          <w:rFonts w:ascii="Times New Roman" w:hAnsi="Times New Roman" w:cs="Times New Roman"/>
          <w:sz w:val="22"/>
          <w:szCs w:val="22"/>
        </w:rPr>
      </w:pPr>
      <w:r w:rsidRPr="000E4893">
        <w:rPr>
          <w:rFonts w:ascii="Times New Roman" w:hAnsi="Times New Roman" w:cs="Times New Roman"/>
          <w:sz w:val="22"/>
          <w:szCs w:val="22"/>
        </w:rPr>
        <w:t xml:space="preserve">Baggio, J.A., </w:t>
      </w:r>
      <w:r w:rsidRPr="000E4893">
        <w:rPr>
          <w:rFonts w:ascii="Times New Roman" w:hAnsi="Times New Roman" w:cs="Times New Roman"/>
          <w:i/>
          <w:sz w:val="22"/>
          <w:szCs w:val="22"/>
        </w:rPr>
        <w:t xml:space="preserve">Cognitive </w:t>
      </w:r>
      <w:proofErr w:type="gramStart"/>
      <w:r w:rsidRPr="000E4893">
        <w:rPr>
          <w:rFonts w:ascii="Times New Roman" w:hAnsi="Times New Roman" w:cs="Times New Roman"/>
          <w:i/>
          <w:sz w:val="22"/>
          <w:szCs w:val="22"/>
        </w:rPr>
        <w:t>abilities</w:t>
      </w:r>
      <w:proofErr w:type="gramEnd"/>
      <w:r w:rsidRPr="000E4893">
        <w:rPr>
          <w:rFonts w:ascii="Times New Roman" w:hAnsi="Times New Roman" w:cs="Times New Roman"/>
          <w:i/>
          <w:sz w:val="22"/>
          <w:szCs w:val="22"/>
        </w:rPr>
        <w:t xml:space="preserve"> and group adaptability to changes.</w:t>
      </w:r>
      <w:r w:rsidRPr="000E4893">
        <w:rPr>
          <w:rFonts w:ascii="Times New Roman" w:hAnsi="Times New Roman" w:cs="Times New Roman"/>
          <w:sz w:val="22"/>
          <w:szCs w:val="22"/>
        </w:rPr>
        <w:t xml:space="preserve"> Paper at the AESS conference, Orlando, FL, USA</w:t>
      </w:r>
      <w:r>
        <w:rPr>
          <w:rFonts w:ascii="Times New Roman" w:hAnsi="Times New Roman" w:cs="Times New Roman"/>
          <w:sz w:val="22"/>
          <w:szCs w:val="22"/>
        </w:rPr>
        <w:t xml:space="preserve"> (June 26-29)</w:t>
      </w:r>
    </w:p>
    <w:p w14:paraId="1562DEE9" w14:textId="77777777" w:rsidR="00CB22C7" w:rsidRPr="002C4F40" w:rsidRDefault="00CB22C7" w:rsidP="00CB22C7">
      <w:pPr>
        <w:pStyle w:val="Default"/>
        <w:rPr>
          <w:rFonts w:ascii="Times New Roman" w:hAnsi="Times New Roman" w:cs="Times New Roman"/>
          <w:b/>
          <w:i/>
          <w:sz w:val="22"/>
          <w:szCs w:val="22"/>
        </w:rPr>
      </w:pPr>
    </w:p>
    <w:p w14:paraId="0D0E56DB" w14:textId="77777777" w:rsidR="00CB22C7" w:rsidRPr="00B736F3" w:rsidRDefault="00CB22C7" w:rsidP="00CB22C7">
      <w:pPr>
        <w:pStyle w:val="Default"/>
        <w:ind w:left="540" w:hanging="540"/>
        <w:rPr>
          <w:rFonts w:ascii="Times New Roman" w:hAnsi="Times New Roman" w:cs="Times New Roman"/>
          <w:sz w:val="22"/>
          <w:szCs w:val="22"/>
        </w:rPr>
      </w:pPr>
      <w:r w:rsidRPr="00267A47">
        <w:rPr>
          <w:rFonts w:ascii="Times New Roman" w:hAnsi="Times New Roman" w:cs="Times New Roman"/>
          <w:b/>
          <w:i/>
          <w:sz w:val="22"/>
          <w:szCs w:val="22"/>
        </w:rPr>
        <w:t>2017</w:t>
      </w:r>
      <w:r>
        <w:rPr>
          <w:rFonts w:ascii="Times New Roman" w:hAnsi="Times New Roman" w:cs="Times New Roman"/>
          <w:b/>
          <w:i/>
          <w:sz w:val="22"/>
          <w:szCs w:val="22"/>
        </w:rPr>
        <w:tab/>
      </w:r>
      <w:r w:rsidRPr="00B736F3">
        <w:rPr>
          <w:rFonts w:ascii="Times New Roman" w:hAnsi="Times New Roman" w:cs="Times New Roman"/>
          <w:bCs/>
          <w:sz w:val="22"/>
          <w:szCs w:val="22"/>
        </w:rPr>
        <w:t xml:space="preserve">Baggio, J.A., Freeman J., Coyle, T., </w:t>
      </w:r>
      <w:proofErr w:type="spellStart"/>
      <w:r w:rsidRPr="00B736F3">
        <w:rPr>
          <w:rFonts w:ascii="Times New Roman" w:hAnsi="Times New Roman" w:cs="Times New Roman"/>
          <w:bCs/>
          <w:sz w:val="22"/>
          <w:szCs w:val="22"/>
        </w:rPr>
        <w:t>Nabity</w:t>
      </w:r>
      <w:proofErr w:type="spellEnd"/>
      <w:r w:rsidRPr="00B736F3">
        <w:rPr>
          <w:rFonts w:ascii="Times New Roman" w:hAnsi="Times New Roman" w:cs="Times New Roman"/>
          <w:bCs/>
          <w:sz w:val="22"/>
          <w:szCs w:val="22"/>
        </w:rPr>
        <w:t xml:space="preserve">, S., Nguyen T., </w:t>
      </w:r>
      <w:proofErr w:type="spellStart"/>
      <w:r w:rsidRPr="00B736F3">
        <w:rPr>
          <w:rFonts w:ascii="Times New Roman" w:hAnsi="Times New Roman" w:cs="Times New Roman"/>
          <w:bCs/>
          <w:sz w:val="22"/>
          <w:szCs w:val="22"/>
        </w:rPr>
        <w:t>Elpers</w:t>
      </w:r>
      <w:proofErr w:type="spellEnd"/>
      <w:r w:rsidRPr="00B736F3">
        <w:rPr>
          <w:rFonts w:ascii="Times New Roman" w:hAnsi="Times New Roman" w:cs="Times New Roman"/>
          <w:bCs/>
          <w:sz w:val="22"/>
          <w:szCs w:val="22"/>
        </w:rPr>
        <w:t xml:space="preserve"> K., Hancock, D., </w:t>
      </w:r>
      <w:r w:rsidRPr="00B736F3">
        <w:rPr>
          <w:rFonts w:ascii="Times New Roman" w:hAnsi="Times New Roman" w:cs="Times New Roman"/>
          <w:bCs/>
          <w:i/>
          <w:sz w:val="22"/>
          <w:szCs w:val="22"/>
        </w:rPr>
        <w:t xml:space="preserve">Individual cognitive </w:t>
      </w:r>
      <w:proofErr w:type="gramStart"/>
      <w:r w:rsidRPr="00B736F3">
        <w:rPr>
          <w:rFonts w:ascii="Times New Roman" w:hAnsi="Times New Roman" w:cs="Times New Roman"/>
          <w:bCs/>
          <w:i/>
          <w:sz w:val="22"/>
          <w:szCs w:val="22"/>
        </w:rPr>
        <w:t>abilities</w:t>
      </w:r>
      <w:proofErr w:type="gramEnd"/>
      <w:r w:rsidRPr="00B736F3">
        <w:rPr>
          <w:rFonts w:ascii="Times New Roman" w:hAnsi="Times New Roman" w:cs="Times New Roman"/>
          <w:bCs/>
          <w:i/>
          <w:sz w:val="22"/>
          <w:szCs w:val="22"/>
        </w:rPr>
        <w:t xml:space="preserve"> and group adaptability to changing social and environmental conditions</w:t>
      </w:r>
      <w:r w:rsidRPr="00B736F3">
        <w:rPr>
          <w:rFonts w:ascii="Times New Roman" w:hAnsi="Times New Roman" w:cs="Times New Roman"/>
          <w:bCs/>
          <w:sz w:val="22"/>
          <w:szCs w:val="22"/>
        </w:rPr>
        <w:t xml:space="preserve">, Poster at the </w:t>
      </w:r>
      <w:r w:rsidRPr="00B736F3">
        <w:rPr>
          <w:rFonts w:ascii="Times New Roman" w:hAnsi="Times New Roman" w:cs="Times New Roman"/>
          <w:sz w:val="22"/>
          <w:szCs w:val="22"/>
        </w:rPr>
        <w:t xml:space="preserve">II Conference of the program on ecosystem change and society, Oaxaca, Mexico </w:t>
      </w:r>
      <w:r>
        <w:rPr>
          <w:rFonts w:ascii="Times New Roman" w:hAnsi="Times New Roman" w:cs="Times New Roman"/>
          <w:sz w:val="22"/>
          <w:szCs w:val="22"/>
        </w:rPr>
        <w:t>(</w:t>
      </w:r>
      <w:r w:rsidRPr="00B736F3">
        <w:rPr>
          <w:rFonts w:ascii="Times New Roman" w:hAnsi="Times New Roman" w:cs="Times New Roman"/>
          <w:sz w:val="22"/>
          <w:szCs w:val="22"/>
        </w:rPr>
        <w:t>November 7-</w:t>
      </w:r>
      <w:r>
        <w:rPr>
          <w:rFonts w:ascii="Times New Roman" w:hAnsi="Times New Roman" w:cs="Times New Roman"/>
          <w:sz w:val="22"/>
          <w:szCs w:val="22"/>
        </w:rPr>
        <w:t>10)</w:t>
      </w:r>
    </w:p>
    <w:p w14:paraId="7A26CA99" w14:textId="77777777" w:rsidR="00CB22C7" w:rsidRPr="001B75FC" w:rsidRDefault="00CB22C7" w:rsidP="00CB22C7">
      <w:pPr>
        <w:pStyle w:val="Default"/>
        <w:ind w:left="540" w:hanging="540"/>
        <w:rPr>
          <w:rFonts w:ascii="Times New Roman" w:hAnsi="Times New Roman" w:cs="Times New Roman"/>
          <w:sz w:val="22"/>
          <w:szCs w:val="22"/>
        </w:rPr>
      </w:pPr>
    </w:p>
    <w:p w14:paraId="3D3754E1" w14:textId="77777777" w:rsidR="00CB22C7" w:rsidRPr="001B75FC" w:rsidRDefault="00CB22C7" w:rsidP="00CB22C7">
      <w:pPr>
        <w:ind w:left="540"/>
        <w:rPr>
          <w:sz w:val="22"/>
          <w:szCs w:val="22"/>
        </w:rPr>
      </w:pPr>
      <w:r w:rsidRPr="001B75FC">
        <w:rPr>
          <w:bCs/>
          <w:color w:val="000000"/>
          <w:sz w:val="22"/>
          <w:szCs w:val="22"/>
        </w:rPr>
        <w:t xml:space="preserve">Baggio, J.A., Managing ecological disturbances: </w:t>
      </w:r>
      <w:r w:rsidRPr="001B75FC">
        <w:rPr>
          <w:bCs/>
          <w:i/>
          <w:color w:val="000000"/>
          <w:sz w:val="22"/>
          <w:szCs w:val="22"/>
        </w:rPr>
        <w:t>Learning and the structure of social-ecological networks</w:t>
      </w:r>
      <w:r w:rsidRPr="001B75FC">
        <w:rPr>
          <w:bCs/>
          <w:color w:val="000000"/>
          <w:sz w:val="22"/>
          <w:szCs w:val="22"/>
        </w:rPr>
        <w:t xml:space="preserve">. Paper at the </w:t>
      </w:r>
      <w:r w:rsidRPr="001B75FC">
        <w:rPr>
          <w:sz w:val="22"/>
          <w:szCs w:val="22"/>
        </w:rPr>
        <w:t>II Conference of the program on ecosystem change and society, Oaxaca, Mexico (November 7-10)</w:t>
      </w:r>
      <w:r w:rsidRPr="001B75FC">
        <w:rPr>
          <w:sz w:val="22"/>
          <w:szCs w:val="22"/>
        </w:rPr>
        <w:tab/>
      </w:r>
    </w:p>
    <w:p w14:paraId="0EC01AFA" w14:textId="77777777" w:rsidR="00CB22C7" w:rsidRPr="001B75FC" w:rsidRDefault="00CB22C7" w:rsidP="00CB22C7">
      <w:pPr>
        <w:pStyle w:val="Default"/>
        <w:ind w:left="540" w:hanging="540"/>
        <w:rPr>
          <w:rFonts w:ascii="Times New Roman" w:hAnsi="Times New Roman" w:cs="Times New Roman"/>
          <w:b/>
          <w:i/>
          <w:sz w:val="22"/>
          <w:szCs w:val="22"/>
        </w:rPr>
      </w:pPr>
      <w:r w:rsidRPr="001B75FC">
        <w:rPr>
          <w:rFonts w:ascii="Times New Roman" w:hAnsi="Times New Roman" w:cs="Times New Roman"/>
          <w:b/>
          <w:i/>
          <w:sz w:val="22"/>
          <w:szCs w:val="22"/>
        </w:rPr>
        <w:tab/>
      </w:r>
    </w:p>
    <w:p w14:paraId="7AD7971F" w14:textId="77777777" w:rsidR="00CB22C7" w:rsidRPr="001B75FC" w:rsidRDefault="00CB22C7" w:rsidP="00CB22C7">
      <w:pPr>
        <w:pStyle w:val="Default"/>
        <w:ind w:left="540"/>
        <w:rPr>
          <w:rFonts w:ascii="Times New Roman" w:hAnsi="Times New Roman" w:cs="Times New Roman"/>
          <w:sz w:val="22"/>
          <w:szCs w:val="22"/>
        </w:rPr>
      </w:pPr>
      <w:r w:rsidRPr="001B75FC">
        <w:rPr>
          <w:rFonts w:ascii="Times New Roman" w:hAnsi="Times New Roman" w:cs="Times New Roman"/>
          <w:sz w:val="22"/>
          <w:szCs w:val="22"/>
        </w:rPr>
        <w:t xml:space="preserve">Baggio, J.A. </w:t>
      </w:r>
      <w:r w:rsidRPr="001B75FC">
        <w:rPr>
          <w:rFonts w:ascii="Times New Roman" w:hAnsi="Times New Roman" w:cs="Times New Roman"/>
          <w:i/>
          <w:sz w:val="22"/>
          <w:szCs w:val="22"/>
        </w:rPr>
        <w:t>Constraints in identifying and analyzing social-ecological networks: data and common currencies</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sz w:val="22"/>
          <w:szCs w:val="22"/>
        </w:rPr>
        <w:t xml:space="preserve"> 2017 Resilience Conference, Stockholm, Sweden (August 21-24).</w:t>
      </w:r>
    </w:p>
    <w:p w14:paraId="3BCD8A35" w14:textId="77777777" w:rsidR="00CB22C7" w:rsidRPr="001B75FC" w:rsidRDefault="00CB22C7" w:rsidP="00CB22C7">
      <w:pPr>
        <w:pStyle w:val="Default"/>
        <w:ind w:left="540" w:hanging="540"/>
        <w:rPr>
          <w:rFonts w:ascii="Times New Roman" w:hAnsi="Times New Roman" w:cs="Times New Roman"/>
          <w:sz w:val="22"/>
          <w:szCs w:val="22"/>
        </w:rPr>
      </w:pPr>
    </w:p>
    <w:p w14:paraId="573BD62A" w14:textId="77777777" w:rsidR="00CB22C7" w:rsidRPr="001B75FC" w:rsidRDefault="00CB22C7" w:rsidP="00CB22C7">
      <w:pPr>
        <w:pStyle w:val="Default"/>
        <w:ind w:left="540"/>
        <w:rPr>
          <w:rFonts w:ascii="Times New Roman" w:hAnsi="Times New Roman" w:cs="Times New Roman"/>
          <w:sz w:val="22"/>
          <w:szCs w:val="22"/>
        </w:rPr>
      </w:pPr>
      <w:proofErr w:type="spellStart"/>
      <w:r w:rsidRPr="001B75FC">
        <w:rPr>
          <w:rFonts w:ascii="Times New Roman" w:hAnsi="Times New Roman" w:cs="Times New Roman"/>
          <w:sz w:val="22"/>
          <w:szCs w:val="22"/>
        </w:rPr>
        <w:t>Nabity</w:t>
      </w:r>
      <w:proofErr w:type="spellEnd"/>
      <w:r w:rsidRPr="001B75FC">
        <w:rPr>
          <w:rFonts w:ascii="Times New Roman" w:hAnsi="Times New Roman" w:cs="Times New Roman"/>
          <w:sz w:val="22"/>
          <w:szCs w:val="22"/>
        </w:rPr>
        <w:t xml:space="preserve">, S., Freeman, J., Baggio, J.A., Coyle, T., Nguyen, T., </w:t>
      </w:r>
      <w:proofErr w:type="spellStart"/>
      <w:r w:rsidRPr="001B75FC">
        <w:rPr>
          <w:rFonts w:ascii="Times New Roman" w:hAnsi="Times New Roman" w:cs="Times New Roman"/>
          <w:sz w:val="22"/>
          <w:szCs w:val="22"/>
        </w:rPr>
        <w:t>Elpers</w:t>
      </w:r>
      <w:proofErr w:type="spellEnd"/>
      <w:r w:rsidRPr="001B75FC">
        <w:rPr>
          <w:rFonts w:ascii="Times New Roman" w:hAnsi="Times New Roman" w:cs="Times New Roman"/>
          <w:sz w:val="22"/>
          <w:szCs w:val="22"/>
        </w:rPr>
        <w:t xml:space="preserve">, K., </w:t>
      </w:r>
      <w:r w:rsidRPr="001B75FC">
        <w:rPr>
          <w:rFonts w:ascii="Times New Roman" w:hAnsi="Times New Roman" w:cs="Times New Roman"/>
          <w:i/>
          <w:sz w:val="22"/>
          <w:szCs w:val="22"/>
        </w:rPr>
        <w:t xml:space="preserve">Cognitive </w:t>
      </w:r>
      <w:proofErr w:type="gramStart"/>
      <w:r w:rsidRPr="001B75FC">
        <w:rPr>
          <w:rFonts w:ascii="Times New Roman" w:hAnsi="Times New Roman" w:cs="Times New Roman"/>
          <w:i/>
          <w:sz w:val="22"/>
          <w:szCs w:val="22"/>
        </w:rPr>
        <w:t>abilities</w:t>
      </w:r>
      <w:proofErr w:type="gramEnd"/>
      <w:r w:rsidRPr="001B75FC">
        <w:rPr>
          <w:rFonts w:ascii="Times New Roman" w:hAnsi="Times New Roman" w:cs="Times New Roman"/>
          <w:i/>
          <w:sz w:val="22"/>
          <w:szCs w:val="22"/>
        </w:rPr>
        <w:t xml:space="preserve"> and the resilience of common pool resource systems to ecological change</w:t>
      </w:r>
      <w:r w:rsidRPr="001B75FC">
        <w:rPr>
          <w:rFonts w:ascii="Times New Roman" w:hAnsi="Times New Roman" w:cs="Times New Roman"/>
          <w:sz w:val="22"/>
          <w:szCs w:val="22"/>
        </w:rPr>
        <w:t>. Poster presented at the 2017 Resilience Conference, Stockholm, Sweden (August 21-24).</w:t>
      </w:r>
    </w:p>
    <w:p w14:paraId="2D93EAF7" w14:textId="77777777" w:rsidR="00CB22C7" w:rsidRPr="001B75FC" w:rsidRDefault="00CB22C7" w:rsidP="00CB22C7">
      <w:pPr>
        <w:pStyle w:val="Default"/>
        <w:ind w:left="540" w:hanging="540"/>
        <w:rPr>
          <w:rFonts w:ascii="Times New Roman" w:hAnsi="Times New Roman" w:cs="Times New Roman"/>
          <w:sz w:val="22"/>
          <w:szCs w:val="22"/>
        </w:rPr>
      </w:pPr>
    </w:p>
    <w:p w14:paraId="1EA9DA2D" w14:textId="77777777" w:rsidR="00CB22C7" w:rsidRPr="001B75FC" w:rsidRDefault="00CB22C7" w:rsidP="00CB22C7">
      <w:pPr>
        <w:pStyle w:val="Default"/>
        <w:ind w:left="540"/>
        <w:rPr>
          <w:rFonts w:ascii="Times New Roman" w:hAnsi="Times New Roman" w:cs="Times New Roman"/>
          <w:sz w:val="22"/>
          <w:szCs w:val="22"/>
        </w:rPr>
      </w:pPr>
      <w:r w:rsidRPr="001B75FC">
        <w:rPr>
          <w:rFonts w:ascii="Times New Roman" w:hAnsi="Times New Roman" w:cs="Times New Roman"/>
          <w:sz w:val="22"/>
          <w:szCs w:val="22"/>
        </w:rPr>
        <w:t xml:space="preserve">Meredith, G., Baggio, J.A., Brunson, M., </w:t>
      </w:r>
      <w:r w:rsidRPr="001B75FC">
        <w:rPr>
          <w:rFonts w:ascii="Times New Roman" w:hAnsi="Times New Roman" w:cs="Times New Roman"/>
          <w:i/>
          <w:sz w:val="22"/>
          <w:szCs w:val="22"/>
        </w:rPr>
        <w:t>Inter-agency management of rangelands</w:t>
      </w:r>
      <w:r w:rsidRPr="001B75FC">
        <w:rPr>
          <w:rFonts w:ascii="Times New Roman" w:hAnsi="Times New Roman" w:cs="Times New Roman"/>
          <w:sz w:val="22"/>
          <w:szCs w:val="22"/>
        </w:rPr>
        <w:t>:</w:t>
      </w:r>
      <w:r w:rsidRPr="001B75FC">
        <w:rPr>
          <w:rFonts w:ascii="Times New Roman" w:hAnsi="Times New Roman" w:cs="Times New Roman"/>
          <w:i/>
          <w:sz w:val="22"/>
          <w:szCs w:val="22"/>
        </w:rPr>
        <w:t xml:space="preserve"> success biased learning effects on innovation adoption rates</w:t>
      </w:r>
      <w:r w:rsidRPr="001B75FC">
        <w:rPr>
          <w:rFonts w:ascii="Times New Roman" w:hAnsi="Times New Roman" w:cs="Times New Roman"/>
          <w:sz w:val="22"/>
          <w:szCs w:val="22"/>
        </w:rPr>
        <w:t>. Poster presented at the 2017 Resilience Conference, Stockholm, Sweden (August 21-24).</w:t>
      </w:r>
    </w:p>
    <w:p w14:paraId="7523BF05" w14:textId="77777777" w:rsidR="00CB22C7" w:rsidRPr="001B75FC" w:rsidRDefault="00CB22C7" w:rsidP="00CB22C7">
      <w:pPr>
        <w:pStyle w:val="Default"/>
        <w:ind w:left="540" w:hanging="540"/>
        <w:rPr>
          <w:rFonts w:ascii="Times New Roman" w:hAnsi="Times New Roman" w:cs="Times New Roman"/>
          <w:sz w:val="22"/>
          <w:szCs w:val="22"/>
        </w:rPr>
      </w:pPr>
    </w:p>
    <w:p w14:paraId="77641860" w14:textId="77777777" w:rsidR="00CB22C7" w:rsidRPr="001B75FC" w:rsidRDefault="00CB22C7" w:rsidP="00CB22C7">
      <w:pPr>
        <w:pStyle w:val="Default"/>
        <w:ind w:left="540"/>
        <w:rPr>
          <w:rFonts w:ascii="Times New Roman" w:hAnsi="Times New Roman" w:cs="Times New Roman"/>
          <w:sz w:val="22"/>
          <w:szCs w:val="22"/>
        </w:rPr>
      </w:pPr>
      <w:r w:rsidRPr="001B75FC">
        <w:rPr>
          <w:rFonts w:ascii="Times New Roman" w:hAnsi="Times New Roman" w:cs="Times New Roman"/>
          <w:sz w:val="22"/>
          <w:szCs w:val="22"/>
        </w:rPr>
        <w:t xml:space="preserve">Meredith, G., Baggio, J.A., Brunson, M., </w:t>
      </w:r>
      <w:r w:rsidRPr="001B75FC">
        <w:rPr>
          <w:rFonts w:ascii="Times New Roman" w:hAnsi="Times New Roman" w:cs="Times New Roman"/>
          <w:i/>
          <w:sz w:val="22"/>
          <w:szCs w:val="22"/>
        </w:rPr>
        <w:t xml:space="preserve">Inter-agency collaboration in natural resource </w:t>
      </w:r>
      <w:proofErr w:type="spellStart"/>
      <w:r w:rsidRPr="001B75FC">
        <w:rPr>
          <w:rFonts w:ascii="Times New Roman" w:hAnsi="Times New Roman" w:cs="Times New Roman"/>
          <w:i/>
          <w:sz w:val="22"/>
          <w:szCs w:val="22"/>
        </w:rPr>
        <w:t>governanc</w:t>
      </w:r>
      <w:proofErr w:type="spellEnd"/>
      <w:r w:rsidRPr="001B75FC">
        <w:rPr>
          <w:rFonts w:ascii="Times New Roman" w:hAnsi="Times New Roman" w:cs="Times New Roman"/>
          <w:i/>
          <w:sz w:val="22"/>
          <w:szCs w:val="22"/>
        </w:rPr>
        <w:t xml:space="preserve"> the case for exponential random graphs</w:t>
      </w:r>
      <w:r w:rsidRPr="001B75FC">
        <w:rPr>
          <w:rFonts w:ascii="Times New Roman" w:hAnsi="Times New Roman" w:cs="Times New Roman"/>
          <w:sz w:val="22"/>
          <w:szCs w:val="22"/>
        </w:rPr>
        <w:t>. Poster presented at the 2017 Resilience Conference, Stockholm, Sweden (August 21-24).</w:t>
      </w:r>
    </w:p>
    <w:p w14:paraId="56081AED" w14:textId="77777777" w:rsidR="00CB22C7" w:rsidRPr="001B75FC" w:rsidRDefault="00CB22C7" w:rsidP="00CB22C7">
      <w:pPr>
        <w:pStyle w:val="Default"/>
        <w:ind w:left="540" w:hanging="540"/>
        <w:rPr>
          <w:rFonts w:ascii="Times New Roman" w:hAnsi="Times New Roman" w:cs="Times New Roman"/>
          <w:sz w:val="22"/>
          <w:szCs w:val="22"/>
        </w:rPr>
      </w:pPr>
    </w:p>
    <w:p w14:paraId="0FFDE046" w14:textId="77777777" w:rsidR="00CB22C7" w:rsidRPr="001B75FC" w:rsidRDefault="00CB22C7" w:rsidP="00CB22C7">
      <w:pPr>
        <w:pStyle w:val="Default"/>
        <w:ind w:left="540"/>
        <w:rPr>
          <w:rFonts w:ascii="Times New Roman" w:hAnsi="Times New Roman" w:cs="Times New Roman"/>
          <w:sz w:val="22"/>
          <w:szCs w:val="22"/>
        </w:rPr>
      </w:pPr>
      <w:r w:rsidRPr="001B75FC">
        <w:rPr>
          <w:rFonts w:ascii="Times New Roman" w:hAnsi="Times New Roman" w:cs="Times New Roman"/>
          <w:sz w:val="22"/>
          <w:szCs w:val="22"/>
        </w:rPr>
        <w:lastRenderedPageBreak/>
        <w:t xml:space="preserve">Baggio, J.A., </w:t>
      </w:r>
      <w:proofErr w:type="spellStart"/>
      <w:r w:rsidRPr="001B75FC">
        <w:rPr>
          <w:rFonts w:ascii="Times New Roman" w:hAnsi="Times New Roman" w:cs="Times New Roman"/>
          <w:sz w:val="22"/>
          <w:szCs w:val="22"/>
        </w:rPr>
        <w:t>Valury</w:t>
      </w:r>
      <w:proofErr w:type="spellEnd"/>
      <w:r w:rsidRPr="001B75FC">
        <w:rPr>
          <w:rFonts w:ascii="Times New Roman" w:hAnsi="Times New Roman" w:cs="Times New Roman"/>
          <w:sz w:val="22"/>
          <w:szCs w:val="22"/>
        </w:rPr>
        <w:t xml:space="preserve"> S., Schoon, M., </w:t>
      </w:r>
      <w:r w:rsidRPr="001B75FC">
        <w:rPr>
          <w:rFonts w:ascii="Times New Roman" w:hAnsi="Times New Roman" w:cs="Times New Roman"/>
          <w:i/>
          <w:sz w:val="22"/>
          <w:szCs w:val="22"/>
        </w:rPr>
        <w:t>Modelling the management of networked landscapes: the importance of learning and strategy diversity</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sz w:val="22"/>
          <w:szCs w:val="22"/>
        </w:rPr>
        <w:t xml:space="preserve"> 2017 International Association for the Study of the Commons Conference, Utrecht, Netherlands (July 10-14)</w:t>
      </w:r>
    </w:p>
    <w:p w14:paraId="19919FAB" w14:textId="77777777" w:rsidR="00CB22C7" w:rsidRPr="001B75FC" w:rsidRDefault="00CB22C7" w:rsidP="00CB22C7">
      <w:pPr>
        <w:ind w:left="540" w:hanging="540"/>
        <w:rPr>
          <w:color w:val="000000"/>
          <w:sz w:val="22"/>
          <w:szCs w:val="22"/>
        </w:rPr>
      </w:pPr>
    </w:p>
    <w:p w14:paraId="02A72C7B" w14:textId="77777777" w:rsidR="00CB22C7" w:rsidRPr="001B75FC" w:rsidRDefault="00CB22C7" w:rsidP="00CB22C7">
      <w:pPr>
        <w:ind w:left="540"/>
        <w:rPr>
          <w:color w:val="000000"/>
          <w:sz w:val="22"/>
          <w:szCs w:val="22"/>
        </w:rPr>
      </w:pPr>
      <w:proofErr w:type="spellStart"/>
      <w:r w:rsidRPr="001B75FC">
        <w:rPr>
          <w:color w:val="000000"/>
          <w:sz w:val="22"/>
          <w:szCs w:val="22"/>
        </w:rPr>
        <w:t>Nabity</w:t>
      </w:r>
      <w:proofErr w:type="spellEnd"/>
      <w:r w:rsidRPr="001B75FC">
        <w:rPr>
          <w:color w:val="000000"/>
          <w:sz w:val="22"/>
          <w:szCs w:val="22"/>
        </w:rPr>
        <w:t xml:space="preserve"> S., Baggio, J.A., Freeman, J., Nguyen, T., Hancock, T., </w:t>
      </w:r>
      <w:proofErr w:type="spellStart"/>
      <w:r w:rsidRPr="001B75FC">
        <w:rPr>
          <w:color w:val="000000"/>
          <w:sz w:val="22"/>
          <w:szCs w:val="22"/>
        </w:rPr>
        <w:t>Elpers</w:t>
      </w:r>
      <w:proofErr w:type="spellEnd"/>
      <w:r w:rsidRPr="001B75FC">
        <w:rPr>
          <w:color w:val="000000"/>
          <w:sz w:val="22"/>
          <w:szCs w:val="22"/>
        </w:rPr>
        <w:t xml:space="preserve">, K., Coyle, T., Pillow, D., </w:t>
      </w:r>
      <w:r w:rsidRPr="001B75FC">
        <w:rPr>
          <w:i/>
          <w:color w:val="000000"/>
          <w:sz w:val="22"/>
          <w:szCs w:val="22"/>
        </w:rPr>
        <w:t xml:space="preserve">Cognitive </w:t>
      </w:r>
      <w:proofErr w:type="gramStart"/>
      <w:r w:rsidRPr="001B75FC">
        <w:rPr>
          <w:i/>
          <w:color w:val="000000"/>
          <w:sz w:val="22"/>
          <w:szCs w:val="22"/>
        </w:rPr>
        <w:t>abilities</w:t>
      </w:r>
      <w:proofErr w:type="gramEnd"/>
      <w:r w:rsidRPr="001B75FC">
        <w:rPr>
          <w:i/>
          <w:color w:val="000000"/>
          <w:sz w:val="22"/>
          <w:szCs w:val="22"/>
        </w:rPr>
        <w:t xml:space="preserve"> and group adaptability in a common pool resource game</w:t>
      </w:r>
      <w:r w:rsidRPr="001B75FC">
        <w:rPr>
          <w:color w:val="000000"/>
          <w:sz w:val="22"/>
          <w:szCs w:val="22"/>
        </w:rPr>
        <w:t xml:space="preserve">. </w:t>
      </w:r>
      <w:r>
        <w:rPr>
          <w:color w:val="000000"/>
          <w:sz w:val="22"/>
          <w:szCs w:val="22"/>
        </w:rPr>
        <w:t>Paper at the</w:t>
      </w:r>
      <w:r w:rsidRPr="001B75FC">
        <w:rPr>
          <w:color w:val="000000"/>
          <w:sz w:val="22"/>
          <w:szCs w:val="22"/>
        </w:rPr>
        <w:t xml:space="preserve"> 2017 International Association for the Study of the Commons Conference, Utrecht, Netherlands (July 10-14)</w:t>
      </w:r>
    </w:p>
    <w:p w14:paraId="6262177D" w14:textId="77777777" w:rsidR="00CB22C7" w:rsidRPr="001B75FC" w:rsidRDefault="00CB22C7" w:rsidP="00CB22C7">
      <w:pPr>
        <w:ind w:left="540" w:hanging="540"/>
        <w:rPr>
          <w:b/>
          <w:i/>
          <w:sz w:val="22"/>
          <w:szCs w:val="22"/>
        </w:rPr>
      </w:pPr>
    </w:p>
    <w:p w14:paraId="682C0814" w14:textId="77777777" w:rsidR="00CB22C7" w:rsidRPr="001B75FC" w:rsidRDefault="00CB22C7" w:rsidP="00CB22C7">
      <w:pPr>
        <w:pStyle w:val="Default"/>
        <w:ind w:left="540" w:hanging="540"/>
        <w:rPr>
          <w:rFonts w:ascii="Times New Roman" w:hAnsi="Times New Roman" w:cs="Times New Roman"/>
          <w:b/>
          <w:i/>
          <w:sz w:val="22"/>
          <w:szCs w:val="22"/>
        </w:rPr>
      </w:pPr>
      <w:r w:rsidRPr="001B75FC">
        <w:rPr>
          <w:rFonts w:ascii="Times New Roman" w:hAnsi="Times New Roman" w:cs="Times New Roman"/>
          <w:b/>
          <w:i/>
          <w:sz w:val="22"/>
          <w:szCs w:val="22"/>
        </w:rPr>
        <w:t>2016</w:t>
      </w:r>
      <w:r w:rsidRPr="001B75FC">
        <w:rPr>
          <w:rFonts w:ascii="Times New Roman" w:hAnsi="Times New Roman" w:cs="Times New Roman"/>
          <w:b/>
          <w:i/>
          <w:sz w:val="22"/>
          <w:szCs w:val="22"/>
        </w:rPr>
        <w:tab/>
      </w:r>
      <w:r w:rsidRPr="001B75FC">
        <w:rPr>
          <w:rFonts w:ascii="Times New Roman" w:hAnsi="Times New Roman" w:cs="Times New Roman"/>
          <w:sz w:val="22"/>
          <w:szCs w:val="22"/>
        </w:rPr>
        <w:t xml:space="preserve">Baggio J.A., </w:t>
      </w:r>
      <w:r w:rsidRPr="001B75FC">
        <w:rPr>
          <w:rFonts w:ascii="Times New Roman" w:hAnsi="Times New Roman" w:cs="Times New Roman"/>
          <w:i/>
          <w:sz w:val="22"/>
          <w:szCs w:val="22"/>
        </w:rPr>
        <w:t>Conservation on private landscapes: social learning and social networks.</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sz w:val="22"/>
          <w:szCs w:val="22"/>
        </w:rPr>
        <w:t xml:space="preserve"> North American Congress for Conservation Biology, Madison, WI, USA (July 17-20)</w:t>
      </w:r>
      <w:r w:rsidRPr="001B75FC">
        <w:rPr>
          <w:rFonts w:ascii="Times New Roman" w:hAnsi="Times New Roman" w:cs="Times New Roman"/>
          <w:b/>
          <w:i/>
          <w:sz w:val="22"/>
          <w:szCs w:val="22"/>
        </w:rPr>
        <w:t xml:space="preserve"> </w:t>
      </w:r>
    </w:p>
    <w:p w14:paraId="7C3EC6CC" w14:textId="77777777" w:rsidR="00CB22C7" w:rsidRPr="001B75FC" w:rsidRDefault="00CB22C7" w:rsidP="00CB22C7">
      <w:pPr>
        <w:pStyle w:val="Default"/>
        <w:ind w:left="540" w:hanging="540"/>
        <w:rPr>
          <w:rFonts w:ascii="Times New Roman" w:hAnsi="Times New Roman" w:cs="Times New Roman"/>
          <w:b/>
          <w:i/>
          <w:sz w:val="22"/>
          <w:szCs w:val="22"/>
        </w:rPr>
      </w:pPr>
    </w:p>
    <w:p w14:paraId="0F5D70A8" w14:textId="77777777" w:rsidR="00CB22C7" w:rsidRPr="001B75FC" w:rsidRDefault="00CB22C7" w:rsidP="00CB22C7">
      <w:pPr>
        <w:pStyle w:val="Default"/>
        <w:ind w:left="540" w:hanging="540"/>
        <w:rPr>
          <w:rFonts w:ascii="Times New Roman" w:hAnsi="Times New Roman" w:cs="Times New Roman"/>
          <w:color w:val="535353"/>
          <w:sz w:val="22"/>
          <w:szCs w:val="22"/>
        </w:rPr>
      </w:pPr>
      <w:r w:rsidRPr="001B75FC">
        <w:rPr>
          <w:rFonts w:ascii="Times New Roman" w:hAnsi="Times New Roman" w:cs="Times New Roman"/>
          <w:b/>
          <w:i/>
          <w:sz w:val="22"/>
          <w:szCs w:val="22"/>
        </w:rPr>
        <w:tab/>
        <w:t>Invited expert</w:t>
      </w:r>
      <w:r w:rsidRPr="001B75FC">
        <w:rPr>
          <w:rFonts w:ascii="Times New Roman" w:hAnsi="Times New Roman" w:cs="Times New Roman"/>
          <w:sz w:val="22"/>
          <w:szCs w:val="22"/>
        </w:rPr>
        <w:t xml:space="preserve"> for a workshop on “</w:t>
      </w:r>
      <w:r w:rsidRPr="001B75FC">
        <w:rPr>
          <w:rFonts w:ascii="Times New Roman" w:hAnsi="Times New Roman" w:cs="Times New Roman"/>
          <w:color w:val="1A1A1A"/>
          <w:sz w:val="22"/>
          <w:szCs w:val="22"/>
        </w:rPr>
        <w:t>Synthesizing Coding Efforts for SES Research”, SESYNC, Annapolis, MD, USA (July 6-7)</w:t>
      </w:r>
    </w:p>
    <w:p w14:paraId="0EB789C4" w14:textId="77777777" w:rsidR="00CB22C7" w:rsidRPr="001B75FC" w:rsidRDefault="00CB22C7" w:rsidP="00CB22C7">
      <w:pPr>
        <w:pStyle w:val="Default"/>
        <w:ind w:left="540" w:hanging="540"/>
        <w:rPr>
          <w:rFonts w:ascii="Times New Roman" w:hAnsi="Times New Roman" w:cs="Times New Roman"/>
          <w:sz w:val="22"/>
          <w:szCs w:val="22"/>
        </w:rPr>
      </w:pPr>
    </w:p>
    <w:p w14:paraId="322CE88A" w14:textId="77777777" w:rsidR="00CB22C7" w:rsidRPr="001B75FC" w:rsidRDefault="00CB22C7" w:rsidP="00CB22C7">
      <w:pPr>
        <w:pStyle w:val="Default"/>
        <w:ind w:left="540" w:hanging="540"/>
        <w:rPr>
          <w:rFonts w:ascii="Times New Roman" w:hAnsi="Times New Roman" w:cs="Times New Roman"/>
          <w:sz w:val="22"/>
          <w:szCs w:val="22"/>
        </w:rPr>
      </w:pPr>
      <w:r w:rsidRPr="001B75FC">
        <w:rPr>
          <w:rFonts w:ascii="Times New Roman" w:hAnsi="Times New Roman" w:cs="Times New Roman"/>
          <w:i/>
          <w:sz w:val="22"/>
          <w:szCs w:val="22"/>
        </w:rPr>
        <w:tab/>
      </w:r>
      <w:r w:rsidRPr="001B75FC">
        <w:rPr>
          <w:rFonts w:ascii="Times New Roman" w:hAnsi="Times New Roman" w:cs="Times New Roman"/>
          <w:sz w:val="22"/>
          <w:szCs w:val="22"/>
        </w:rPr>
        <w:t xml:space="preserve">Sayles, J., Baggio J.A. </w:t>
      </w:r>
      <w:r w:rsidRPr="001B75FC">
        <w:rPr>
          <w:rFonts w:ascii="Times New Roman" w:hAnsi="Times New Roman" w:cs="Times New Roman"/>
          <w:i/>
          <w:sz w:val="22"/>
          <w:szCs w:val="22"/>
        </w:rPr>
        <w:t>Social-ecological network analysis of scale mismatches in estuary watershed restoration</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sz w:val="22"/>
          <w:szCs w:val="22"/>
        </w:rPr>
        <w:t xml:space="preserve"> 2016 Spring Runoff Conference, Logan, UT, USA (April 5 – 6)</w:t>
      </w:r>
    </w:p>
    <w:p w14:paraId="7FE1C2C8" w14:textId="77777777" w:rsidR="00CB22C7" w:rsidRPr="001B75FC" w:rsidRDefault="00CB22C7" w:rsidP="00CB22C7">
      <w:pPr>
        <w:pStyle w:val="Default"/>
        <w:ind w:left="540" w:hanging="540"/>
        <w:rPr>
          <w:rFonts w:ascii="Times New Roman" w:hAnsi="Times New Roman" w:cs="Times New Roman"/>
          <w:sz w:val="22"/>
          <w:szCs w:val="22"/>
        </w:rPr>
      </w:pPr>
    </w:p>
    <w:p w14:paraId="12FA6BE5" w14:textId="77777777" w:rsidR="00CB22C7" w:rsidRPr="001B75FC" w:rsidRDefault="00CB22C7" w:rsidP="00CB22C7">
      <w:pPr>
        <w:pStyle w:val="Default"/>
        <w:ind w:left="540" w:hanging="540"/>
        <w:rPr>
          <w:rFonts w:ascii="Times New Roman" w:hAnsi="Times New Roman" w:cs="Times New Roman"/>
          <w:iCs/>
          <w:sz w:val="22"/>
          <w:szCs w:val="22"/>
        </w:rPr>
      </w:pPr>
      <w:r w:rsidRPr="007F0128">
        <w:rPr>
          <w:rFonts w:ascii="Times New Roman" w:hAnsi="Times New Roman" w:cs="Times New Roman"/>
          <w:b/>
          <w:i/>
          <w:sz w:val="22"/>
          <w:szCs w:val="22"/>
        </w:rPr>
        <w:t>2015</w:t>
      </w:r>
      <w:r w:rsidRPr="007F0128">
        <w:rPr>
          <w:rFonts w:ascii="Times New Roman" w:hAnsi="Times New Roman" w:cs="Times New Roman"/>
          <w:b/>
          <w:i/>
          <w:sz w:val="22"/>
          <w:szCs w:val="22"/>
        </w:rPr>
        <w:tab/>
      </w:r>
      <w:r w:rsidRPr="001B75FC">
        <w:rPr>
          <w:rFonts w:ascii="Times New Roman" w:hAnsi="Times New Roman" w:cs="Times New Roman"/>
          <w:sz w:val="22"/>
          <w:szCs w:val="22"/>
        </w:rPr>
        <w:t xml:space="preserve">Baggio J.A., </w:t>
      </w:r>
      <w:r w:rsidRPr="001B75FC">
        <w:rPr>
          <w:rFonts w:ascii="Times New Roman" w:hAnsi="Times New Roman" w:cs="Times New Roman"/>
          <w:i/>
          <w:iCs/>
          <w:sz w:val="22"/>
          <w:szCs w:val="22"/>
        </w:rPr>
        <w:t>Analyzing Design Principles to diagnose Common Pool Resources: methodological challenges and possible solutions.</w:t>
      </w:r>
      <w:r w:rsidRPr="001B75FC">
        <w:rPr>
          <w:rFonts w:ascii="Times New Roman" w:hAnsi="Times New Roman" w:cs="Times New Roman"/>
          <w:iCs/>
          <w:sz w:val="22"/>
          <w:szCs w:val="22"/>
        </w:rPr>
        <w:t xml:space="preserve"> </w:t>
      </w:r>
      <w:r>
        <w:rPr>
          <w:rFonts w:ascii="Times New Roman" w:hAnsi="Times New Roman" w:cs="Times New Roman"/>
          <w:iCs/>
          <w:sz w:val="22"/>
          <w:szCs w:val="22"/>
        </w:rPr>
        <w:t>Paper at the</w:t>
      </w:r>
      <w:r w:rsidRPr="001B75FC">
        <w:rPr>
          <w:rFonts w:ascii="Times New Roman" w:hAnsi="Times New Roman" w:cs="Times New Roman"/>
          <w:iCs/>
          <w:sz w:val="22"/>
          <w:szCs w:val="22"/>
        </w:rPr>
        <w:t xml:space="preserve"> 2015 Biennial Global Conference of the International Association for the Study of the Commons, Edmonton, Alberta, Canada, May 25-29.</w:t>
      </w:r>
    </w:p>
    <w:p w14:paraId="2C09DF9F" w14:textId="77777777" w:rsidR="00CB22C7" w:rsidRPr="001B75FC" w:rsidRDefault="00CB22C7" w:rsidP="00CB22C7">
      <w:pPr>
        <w:pStyle w:val="Default"/>
        <w:ind w:left="540" w:hanging="540"/>
        <w:rPr>
          <w:sz w:val="22"/>
          <w:szCs w:val="22"/>
        </w:rPr>
      </w:pPr>
    </w:p>
    <w:p w14:paraId="11D4AFC8" w14:textId="77777777" w:rsidR="00CB22C7" w:rsidRPr="001B75FC" w:rsidRDefault="00CB22C7" w:rsidP="00CB22C7">
      <w:pPr>
        <w:pStyle w:val="Default"/>
        <w:ind w:left="540"/>
        <w:rPr>
          <w:rFonts w:ascii="Times New Roman" w:hAnsi="Times New Roman" w:cs="Times New Roman"/>
          <w:iCs/>
          <w:sz w:val="22"/>
          <w:szCs w:val="22"/>
        </w:rPr>
      </w:pPr>
      <w:r w:rsidRPr="001B75FC">
        <w:rPr>
          <w:rFonts w:ascii="Times New Roman" w:hAnsi="Times New Roman" w:cs="Times New Roman"/>
          <w:sz w:val="22"/>
          <w:szCs w:val="22"/>
        </w:rPr>
        <w:t xml:space="preserve">Hillis, </w:t>
      </w:r>
      <w:proofErr w:type="gramStart"/>
      <w:r w:rsidRPr="001B75FC">
        <w:rPr>
          <w:rFonts w:ascii="Times New Roman" w:hAnsi="Times New Roman" w:cs="Times New Roman"/>
          <w:sz w:val="22"/>
          <w:szCs w:val="22"/>
        </w:rPr>
        <w:t>V.</w:t>
      </w:r>
      <w:proofErr w:type="gramEnd"/>
      <w:r w:rsidRPr="001B75FC">
        <w:rPr>
          <w:rFonts w:ascii="Times New Roman" w:hAnsi="Times New Roman" w:cs="Times New Roman"/>
          <w:sz w:val="22"/>
          <w:szCs w:val="22"/>
        </w:rPr>
        <w:t xml:space="preserve"> and Baggio J.A</w:t>
      </w:r>
      <w:r w:rsidRPr="001B75FC">
        <w:rPr>
          <w:rFonts w:ascii="Times New Roman" w:hAnsi="Times New Roman" w:cs="Times New Roman"/>
          <w:i/>
          <w:sz w:val="22"/>
          <w:szCs w:val="22"/>
        </w:rPr>
        <w:t>. A cultural evolutionary model of crop disease prevention in a networked social-</w:t>
      </w:r>
      <w:r w:rsidRPr="001B75FC">
        <w:rPr>
          <w:rFonts w:ascii="Times New Roman" w:hAnsi="Times New Roman" w:cs="Times New Roman"/>
          <w:i/>
          <w:sz w:val="22"/>
          <w:szCs w:val="22"/>
        </w:rPr>
        <w:softHyphen/>
        <w:t>agroecological system</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iCs/>
          <w:sz w:val="22"/>
          <w:szCs w:val="22"/>
        </w:rPr>
        <w:t xml:space="preserve"> 2015 Biennial Global Conference of the International Association for the Study of the Commons, Edmonton, Alberta, Canada, May 25-29.</w:t>
      </w:r>
    </w:p>
    <w:p w14:paraId="2768370B" w14:textId="77777777" w:rsidR="00CB22C7" w:rsidRPr="001B75FC" w:rsidRDefault="00CB22C7" w:rsidP="00CB22C7">
      <w:pPr>
        <w:pStyle w:val="Default"/>
        <w:ind w:left="540" w:hanging="540"/>
        <w:rPr>
          <w:rFonts w:ascii="Times New Roman" w:hAnsi="Times New Roman" w:cs="Times New Roman"/>
          <w:iCs/>
          <w:sz w:val="22"/>
          <w:szCs w:val="22"/>
        </w:rPr>
      </w:pPr>
    </w:p>
    <w:p w14:paraId="64145AFD" w14:textId="77777777" w:rsidR="00CB22C7" w:rsidRPr="001B75FC" w:rsidRDefault="00CB22C7" w:rsidP="00CB22C7">
      <w:pPr>
        <w:pStyle w:val="Default"/>
        <w:ind w:left="540"/>
        <w:rPr>
          <w:rFonts w:ascii="Times New Roman" w:hAnsi="Times New Roman" w:cs="Times New Roman"/>
          <w:iCs/>
          <w:sz w:val="22"/>
          <w:szCs w:val="22"/>
        </w:rPr>
      </w:pPr>
      <w:r w:rsidRPr="001B75FC">
        <w:rPr>
          <w:rFonts w:ascii="Times New Roman" w:hAnsi="Times New Roman" w:cs="Times New Roman"/>
          <w:sz w:val="22"/>
          <w:szCs w:val="22"/>
        </w:rPr>
        <w:t xml:space="preserve">Janssen, M.A. and Baggio, J.A. </w:t>
      </w:r>
      <w:r w:rsidRPr="001B75FC">
        <w:rPr>
          <w:rFonts w:ascii="Times New Roman" w:hAnsi="Times New Roman" w:cs="Times New Roman"/>
          <w:i/>
          <w:sz w:val="22"/>
          <w:szCs w:val="22"/>
        </w:rPr>
        <w:t>Using Agent-Based Models to Compare Behavioral Theories on Experimental Dat</w:t>
      </w:r>
      <w:r w:rsidRPr="001B75FC">
        <w:rPr>
          <w:rFonts w:ascii="Times New Roman" w:hAnsi="Times New Roman" w:cs="Times New Roman"/>
          <w:i/>
          <w:color w:val="000000" w:themeColor="text1"/>
          <w:sz w:val="22"/>
          <w:szCs w:val="22"/>
        </w:rPr>
        <w:t>a:</w:t>
      </w:r>
      <w:r w:rsidRPr="001B75FC">
        <w:rPr>
          <w:rFonts w:ascii="Times New Roman" w:hAnsi="Times New Roman" w:cs="Times New Roman"/>
          <w:i/>
          <w:sz w:val="22"/>
          <w:szCs w:val="22"/>
        </w:rPr>
        <w:t xml:space="preserve"> Application for Irrigation Games</w:t>
      </w:r>
      <w:r w:rsidRPr="001B75FC">
        <w:rPr>
          <w:rFonts w:ascii="Times New Roman" w:hAnsi="Times New Roman" w:cs="Times New Roman"/>
          <w:sz w:val="22"/>
          <w:szCs w:val="22"/>
        </w:rPr>
        <w:t xml:space="preserve">. </w:t>
      </w:r>
      <w:r>
        <w:rPr>
          <w:rFonts w:ascii="Times New Roman" w:hAnsi="Times New Roman" w:cs="Times New Roman"/>
          <w:iCs/>
          <w:sz w:val="22"/>
          <w:szCs w:val="22"/>
        </w:rPr>
        <w:t>Paper at the</w:t>
      </w:r>
      <w:r w:rsidRPr="001B75FC">
        <w:rPr>
          <w:rFonts w:ascii="Times New Roman" w:hAnsi="Times New Roman" w:cs="Times New Roman"/>
          <w:iCs/>
          <w:sz w:val="22"/>
          <w:szCs w:val="22"/>
        </w:rPr>
        <w:t xml:space="preserve"> 2015 Biennial Global Conference of the International Association for the Study of the Commons, Edmonton, Alberta, Canada, May 25-29.</w:t>
      </w:r>
    </w:p>
    <w:p w14:paraId="7BF38C60" w14:textId="77777777" w:rsidR="00CB22C7" w:rsidRPr="001B75FC" w:rsidRDefault="00CB22C7" w:rsidP="00CB22C7">
      <w:pPr>
        <w:pStyle w:val="Default"/>
        <w:ind w:left="540" w:hanging="540"/>
        <w:rPr>
          <w:sz w:val="22"/>
          <w:szCs w:val="22"/>
        </w:rPr>
      </w:pPr>
    </w:p>
    <w:p w14:paraId="495D315D" w14:textId="77777777" w:rsidR="00CB22C7" w:rsidRPr="001B75FC" w:rsidRDefault="00CB22C7" w:rsidP="00CB22C7">
      <w:pPr>
        <w:ind w:left="540" w:hanging="540"/>
        <w:rPr>
          <w:sz w:val="22"/>
          <w:szCs w:val="22"/>
          <w:lang w:val="en-GB"/>
        </w:rPr>
      </w:pPr>
      <w:r w:rsidRPr="001B75FC">
        <w:rPr>
          <w:b/>
          <w:i/>
          <w:sz w:val="22"/>
          <w:szCs w:val="22"/>
        </w:rPr>
        <w:t>2014</w:t>
      </w:r>
      <w:r w:rsidRPr="001B75FC">
        <w:rPr>
          <w:b/>
          <w:bCs/>
          <w:sz w:val="22"/>
          <w:szCs w:val="22"/>
          <w:lang w:val="en-GB"/>
        </w:rPr>
        <w:tab/>
      </w:r>
      <w:r w:rsidRPr="001B75FC">
        <w:rPr>
          <w:sz w:val="22"/>
          <w:szCs w:val="22"/>
        </w:rPr>
        <w:t xml:space="preserve">Baggio, J.A., </w:t>
      </w:r>
      <w:proofErr w:type="spellStart"/>
      <w:r w:rsidRPr="001B75FC">
        <w:rPr>
          <w:sz w:val="22"/>
          <w:szCs w:val="22"/>
        </w:rPr>
        <w:t>Galafassi</w:t>
      </w:r>
      <w:proofErr w:type="spellEnd"/>
      <w:r w:rsidRPr="001B75FC">
        <w:rPr>
          <w:sz w:val="22"/>
          <w:szCs w:val="22"/>
        </w:rPr>
        <w:t xml:space="preserve"> D., </w:t>
      </w:r>
      <w:proofErr w:type="spellStart"/>
      <w:r w:rsidRPr="001B75FC">
        <w:rPr>
          <w:sz w:val="22"/>
          <w:szCs w:val="22"/>
        </w:rPr>
        <w:t>Bodin</w:t>
      </w:r>
      <w:proofErr w:type="spellEnd"/>
      <w:r w:rsidRPr="001B75FC">
        <w:rPr>
          <w:sz w:val="22"/>
          <w:szCs w:val="22"/>
        </w:rPr>
        <w:t xml:space="preserve">, </w:t>
      </w:r>
      <w:r w:rsidRPr="001B75FC">
        <w:rPr>
          <w:sz w:val="22"/>
          <w:szCs w:val="22"/>
          <w:lang w:val="en-GB"/>
        </w:rPr>
        <w:t xml:space="preserve">Ö., Janssen M.A., Schoon </w:t>
      </w:r>
      <w:proofErr w:type="gramStart"/>
      <w:r w:rsidRPr="001B75FC">
        <w:rPr>
          <w:sz w:val="22"/>
          <w:szCs w:val="22"/>
          <w:lang w:val="en-GB"/>
        </w:rPr>
        <w:t>M.L..</w:t>
      </w:r>
      <w:proofErr w:type="gramEnd"/>
      <w:r w:rsidRPr="001B75FC">
        <w:rPr>
          <w:sz w:val="22"/>
          <w:szCs w:val="22"/>
          <w:lang w:val="en-GB"/>
        </w:rPr>
        <w:t xml:space="preserve"> </w:t>
      </w:r>
      <w:r w:rsidRPr="001B75FC">
        <w:rPr>
          <w:i/>
          <w:sz w:val="22"/>
          <w:szCs w:val="22"/>
          <w:lang w:val="en-GB"/>
        </w:rPr>
        <w:t>Social-Ecological Connectivity in the Lab</w:t>
      </w:r>
      <w:r w:rsidRPr="001B75FC">
        <w:rPr>
          <w:sz w:val="22"/>
          <w:szCs w:val="22"/>
          <w:lang w:val="en-GB"/>
        </w:rPr>
        <w:t xml:space="preserve">. </w:t>
      </w:r>
      <w:r>
        <w:rPr>
          <w:sz w:val="22"/>
          <w:szCs w:val="22"/>
          <w:lang w:val="en-GB"/>
        </w:rPr>
        <w:t>Paper at the</w:t>
      </w:r>
      <w:r w:rsidRPr="001B75FC">
        <w:rPr>
          <w:sz w:val="22"/>
          <w:szCs w:val="22"/>
          <w:lang w:val="en-GB"/>
        </w:rPr>
        <w:t xml:space="preserve"> 2014 Resilience Conference, Montpellier, France (4-8 May).</w:t>
      </w:r>
    </w:p>
    <w:p w14:paraId="173BAB9B" w14:textId="77777777" w:rsidR="00CB22C7" w:rsidRPr="001B75FC" w:rsidRDefault="00CB22C7" w:rsidP="00CB22C7">
      <w:pPr>
        <w:tabs>
          <w:tab w:val="left" w:pos="1350"/>
        </w:tabs>
        <w:ind w:left="540" w:hanging="540"/>
        <w:rPr>
          <w:b/>
          <w:i/>
          <w:sz w:val="22"/>
          <w:szCs w:val="22"/>
        </w:rPr>
      </w:pPr>
    </w:p>
    <w:p w14:paraId="67332595" w14:textId="77777777" w:rsidR="00CB22C7" w:rsidRPr="001B75FC" w:rsidRDefault="00CB22C7" w:rsidP="00CB22C7">
      <w:pPr>
        <w:tabs>
          <w:tab w:val="left" w:pos="1350"/>
        </w:tabs>
        <w:ind w:left="540" w:hanging="540"/>
        <w:rPr>
          <w:sz w:val="22"/>
          <w:szCs w:val="22"/>
        </w:rPr>
      </w:pPr>
      <w:r w:rsidRPr="001B75FC">
        <w:rPr>
          <w:sz w:val="22"/>
          <w:szCs w:val="22"/>
        </w:rPr>
        <w:tab/>
      </w:r>
      <w:proofErr w:type="spellStart"/>
      <w:r w:rsidRPr="001B75FC">
        <w:rPr>
          <w:sz w:val="22"/>
          <w:szCs w:val="22"/>
        </w:rPr>
        <w:t>Burnsilver</w:t>
      </w:r>
      <w:proofErr w:type="spellEnd"/>
      <w:r w:rsidRPr="001B75FC">
        <w:rPr>
          <w:sz w:val="22"/>
          <w:szCs w:val="22"/>
        </w:rPr>
        <w:t xml:space="preserve">, S., Baggio, J.A., </w:t>
      </w:r>
      <w:proofErr w:type="spellStart"/>
      <w:r w:rsidRPr="001B75FC">
        <w:rPr>
          <w:sz w:val="22"/>
          <w:szCs w:val="22"/>
        </w:rPr>
        <w:t>DeDomenico</w:t>
      </w:r>
      <w:proofErr w:type="spellEnd"/>
      <w:r w:rsidRPr="001B75FC">
        <w:rPr>
          <w:sz w:val="22"/>
          <w:szCs w:val="22"/>
        </w:rPr>
        <w:t xml:space="preserve">, M., Arenas, A., </w:t>
      </w:r>
      <w:proofErr w:type="spellStart"/>
      <w:r w:rsidRPr="001B75FC">
        <w:rPr>
          <w:sz w:val="22"/>
          <w:szCs w:val="22"/>
        </w:rPr>
        <w:t>Kofinas</w:t>
      </w:r>
      <w:proofErr w:type="spellEnd"/>
      <w:r w:rsidRPr="001B75FC">
        <w:rPr>
          <w:sz w:val="22"/>
          <w:szCs w:val="22"/>
        </w:rPr>
        <w:t xml:space="preserve">, G. (2014) </w:t>
      </w:r>
      <w:r w:rsidRPr="001B75FC">
        <w:rPr>
          <w:i/>
          <w:sz w:val="22"/>
          <w:szCs w:val="22"/>
        </w:rPr>
        <w:t>Multiplexity in food sharing and cooperative networks: Implications for household vulnerability in the Alaskan North</w:t>
      </w:r>
      <w:r w:rsidRPr="001B75FC">
        <w:rPr>
          <w:sz w:val="22"/>
          <w:szCs w:val="22"/>
        </w:rPr>
        <w:t xml:space="preserve">. </w:t>
      </w:r>
      <w:r>
        <w:rPr>
          <w:sz w:val="22"/>
          <w:szCs w:val="22"/>
        </w:rPr>
        <w:t>Paper at the</w:t>
      </w:r>
      <w:r w:rsidRPr="001B75FC">
        <w:rPr>
          <w:sz w:val="22"/>
          <w:szCs w:val="22"/>
        </w:rPr>
        <w:t xml:space="preserve"> 2014 Resilience Conference, Montpellier, France (4-8 May)</w:t>
      </w:r>
    </w:p>
    <w:p w14:paraId="3035C1E3" w14:textId="77777777" w:rsidR="00CB22C7" w:rsidRPr="001B75FC" w:rsidRDefault="00CB22C7" w:rsidP="00CB22C7">
      <w:pPr>
        <w:tabs>
          <w:tab w:val="left" w:pos="1260"/>
        </w:tabs>
        <w:ind w:left="540" w:hanging="540"/>
        <w:rPr>
          <w:sz w:val="22"/>
          <w:szCs w:val="22"/>
        </w:rPr>
      </w:pPr>
    </w:p>
    <w:p w14:paraId="195BE581" w14:textId="77777777" w:rsidR="00CB22C7" w:rsidRPr="001B75FC" w:rsidRDefault="00CB22C7" w:rsidP="00CB22C7">
      <w:pPr>
        <w:tabs>
          <w:tab w:val="left" w:pos="1260"/>
        </w:tabs>
        <w:ind w:left="540" w:hanging="540"/>
        <w:rPr>
          <w:b/>
          <w:sz w:val="22"/>
          <w:szCs w:val="22"/>
        </w:rPr>
      </w:pPr>
      <w:r w:rsidRPr="001B75FC">
        <w:rPr>
          <w:sz w:val="22"/>
          <w:szCs w:val="22"/>
        </w:rPr>
        <w:tab/>
        <w:t>Baggio, J.A., Nelson, H. (2014)</w:t>
      </w:r>
      <w:r w:rsidRPr="001B75FC">
        <w:rPr>
          <w:b/>
          <w:sz w:val="22"/>
          <w:szCs w:val="22"/>
        </w:rPr>
        <w:t xml:space="preserve"> </w:t>
      </w:r>
      <w:r w:rsidRPr="001B75FC">
        <w:rPr>
          <w:i/>
          <w:sz w:val="22"/>
          <w:szCs w:val="22"/>
        </w:rPr>
        <w:t>Linking social networks to opinion formation: how social networks influence social opposition to large infrastructure development in Southern California.</w:t>
      </w:r>
      <w:r w:rsidRPr="001B75FC">
        <w:rPr>
          <w:sz w:val="22"/>
          <w:szCs w:val="22"/>
        </w:rPr>
        <w:t xml:space="preserve"> </w:t>
      </w:r>
      <w:r>
        <w:rPr>
          <w:sz w:val="22"/>
          <w:szCs w:val="22"/>
        </w:rPr>
        <w:t>Paper at the</w:t>
      </w:r>
      <w:r w:rsidRPr="001B75FC">
        <w:rPr>
          <w:sz w:val="22"/>
          <w:szCs w:val="22"/>
        </w:rPr>
        <w:t xml:space="preserve"> 2014 Resilience Conference, Montpellier, France (4-8 May)</w:t>
      </w:r>
    </w:p>
    <w:p w14:paraId="758036A3" w14:textId="77777777" w:rsidR="00CB22C7" w:rsidRPr="001B75FC" w:rsidRDefault="00CB22C7" w:rsidP="00CB22C7">
      <w:pPr>
        <w:tabs>
          <w:tab w:val="left" w:pos="1260"/>
        </w:tabs>
        <w:ind w:left="540" w:hanging="540"/>
        <w:rPr>
          <w:sz w:val="22"/>
          <w:szCs w:val="22"/>
        </w:rPr>
      </w:pPr>
    </w:p>
    <w:p w14:paraId="52BD14EF" w14:textId="77777777" w:rsidR="00CB22C7" w:rsidRPr="001B75FC" w:rsidRDefault="00CB22C7" w:rsidP="00CB22C7">
      <w:pPr>
        <w:tabs>
          <w:tab w:val="left" w:pos="1260"/>
        </w:tabs>
        <w:ind w:left="540" w:hanging="540"/>
        <w:rPr>
          <w:sz w:val="22"/>
          <w:szCs w:val="22"/>
        </w:rPr>
      </w:pPr>
      <w:r w:rsidRPr="001B75FC">
        <w:rPr>
          <w:sz w:val="22"/>
          <w:szCs w:val="22"/>
        </w:rPr>
        <w:tab/>
        <w:t xml:space="preserve">Sayles, J., Baggio, </w:t>
      </w:r>
      <w:proofErr w:type="gramStart"/>
      <w:r w:rsidRPr="001B75FC">
        <w:rPr>
          <w:sz w:val="22"/>
          <w:szCs w:val="22"/>
        </w:rPr>
        <w:t>J.A.(</w:t>
      </w:r>
      <w:proofErr w:type="gramEnd"/>
      <w:r w:rsidRPr="001B75FC">
        <w:rPr>
          <w:sz w:val="22"/>
          <w:szCs w:val="22"/>
        </w:rPr>
        <w:t xml:space="preserve">2014). </w:t>
      </w:r>
      <w:r w:rsidRPr="001B75FC">
        <w:rPr>
          <w:i/>
          <w:sz w:val="22"/>
          <w:szCs w:val="22"/>
        </w:rPr>
        <w:t>A social-ecological approach to estuary restoration planning: integrating social networks into landscapes</w:t>
      </w:r>
      <w:r w:rsidRPr="001B75FC">
        <w:rPr>
          <w:sz w:val="22"/>
          <w:szCs w:val="22"/>
        </w:rPr>
        <w:t>, 2014 Salish Sea Ecosystem Conference, Seattle, Washington, USA (April 30 – May 2).</w:t>
      </w:r>
    </w:p>
    <w:p w14:paraId="3AD8E91F" w14:textId="77777777" w:rsidR="00CB22C7" w:rsidRPr="007F0128" w:rsidRDefault="00CB22C7" w:rsidP="00CB22C7">
      <w:pPr>
        <w:pStyle w:val="NormalWeb"/>
        <w:ind w:left="540" w:hanging="540"/>
        <w:rPr>
          <w:sz w:val="22"/>
          <w:szCs w:val="22"/>
        </w:rPr>
      </w:pPr>
      <w:r w:rsidRPr="001B75FC">
        <w:rPr>
          <w:b/>
          <w:i/>
          <w:sz w:val="22"/>
          <w:szCs w:val="22"/>
        </w:rPr>
        <w:t>2013</w:t>
      </w:r>
      <w:r w:rsidRPr="001B75FC">
        <w:rPr>
          <w:b/>
          <w:i/>
          <w:sz w:val="22"/>
          <w:szCs w:val="22"/>
        </w:rPr>
        <w:tab/>
      </w:r>
      <w:r w:rsidRPr="001B75FC">
        <w:rPr>
          <w:sz w:val="22"/>
          <w:szCs w:val="22"/>
        </w:rPr>
        <w:t xml:space="preserve">Baggio, </w:t>
      </w:r>
      <w:proofErr w:type="gramStart"/>
      <w:r w:rsidRPr="001B75FC">
        <w:rPr>
          <w:sz w:val="22"/>
          <w:szCs w:val="22"/>
        </w:rPr>
        <w:t>J.A..</w:t>
      </w:r>
      <w:proofErr w:type="gramEnd"/>
      <w:r w:rsidRPr="001B75FC">
        <w:rPr>
          <w:sz w:val="22"/>
          <w:szCs w:val="22"/>
        </w:rPr>
        <w:t xml:space="preserve"> (2013). </w:t>
      </w:r>
      <w:r w:rsidRPr="001B75FC">
        <w:rPr>
          <w:i/>
          <w:sz w:val="22"/>
          <w:szCs w:val="22"/>
        </w:rPr>
        <w:t>Synchronization of Management Strategies</w:t>
      </w:r>
      <w:r w:rsidRPr="001B75FC">
        <w:rPr>
          <w:sz w:val="22"/>
          <w:szCs w:val="22"/>
        </w:rPr>
        <w:t xml:space="preserve">. </w:t>
      </w:r>
      <w:r>
        <w:rPr>
          <w:sz w:val="22"/>
          <w:szCs w:val="22"/>
        </w:rPr>
        <w:t>Paper at the</w:t>
      </w:r>
      <w:r w:rsidRPr="001B75FC">
        <w:rPr>
          <w:sz w:val="22"/>
          <w:szCs w:val="22"/>
        </w:rPr>
        <w:t xml:space="preserve"> 2013 Computational Social Science Society of America Annual Conference, Santa Fe, New Mexico, USA (22 – 25 August).</w:t>
      </w:r>
    </w:p>
    <w:p w14:paraId="2E740B00" w14:textId="77777777" w:rsidR="00CB22C7" w:rsidRPr="001B75FC" w:rsidRDefault="00CB22C7" w:rsidP="00CB22C7">
      <w:pPr>
        <w:pStyle w:val="NormalWeb"/>
        <w:ind w:left="540" w:hanging="540"/>
        <w:rPr>
          <w:sz w:val="22"/>
          <w:szCs w:val="22"/>
        </w:rPr>
      </w:pPr>
      <w:r w:rsidRPr="001B75FC">
        <w:rPr>
          <w:b/>
          <w:i/>
          <w:sz w:val="22"/>
          <w:szCs w:val="22"/>
        </w:rPr>
        <w:tab/>
      </w:r>
      <w:r w:rsidRPr="001B75FC">
        <w:rPr>
          <w:sz w:val="22"/>
          <w:szCs w:val="22"/>
        </w:rPr>
        <w:t xml:space="preserve">Schoon, M.L., Baggio, J.A., </w:t>
      </w:r>
      <w:proofErr w:type="spellStart"/>
      <w:r w:rsidRPr="001B75FC">
        <w:rPr>
          <w:sz w:val="22"/>
          <w:szCs w:val="22"/>
        </w:rPr>
        <w:t>Salau</w:t>
      </w:r>
      <w:proofErr w:type="spellEnd"/>
      <w:r w:rsidRPr="001B75FC">
        <w:rPr>
          <w:sz w:val="22"/>
          <w:szCs w:val="22"/>
        </w:rPr>
        <w:t xml:space="preserve">, K. &amp; Janssen, M. (2012). </w:t>
      </w:r>
      <w:r w:rsidRPr="001B75FC">
        <w:rPr>
          <w:i/>
          <w:sz w:val="22"/>
          <w:szCs w:val="22"/>
        </w:rPr>
        <w:t>Modeling Decision-making across Habitat Patches:  Insights on Large-Scale Conservation Management</w:t>
      </w:r>
      <w:r w:rsidRPr="001B75FC">
        <w:rPr>
          <w:sz w:val="22"/>
          <w:szCs w:val="22"/>
        </w:rPr>
        <w:t xml:space="preserve">. </w:t>
      </w:r>
      <w:r>
        <w:rPr>
          <w:sz w:val="22"/>
          <w:szCs w:val="22"/>
        </w:rPr>
        <w:t>Paper at the</w:t>
      </w:r>
      <w:r w:rsidRPr="001B75FC">
        <w:rPr>
          <w:sz w:val="22"/>
          <w:szCs w:val="22"/>
        </w:rPr>
        <w:t xml:space="preserve"> 2012 Computational Social Science Society of America Annual Conference, Santa Fe, New Mexico, USA (18 – 21 September).</w:t>
      </w:r>
    </w:p>
    <w:p w14:paraId="34D6D671" w14:textId="77777777" w:rsidR="00CB22C7" w:rsidRPr="001B75FC" w:rsidRDefault="00CB22C7" w:rsidP="00CB22C7">
      <w:pPr>
        <w:pStyle w:val="NormalWeb"/>
        <w:ind w:left="540" w:hanging="540"/>
        <w:rPr>
          <w:rFonts w:ascii="Verdana" w:hAnsi="Verdana"/>
          <w:sz w:val="22"/>
          <w:szCs w:val="22"/>
        </w:rPr>
      </w:pPr>
      <w:r w:rsidRPr="001B75FC">
        <w:rPr>
          <w:b/>
          <w:i/>
          <w:sz w:val="22"/>
          <w:szCs w:val="22"/>
        </w:rPr>
        <w:t>2011</w:t>
      </w:r>
      <w:r w:rsidRPr="001B75FC">
        <w:rPr>
          <w:b/>
          <w:sz w:val="22"/>
          <w:szCs w:val="22"/>
        </w:rPr>
        <w:tab/>
      </w:r>
      <w:proofErr w:type="spellStart"/>
      <w:r w:rsidRPr="001B75FC">
        <w:rPr>
          <w:sz w:val="22"/>
          <w:szCs w:val="22"/>
        </w:rPr>
        <w:t>Salau</w:t>
      </w:r>
      <w:proofErr w:type="spellEnd"/>
      <w:r w:rsidRPr="001B75FC">
        <w:rPr>
          <w:sz w:val="22"/>
          <w:szCs w:val="22"/>
        </w:rPr>
        <w:t xml:space="preserve">, K., Schoon, M. L., Baggio, J. A., &amp; Janssen, M. (2011). </w:t>
      </w:r>
      <w:r w:rsidRPr="001B75FC">
        <w:rPr>
          <w:i/>
          <w:sz w:val="22"/>
          <w:szCs w:val="22"/>
        </w:rPr>
        <w:t>Assessing the role of connectivity and dispersal in interacting species dynamics.</w:t>
      </w:r>
      <w:r w:rsidRPr="001B75FC">
        <w:rPr>
          <w:sz w:val="22"/>
          <w:szCs w:val="22"/>
        </w:rPr>
        <w:t xml:space="preserve"> </w:t>
      </w:r>
      <w:r>
        <w:rPr>
          <w:sz w:val="22"/>
          <w:szCs w:val="22"/>
        </w:rPr>
        <w:t>Paper at the</w:t>
      </w:r>
      <w:r w:rsidRPr="001B75FC">
        <w:rPr>
          <w:sz w:val="22"/>
          <w:szCs w:val="22"/>
        </w:rPr>
        <w:t xml:space="preserve"> 2011 Computational Social Science Society of America Annual Conference, Santa Fe, New Mexico, USA (9 – 12 October).</w:t>
      </w:r>
    </w:p>
    <w:p w14:paraId="30ED85EB" w14:textId="77777777" w:rsidR="00CB22C7" w:rsidRPr="001B75FC" w:rsidRDefault="00CB22C7" w:rsidP="00CB22C7">
      <w:pPr>
        <w:pStyle w:val="NormalWeb"/>
        <w:ind w:left="540" w:hanging="540"/>
        <w:rPr>
          <w:sz w:val="22"/>
          <w:szCs w:val="22"/>
        </w:rPr>
      </w:pPr>
      <w:r w:rsidRPr="008F483F">
        <w:rPr>
          <w:sz w:val="22"/>
          <w:szCs w:val="22"/>
        </w:rPr>
        <w:lastRenderedPageBreak/>
        <w:tab/>
      </w:r>
      <w:r w:rsidRPr="001B75FC">
        <w:rPr>
          <w:sz w:val="22"/>
          <w:szCs w:val="22"/>
          <w:lang w:val="it-IT"/>
        </w:rPr>
        <w:t xml:space="preserve">Baggio, R., &amp; Baggio, J. A. (2011).  </w:t>
      </w:r>
      <w:r w:rsidRPr="001B75FC">
        <w:rPr>
          <w:i/>
          <w:iCs/>
          <w:sz w:val="22"/>
          <w:szCs w:val="22"/>
        </w:rPr>
        <w:t>Experiencing information asymmetries in tourism.</w:t>
      </w:r>
      <w:r w:rsidRPr="001B75FC">
        <w:rPr>
          <w:sz w:val="22"/>
          <w:szCs w:val="22"/>
        </w:rPr>
        <w:t xml:space="preserve"> </w:t>
      </w:r>
      <w:r>
        <w:rPr>
          <w:sz w:val="22"/>
          <w:szCs w:val="22"/>
        </w:rPr>
        <w:t>Paper at the</w:t>
      </w:r>
      <w:r w:rsidRPr="001B75FC">
        <w:rPr>
          <w:sz w:val="22"/>
          <w:szCs w:val="22"/>
        </w:rPr>
        <w:t xml:space="preserve"> 4th Advances in Tourism Marketing Conference (ATMC), Maribor, Slovenia (6-9 September).</w:t>
      </w:r>
    </w:p>
    <w:p w14:paraId="23374C2F" w14:textId="77777777" w:rsidR="00CB22C7" w:rsidRPr="001B75FC" w:rsidRDefault="00CB22C7" w:rsidP="00CB22C7">
      <w:pPr>
        <w:ind w:left="540" w:hanging="540"/>
        <w:rPr>
          <w:bCs/>
          <w:iCs/>
          <w:sz w:val="22"/>
          <w:szCs w:val="22"/>
          <w:lang w:val="en-GB"/>
        </w:rPr>
      </w:pPr>
      <w:r w:rsidRPr="001B75FC">
        <w:rPr>
          <w:b/>
          <w:bCs/>
          <w:i/>
          <w:iCs/>
          <w:sz w:val="22"/>
          <w:szCs w:val="22"/>
          <w:lang w:val="en-GB"/>
        </w:rPr>
        <w:tab/>
      </w:r>
      <w:proofErr w:type="spellStart"/>
      <w:r w:rsidRPr="001B75FC">
        <w:rPr>
          <w:bCs/>
          <w:iCs/>
          <w:sz w:val="22"/>
          <w:szCs w:val="22"/>
          <w:lang w:val="en-GB"/>
        </w:rPr>
        <w:t>Salau</w:t>
      </w:r>
      <w:proofErr w:type="spellEnd"/>
      <w:r w:rsidRPr="001B75FC">
        <w:rPr>
          <w:bCs/>
          <w:iCs/>
          <w:sz w:val="22"/>
          <w:szCs w:val="22"/>
          <w:lang w:val="en-GB"/>
        </w:rPr>
        <w:t xml:space="preserve"> K., Baggio J. A., Schoon M.L., &amp; Janssen, M. A. (2011). </w:t>
      </w:r>
      <w:r w:rsidRPr="001B75FC">
        <w:rPr>
          <w:i/>
          <w:sz w:val="22"/>
          <w:szCs w:val="22"/>
          <w:lang w:val="en-GB"/>
        </w:rPr>
        <w:t>Management and Dynamics in a Predator-Prey Metapopulation</w:t>
      </w:r>
      <w:r w:rsidRPr="001B75FC">
        <w:rPr>
          <w:sz w:val="22"/>
          <w:szCs w:val="22"/>
          <w:lang w:val="en-GB"/>
        </w:rPr>
        <w:t xml:space="preserve">. </w:t>
      </w:r>
      <w:r>
        <w:rPr>
          <w:sz w:val="22"/>
          <w:szCs w:val="22"/>
          <w:lang w:val="en-GB"/>
        </w:rPr>
        <w:t>Paper at the</w:t>
      </w:r>
      <w:r w:rsidRPr="001B75FC">
        <w:rPr>
          <w:sz w:val="22"/>
          <w:szCs w:val="22"/>
          <w:lang w:val="en-GB"/>
        </w:rPr>
        <w:t xml:space="preserve"> Resilience Conference, 2011, Arizona State University, Tempe, USA (11 – 16 </w:t>
      </w:r>
      <w:proofErr w:type="gramStart"/>
      <w:r w:rsidRPr="001B75FC">
        <w:rPr>
          <w:sz w:val="22"/>
          <w:szCs w:val="22"/>
          <w:lang w:val="en-GB"/>
        </w:rPr>
        <w:t>March,</w:t>
      </w:r>
      <w:proofErr w:type="gramEnd"/>
      <w:r w:rsidRPr="001B75FC">
        <w:rPr>
          <w:sz w:val="22"/>
          <w:szCs w:val="22"/>
          <w:lang w:val="en-GB"/>
        </w:rPr>
        <w:t xml:space="preserve"> 2011)</w:t>
      </w:r>
    </w:p>
    <w:p w14:paraId="1B726950" w14:textId="77777777" w:rsidR="00CB22C7" w:rsidRPr="001B75FC" w:rsidRDefault="00CB22C7" w:rsidP="00CB22C7">
      <w:pPr>
        <w:ind w:left="540" w:hanging="540"/>
        <w:rPr>
          <w:bCs/>
          <w:iCs/>
          <w:sz w:val="22"/>
          <w:szCs w:val="22"/>
          <w:lang w:val="en-GB"/>
        </w:rPr>
      </w:pPr>
    </w:p>
    <w:p w14:paraId="0F3EEB6C" w14:textId="77777777" w:rsidR="00CB22C7" w:rsidRPr="001B75FC" w:rsidRDefault="00CB22C7" w:rsidP="00CB22C7">
      <w:pPr>
        <w:ind w:left="540"/>
        <w:rPr>
          <w:bCs/>
          <w:iCs/>
          <w:sz w:val="22"/>
          <w:szCs w:val="22"/>
          <w:lang w:val="en-GB"/>
        </w:rPr>
      </w:pPr>
      <w:r w:rsidRPr="001B75FC">
        <w:rPr>
          <w:bCs/>
          <w:iCs/>
          <w:sz w:val="22"/>
          <w:szCs w:val="22"/>
          <w:lang w:val="en-GB"/>
        </w:rPr>
        <w:t xml:space="preserve">Baggio, J.A. (2011). </w:t>
      </w:r>
      <w:r w:rsidRPr="001B75FC">
        <w:rPr>
          <w:i/>
          <w:sz w:val="22"/>
          <w:szCs w:val="22"/>
          <w:lang w:val="en-GB"/>
        </w:rPr>
        <w:t>Multiple managers and heterogeneous landscapes: an integrated social-ecological network modelling approach</w:t>
      </w:r>
      <w:r w:rsidRPr="001B75FC">
        <w:rPr>
          <w:sz w:val="22"/>
          <w:szCs w:val="22"/>
          <w:lang w:val="en-GB"/>
        </w:rPr>
        <w:t xml:space="preserve">. </w:t>
      </w:r>
      <w:r>
        <w:rPr>
          <w:sz w:val="22"/>
          <w:szCs w:val="22"/>
          <w:lang w:val="en-GB"/>
        </w:rPr>
        <w:t>Paper at the</w:t>
      </w:r>
      <w:r w:rsidRPr="001B75FC">
        <w:rPr>
          <w:sz w:val="22"/>
          <w:szCs w:val="22"/>
          <w:lang w:val="en-GB"/>
        </w:rPr>
        <w:t xml:space="preserve"> Resilience Conference, 2011, Arizona State University, Tempe, USA (11 – 16 </w:t>
      </w:r>
      <w:proofErr w:type="gramStart"/>
      <w:r w:rsidRPr="001B75FC">
        <w:rPr>
          <w:sz w:val="22"/>
          <w:szCs w:val="22"/>
          <w:lang w:val="en-GB"/>
        </w:rPr>
        <w:t>March,</w:t>
      </w:r>
      <w:proofErr w:type="gramEnd"/>
      <w:r w:rsidRPr="001B75FC">
        <w:rPr>
          <w:sz w:val="22"/>
          <w:szCs w:val="22"/>
          <w:lang w:val="en-GB"/>
        </w:rPr>
        <w:t xml:space="preserve"> 2011)</w:t>
      </w:r>
    </w:p>
    <w:p w14:paraId="7BDA3B0A" w14:textId="77777777" w:rsidR="00CB22C7" w:rsidRPr="001B75FC" w:rsidRDefault="00CB22C7" w:rsidP="00CB22C7">
      <w:pPr>
        <w:ind w:left="540" w:hanging="540"/>
        <w:rPr>
          <w:b/>
          <w:bCs/>
          <w:i/>
          <w:iCs/>
          <w:sz w:val="22"/>
          <w:szCs w:val="22"/>
          <w:lang w:val="en-GB"/>
        </w:rPr>
      </w:pPr>
    </w:p>
    <w:p w14:paraId="7E17E04C" w14:textId="77777777" w:rsidR="00CB22C7" w:rsidRPr="001B75FC" w:rsidRDefault="00CB22C7" w:rsidP="00CB22C7">
      <w:pPr>
        <w:ind w:left="540" w:hanging="540"/>
        <w:rPr>
          <w:sz w:val="22"/>
          <w:szCs w:val="22"/>
          <w:lang w:val="en-GB"/>
        </w:rPr>
      </w:pPr>
      <w:r w:rsidRPr="001B75FC">
        <w:rPr>
          <w:b/>
          <w:bCs/>
          <w:i/>
          <w:iCs/>
          <w:sz w:val="22"/>
          <w:szCs w:val="22"/>
          <w:lang w:val="en-GB"/>
        </w:rPr>
        <w:t>2009</w:t>
      </w:r>
      <w:r w:rsidRPr="001B75FC">
        <w:rPr>
          <w:b/>
          <w:bCs/>
          <w:i/>
          <w:iCs/>
          <w:sz w:val="22"/>
          <w:szCs w:val="22"/>
          <w:lang w:val="en-GB"/>
        </w:rPr>
        <w:tab/>
      </w:r>
      <w:r w:rsidRPr="001B75FC">
        <w:rPr>
          <w:sz w:val="22"/>
          <w:szCs w:val="22"/>
          <w:lang w:val="en-GB"/>
        </w:rPr>
        <w:t xml:space="preserve">Baggio, J. A., Schoon, M. L., </w:t>
      </w:r>
      <w:proofErr w:type="spellStart"/>
      <w:r w:rsidRPr="001B75FC">
        <w:rPr>
          <w:sz w:val="22"/>
          <w:szCs w:val="22"/>
          <w:lang w:val="en-GB"/>
        </w:rPr>
        <w:t>Salau</w:t>
      </w:r>
      <w:proofErr w:type="spellEnd"/>
      <w:r w:rsidRPr="001B75FC">
        <w:rPr>
          <w:sz w:val="22"/>
          <w:szCs w:val="22"/>
          <w:lang w:val="en-GB"/>
        </w:rPr>
        <w:t xml:space="preserve">, K., &amp; Janssen, M. A. (2009). </w:t>
      </w:r>
      <w:r w:rsidRPr="001B75FC">
        <w:rPr>
          <w:i/>
          <w:sz w:val="22"/>
          <w:szCs w:val="22"/>
          <w:lang w:val="en-GB"/>
        </w:rPr>
        <w:t>Managing Networked Landscapes.</w:t>
      </w:r>
      <w:r w:rsidRPr="001B75FC">
        <w:rPr>
          <w:sz w:val="22"/>
          <w:szCs w:val="22"/>
          <w:lang w:val="en-GB"/>
        </w:rPr>
        <w:t xml:space="preserve"> </w:t>
      </w:r>
      <w:r>
        <w:rPr>
          <w:sz w:val="22"/>
          <w:szCs w:val="22"/>
          <w:lang w:val="en-GB"/>
        </w:rPr>
        <w:t>Paper at the</w:t>
      </w:r>
      <w:r w:rsidRPr="001B75FC">
        <w:rPr>
          <w:sz w:val="22"/>
          <w:szCs w:val="22"/>
          <w:lang w:val="en-GB"/>
        </w:rPr>
        <w:t xml:space="preserve"> 2009 North American Association for Computational Social and Organization Sciences Annual Conference, Arizona State University, Tempe, USA (23-24 </w:t>
      </w:r>
      <w:proofErr w:type="gramStart"/>
      <w:r w:rsidRPr="001B75FC">
        <w:rPr>
          <w:sz w:val="22"/>
          <w:szCs w:val="22"/>
          <w:lang w:val="en-GB"/>
        </w:rPr>
        <w:t>October,</w:t>
      </w:r>
      <w:proofErr w:type="gramEnd"/>
      <w:r w:rsidRPr="001B75FC">
        <w:rPr>
          <w:sz w:val="22"/>
          <w:szCs w:val="22"/>
          <w:lang w:val="en-GB"/>
        </w:rPr>
        <w:t xml:space="preserve"> 2009).</w:t>
      </w:r>
    </w:p>
    <w:p w14:paraId="7504B293" w14:textId="77777777" w:rsidR="00CB22C7" w:rsidRPr="001B75FC" w:rsidRDefault="00CB22C7" w:rsidP="00CB22C7">
      <w:pPr>
        <w:ind w:left="540" w:hanging="540"/>
        <w:rPr>
          <w:b/>
          <w:bCs/>
          <w:i/>
          <w:iCs/>
          <w:sz w:val="22"/>
          <w:szCs w:val="22"/>
          <w:lang w:val="en-GB"/>
        </w:rPr>
      </w:pPr>
    </w:p>
    <w:p w14:paraId="5043B20E" w14:textId="77777777" w:rsidR="00CB22C7" w:rsidRPr="001B75FC" w:rsidRDefault="00CB22C7" w:rsidP="00CB22C7">
      <w:pPr>
        <w:ind w:left="540" w:hanging="540"/>
        <w:rPr>
          <w:sz w:val="22"/>
          <w:szCs w:val="22"/>
          <w:lang w:val="en-GB"/>
        </w:rPr>
      </w:pPr>
      <w:r w:rsidRPr="001B75FC">
        <w:rPr>
          <w:b/>
          <w:bCs/>
          <w:i/>
          <w:iCs/>
          <w:sz w:val="22"/>
          <w:szCs w:val="22"/>
        </w:rPr>
        <w:tab/>
      </w:r>
      <w:r w:rsidRPr="008F483F">
        <w:rPr>
          <w:sz w:val="22"/>
          <w:szCs w:val="22"/>
          <w:lang w:val="it-IT"/>
        </w:rPr>
        <w:t xml:space="preserve">Baggio, J. A., &amp; </w:t>
      </w:r>
      <w:proofErr w:type="spellStart"/>
      <w:r w:rsidRPr="008F483F">
        <w:rPr>
          <w:sz w:val="22"/>
          <w:szCs w:val="22"/>
          <w:lang w:val="it-IT"/>
        </w:rPr>
        <w:t>Papyrakis</w:t>
      </w:r>
      <w:proofErr w:type="spellEnd"/>
      <w:r w:rsidRPr="008F483F">
        <w:rPr>
          <w:sz w:val="22"/>
          <w:szCs w:val="22"/>
          <w:lang w:val="it-IT"/>
        </w:rPr>
        <w:t xml:space="preserve">, E. (2009). </w:t>
      </w:r>
      <w:r w:rsidRPr="001B75FC">
        <w:rPr>
          <w:i/>
          <w:sz w:val="22"/>
          <w:szCs w:val="22"/>
          <w:lang w:val="en-GB"/>
        </w:rPr>
        <w:t>The Curse of Natural Resources: Ethnic Fractionalization vs Polarization.</w:t>
      </w:r>
      <w:r w:rsidRPr="001B75FC">
        <w:rPr>
          <w:sz w:val="22"/>
          <w:szCs w:val="22"/>
          <w:lang w:val="en-GB"/>
        </w:rPr>
        <w:t xml:space="preserve"> </w:t>
      </w:r>
      <w:r>
        <w:rPr>
          <w:sz w:val="22"/>
          <w:szCs w:val="22"/>
          <w:lang w:val="en-GB"/>
        </w:rPr>
        <w:t>Paper at the</w:t>
      </w:r>
      <w:r w:rsidRPr="001B75FC">
        <w:rPr>
          <w:sz w:val="22"/>
          <w:szCs w:val="22"/>
          <w:lang w:val="en-GB"/>
        </w:rPr>
        <w:t xml:space="preserve"> 8</w:t>
      </w:r>
      <w:r w:rsidRPr="001B75FC">
        <w:rPr>
          <w:sz w:val="22"/>
          <w:szCs w:val="22"/>
          <w:vertAlign w:val="superscript"/>
          <w:lang w:val="en-GB"/>
        </w:rPr>
        <w:t>th</w:t>
      </w:r>
      <w:r w:rsidRPr="001B75FC">
        <w:rPr>
          <w:sz w:val="22"/>
          <w:szCs w:val="22"/>
          <w:lang w:val="en-GB"/>
        </w:rPr>
        <w:t xml:space="preserve"> International Conference of the European Society for Ecological Economics, Ljubljana, (29 June – 2 July).</w:t>
      </w:r>
    </w:p>
    <w:p w14:paraId="50129847" w14:textId="77777777" w:rsidR="00CB22C7" w:rsidRPr="001B75FC" w:rsidRDefault="00CB22C7" w:rsidP="00CB22C7">
      <w:pPr>
        <w:ind w:left="540" w:hanging="540"/>
        <w:rPr>
          <w:b/>
          <w:bCs/>
          <w:i/>
          <w:iCs/>
          <w:sz w:val="22"/>
          <w:szCs w:val="22"/>
          <w:lang w:val="en-GB"/>
        </w:rPr>
      </w:pPr>
    </w:p>
    <w:p w14:paraId="7468C9C9" w14:textId="77777777" w:rsidR="00CB22C7" w:rsidRPr="001B75FC" w:rsidRDefault="00CB22C7" w:rsidP="00CB22C7">
      <w:pPr>
        <w:ind w:left="540" w:hanging="540"/>
        <w:rPr>
          <w:sz w:val="22"/>
          <w:szCs w:val="22"/>
          <w:lang w:val="en-GB"/>
        </w:rPr>
      </w:pPr>
      <w:r w:rsidRPr="001B75FC">
        <w:rPr>
          <w:b/>
          <w:bCs/>
          <w:i/>
          <w:iCs/>
          <w:sz w:val="22"/>
          <w:szCs w:val="22"/>
        </w:rPr>
        <w:tab/>
      </w:r>
      <w:r w:rsidRPr="008F483F">
        <w:rPr>
          <w:sz w:val="22"/>
          <w:szCs w:val="22"/>
          <w:lang w:val="it-IT"/>
        </w:rPr>
        <w:t xml:space="preserve">Baggio, J. A., &amp; </w:t>
      </w:r>
      <w:proofErr w:type="spellStart"/>
      <w:r w:rsidRPr="008F483F">
        <w:rPr>
          <w:sz w:val="22"/>
          <w:szCs w:val="22"/>
          <w:lang w:val="it-IT"/>
        </w:rPr>
        <w:t>Papyrakis</w:t>
      </w:r>
      <w:proofErr w:type="spellEnd"/>
      <w:r w:rsidRPr="008F483F">
        <w:rPr>
          <w:sz w:val="22"/>
          <w:szCs w:val="22"/>
          <w:lang w:val="it-IT"/>
        </w:rPr>
        <w:t xml:space="preserve">, E. (2009). </w:t>
      </w:r>
      <w:r w:rsidRPr="001B75FC">
        <w:rPr>
          <w:i/>
          <w:sz w:val="22"/>
          <w:szCs w:val="22"/>
          <w:lang w:val="en-GB"/>
        </w:rPr>
        <w:t>Ethnic Diversity, Property Rights and Natural Resources.</w:t>
      </w:r>
      <w:r w:rsidRPr="001B75FC">
        <w:rPr>
          <w:sz w:val="22"/>
          <w:szCs w:val="22"/>
          <w:lang w:val="en-GB"/>
        </w:rPr>
        <w:t xml:space="preserve"> </w:t>
      </w:r>
      <w:r>
        <w:rPr>
          <w:sz w:val="22"/>
          <w:szCs w:val="22"/>
          <w:lang w:val="en-GB"/>
        </w:rPr>
        <w:t>Paper at the</w:t>
      </w:r>
      <w:r w:rsidRPr="001B75FC">
        <w:rPr>
          <w:sz w:val="22"/>
          <w:szCs w:val="22"/>
          <w:lang w:val="en-GB"/>
        </w:rPr>
        <w:t xml:space="preserve"> European Association of Environmental and Resource Economists 17th Annual Conference, Amsterdam (24 - 27 June 2009), </w:t>
      </w:r>
    </w:p>
    <w:p w14:paraId="731216BB" w14:textId="77777777" w:rsidR="00CB22C7" w:rsidRPr="001B75FC" w:rsidRDefault="00CB22C7" w:rsidP="00CB22C7">
      <w:pPr>
        <w:ind w:left="540" w:hanging="540"/>
        <w:rPr>
          <w:sz w:val="22"/>
          <w:szCs w:val="22"/>
          <w:lang w:val="en-GB"/>
        </w:rPr>
      </w:pPr>
      <w:r w:rsidRPr="001B75FC">
        <w:rPr>
          <w:sz w:val="22"/>
          <w:szCs w:val="22"/>
          <w:lang w:val="en-GB"/>
        </w:rPr>
        <w:t xml:space="preserve"> </w:t>
      </w:r>
    </w:p>
    <w:p w14:paraId="17FF07BC" w14:textId="77777777" w:rsidR="00CB22C7" w:rsidRDefault="00CB22C7" w:rsidP="00CB22C7">
      <w:pPr>
        <w:ind w:left="540" w:hanging="540"/>
        <w:rPr>
          <w:rFonts w:ascii="Arial" w:hAnsi="Arial" w:cs="Arial"/>
          <w:b/>
          <w:bCs/>
          <w:sz w:val="32"/>
          <w:szCs w:val="26"/>
          <w:lang w:val="en-GB"/>
        </w:rPr>
      </w:pPr>
      <w:r w:rsidRPr="001B75FC">
        <w:rPr>
          <w:b/>
          <w:bCs/>
          <w:i/>
          <w:iCs/>
          <w:sz w:val="22"/>
          <w:szCs w:val="22"/>
          <w:lang w:val="en-GB"/>
        </w:rPr>
        <w:tab/>
      </w:r>
      <w:r w:rsidRPr="001B75FC">
        <w:rPr>
          <w:sz w:val="22"/>
          <w:szCs w:val="22"/>
          <w:lang w:val="en-GB"/>
        </w:rPr>
        <w:t xml:space="preserve">Baggio, J. A., </w:t>
      </w:r>
      <w:proofErr w:type="spellStart"/>
      <w:r w:rsidRPr="001B75FC">
        <w:rPr>
          <w:sz w:val="22"/>
          <w:szCs w:val="22"/>
          <w:lang w:val="en-GB"/>
        </w:rPr>
        <w:t>Salau</w:t>
      </w:r>
      <w:proofErr w:type="spellEnd"/>
      <w:r w:rsidRPr="001B75FC">
        <w:rPr>
          <w:sz w:val="22"/>
          <w:szCs w:val="22"/>
          <w:lang w:val="en-GB"/>
        </w:rPr>
        <w:t xml:space="preserve">, K., </w:t>
      </w:r>
      <w:proofErr w:type="spellStart"/>
      <w:r w:rsidRPr="001B75FC">
        <w:rPr>
          <w:sz w:val="22"/>
          <w:szCs w:val="22"/>
          <w:lang w:val="en-GB"/>
        </w:rPr>
        <w:t>Bodin</w:t>
      </w:r>
      <w:proofErr w:type="spellEnd"/>
      <w:r w:rsidRPr="001B75FC">
        <w:rPr>
          <w:sz w:val="22"/>
          <w:szCs w:val="22"/>
          <w:lang w:val="en-GB"/>
        </w:rPr>
        <w:t xml:space="preserve">, Ö., Janssen, M. A., &amp; Schoon, M. L. (2009). </w:t>
      </w:r>
      <w:r w:rsidRPr="001B75FC">
        <w:rPr>
          <w:i/>
          <w:sz w:val="22"/>
          <w:szCs w:val="22"/>
          <w:lang w:val="en-GB"/>
        </w:rPr>
        <w:t>Landscape connectivity, patch centrality and predator-prey population dynamics.</w:t>
      </w:r>
      <w:r w:rsidRPr="001B75FC">
        <w:rPr>
          <w:sz w:val="22"/>
          <w:szCs w:val="22"/>
          <w:lang w:val="en-GB"/>
        </w:rPr>
        <w:t xml:space="preserve"> </w:t>
      </w:r>
      <w:r>
        <w:rPr>
          <w:sz w:val="22"/>
          <w:szCs w:val="22"/>
          <w:lang w:val="en-GB"/>
        </w:rPr>
        <w:t>Paper at the</w:t>
      </w:r>
      <w:r w:rsidRPr="001B75FC">
        <w:rPr>
          <w:sz w:val="22"/>
          <w:szCs w:val="22"/>
          <w:lang w:val="en-GB"/>
        </w:rPr>
        <w:t xml:space="preserve"> </w:t>
      </w:r>
      <w:proofErr w:type="spellStart"/>
      <w:r w:rsidRPr="001B75FC">
        <w:rPr>
          <w:sz w:val="22"/>
          <w:szCs w:val="22"/>
          <w:lang w:val="en-GB"/>
        </w:rPr>
        <w:t>The</w:t>
      </w:r>
      <w:proofErr w:type="spellEnd"/>
      <w:r w:rsidRPr="001B75FC">
        <w:rPr>
          <w:sz w:val="22"/>
          <w:szCs w:val="22"/>
          <w:lang w:val="en-GB"/>
        </w:rPr>
        <w:t xml:space="preserve"> </w:t>
      </w:r>
      <w:proofErr w:type="spellStart"/>
      <w:r w:rsidRPr="001B75FC">
        <w:rPr>
          <w:sz w:val="22"/>
          <w:szCs w:val="22"/>
          <w:lang w:val="en-GB"/>
        </w:rPr>
        <w:t>Center</w:t>
      </w:r>
      <w:proofErr w:type="spellEnd"/>
      <w:r w:rsidRPr="001B75FC">
        <w:rPr>
          <w:sz w:val="22"/>
          <w:szCs w:val="22"/>
          <w:lang w:val="en-GB"/>
        </w:rPr>
        <w:t xml:space="preserve"> for the Study of Institutional Diversity’s weekly Wednesday afternoon lecture series, Arizona State </w:t>
      </w:r>
      <w:proofErr w:type="spellStart"/>
      <w:r w:rsidRPr="001B75FC">
        <w:rPr>
          <w:sz w:val="22"/>
          <w:szCs w:val="22"/>
          <w:lang w:val="en-GB"/>
        </w:rPr>
        <w:t>Univeristy</w:t>
      </w:r>
      <w:proofErr w:type="spellEnd"/>
      <w:r w:rsidRPr="001B75FC">
        <w:rPr>
          <w:sz w:val="22"/>
          <w:szCs w:val="22"/>
          <w:lang w:val="en-GB"/>
        </w:rPr>
        <w:t>, Tempe, USA (29 April).</w:t>
      </w:r>
      <w:r>
        <w:rPr>
          <w:rFonts w:ascii="Arial" w:hAnsi="Arial" w:cs="Arial"/>
          <w:b/>
          <w:bCs/>
          <w:sz w:val="32"/>
          <w:szCs w:val="26"/>
          <w:lang w:val="en-GB"/>
        </w:rPr>
        <w:br w:type="page"/>
      </w:r>
    </w:p>
    <w:p w14:paraId="2DD87E41" w14:textId="77777777" w:rsidR="00CB22C7" w:rsidRPr="009F45A5" w:rsidRDefault="00CB22C7" w:rsidP="00CB22C7">
      <w:pPr>
        <w:jc w:val="center"/>
        <w:rPr>
          <w:rFonts w:ascii="Arial" w:hAnsi="Arial" w:cs="Arial"/>
          <w:b/>
          <w:bCs/>
          <w:sz w:val="32"/>
          <w:szCs w:val="26"/>
          <w:lang w:val="en-GB"/>
        </w:rPr>
      </w:pPr>
      <w:r w:rsidRPr="009F45A5">
        <w:rPr>
          <w:rFonts w:ascii="Arial" w:hAnsi="Arial" w:cs="Arial"/>
          <w:b/>
          <w:bCs/>
          <w:sz w:val="32"/>
          <w:szCs w:val="26"/>
          <w:lang w:val="en-GB"/>
        </w:rPr>
        <w:lastRenderedPageBreak/>
        <w:t>Teaching</w:t>
      </w:r>
    </w:p>
    <w:p w14:paraId="65705DFA" w14:textId="77777777" w:rsidR="00CB22C7" w:rsidRDefault="00CB22C7" w:rsidP="00CB22C7">
      <w:pPr>
        <w:tabs>
          <w:tab w:val="left" w:pos="1260"/>
        </w:tabs>
        <w:ind w:left="2124" w:hanging="2124"/>
        <w:rPr>
          <w:b/>
          <w:bCs/>
          <w:i/>
          <w:iCs/>
          <w:lang w:val="en-GB"/>
        </w:rPr>
      </w:pPr>
    </w:p>
    <w:p w14:paraId="22D21BE9" w14:textId="77777777" w:rsidR="00CB22C7" w:rsidRPr="00B93974" w:rsidRDefault="00CB22C7" w:rsidP="00CB22C7">
      <w:pPr>
        <w:tabs>
          <w:tab w:val="left" w:pos="1260"/>
        </w:tabs>
        <w:rPr>
          <w:rFonts w:ascii="Arial" w:hAnsi="Arial" w:cs="Arial"/>
          <w:b/>
          <w:bCs/>
          <w:lang w:val="en-GB"/>
        </w:rPr>
      </w:pPr>
      <w:r w:rsidRPr="00B93974">
        <w:rPr>
          <w:rFonts w:ascii="Arial" w:hAnsi="Arial" w:cs="Arial"/>
          <w:b/>
          <w:bCs/>
          <w:lang w:val="en-GB"/>
        </w:rPr>
        <w:t>University of Central Florida</w:t>
      </w:r>
    </w:p>
    <w:p w14:paraId="7185762F" w14:textId="77777777" w:rsidR="00CB22C7" w:rsidRPr="00B93974" w:rsidRDefault="00CB22C7" w:rsidP="00CB22C7">
      <w:pPr>
        <w:tabs>
          <w:tab w:val="left" w:pos="1260"/>
        </w:tabs>
        <w:rPr>
          <w:rFonts w:ascii="Arial" w:hAnsi="Arial" w:cs="Arial"/>
          <w:b/>
          <w:bCs/>
          <w:iCs/>
          <w:sz w:val="22"/>
          <w:szCs w:val="22"/>
          <w:lang w:val="en-GB"/>
        </w:rPr>
      </w:pPr>
      <w:r w:rsidRPr="00B93974">
        <w:rPr>
          <w:rFonts w:ascii="Arial" w:hAnsi="Arial" w:cs="Arial"/>
          <w:b/>
          <w:bCs/>
          <w:iCs/>
          <w:sz w:val="22"/>
          <w:szCs w:val="22"/>
          <w:lang w:val="en-GB"/>
        </w:rPr>
        <w:t>Graduate Level:</w:t>
      </w:r>
    </w:p>
    <w:p w14:paraId="2813E049" w14:textId="77777777" w:rsidR="00CB22C7" w:rsidRDefault="00CB22C7" w:rsidP="00CB22C7">
      <w:pPr>
        <w:numPr>
          <w:ilvl w:val="0"/>
          <w:numId w:val="13"/>
        </w:numPr>
        <w:rPr>
          <w:bCs/>
          <w:iCs/>
          <w:sz w:val="22"/>
          <w:lang w:val="en-GB"/>
        </w:rPr>
      </w:pPr>
      <w:r>
        <w:rPr>
          <w:bCs/>
          <w:iCs/>
          <w:sz w:val="22"/>
          <w:lang w:val="en-GB"/>
        </w:rPr>
        <w:t>Political Network Analysis POS 6729 (Spring 2021, Spring 2024)</w:t>
      </w:r>
    </w:p>
    <w:p w14:paraId="1D902A10" w14:textId="77777777" w:rsidR="00CB22C7" w:rsidRPr="00775FF2" w:rsidRDefault="00CB22C7" w:rsidP="00CB22C7">
      <w:pPr>
        <w:numPr>
          <w:ilvl w:val="0"/>
          <w:numId w:val="13"/>
        </w:numPr>
        <w:rPr>
          <w:bCs/>
          <w:iCs/>
          <w:sz w:val="22"/>
          <w:lang w:val="en-GB"/>
        </w:rPr>
      </w:pPr>
      <w:r w:rsidRPr="00C464FE">
        <w:rPr>
          <w:bCs/>
          <w:iCs/>
          <w:sz w:val="22"/>
          <w:lang w:val="en-GB"/>
        </w:rPr>
        <w:t>Advanced Quantitative Methods in Political Research</w:t>
      </w:r>
      <w:r>
        <w:rPr>
          <w:bCs/>
          <w:iCs/>
          <w:sz w:val="22"/>
          <w:lang w:val="en-GB"/>
        </w:rPr>
        <w:t xml:space="preserve"> POS 7745 (Fall 2019, Fall 2020, Fall 2022, Fall 2023)</w:t>
      </w:r>
    </w:p>
    <w:p w14:paraId="3EAA5D9D" w14:textId="77777777" w:rsidR="00CB22C7" w:rsidRPr="00802A7D" w:rsidRDefault="00CB22C7" w:rsidP="00CB22C7">
      <w:pPr>
        <w:numPr>
          <w:ilvl w:val="0"/>
          <w:numId w:val="13"/>
        </w:numPr>
        <w:rPr>
          <w:b/>
          <w:bCs/>
          <w:iCs/>
          <w:lang w:val="en-GB"/>
        </w:rPr>
      </w:pPr>
      <w:r w:rsidRPr="00775FF2">
        <w:rPr>
          <w:bCs/>
          <w:iCs/>
          <w:sz w:val="22"/>
          <w:lang w:val="en-GB"/>
        </w:rPr>
        <w:t>Networks in political science, Theory and Applications POS-6938 (Spring 2019</w:t>
      </w:r>
      <w:r>
        <w:rPr>
          <w:bCs/>
          <w:iCs/>
          <w:sz w:val="22"/>
          <w:lang w:val="en-GB"/>
        </w:rPr>
        <w:t>)</w:t>
      </w:r>
    </w:p>
    <w:p w14:paraId="28D6138C" w14:textId="77777777" w:rsidR="00CB22C7" w:rsidRPr="00775FF2" w:rsidRDefault="00CB22C7" w:rsidP="00CB22C7">
      <w:pPr>
        <w:numPr>
          <w:ilvl w:val="0"/>
          <w:numId w:val="13"/>
        </w:numPr>
        <w:rPr>
          <w:b/>
          <w:bCs/>
          <w:iCs/>
          <w:lang w:val="en-GB"/>
        </w:rPr>
      </w:pPr>
      <w:r>
        <w:rPr>
          <w:bCs/>
          <w:iCs/>
          <w:sz w:val="22"/>
          <w:lang w:val="en-GB"/>
        </w:rPr>
        <w:t>Environmental Security Online INR 6356 (Fall 2023)</w:t>
      </w:r>
    </w:p>
    <w:p w14:paraId="37B8AE96" w14:textId="77777777" w:rsidR="00CB22C7" w:rsidRDefault="00CB22C7" w:rsidP="00CB22C7">
      <w:pPr>
        <w:tabs>
          <w:tab w:val="left" w:pos="1260"/>
        </w:tabs>
        <w:rPr>
          <w:b/>
          <w:bCs/>
          <w:iCs/>
          <w:lang w:val="en-GB"/>
        </w:rPr>
      </w:pPr>
    </w:p>
    <w:p w14:paraId="430E8A55" w14:textId="77777777" w:rsidR="00CB22C7" w:rsidRPr="00B93974" w:rsidRDefault="00CB22C7" w:rsidP="00CB22C7">
      <w:pPr>
        <w:tabs>
          <w:tab w:val="left" w:pos="1260"/>
        </w:tabs>
        <w:rPr>
          <w:rFonts w:ascii="Arial" w:hAnsi="Arial" w:cs="Arial"/>
          <w:b/>
          <w:bCs/>
          <w:iCs/>
          <w:sz w:val="22"/>
          <w:szCs w:val="22"/>
          <w:lang w:val="en-GB"/>
        </w:rPr>
      </w:pPr>
      <w:r w:rsidRPr="00B93974">
        <w:rPr>
          <w:rFonts w:ascii="Arial" w:hAnsi="Arial" w:cs="Arial"/>
          <w:b/>
          <w:bCs/>
          <w:iCs/>
          <w:sz w:val="22"/>
          <w:szCs w:val="22"/>
          <w:lang w:val="en-GB"/>
        </w:rPr>
        <w:t>Undergraduate Level:</w:t>
      </w:r>
    </w:p>
    <w:p w14:paraId="1FDDB08E" w14:textId="77777777" w:rsidR="00CB22C7" w:rsidRDefault="00CB22C7" w:rsidP="00CB22C7">
      <w:pPr>
        <w:numPr>
          <w:ilvl w:val="0"/>
          <w:numId w:val="14"/>
        </w:numPr>
        <w:tabs>
          <w:tab w:val="left" w:pos="720"/>
        </w:tabs>
        <w:rPr>
          <w:bCs/>
          <w:iCs/>
          <w:sz w:val="22"/>
          <w:lang w:val="en-GB"/>
        </w:rPr>
      </w:pPr>
      <w:proofErr w:type="spellStart"/>
      <w:r>
        <w:rPr>
          <w:bCs/>
          <w:iCs/>
          <w:sz w:val="22"/>
          <w:lang w:val="en-GB"/>
        </w:rPr>
        <w:t>Honors</w:t>
      </w:r>
      <w:proofErr w:type="spellEnd"/>
      <w:r>
        <w:rPr>
          <w:bCs/>
          <w:iCs/>
          <w:sz w:val="22"/>
          <w:lang w:val="en-GB"/>
        </w:rPr>
        <w:t xml:space="preserve"> Sustainability PUP 3204H (Spring 2023, Spring 2024)</w:t>
      </w:r>
    </w:p>
    <w:p w14:paraId="16CAEA9D" w14:textId="77777777" w:rsidR="00CB22C7" w:rsidRDefault="00CB22C7" w:rsidP="00CB22C7">
      <w:pPr>
        <w:numPr>
          <w:ilvl w:val="0"/>
          <w:numId w:val="14"/>
        </w:numPr>
        <w:tabs>
          <w:tab w:val="left" w:pos="720"/>
        </w:tabs>
        <w:rPr>
          <w:bCs/>
          <w:iCs/>
          <w:sz w:val="22"/>
          <w:lang w:val="en-GB"/>
        </w:rPr>
      </w:pPr>
      <w:r>
        <w:rPr>
          <w:bCs/>
          <w:iCs/>
          <w:sz w:val="22"/>
          <w:lang w:val="en-GB"/>
        </w:rPr>
        <w:t>Global Environmental Politics Online INR 4350 (Spring 2023)</w:t>
      </w:r>
    </w:p>
    <w:p w14:paraId="01975744" w14:textId="77777777" w:rsidR="00CB22C7" w:rsidRDefault="00CB22C7" w:rsidP="00CB22C7">
      <w:pPr>
        <w:numPr>
          <w:ilvl w:val="0"/>
          <w:numId w:val="14"/>
        </w:numPr>
        <w:tabs>
          <w:tab w:val="left" w:pos="720"/>
        </w:tabs>
        <w:rPr>
          <w:bCs/>
          <w:iCs/>
          <w:sz w:val="22"/>
          <w:lang w:val="en-GB"/>
        </w:rPr>
      </w:pPr>
      <w:r>
        <w:rPr>
          <w:bCs/>
          <w:iCs/>
          <w:sz w:val="22"/>
          <w:lang w:val="en-GB"/>
        </w:rPr>
        <w:t>Sustainability Online PUP 3204 (Fall 2019, Spring 2020, Fall 2020, Spring 2021, Spring 2022, Fall 2022, Fall 2023)</w:t>
      </w:r>
    </w:p>
    <w:p w14:paraId="25FB7118" w14:textId="77777777" w:rsidR="00CB22C7" w:rsidRDefault="00CB22C7" w:rsidP="00CB22C7">
      <w:pPr>
        <w:numPr>
          <w:ilvl w:val="0"/>
          <w:numId w:val="14"/>
        </w:numPr>
        <w:tabs>
          <w:tab w:val="left" w:pos="720"/>
        </w:tabs>
        <w:rPr>
          <w:bCs/>
          <w:iCs/>
          <w:sz w:val="22"/>
          <w:lang w:val="en-GB"/>
        </w:rPr>
      </w:pPr>
      <w:r w:rsidRPr="00775FF2">
        <w:rPr>
          <w:bCs/>
          <w:iCs/>
          <w:sz w:val="22"/>
          <w:lang w:val="en-GB"/>
        </w:rPr>
        <w:t>Sustainability PUP 3204 (Fall 2018, Spring 2019</w:t>
      </w:r>
      <w:r>
        <w:rPr>
          <w:bCs/>
          <w:iCs/>
          <w:sz w:val="22"/>
          <w:lang w:val="en-GB"/>
        </w:rPr>
        <w:t>, Spring 2020</w:t>
      </w:r>
      <w:r w:rsidRPr="00775FF2">
        <w:rPr>
          <w:bCs/>
          <w:iCs/>
          <w:sz w:val="22"/>
          <w:lang w:val="en-GB"/>
        </w:rPr>
        <w:t xml:space="preserve">) </w:t>
      </w:r>
    </w:p>
    <w:p w14:paraId="3A2E71B3" w14:textId="77777777" w:rsidR="00CB22C7" w:rsidRPr="00775FF2" w:rsidRDefault="00CB22C7" w:rsidP="00CB22C7">
      <w:pPr>
        <w:tabs>
          <w:tab w:val="left" w:pos="720"/>
        </w:tabs>
        <w:ind w:left="720"/>
        <w:rPr>
          <w:bCs/>
          <w:iCs/>
          <w:sz w:val="22"/>
          <w:lang w:val="en-GB"/>
        </w:rPr>
      </w:pPr>
    </w:p>
    <w:p w14:paraId="22CCA60D" w14:textId="77777777" w:rsidR="00CB22C7" w:rsidRDefault="00CB22C7" w:rsidP="00CB22C7">
      <w:pPr>
        <w:tabs>
          <w:tab w:val="left" w:pos="1260"/>
        </w:tabs>
        <w:rPr>
          <w:rFonts w:ascii="Arial" w:hAnsi="Arial" w:cs="Arial"/>
          <w:b/>
          <w:bCs/>
          <w:iCs/>
          <w:sz w:val="22"/>
          <w:szCs w:val="22"/>
          <w:lang w:val="en-GB"/>
        </w:rPr>
      </w:pPr>
      <w:r w:rsidRPr="00B93974">
        <w:rPr>
          <w:rFonts w:ascii="Arial" w:hAnsi="Arial" w:cs="Arial"/>
          <w:b/>
          <w:bCs/>
          <w:iCs/>
          <w:sz w:val="22"/>
          <w:szCs w:val="22"/>
          <w:lang w:val="en-GB"/>
        </w:rPr>
        <w:t>Independent</w:t>
      </w:r>
      <w:r>
        <w:rPr>
          <w:rFonts w:ascii="Arial" w:hAnsi="Arial" w:cs="Arial"/>
          <w:b/>
          <w:bCs/>
          <w:iCs/>
          <w:sz w:val="22"/>
          <w:szCs w:val="22"/>
          <w:lang w:val="en-GB"/>
        </w:rPr>
        <w:t>/Directed</w:t>
      </w:r>
      <w:r w:rsidRPr="00B93974">
        <w:rPr>
          <w:rFonts w:ascii="Arial" w:hAnsi="Arial" w:cs="Arial"/>
          <w:b/>
          <w:bCs/>
          <w:iCs/>
          <w:sz w:val="22"/>
          <w:szCs w:val="22"/>
          <w:lang w:val="en-GB"/>
        </w:rPr>
        <w:t xml:space="preserve"> Research:</w:t>
      </w:r>
    </w:p>
    <w:p w14:paraId="200AFD91" w14:textId="77777777" w:rsidR="00CB22C7" w:rsidRDefault="00CB22C7" w:rsidP="00CB22C7">
      <w:pPr>
        <w:numPr>
          <w:ilvl w:val="0"/>
          <w:numId w:val="14"/>
        </w:numPr>
        <w:tabs>
          <w:tab w:val="left" w:pos="720"/>
        </w:tabs>
        <w:rPr>
          <w:bCs/>
          <w:iCs/>
          <w:sz w:val="22"/>
          <w:lang w:val="en-GB"/>
        </w:rPr>
      </w:pPr>
      <w:r>
        <w:rPr>
          <w:bCs/>
          <w:iCs/>
          <w:sz w:val="22"/>
          <w:lang w:val="en-GB"/>
        </w:rPr>
        <w:t xml:space="preserve">Spring 2024: </w:t>
      </w:r>
      <w:proofErr w:type="spellStart"/>
      <w:r>
        <w:rPr>
          <w:bCs/>
          <w:iCs/>
          <w:sz w:val="22"/>
          <w:lang w:val="en-GB"/>
        </w:rPr>
        <w:t>Zanielle</w:t>
      </w:r>
      <w:proofErr w:type="spellEnd"/>
      <w:r>
        <w:rPr>
          <w:bCs/>
          <w:iCs/>
          <w:sz w:val="22"/>
          <w:lang w:val="en-GB"/>
        </w:rPr>
        <w:t xml:space="preserve"> Wells: </w:t>
      </w:r>
      <w:proofErr w:type="spellStart"/>
      <w:r>
        <w:rPr>
          <w:bCs/>
          <w:iCs/>
          <w:sz w:val="22"/>
          <w:lang w:val="en-GB"/>
        </w:rPr>
        <w:t>Honor</w:t>
      </w:r>
      <w:proofErr w:type="spellEnd"/>
      <w:r>
        <w:rPr>
          <w:bCs/>
          <w:iCs/>
          <w:sz w:val="22"/>
          <w:lang w:val="en-GB"/>
        </w:rPr>
        <w:t xml:space="preserve"> Thesis assessing public sentiment and policies interdependence </w:t>
      </w:r>
      <w:proofErr w:type="spellStart"/>
      <w:r>
        <w:rPr>
          <w:bCs/>
          <w:iCs/>
          <w:sz w:val="22"/>
          <w:lang w:val="en-GB"/>
        </w:rPr>
        <w:t>s</w:t>
      </w:r>
      <w:proofErr w:type="spellEnd"/>
      <w:r>
        <w:rPr>
          <w:bCs/>
          <w:iCs/>
          <w:sz w:val="22"/>
          <w:lang w:val="en-GB"/>
        </w:rPr>
        <w:t xml:space="preserve"> well as the distributional effects of conservation policies in the Indian River Lagoon.</w:t>
      </w:r>
    </w:p>
    <w:p w14:paraId="60AE6A08" w14:textId="77777777" w:rsidR="00CB22C7" w:rsidRDefault="00CB22C7" w:rsidP="00CB22C7">
      <w:pPr>
        <w:numPr>
          <w:ilvl w:val="0"/>
          <w:numId w:val="14"/>
        </w:numPr>
        <w:tabs>
          <w:tab w:val="left" w:pos="720"/>
        </w:tabs>
        <w:rPr>
          <w:bCs/>
          <w:iCs/>
          <w:sz w:val="22"/>
          <w:lang w:val="en-GB"/>
        </w:rPr>
      </w:pPr>
      <w:r>
        <w:rPr>
          <w:bCs/>
          <w:iCs/>
          <w:sz w:val="22"/>
          <w:lang w:val="en-GB"/>
        </w:rPr>
        <w:t xml:space="preserve">Fall 2023: Douglas Rivero: Finalizing a paper on comparing how socio-demographic and cultural characteristics of 3 Caribbean </w:t>
      </w:r>
      <w:proofErr w:type="gramStart"/>
      <w:r>
        <w:rPr>
          <w:bCs/>
          <w:iCs/>
          <w:sz w:val="22"/>
          <w:lang w:val="en-GB"/>
        </w:rPr>
        <w:t>countries  affect</w:t>
      </w:r>
      <w:proofErr w:type="gramEnd"/>
      <w:r>
        <w:rPr>
          <w:bCs/>
          <w:iCs/>
          <w:sz w:val="22"/>
          <w:lang w:val="en-GB"/>
        </w:rPr>
        <w:t xml:space="preserve"> policies aimed at addressing the Sustainable Development Goals</w:t>
      </w:r>
    </w:p>
    <w:p w14:paraId="1E26A441" w14:textId="77777777" w:rsidR="00CB22C7" w:rsidRPr="0035232D" w:rsidRDefault="00CB22C7" w:rsidP="00CB22C7">
      <w:pPr>
        <w:numPr>
          <w:ilvl w:val="0"/>
          <w:numId w:val="14"/>
        </w:numPr>
        <w:tabs>
          <w:tab w:val="left" w:pos="720"/>
        </w:tabs>
        <w:rPr>
          <w:bCs/>
          <w:iCs/>
          <w:sz w:val="22"/>
          <w:lang w:val="en-GB"/>
        </w:rPr>
      </w:pPr>
      <w:r>
        <w:rPr>
          <w:bCs/>
          <w:iCs/>
          <w:sz w:val="22"/>
          <w:lang w:val="en-GB"/>
        </w:rPr>
        <w:t xml:space="preserve">Fall 2023: </w:t>
      </w:r>
      <w:proofErr w:type="spellStart"/>
      <w:r>
        <w:rPr>
          <w:bCs/>
          <w:iCs/>
          <w:sz w:val="22"/>
          <w:lang w:val="en-GB"/>
        </w:rPr>
        <w:t>Zanielle</w:t>
      </w:r>
      <w:proofErr w:type="spellEnd"/>
      <w:r>
        <w:rPr>
          <w:bCs/>
          <w:iCs/>
          <w:sz w:val="22"/>
          <w:lang w:val="en-GB"/>
        </w:rPr>
        <w:t xml:space="preserve"> Wells: Directed Readings, devising research question, methods and literature </w:t>
      </w:r>
      <w:proofErr w:type="gramStart"/>
      <w:r>
        <w:rPr>
          <w:bCs/>
          <w:iCs/>
          <w:sz w:val="22"/>
          <w:lang w:val="en-GB"/>
        </w:rPr>
        <w:t>on  assessing</w:t>
      </w:r>
      <w:proofErr w:type="gramEnd"/>
      <w:r>
        <w:rPr>
          <w:bCs/>
          <w:iCs/>
          <w:sz w:val="22"/>
          <w:lang w:val="en-GB"/>
        </w:rPr>
        <w:t xml:space="preserve"> public sentiment and policies interdependence </w:t>
      </w:r>
      <w:proofErr w:type="spellStart"/>
      <w:r>
        <w:rPr>
          <w:bCs/>
          <w:iCs/>
          <w:sz w:val="22"/>
          <w:lang w:val="en-GB"/>
        </w:rPr>
        <w:t>s</w:t>
      </w:r>
      <w:proofErr w:type="spellEnd"/>
      <w:r>
        <w:rPr>
          <w:bCs/>
          <w:iCs/>
          <w:sz w:val="22"/>
          <w:lang w:val="en-GB"/>
        </w:rPr>
        <w:t xml:space="preserve"> well as the distributional effects of conservation policies in the Indian River Lagoon</w:t>
      </w:r>
    </w:p>
    <w:p w14:paraId="4B7801F1" w14:textId="77777777" w:rsidR="00CB22C7" w:rsidRDefault="00CB22C7" w:rsidP="00CB22C7">
      <w:pPr>
        <w:numPr>
          <w:ilvl w:val="0"/>
          <w:numId w:val="14"/>
        </w:numPr>
        <w:tabs>
          <w:tab w:val="left" w:pos="720"/>
        </w:tabs>
        <w:rPr>
          <w:bCs/>
          <w:iCs/>
          <w:sz w:val="22"/>
          <w:lang w:val="en-GB"/>
        </w:rPr>
      </w:pPr>
      <w:r>
        <w:rPr>
          <w:bCs/>
          <w:iCs/>
          <w:sz w:val="22"/>
          <w:lang w:val="en-GB"/>
        </w:rPr>
        <w:t xml:space="preserve">Summer 2023: </w:t>
      </w:r>
      <w:proofErr w:type="spellStart"/>
      <w:r>
        <w:rPr>
          <w:bCs/>
          <w:iCs/>
          <w:sz w:val="22"/>
          <w:lang w:val="en-GB"/>
        </w:rPr>
        <w:t>Turan</w:t>
      </w:r>
      <w:proofErr w:type="spellEnd"/>
      <w:r>
        <w:rPr>
          <w:bCs/>
          <w:iCs/>
          <w:sz w:val="22"/>
          <w:lang w:val="en-GB"/>
        </w:rPr>
        <w:t xml:space="preserve"> </w:t>
      </w:r>
      <w:proofErr w:type="spellStart"/>
      <w:r>
        <w:rPr>
          <w:bCs/>
          <w:iCs/>
          <w:sz w:val="22"/>
          <w:lang w:val="en-GB"/>
        </w:rPr>
        <w:t>Keles</w:t>
      </w:r>
      <w:proofErr w:type="spellEnd"/>
      <w:r>
        <w:rPr>
          <w:bCs/>
          <w:iCs/>
          <w:sz w:val="22"/>
          <w:lang w:val="en-GB"/>
        </w:rPr>
        <w:t xml:space="preserve"> (Graduate): Working on creating NLP models to extract data from scanned PDF to </w:t>
      </w:r>
      <w:proofErr w:type="spellStart"/>
      <w:r>
        <w:rPr>
          <w:bCs/>
          <w:iCs/>
          <w:sz w:val="22"/>
          <w:lang w:val="en-GB"/>
        </w:rPr>
        <w:t>analyze</w:t>
      </w:r>
      <w:proofErr w:type="spellEnd"/>
      <w:r>
        <w:rPr>
          <w:bCs/>
          <w:iCs/>
          <w:sz w:val="22"/>
          <w:lang w:val="en-GB"/>
        </w:rPr>
        <w:t xml:space="preserve"> economic differences in relation to Turkish regions and politics.</w:t>
      </w:r>
    </w:p>
    <w:p w14:paraId="55EF5A75" w14:textId="77777777" w:rsidR="00CB22C7" w:rsidRDefault="00CB22C7" w:rsidP="00CB22C7">
      <w:pPr>
        <w:numPr>
          <w:ilvl w:val="0"/>
          <w:numId w:val="14"/>
        </w:numPr>
        <w:tabs>
          <w:tab w:val="left" w:pos="720"/>
        </w:tabs>
        <w:rPr>
          <w:bCs/>
          <w:iCs/>
          <w:sz w:val="22"/>
          <w:lang w:val="en-GB"/>
        </w:rPr>
      </w:pPr>
      <w:r>
        <w:rPr>
          <w:bCs/>
          <w:iCs/>
          <w:sz w:val="22"/>
          <w:lang w:val="en-GB"/>
        </w:rPr>
        <w:t xml:space="preserve">Summer 2023: Alanna </w:t>
      </w:r>
      <w:proofErr w:type="spellStart"/>
      <w:r>
        <w:rPr>
          <w:bCs/>
          <w:iCs/>
          <w:sz w:val="22"/>
          <w:lang w:val="en-GB"/>
        </w:rPr>
        <w:t>Fulk</w:t>
      </w:r>
      <w:proofErr w:type="spellEnd"/>
      <w:r>
        <w:rPr>
          <w:bCs/>
          <w:iCs/>
          <w:sz w:val="22"/>
          <w:lang w:val="en-GB"/>
        </w:rPr>
        <w:t xml:space="preserve"> (Graduate): Working on developing methods to assess information/disinformation campaigns online.</w:t>
      </w:r>
    </w:p>
    <w:p w14:paraId="5A6E2786" w14:textId="77777777" w:rsidR="00CB22C7" w:rsidRDefault="00CB22C7" w:rsidP="00CB22C7">
      <w:pPr>
        <w:numPr>
          <w:ilvl w:val="0"/>
          <w:numId w:val="14"/>
        </w:numPr>
        <w:tabs>
          <w:tab w:val="left" w:pos="720"/>
        </w:tabs>
        <w:rPr>
          <w:bCs/>
          <w:iCs/>
          <w:sz w:val="22"/>
          <w:lang w:val="en-GB"/>
        </w:rPr>
      </w:pPr>
      <w:r>
        <w:rPr>
          <w:bCs/>
          <w:iCs/>
          <w:sz w:val="22"/>
          <w:lang w:val="en-GB"/>
        </w:rPr>
        <w:t xml:space="preserve">Summer 2023: Rafael Hurtado (Graduate): Literature review, proposal </w:t>
      </w:r>
      <w:proofErr w:type="spellStart"/>
      <w:r>
        <w:rPr>
          <w:bCs/>
          <w:iCs/>
          <w:sz w:val="22"/>
          <w:lang w:val="en-GB"/>
        </w:rPr>
        <w:t>defense</w:t>
      </w:r>
      <w:proofErr w:type="spellEnd"/>
      <w:r>
        <w:rPr>
          <w:bCs/>
          <w:iCs/>
          <w:sz w:val="22"/>
          <w:lang w:val="en-GB"/>
        </w:rPr>
        <w:t xml:space="preserve"> paper draft and working on an ABM to assess the relationship between climate change – ecosystem services – socio-economic and political context and violence.</w:t>
      </w:r>
    </w:p>
    <w:p w14:paraId="4EEF2488" w14:textId="77777777" w:rsidR="00CB22C7" w:rsidRDefault="00CB22C7" w:rsidP="00CB22C7">
      <w:pPr>
        <w:numPr>
          <w:ilvl w:val="0"/>
          <w:numId w:val="14"/>
        </w:numPr>
        <w:tabs>
          <w:tab w:val="left" w:pos="720"/>
        </w:tabs>
        <w:rPr>
          <w:bCs/>
          <w:iCs/>
          <w:sz w:val="22"/>
          <w:lang w:val="en-GB"/>
        </w:rPr>
      </w:pPr>
      <w:r>
        <w:rPr>
          <w:bCs/>
          <w:iCs/>
          <w:sz w:val="22"/>
          <w:lang w:val="en-GB"/>
        </w:rPr>
        <w:t xml:space="preserve">Spring 2023: Douglas Rivero (Graduate): literature review, methods and analysis of policies that aim to sustain the sustainable development goals in 4 </w:t>
      </w:r>
      <w:proofErr w:type="gramStart"/>
      <w:r>
        <w:rPr>
          <w:bCs/>
          <w:iCs/>
          <w:sz w:val="22"/>
          <w:lang w:val="en-GB"/>
        </w:rPr>
        <w:t>Caribbean island</w:t>
      </w:r>
      <w:proofErr w:type="gramEnd"/>
      <w:r>
        <w:rPr>
          <w:bCs/>
          <w:iCs/>
          <w:sz w:val="22"/>
          <w:lang w:val="en-GB"/>
        </w:rPr>
        <w:t xml:space="preserve"> nations).</w:t>
      </w:r>
    </w:p>
    <w:p w14:paraId="475961FA" w14:textId="77777777" w:rsidR="00CB22C7" w:rsidRDefault="00CB22C7" w:rsidP="00CB22C7">
      <w:pPr>
        <w:numPr>
          <w:ilvl w:val="0"/>
          <w:numId w:val="14"/>
        </w:numPr>
        <w:tabs>
          <w:tab w:val="left" w:pos="720"/>
        </w:tabs>
        <w:rPr>
          <w:bCs/>
          <w:iCs/>
          <w:sz w:val="22"/>
          <w:lang w:val="en-GB"/>
        </w:rPr>
      </w:pPr>
      <w:r>
        <w:rPr>
          <w:bCs/>
          <w:iCs/>
          <w:sz w:val="22"/>
          <w:lang w:val="en-GB"/>
        </w:rPr>
        <w:t>Summer 2022: Rafael Hurtado (Graduate): literature review to assess relationship between ecosystem services and security issues in the Caribbean.</w:t>
      </w:r>
    </w:p>
    <w:p w14:paraId="4B10953A" w14:textId="77777777" w:rsidR="00CB22C7" w:rsidRPr="0093053A" w:rsidRDefault="00CB22C7" w:rsidP="00CB22C7">
      <w:pPr>
        <w:numPr>
          <w:ilvl w:val="0"/>
          <w:numId w:val="14"/>
        </w:numPr>
        <w:tabs>
          <w:tab w:val="left" w:pos="720"/>
        </w:tabs>
        <w:rPr>
          <w:bCs/>
          <w:iCs/>
          <w:sz w:val="22"/>
          <w:lang w:val="en-GB"/>
        </w:rPr>
      </w:pPr>
      <w:r>
        <w:rPr>
          <w:bCs/>
          <w:iCs/>
          <w:sz w:val="22"/>
          <w:lang w:val="en-GB"/>
        </w:rPr>
        <w:t xml:space="preserve">Spring 2022: </w:t>
      </w:r>
      <w:proofErr w:type="spellStart"/>
      <w:r>
        <w:rPr>
          <w:bCs/>
          <w:iCs/>
          <w:sz w:val="22"/>
          <w:lang w:val="en-GB"/>
        </w:rPr>
        <w:t>Shemuwel</w:t>
      </w:r>
      <w:proofErr w:type="spellEnd"/>
      <w:r>
        <w:rPr>
          <w:bCs/>
          <w:iCs/>
          <w:sz w:val="22"/>
          <w:lang w:val="en-GB"/>
        </w:rPr>
        <w:t xml:space="preserve"> Russ: </w:t>
      </w:r>
      <w:proofErr w:type="spellStart"/>
      <w:r>
        <w:rPr>
          <w:bCs/>
          <w:iCs/>
          <w:sz w:val="22"/>
          <w:lang w:val="en-GB"/>
        </w:rPr>
        <w:t>Honor</w:t>
      </w:r>
      <w:proofErr w:type="spellEnd"/>
      <w:r>
        <w:rPr>
          <w:bCs/>
          <w:iCs/>
          <w:sz w:val="22"/>
          <w:lang w:val="en-GB"/>
        </w:rPr>
        <w:t xml:space="preserve"> Thesis </w:t>
      </w:r>
      <w:proofErr w:type="spellStart"/>
      <w:r>
        <w:rPr>
          <w:bCs/>
          <w:iCs/>
          <w:sz w:val="22"/>
          <w:lang w:val="en-GB"/>
        </w:rPr>
        <w:t>Thesis</w:t>
      </w:r>
      <w:proofErr w:type="spellEnd"/>
      <w:r>
        <w:rPr>
          <w:bCs/>
          <w:iCs/>
          <w:sz w:val="22"/>
          <w:lang w:val="en-GB"/>
        </w:rPr>
        <w:t>: assessing the relationship between college factor and political preferences.</w:t>
      </w:r>
    </w:p>
    <w:p w14:paraId="5639B101" w14:textId="77777777" w:rsidR="00CB22C7" w:rsidRDefault="00CB22C7" w:rsidP="00CB22C7">
      <w:pPr>
        <w:numPr>
          <w:ilvl w:val="0"/>
          <w:numId w:val="14"/>
        </w:numPr>
        <w:tabs>
          <w:tab w:val="left" w:pos="720"/>
        </w:tabs>
        <w:rPr>
          <w:bCs/>
          <w:iCs/>
          <w:sz w:val="22"/>
          <w:lang w:val="en-GB"/>
        </w:rPr>
      </w:pPr>
      <w:r>
        <w:rPr>
          <w:bCs/>
          <w:iCs/>
          <w:sz w:val="22"/>
          <w:lang w:val="en-GB"/>
        </w:rPr>
        <w:t xml:space="preserve">Fall 2021: </w:t>
      </w:r>
      <w:proofErr w:type="spellStart"/>
      <w:r>
        <w:rPr>
          <w:bCs/>
          <w:iCs/>
          <w:sz w:val="22"/>
          <w:lang w:val="en-GB"/>
        </w:rPr>
        <w:t>Shemuwel</w:t>
      </w:r>
      <w:proofErr w:type="spellEnd"/>
      <w:r>
        <w:rPr>
          <w:bCs/>
          <w:iCs/>
          <w:sz w:val="22"/>
          <w:lang w:val="en-GB"/>
        </w:rPr>
        <w:t xml:space="preserve"> Russ: </w:t>
      </w:r>
      <w:proofErr w:type="spellStart"/>
      <w:r>
        <w:rPr>
          <w:bCs/>
          <w:iCs/>
          <w:sz w:val="22"/>
          <w:lang w:val="en-GB"/>
        </w:rPr>
        <w:t>Honor</w:t>
      </w:r>
      <w:proofErr w:type="spellEnd"/>
      <w:r>
        <w:rPr>
          <w:bCs/>
          <w:iCs/>
          <w:sz w:val="22"/>
          <w:lang w:val="en-GB"/>
        </w:rPr>
        <w:t xml:space="preserve"> Thesis directed readings: assessing the relationship between college factor and political preferences.</w:t>
      </w:r>
    </w:p>
    <w:p w14:paraId="7E485285" w14:textId="77777777" w:rsidR="00CB22C7" w:rsidRDefault="00CB22C7" w:rsidP="00CB22C7">
      <w:pPr>
        <w:numPr>
          <w:ilvl w:val="0"/>
          <w:numId w:val="14"/>
        </w:numPr>
        <w:tabs>
          <w:tab w:val="left" w:pos="720"/>
        </w:tabs>
        <w:rPr>
          <w:bCs/>
          <w:iCs/>
          <w:sz w:val="22"/>
          <w:lang w:val="en-GB"/>
        </w:rPr>
      </w:pPr>
      <w:r>
        <w:rPr>
          <w:bCs/>
          <w:iCs/>
          <w:sz w:val="22"/>
          <w:lang w:val="en-GB"/>
        </w:rPr>
        <w:t xml:space="preserve">Spring 2021: Haley Andrews (Undergraduate): developing an </w:t>
      </w:r>
      <w:proofErr w:type="gramStart"/>
      <w:r>
        <w:rPr>
          <w:bCs/>
          <w:iCs/>
          <w:sz w:val="22"/>
          <w:lang w:val="en-GB"/>
        </w:rPr>
        <w:t>agent based</w:t>
      </w:r>
      <w:proofErr w:type="gramEnd"/>
      <w:r>
        <w:rPr>
          <w:bCs/>
          <w:iCs/>
          <w:sz w:val="22"/>
          <w:lang w:val="en-GB"/>
        </w:rPr>
        <w:t xml:space="preserve"> model focusing on factors affecting pro-environmental </w:t>
      </w:r>
      <w:proofErr w:type="spellStart"/>
      <w:r>
        <w:rPr>
          <w:bCs/>
          <w:iCs/>
          <w:sz w:val="22"/>
          <w:lang w:val="en-GB"/>
        </w:rPr>
        <w:t>behavior</w:t>
      </w:r>
      <w:proofErr w:type="spellEnd"/>
    </w:p>
    <w:p w14:paraId="3792AC62" w14:textId="77777777" w:rsidR="00CB22C7" w:rsidRDefault="00CB22C7" w:rsidP="00CB22C7">
      <w:pPr>
        <w:numPr>
          <w:ilvl w:val="0"/>
          <w:numId w:val="14"/>
        </w:numPr>
        <w:tabs>
          <w:tab w:val="left" w:pos="720"/>
        </w:tabs>
        <w:rPr>
          <w:bCs/>
          <w:iCs/>
          <w:sz w:val="22"/>
          <w:lang w:val="en-GB"/>
        </w:rPr>
      </w:pPr>
      <w:r>
        <w:rPr>
          <w:bCs/>
          <w:iCs/>
          <w:sz w:val="22"/>
          <w:lang w:val="en-GB"/>
        </w:rPr>
        <w:t xml:space="preserve">Fall 2020: Haley Andrews (Undergraduate): reviewing factors affecting pro-environmental </w:t>
      </w:r>
      <w:proofErr w:type="spellStart"/>
      <w:proofErr w:type="gramStart"/>
      <w:r>
        <w:rPr>
          <w:bCs/>
          <w:iCs/>
          <w:sz w:val="22"/>
          <w:lang w:val="en-GB"/>
        </w:rPr>
        <w:t>behavior</w:t>
      </w:r>
      <w:proofErr w:type="spellEnd"/>
      <w:proofErr w:type="gramEnd"/>
    </w:p>
    <w:p w14:paraId="10EBED04" w14:textId="77777777" w:rsidR="00CB22C7" w:rsidRDefault="00CB22C7" w:rsidP="00CB22C7">
      <w:pPr>
        <w:numPr>
          <w:ilvl w:val="0"/>
          <w:numId w:val="14"/>
        </w:numPr>
        <w:tabs>
          <w:tab w:val="left" w:pos="720"/>
        </w:tabs>
        <w:rPr>
          <w:bCs/>
          <w:iCs/>
          <w:sz w:val="22"/>
          <w:lang w:val="en-GB"/>
        </w:rPr>
      </w:pPr>
      <w:r>
        <w:rPr>
          <w:bCs/>
          <w:iCs/>
          <w:sz w:val="22"/>
          <w:lang w:val="en-GB"/>
        </w:rPr>
        <w:t xml:space="preserve">Fall 2020: </w:t>
      </w:r>
      <w:proofErr w:type="spellStart"/>
      <w:r>
        <w:rPr>
          <w:bCs/>
          <w:iCs/>
          <w:sz w:val="22"/>
          <w:lang w:val="en-GB"/>
        </w:rPr>
        <w:t>Ozgur</w:t>
      </w:r>
      <w:proofErr w:type="spellEnd"/>
      <w:r>
        <w:rPr>
          <w:bCs/>
          <w:iCs/>
          <w:sz w:val="22"/>
          <w:lang w:val="en-GB"/>
        </w:rPr>
        <w:t xml:space="preserve"> </w:t>
      </w:r>
      <w:proofErr w:type="spellStart"/>
      <w:r>
        <w:rPr>
          <w:bCs/>
          <w:iCs/>
          <w:sz w:val="22"/>
          <w:lang w:val="en-GB"/>
        </w:rPr>
        <w:t>Kayaalp</w:t>
      </w:r>
      <w:proofErr w:type="spellEnd"/>
      <w:r>
        <w:rPr>
          <w:bCs/>
          <w:iCs/>
          <w:sz w:val="22"/>
          <w:lang w:val="en-GB"/>
        </w:rPr>
        <w:t xml:space="preserve"> (Graduate): systematic literature review on migration and environmental change in the </w:t>
      </w:r>
      <w:proofErr w:type="gramStart"/>
      <w:r>
        <w:rPr>
          <w:bCs/>
          <w:iCs/>
          <w:sz w:val="22"/>
          <w:lang w:val="en-GB"/>
        </w:rPr>
        <w:t>middle</w:t>
      </w:r>
      <w:proofErr w:type="gramEnd"/>
      <w:r>
        <w:rPr>
          <w:bCs/>
          <w:iCs/>
          <w:sz w:val="22"/>
          <w:lang w:val="en-GB"/>
        </w:rPr>
        <w:t xml:space="preserve"> </w:t>
      </w:r>
    </w:p>
    <w:p w14:paraId="45F07BE2" w14:textId="77777777" w:rsidR="00CB22C7" w:rsidRDefault="00CB22C7" w:rsidP="00CB22C7">
      <w:pPr>
        <w:numPr>
          <w:ilvl w:val="0"/>
          <w:numId w:val="14"/>
        </w:numPr>
        <w:tabs>
          <w:tab w:val="left" w:pos="720"/>
        </w:tabs>
        <w:rPr>
          <w:bCs/>
          <w:iCs/>
          <w:sz w:val="22"/>
          <w:lang w:val="en-GB"/>
        </w:rPr>
      </w:pPr>
      <w:r>
        <w:rPr>
          <w:bCs/>
          <w:iCs/>
          <w:sz w:val="22"/>
          <w:lang w:val="en-GB"/>
        </w:rPr>
        <w:t>Summer 2020: Jennifer Joel (Graduate): on building a dataset and perform analysis to assess the effects of conflict and environmental change on women empowerment in the Chad Region.</w:t>
      </w:r>
    </w:p>
    <w:p w14:paraId="35CD673E" w14:textId="77777777" w:rsidR="00CB22C7" w:rsidRPr="009B687E" w:rsidRDefault="00CB22C7" w:rsidP="00CB22C7">
      <w:pPr>
        <w:numPr>
          <w:ilvl w:val="0"/>
          <w:numId w:val="14"/>
        </w:numPr>
        <w:tabs>
          <w:tab w:val="left" w:pos="720"/>
        </w:tabs>
        <w:rPr>
          <w:bCs/>
          <w:iCs/>
          <w:sz w:val="22"/>
          <w:lang w:val="en-GB"/>
        </w:rPr>
      </w:pPr>
      <w:r>
        <w:rPr>
          <w:bCs/>
          <w:iCs/>
          <w:sz w:val="22"/>
          <w:lang w:val="en-GB"/>
        </w:rPr>
        <w:t xml:space="preserve">Spring 2020: Alex </w:t>
      </w:r>
      <w:proofErr w:type="spellStart"/>
      <w:r>
        <w:rPr>
          <w:bCs/>
          <w:iCs/>
          <w:sz w:val="22"/>
          <w:lang w:val="en-GB"/>
        </w:rPr>
        <w:t>Potocki</w:t>
      </w:r>
      <w:proofErr w:type="spellEnd"/>
      <w:r>
        <w:rPr>
          <w:bCs/>
          <w:iCs/>
          <w:sz w:val="22"/>
          <w:lang w:val="en-GB"/>
        </w:rPr>
        <w:t xml:space="preserve"> (Undergraduate): on the relation between the evolution of rare-earth trade networks and geopolitical events. </w:t>
      </w:r>
    </w:p>
    <w:p w14:paraId="23FE7CB5" w14:textId="77777777" w:rsidR="00CB22C7" w:rsidRDefault="00CB22C7" w:rsidP="00CB22C7">
      <w:pPr>
        <w:numPr>
          <w:ilvl w:val="0"/>
          <w:numId w:val="14"/>
        </w:numPr>
        <w:tabs>
          <w:tab w:val="left" w:pos="720"/>
        </w:tabs>
        <w:rPr>
          <w:bCs/>
          <w:iCs/>
          <w:sz w:val="22"/>
          <w:lang w:val="en-GB"/>
        </w:rPr>
      </w:pPr>
      <w:r>
        <w:rPr>
          <w:bCs/>
          <w:iCs/>
          <w:sz w:val="22"/>
          <w:lang w:val="en-GB"/>
        </w:rPr>
        <w:t xml:space="preserve">Spring 2020: Logan </w:t>
      </w:r>
      <w:proofErr w:type="spellStart"/>
      <w:r>
        <w:rPr>
          <w:bCs/>
          <w:iCs/>
          <w:sz w:val="22"/>
          <w:lang w:val="en-GB"/>
        </w:rPr>
        <w:t>Kerschner</w:t>
      </w:r>
      <w:proofErr w:type="spellEnd"/>
      <w:r>
        <w:rPr>
          <w:bCs/>
          <w:iCs/>
          <w:sz w:val="22"/>
          <w:lang w:val="en-GB"/>
        </w:rPr>
        <w:t xml:space="preserve"> (Graduate): Work on advanced time-series analysis to assess synchronization and causality in air incursion time-series. </w:t>
      </w:r>
    </w:p>
    <w:p w14:paraId="7502F4A8" w14:textId="77777777" w:rsidR="00CB22C7" w:rsidRPr="001E2738" w:rsidRDefault="00CB22C7" w:rsidP="00CB22C7">
      <w:pPr>
        <w:numPr>
          <w:ilvl w:val="0"/>
          <w:numId w:val="14"/>
        </w:numPr>
        <w:tabs>
          <w:tab w:val="left" w:pos="720"/>
        </w:tabs>
        <w:rPr>
          <w:bCs/>
          <w:iCs/>
          <w:sz w:val="22"/>
          <w:lang w:val="en-GB"/>
        </w:rPr>
      </w:pPr>
      <w:r w:rsidRPr="001E2738">
        <w:rPr>
          <w:bCs/>
          <w:iCs/>
          <w:sz w:val="22"/>
          <w:lang w:val="en-GB"/>
        </w:rPr>
        <w:t>Spring 2019</w:t>
      </w:r>
      <w:r>
        <w:rPr>
          <w:bCs/>
          <w:iCs/>
          <w:sz w:val="22"/>
          <w:lang w:val="en-GB"/>
        </w:rPr>
        <w:t xml:space="preserve">: </w:t>
      </w:r>
      <w:r w:rsidRPr="001E2738">
        <w:rPr>
          <w:bCs/>
          <w:iCs/>
          <w:sz w:val="22"/>
          <w:lang w:val="en-GB"/>
        </w:rPr>
        <w:t>Felicia Gordian</w:t>
      </w:r>
      <w:r>
        <w:rPr>
          <w:bCs/>
          <w:iCs/>
          <w:sz w:val="22"/>
          <w:lang w:val="en-GB"/>
        </w:rPr>
        <w:t xml:space="preserve"> (Undergraduate)</w:t>
      </w:r>
      <w:r w:rsidRPr="001E2738">
        <w:rPr>
          <w:bCs/>
          <w:iCs/>
          <w:sz w:val="22"/>
          <w:lang w:val="en-GB"/>
        </w:rPr>
        <w:t xml:space="preserve">: Work on the relationship between perceptions of sustainability and socio-demographic and economic factors that may shape such </w:t>
      </w:r>
      <w:proofErr w:type="gramStart"/>
      <w:r w:rsidRPr="001E2738">
        <w:rPr>
          <w:bCs/>
          <w:iCs/>
          <w:sz w:val="22"/>
          <w:lang w:val="en-GB"/>
        </w:rPr>
        <w:t>perception</w:t>
      </w:r>
      <w:proofErr w:type="gramEnd"/>
      <w:r>
        <w:rPr>
          <w:bCs/>
          <w:iCs/>
          <w:sz w:val="22"/>
          <w:lang w:val="en-GB"/>
        </w:rPr>
        <w:t xml:space="preserve"> </w:t>
      </w:r>
    </w:p>
    <w:p w14:paraId="0D70C71F" w14:textId="77777777" w:rsidR="00CB22C7" w:rsidRDefault="00CB22C7" w:rsidP="00CB22C7">
      <w:pPr>
        <w:tabs>
          <w:tab w:val="left" w:pos="1260"/>
        </w:tabs>
        <w:rPr>
          <w:b/>
          <w:bCs/>
          <w:i/>
          <w:iCs/>
          <w:lang w:val="en-GB"/>
        </w:rPr>
      </w:pPr>
    </w:p>
    <w:p w14:paraId="3A93ADEE" w14:textId="77777777" w:rsidR="00CB22C7" w:rsidRPr="00B93974" w:rsidRDefault="00CB22C7" w:rsidP="00CB22C7">
      <w:pPr>
        <w:tabs>
          <w:tab w:val="left" w:pos="1260"/>
        </w:tabs>
        <w:rPr>
          <w:rFonts w:ascii="Arial" w:hAnsi="Arial" w:cs="Arial"/>
          <w:b/>
          <w:bCs/>
          <w:iCs/>
          <w:lang w:val="en-GB"/>
        </w:rPr>
      </w:pPr>
      <w:r w:rsidRPr="00B93974">
        <w:rPr>
          <w:rFonts w:ascii="Arial" w:hAnsi="Arial" w:cs="Arial"/>
          <w:b/>
          <w:bCs/>
          <w:iCs/>
          <w:lang w:val="en-GB"/>
        </w:rPr>
        <w:t>Other Institutions:</w:t>
      </w:r>
    </w:p>
    <w:p w14:paraId="4E8449BE" w14:textId="77777777" w:rsidR="00CB22C7" w:rsidRPr="00B93974" w:rsidRDefault="00CB22C7" w:rsidP="00CB22C7">
      <w:pPr>
        <w:tabs>
          <w:tab w:val="left" w:pos="1260"/>
        </w:tabs>
        <w:rPr>
          <w:rFonts w:ascii="Arial" w:hAnsi="Arial" w:cs="Arial"/>
          <w:b/>
          <w:bCs/>
          <w:iCs/>
          <w:sz w:val="22"/>
          <w:szCs w:val="22"/>
          <w:lang w:val="en-GB"/>
        </w:rPr>
      </w:pPr>
      <w:r w:rsidRPr="00B93974">
        <w:rPr>
          <w:rFonts w:ascii="Arial" w:hAnsi="Arial" w:cs="Arial"/>
          <w:b/>
          <w:bCs/>
          <w:iCs/>
          <w:sz w:val="22"/>
          <w:szCs w:val="22"/>
          <w:lang w:val="en-GB"/>
        </w:rPr>
        <w:t>Graduate Level:</w:t>
      </w:r>
    </w:p>
    <w:p w14:paraId="440DE666" w14:textId="77777777" w:rsidR="00CB22C7" w:rsidRPr="001E2738" w:rsidRDefault="00CB22C7" w:rsidP="00CB22C7">
      <w:pPr>
        <w:numPr>
          <w:ilvl w:val="0"/>
          <w:numId w:val="13"/>
        </w:numPr>
        <w:rPr>
          <w:b/>
          <w:bCs/>
          <w:i/>
          <w:iCs/>
          <w:sz w:val="22"/>
          <w:lang w:val="en-GB"/>
        </w:rPr>
      </w:pPr>
      <w:r w:rsidRPr="009F45A5">
        <w:rPr>
          <w:bCs/>
          <w:iCs/>
          <w:sz w:val="22"/>
          <w:lang w:val="en-GB"/>
        </w:rPr>
        <w:t>Research Approaches to Human-Environment Systems (Spring 2017) (Utah State University</w:t>
      </w:r>
      <w:r>
        <w:rPr>
          <w:bCs/>
          <w:iCs/>
          <w:sz w:val="22"/>
          <w:lang w:val="en-GB"/>
        </w:rPr>
        <w:t xml:space="preserve">, Logan, UT, USA) </w:t>
      </w:r>
    </w:p>
    <w:p w14:paraId="644CB1DE" w14:textId="77777777" w:rsidR="00CB22C7" w:rsidRDefault="00CB22C7" w:rsidP="00CB22C7">
      <w:pPr>
        <w:rPr>
          <w:bCs/>
          <w:iCs/>
          <w:lang w:val="en-GB"/>
        </w:rPr>
      </w:pPr>
    </w:p>
    <w:p w14:paraId="6D50712E" w14:textId="77777777" w:rsidR="00CB22C7" w:rsidRPr="00B93974" w:rsidRDefault="00CB22C7" w:rsidP="00CB22C7">
      <w:pPr>
        <w:tabs>
          <w:tab w:val="left" w:pos="1260"/>
        </w:tabs>
        <w:rPr>
          <w:rFonts w:ascii="Arial" w:hAnsi="Arial" w:cs="Arial"/>
          <w:b/>
          <w:bCs/>
          <w:iCs/>
          <w:sz w:val="22"/>
          <w:szCs w:val="22"/>
          <w:lang w:val="en-GB"/>
        </w:rPr>
      </w:pPr>
      <w:r w:rsidRPr="00B93974">
        <w:rPr>
          <w:rFonts w:ascii="Arial" w:hAnsi="Arial" w:cs="Arial"/>
          <w:b/>
          <w:bCs/>
          <w:iCs/>
          <w:sz w:val="22"/>
          <w:szCs w:val="22"/>
          <w:lang w:val="en-GB"/>
        </w:rPr>
        <w:t xml:space="preserve">Mixed Graduate/Undergraduate Level: </w:t>
      </w:r>
    </w:p>
    <w:p w14:paraId="4212E241" w14:textId="77777777" w:rsidR="00CB22C7" w:rsidRPr="009F45A5" w:rsidRDefault="00CB22C7" w:rsidP="00CB22C7">
      <w:pPr>
        <w:numPr>
          <w:ilvl w:val="0"/>
          <w:numId w:val="13"/>
        </w:numPr>
        <w:tabs>
          <w:tab w:val="left" w:pos="720"/>
        </w:tabs>
        <w:rPr>
          <w:b/>
          <w:bCs/>
          <w:i/>
          <w:iCs/>
          <w:sz w:val="22"/>
          <w:lang w:val="en-GB"/>
        </w:rPr>
      </w:pPr>
      <w:r w:rsidRPr="009F45A5">
        <w:rPr>
          <w:bCs/>
          <w:iCs/>
          <w:sz w:val="22"/>
          <w:lang w:val="en-GB"/>
        </w:rPr>
        <w:t>Modelling Human-Environment Systems (Fall 2015, Spring 2016, Fall 2016) (Utah State University</w:t>
      </w:r>
      <w:r>
        <w:rPr>
          <w:bCs/>
          <w:iCs/>
          <w:sz w:val="22"/>
          <w:lang w:val="en-GB"/>
        </w:rPr>
        <w:t>, Logan, UT, USA</w:t>
      </w:r>
      <w:r w:rsidRPr="009F45A5">
        <w:rPr>
          <w:bCs/>
          <w:iCs/>
          <w:sz w:val="22"/>
          <w:lang w:val="en-GB"/>
        </w:rPr>
        <w:t>)</w:t>
      </w:r>
      <w:r>
        <w:rPr>
          <w:bCs/>
          <w:iCs/>
          <w:sz w:val="22"/>
          <w:lang w:val="en-GB"/>
        </w:rPr>
        <w:t xml:space="preserve"> </w:t>
      </w:r>
    </w:p>
    <w:p w14:paraId="697EAAB5" w14:textId="77777777" w:rsidR="00CB22C7" w:rsidRPr="001E2738" w:rsidRDefault="00CB22C7" w:rsidP="00CB22C7">
      <w:pPr>
        <w:rPr>
          <w:b/>
          <w:bCs/>
          <w:i/>
          <w:iCs/>
          <w:sz w:val="22"/>
          <w:lang w:val="en-GB"/>
        </w:rPr>
      </w:pPr>
    </w:p>
    <w:p w14:paraId="3B67CC74" w14:textId="77777777" w:rsidR="00CB22C7" w:rsidRPr="00B93974" w:rsidRDefault="00CB22C7" w:rsidP="00CB22C7">
      <w:pPr>
        <w:tabs>
          <w:tab w:val="left" w:pos="1260"/>
        </w:tabs>
        <w:rPr>
          <w:rFonts w:ascii="Arial" w:hAnsi="Arial" w:cs="Arial"/>
          <w:b/>
          <w:bCs/>
          <w:iCs/>
          <w:sz w:val="22"/>
          <w:szCs w:val="22"/>
          <w:lang w:val="en-GB"/>
        </w:rPr>
      </w:pPr>
      <w:r w:rsidRPr="00B93974">
        <w:rPr>
          <w:rFonts w:ascii="Arial" w:hAnsi="Arial" w:cs="Arial"/>
          <w:b/>
          <w:bCs/>
          <w:iCs/>
          <w:sz w:val="22"/>
          <w:szCs w:val="22"/>
          <w:lang w:val="en-GB"/>
        </w:rPr>
        <w:t xml:space="preserve">Undergraduate Level: </w:t>
      </w:r>
    </w:p>
    <w:p w14:paraId="181B4ACC" w14:textId="77777777" w:rsidR="00CB22C7" w:rsidRPr="009F45A5" w:rsidRDefault="00CB22C7" w:rsidP="00CB22C7">
      <w:pPr>
        <w:numPr>
          <w:ilvl w:val="0"/>
          <w:numId w:val="14"/>
        </w:numPr>
        <w:tabs>
          <w:tab w:val="left" w:pos="720"/>
        </w:tabs>
        <w:rPr>
          <w:b/>
          <w:bCs/>
          <w:i/>
          <w:iCs/>
          <w:sz w:val="22"/>
          <w:lang w:val="en-GB"/>
        </w:rPr>
      </w:pPr>
      <w:r w:rsidRPr="009F45A5">
        <w:rPr>
          <w:bCs/>
          <w:iCs/>
          <w:sz w:val="22"/>
          <w:lang w:val="en-GB"/>
        </w:rPr>
        <w:t>Quantitative Assessment of Environmental and Natural Resource Problems (Fall 2017 – Utah State University, Logan, UT, USA)</w:t>
      </w:r>
    </w:p>
    <w:p w14:paraId="6A11209D" w14:textId="77777777" w:rsidR="00CB22C7" w:rsidRPr="009F45A5" w:rsidRDefault="00CB22C7" w:rsidP="00CB22C7">
      <w:pPr>
        <w:numPr>
          <w:ilvl w:val="0"/>
          <w:numId w:val="14"/>
        </w:numPr>
        <w:tabs>
          <w:tab w:val="left" w:pos="720"/>
        </w:tabs>
        <w:rPr>
          <w:bCs/>
          <w:iCs/>
          <w:sz w:val="22"/>
          <w:lang w:val="en-GB"/>
        </w:rPr>
      </w:pPr>
      <w:r w:rsidRPr="009F45A5">
        <w:rPr>
          <w:bCs/>
          <w:iCs/>
          <w:sz w:val="22"/>
          <w:lang w:val="en-GB"/>
        </w:rPr>
        <w:t>Social Simulations (</w:t>
      </w:r>
      <w:r>
        <w:rPr>
          <w:bCs/>
          <w:iCs/>
          <w:sz w:val="22"/>
          <w:lang w:val="en-GB"/>
        </w:rPr>
        <w:t xml:space="preserve">co-taught </w:t>
      </w:r>
      <w:r w:rsidRPr="009F45A5">
        <w:rPr>
          <w:bCs/>
          <w:iCs/>
          <w:sz w:val="22"/>
          <w:lang w:val="en-GB"/>
        </w:rPr>
        <w:t>with Marco Janssen) (Spring 2014, Spring 2015) (Arizona State University, Tempe, AZ, USA)</w:t>
      </w:r>
    </w:p>
    <w:p w14:paraId="2E1D2331" w14:textId="77777777" w:rsidR="00CB22C7" w:rsidRPr="009F45A5" w:rsidRDefault="00CB22C7" w:rsidP="00CB22C7">
      <w:pPr>
        <w:numPr>
          <w:ilvl w:val="0"/>
          <w:numId w:val="14"/>
        </w:numPr>
        <w:tabs>
          <w:tab w:val="left" w:pos="0"/>
          <w:tab w:val="left" w:pos="720"/>
        </w:tabs>
        <w:rPr>
          <w:bCs/>
          <w:iCs/>
          <w:sz w:val="22"/>
          <w:lang w:val="en-GB"/>
        </w:rPr>
      </w:pPr>
      <w:r w:rsidRPr="009F45A5">
        <w:rPr>
          <w:bCs/>
          <w:iCs/>
          <w:sz w:val="22"/>
          <w:lang w:val="en-GB"/>
        </w:rPr>
        <w:t>Macroeconomics (Teaching Assistant) (Spring 2009, Spring 2010) (University of East Anglia, Norwich, UK)</w:t>
      </w:r>
    </w:p>
    <w:p w14:paraId="2EDBE7D1" w14:textId="77777777" w:rsidR="00CB22C7" w:rsidRPr="009F45A5" w:rsidRDefault="00CB22C7" w:rsidP="00CB22C7">
      <w:pPr>
        <w:numPr>
          <w:ilvl w:val="0"/>
          <w:numId w:val="14"/>
        </w:numPr>
        <w:tabs>
          <w:tab w:val="left" w:pos="0"/>
          <w:tab w:val="left" w:pos="720"/>
        </w:tabs>
        <w:rPr>
          <w:bCs/>
          <w:iCs/>
          <w:sz w:val="22"/>
          <w:lang w:val="en-GB"/>
        </w:rPr>
      </w:pPr>
      <w:r w:rsidRPr="009F45A5">
        <w:rPr>
          <w:bCs/>
          <w:iCs/>
          <w:sz w:val="22"/>
          <w:lang w:val="en-GB"/>
        </w:rPr>
        <w:t>Introduction to Development Studies (Teaching Assistant) (Fall 2007, Fall 2008) (University of East Anglia, Norwich, UK)</w:t>
      </w:r>
    </w:p>
    <w:p w14:paraId="45590EAC" w14:textId="77777777" w:rsidR="00CB22C7" w:rsidRDefault="00CB22C7" w:rsidP="00CB22C7">
      <w:pPr>
        <w:tabs>
          <w:tab w:val="left" w:pos="0"/>
          <w:tab w:val="left" w:pos="720"/>
        </w:tabs>
        <w:rPr>
          <w:bCs/>
          <w:iCs/>
          <w:lang w:val="en-GB"/>
        </w:rPr>
      </w:pPr>
    </w:p>
    <w:p w14:paraId="0494BCD9" w14:textId="77777777" w:rsidR="00CB22C7" w:rsidRPr="00B93974" w:rsidRDefault="00CB22C7" w:rsidP="00CB22C7">
      <w:pPr>
        <w:tabs>
          <w:tab w:val="left" w:pos="1260"/>
        </w:tabs>
        <w:rPr>
          <w:rFonts w:ascii="Arial" w:hAnsi="Arial" w:cs="Arial"/>
          <w:b/>
          <w:bCs/>
          <w:iCs/>
          <w:sz w:val="22"/>
          <w:szCs w:val="22"/>
          <w:lang w:val="en-GB"/>
        </w:rPr>
      </w:pPr>
      <w:r w:rsidRPr="00B93974">
        <w:rPr>
          <w:rFonts w:ascii="Arial" w:hAnsi="Arial" w:cs="Arial"/>
          <w:b/>
          <w:bCs/>
          <w:iCs/>
          <w:sz w:val="22"/>
          <w:szCs w:val="22"/>
          <w:lang w:val="en-GB"/>
        </w:rPr>
        <w:t>Independent</w:t>
      </w:r>
      <w:r>
        <w:rPr>
          <w:rFonts w:ascii="Arial" w:hAnsi="Arial" w:cs="Arial"/>
          <w:b/>
          <w:bCs/>
          <w:iCs/>
          <w:sz w:val="22"/>
          <w:szCs w:val="22"/>
          <w:lang w:val="en-GB"/>
        </w:rPr>
        <w:t>/Directed</w:t>
      </w:r>
      <w:r w:rsidRPr="00B93974">
        <w:rPr>
          <w:rFonts w:ascii="Arial" w:hAnsi="Arial" w:cs="Arial"/>
          <w:b/>
          <w:bCs/>
          <w:iCs/>
          <w:sz w:val="22"/>
          <w:szCs w:val="22"/>
          <w:lang w:val="en-GB"/>
        </w:rPr>
        <w:t xml:space="preserve"> Studies:</w:t>
      </w:r>
    </w:p>
    <w:p w14:paraId="591D7492" w14:textId="77777777" w:rsidR="00CB22C7" w:rsidRPr="009F45A5" w:rsidRDefault="00CB22C7" w:rsidP="00CB22C7">
      <w:pPr>
        <w:numPr>
          <w:ilvl w:val="0"/>
          <w:numId w:val="17"/>
        </w:numPr>
        <w:tabs>
          <w:tab w:val="left" w:pos="0"/>
          <w:tab w:val="left" w:pos="720"/>
        </w:tabs>
        <w:rPr>
          <w:bCs/>
          <w:iCs/>
          <w:sz w:val="22"/>
          <w:lang w:val="en-GB"/>
        </w:rPr>
      </w:pPr>
      <w:r w:rsidRPr="009F45A5">
        <w:rPr>
          <w:bCs/>
          <w:iCs/>
          <w:sz w:val="22"/>
          <w:lang w:val="en-GB"/>
        </w:rPr>
        <w:t xml:space="preserve">Spring 2018: Network analysis (non-evaluated) with Stan Rhodes and </w:t>
      </w:r>
      <w:proofErr w:type="spellStart"/>
      <w:r w:rsidRPr="009F45A5">
        <w:rPr>
          <w:bCs/>
          <w:iCs/>
          <w:sz w:val="22"/>
          <w:lang w:val="en-GB"/>
        </w:rPr>
        <w:t>Gwendwr</w:t>
      </w:r>
      <w:proofErr w:type="spellEnd"/>
      <w:r w:rsidRPr="009F45A5">
        <w:rPr>
          <w:bCs/>
          <w:iCs/>
          <w:sz w:val="22"/>
          <w:lang w:val="en-GB"/>
        </w:rPr>
        <w:t xml:space="preserve"> Meredith </w:t>
      </w:r>
      <w:r>
        <w:rPr>
          <w:bCs/>
          <w:iCs/>
          <w:sz w:val="22"/>
          <w:lang w:val="en-GB"/>
        </w:rPr>
        <w:t xml:space="preserve">(Graduates) </w:t>
      </w:r>
      <w:r w:rsidRPr="009F45A5">
        <w:rPr>
          <w:bCs/>
          <w:iCs/>
          <w:sz w:val="22"/>
          <w:lang w:val="en-GB"/>
        </w:rPr>
        <w:t>(Utah State University, Logan, UT, USA)</w:t>
      </w:r>
    </w:p>
    <w:p w14:paraId="5A0DF787" w14:textId="77777777" w:rsidR="00CB22C7" w:rsidRPr="009F45A5" w:rsidRDefault="00CB22C7" w:rsidP="00CB22C7">
      <w:pPr>
        <w:numPr>
          <w:ilvl w:val="0"/>
          <w:numId w:val="17"/>
        </w:numPr>
        <w:tabs>
          <w:tab w:val="left" w:pos="0"/>
          <w:tab w:val="left" w:pos="720"/>
        </w:tabs>
        <w:rPr>
          <w:bCs/>
          <w:iCs/>
          <w:sz w:val="22"/>
          <w:lang w:val="en-GB"/>
        </w:rPr>
      </w:pPr>
      <w:r w:rsidRPr="009F45A5">
        <w:rPr>
          <w:bCs/>
          <w:iCs/>
          <w:sz w:val="22"/>
          <w:lang w:val="en-GB"/>
        </w:rPr>
        <w:t xml:space="preserve">Fall 2017: R for statistical analysis and modelling with </w:t>
      </w:r>
      <w:proofErr w:type="spellStart"/>
      <w:proofErr w:type="gramStart"/>
      <w:r w:rsidRPr="009F45A5">
        <w:rPr>
          <w:bCs/>
          <w:iCs/>
          <w:sz w:val="22"/>
          <w:lang w:val="en-GB"/>
        </w:rPr>
        <w:t>Netlogo</w:t>
      </w:r>
      <w:proofErr w:type="spellEnd"/>
      <w:r w:rsidRPr="009F45A5">
        <w:rPr>
          <w:bCs/>
          <w:iCs/>
          <w:sz w:val="22"/>
          <w:lang w:val="en-GB"/>
        </w:rPr>
        <w:t xml:space="preserve">  with</w:t>
      </w:r>
      <w:proofErr w:type="gramEnd"/>
      <w:r w:rsidRPr="009F45A5">
        <w:rPr>
          <w:bCs/>
          <w:iCs/>
          <w:sz w:val="22"/>
          <w:lang w:val="en-GB"/>
        </w:rPr>
        <w:t xml:space="preserve"> Stan Rhodes </w:t>
      </w:r>
      <w:r>
        <w:rPr>
          <w:bCs/>
          <w:iCs/>
          <w:sz w:val="22"/>
          <w:lang w:val="en-GB"/>
        </w:rPr>
        <w:t xml:space="preserve">(Graduate) </w:t>
      </w:r>
      <w:r w:rsidRPr="009F45A5">
        <w:rPr>
          <w:bCs/>
          <w:iCs/>
          <w:sz w:val="22"/>
          <w:lang w:val="en-GB"/>
        </w:rPr>
        <w:t>(Utah State University, Logan, UT, USA)</w:t>
      </w:r>
    </w:p>
    <w:p w14:paraId="64DDE4DC" w14:textId="77777777" w:rsidR="00CB22C7" w:rsidRPr="009F45A5" w:rsidRDefault="00CB22C7" w:rsidP="00CB22C7">
      <w:pPr>
        <w:numPr>
          <w:ilvl w:val="0"/>
          <w:numId w:val="17"/>
        </w:numPr>
        <w:tabs>
          <w:tab w:val="left" w:pos="0"/>
          <w:tab w:val="left" w:pos="720"/>
        </w:tabs>
        <w:rPr>
          <w:bCs/>
          <w:iCs/>
          <w:sz w:val="22"/>
          <w:lang w:val="en-GB"/>
        </w:rPr>
      </w:pPr>
      <w:r w:rsidRPr="009F45A5">
        <w:rPr>
          <w:bCs/>
          <w:iCs/>
          <w:sz w:val="22"/>
          <w:lang w:val="en-GB"/>
        </w:rPr>
        <w:t xml:space="preserve">Fall 2017: Python for statistical analysis and modelling with </w:t>
      </w:r>
      <w:proofErr w:type="spellStart"/>
      <w:r w:rsidRPr="009F45A5">
        <w:rPr>
          <w:bCs/>
          <w:iCs/>
          <w:sz w:val="22"/>
          <w:lang w:val="en-GB"/>
        </w:rPr>
        <w:t>Netlogo</w:t>
      </w:r>
      <w:proofErr w:type="spellEnd"/>
      <w:r w:rsidRPr="009F45A5">
        <w:rPr>
          <w:bCs/>
          <w:iCs/>
          <w:sz w:val="22"/>
          <w:lang w:val="en-GB"/>
        </w:rPr>
        <w:t xml:space="preserve"> with Laurent Merchant</w:t>
      </w:r>
      <w:r>
        <w:rPr>
          <w:bCs/>
          <w:iCs/>
          <w:sz w:val="22"/>
          <w:lang w:val="en-GB"/>
        </w:rPr>
        <w:t xml:space="preserve"> (Graduate)</w:t>
      </w:r>
      <w:r w:rsidRPr="009F45A5">
        <w:rPr>
          <w:bCs/>
          <w:iCs/>
          <w:sz w:val="22"/>
          <w:lang w:val="en-GB"/>
        </w:rPr>
        <w:t xml:space="preserve"> (Utah State University, Logan, UT, USA)</w:t>
      </w:r>
    </w:p>
    <w:p w14:paraId="2FA1BE90" w14:textId="77777777" w:rsidR="00CB22C7" w:rsidRPr="009F45A5" w:rsidRDefault="00CB22C7" w:rsidP="00CB22C7">
      <w:pPr>
        <w:numPr>
          <w:ilvl w:val="0"/>
          <w:numId w:val="17"/>
        </w:numPr>
        <w:tabs>
          <w:tab w:val="left" w:pos="0"/>
          <w:tab w:val="left" w:pos="720"/>
        </w:tabs>
        <w:rPr>
          <w:bCs/>
          <w:iCs/>
          <w:sz w:val="22"/>
          <w:lang w:val="en-GB"/>
        </w:rPr>
      </w:pPr>
      <w:r w:rsidRPr="009F45A5">
        <w:rPr>
          <w:bCs/>
          <w:iCs/>
          <w:sz w:val="22"/>
          <w:lang w:val="en-GB"/>
        </w:rPr>
        <w:t xml:space="preserve">Spring 2016: Modelling food or fuel choices in Iowa with Michelle Arnold </w:t>
      </w:r>
      <w:r>
        <w:rPr>
          <w:bCs/>
          <w:iCs/>
          <w:sz w:val="22"/>
          <w:lang w:val="en-GB"/>
        </w:rPr>
        <w:t xml:space="preserve">(Graduate) </w:t>
      </w:r>
      <w:r w:rsidRPr="009F45A5">
        <w:rPr>
          <w:bCs/>
          <w:iCs/>
          <w:sz w:val="22"/>
          <w:lang w:val="en-GB"/>
        </w:rPr>
        <w:t>(Utah State University, Logan, UT, USA)</w:t>
      </w:r>
    </w:p>
    <w:p w14:paraId="6B1870B4" w14:textId="77777777" w:rsidR="00CB22C7" w:rsidRPr="003130F3" w:rsidRDefault="00CB22C7" w:rsidP="00CB22C7">
      <w:pPr>
        <w:numPr>
          <w:ilvl w:val="0"/>
          <w:numId w:val="17"/>
        </w:numPr>
        <w:tabs>
          <w:tab w:val="left" w:pos="0"/>
          <w:tab w:val="left" w:pos="720"/>
        </w:tabs>
        <w:rPr>
          <w:bCs/>
          <w:iCs/>
          <w:sz w:val="22"/>
          <w:lang w:val="en-GB"/>
        </w:rPr>
      </w:pPr>
      <w:r w:rsidRPr="009F45A5">
        <w:rPr>
          <w:bCs/>
          <w:iCs/>
          <w:sz w:val="22"/>
          <w:lang w:val="en-GB"/>
        </w:rPr>
        <w:t>Spring 2016: Modelling urban sprawl with Lindy Perry</w:t>
      </w:r>
      <w:r>
        <w:rPr>
          <w:bCs/>
          <w:iCs/>
          <w:sz w:val="22"/>
          <w:lang w:val="en-GB"/>
        </w:rPr>
        <w:t xml:space="preserve"> (Graduate)</w:t>
      </w:r>
      <w:r w:rsidRPr="009F45A5">
        <w:rPr>
          <w:bCs/>
          <w:iCs/>
          <w:sz w:val="22"/>
          <w:lang w:val="en-GB"/>
        </w:rPr>
        <w:t xml:space="preserve"> (Utah State University, Logan, UT, USA)</w:t>
      </w:r>
    </w:p>
    <w:p w14:paraId="23A893CA" w14:textId="77777777" w:rsidR="00CB22C7" w:rsidRDefault="00CB22C7" w:rsidP="00CB22C7">
      <w:pPr>
        <w:tabs>
          <w:tab w:val="left" w:pos="1260"/>
        </w:tabs>
        <w:rPr>
          <w:rFonts w:ascii="Arial" w:hAnsi="Arial" w:cs="Arial"/>
          <w:b/>
          <w:bCs/>
          <w:iCs/>
          <w:sz w:val="22"/>
          <w:szCs w:val="22"/>
          <w:lang w:val="en-GB"/>
        </w:rPr>
      </w:pPr>
    </w:p>
    <w:p w14:paraId="153A8387" w14:textId="77777777" w:rsidR="00CB22C7" w:rsidRPr="00B93974" w:rsidRDefault="00CB22C7" w:rsidP="00CB22C7">
      <w:pPr>
        <w:tabs>
          <w:tab w:val="left" w:pos="1260"/>
        </w:tabs>
        <w:rPr>
          <w:rFonts w:ascii="Arial" w:hAnsi="Arial" w:cs="Arial"/>
          <w:b/>
          <w:bCs/>
          <w:iCs/>
          <w:sz w:val="22"/>
          <w:szCs w:val="22"/>
          <w:lang w:val="en-GB"/>
        </w:rPr>
      </w:pPr>
      <w:proofErr w:type="spellStart"/>
      <w:r w:rsidRPr="00B93974">
        <w:rPr>
          <w:rFonts w:ascii="Arial" w:hAnsi="Arial" w:cs="Arial"/>
          <w:b/>
          <w:bCs/>
          <w:iCs/>
          <w:sz w:val="22"/>
          <w:szCs w:val="22"/>
          <w:lang w:val="en-GB"/>
        </w:rPr>
        <w:t>Honors</w:t>
      </w:r>
      <w:proofErr w:type="spellEnd"/>
      <w:r w:rsidRPr="00B93974">
        <w:rPr>
          <w:rFonts w:ascii="Arial" w:hAnsi="Arial" w:cs="Arial"/>
          <w:b/>
          <w:bCs/>
          <w:iCs/>
          <w:sz w:val="22"/>
          <w:szCs w:val="22"/>
          <w:lang w:val="en-GB"/>
        </w:rPr>
        <w:t xml:space="preserve"> Courses and Labs</w:t>
      </w:r>
    </w:p>
    <w:p w14:paraId="00D48F0A" w14:textId="77777777" w:rsidR="00CB22C7" w:rsidRPr="009F45A5" w:rsidRDefault="00CB22C7" w:rsidP="00CB22C7">
      <w:pPr>
        <w:numPr>
          <w:ilvl w:val="0"/>
          <w:numId w:val="16"/>
        </w:numPr>
        <w:tabs>
          <w:tab w:val="left" w:pos="0"/>
          <w:tab w:val="left" w:pos="720"/>
        </w:tabs>
        <w:rPr>
          <w:bCs/>
          <w:iCs/>
          <w:sz w:val="22"/>
          <w:lang w:val="en-GB"/>
        </w:rPr>
      </w:pPr>
      <w:proofErr w:type="spellStart"/>
      <w:r w:rsidRPr="009F45A5">
        <w:rPr>
          <w:bCs/>
          <w:iCs/>
          <w:sz w:val="22"/>
          <w:lang w:val="en-GB"/>
        </w:rPr>
        <w:t>Honors</w:t>
      </w:r>
      <w:proofErr w:type="spellEnd"/>
      <w:r w:rsidRPr="009F45A5">
        <w:rPr>
          <w:bCs/>
          <w:iCs/>
          <w:sz w:val="22"/>
          <w:lang w:val="en-GB"/>
        </w:rPr>
        <w:t xml:space="preserve"> Book Lab on </w:t>
      </w:r>
      <w:proofErr w:type="spellStart"/>
      <w:r w:rsidRPr="009F45A5">
        <w:rPr>
          <w:bCs/>
          <w:iCs/>
          <w:sz w:val="22"/>
          <w:lang w:val="en-GB"/>
        </w:rPr>
        <w:t>Resilence</w:t>
      </w:r>
      <w:proofErr w:type="spellEnd"/>
      <w:r w:rsidRPr="009F45A5">
        <w:rPr>
          <w:bCs/>
          <w:iCs/>
          <w:sz w:val="22"/>
          <w:lang w:val="en-GB"/>
        </w:rPr>
        <w:t xml:space="preserve"> in Social-Ecological Systems, Utah State University, Logan, UT, USA</w:t>
      </w:r>
    </w:p>
    <w:p w14:paraId="75802090" w14:textId="77777777" w:rsidR="00CB22C7" w:rsidRDefault="00CB22C7" w:rsidP="00CB22C7">
      <w:pPr>
        <w:tabs>
          <w:tab w:val="left" w:pos="1260"/>
        </w:tabs>
        <w:rPr>
          <w:rFonts w:ascii="Arial" w:hAnsi="Arial" w:cs="Arial"/>
          <w:b/>
          <w:bCs/>
          <w:iCs/>
          <w:lang w:val="en-GB"/>
        </w:rPr>
      </w:pPr>
    </w:p>
    <w:p w14:paraId="4F6E1B6A" w14:textId="77777777" w:rsidR="00CB22C7" w:rsidRPr="00F51BEB" w:rsidRDefault="00CB22C7" w:rsidP="00CB22C7">
      <w:pPr>
        <w:tabs>
          <w:tab w:val="left" w:pos="1260"/>
        </w:tabs>
        <w:rPr>
          <w:rFonts w:ascii="Arial" w:hAnsi="Arial" w:cs="Arial"/>
          <w:b/>
          <w:bCs/>
          <w:iCs/>
          <w:lang w:val="en-GB"/>
        </w:rPr>
      </w:pPr>
      <w:r w:rsidRPr="00B93974">
        <w:rPr>
          <w:rFonts w:ascii="Arial" w:hAnsi="Arial" w:cs="Arial"/>
          <w:b/>
          <w:bCs/>
          <w:iCs/>
          <w:lang w:val="en-GB"/>
        </w:rPr>
        <w:t xml:space="preserve">Invited Lectures and short Courses - </w:t>
      </w:r>
      <w:r>
        <w:rPr>
          <w:rFonts w:ascii="Arial" w:hAnsi="Arial" w:cs="Arial"/>
          <w:b/>
          <w:bCs/>
          <w:iCs/>
          <w:lang w:val="en-GB"/>
        </w:rPr>
        <w:t>12</w:t>
      </w:r>
      <w:r w:rsidRPr="00B93974">
        <w:rPr>
          <w:rFonts w:ascii="Arial" w:hAnsi="Arial" w:cs="Arial"/>
          <w:b/>
          <w:bCs/>
          <w:iCs/>
          <w:lang w:val="en-GB"/>
        </w:rPr>
        <w:t xml:space="preserve"> - </w:t>
      </w:r>
    </w:p>
    <w:p w14:paraId="4E1E947D" w14:textId="77777777" w:rsidR="00CB22C7" w:rsidRPr="00B93974" w:rsidRDefault="00CB22C7" w:rsidP="00CB22C7">
      <w:pPr>
        <w:tabs>
          <w:tab w:val="left" w:pos="1260"/>
        </w:tabs>
        <w:rPr>
          <w:rFonts w:ascii="Arial" w:hAnsi="Arial" w:cs="Arial"/>
          <w:b/>
          <w:bCs/>
          <w:iCs/>
          <w:sz w:val="22"/>
          <w:szCs w:val="22"/>
          <w:lang w:val="en-GB"/>
        </w:rPr>
      </w:pPr>
      <w:r w:rsidRPr="00B93974">
        <w:rPr>
          <w:rFonts w:ascii="Arial" w:hAnsi="Arial" w:cs="Arial"/>
          <w:b/>
          <w:bCs/>
          <w:iCs/>
          <w:sz w:val="22"/>
          <w:szCs w:val="22"/>
          <w:lang w:val="en-GB"/>
        </w:rPr>
        <w:t xml:space="preserve">Since at UCF </w:t>
      </w:r>
    </w:p>
    <w:p w14:paraId="0633573B" w14:textId="77777777" w:rsidR="00CB22C7" w:rsidRPr="0035232D" w:rsidRDefault="00CB22C7" w:rsidP="00CB22C7">
      <w:pPr>
        <w:numPr>
          <w:ilvl w:val="0"/>
          <w:numId w:val="15"/>
        </w:numPr>
        <w:tabs>
          <w:tab w:val="left" w:pos="720"/>
        </w:tabs>
        <w:rPr>
          <w:bCs/>
          <w:iCs/>
          <w:sz w:val="22"/>
          <w:lang w:val="en-GB"/>
        </w:rPr>
      </w:pPr>
      <w:r>
        <w:rPr>
          <w:bCs/>
          <w:iCs/>
          <w:sz w:val="22"/>
          <w:lang w:val="en-GB"/>
        </w:rPr>
        <w:t>2023: Course Level: Undergraduate: Course Title: Systems Thinking. Title of Lecture: Computational Models for complex adaptive systems – online (October 24), Arizona State University, Tempe, AZ, USA</w:t>
      </w:r>
    </w:p>
    <w:p w14:paraId="7AA62169" w14:textId="77777777" w:rsidR="00CB22C7" w:rsidRPr="00C349FF" w:rsidRDefault="00CB22C7" w:rsidP="00CB22C7">
      <w:pPr>
        <w:numPr>
          <w:ilvl w:val="0"/>
          <w:numId w:val="15"/>
        </w:numPr>
        <w:tabs>
          <w:tab w:val="left" w:pos="720"/>
        </w:tabs>
        <w:rPr>
          <w:bCs/>
          <w:iCs/>
          <w:sz w:val="22"/>
          <w:lang w:val="en-GB"/>
        </w:rPr>
      </w:pPr>
      <w:r>
        <w:rPr>
          <w:bCs/>
          <w:iCs/>
          <w:sz w:val="22"/>
          <w:lang w:val="en-GB"/>
        </w:rPr>
        <w:t>2022: Course Level: Undergraduate: Course Title: Systems Thinking. Title of Lecture: Agent-Based Modelling – online (October 25), Arizona State University, Tempe, AZ, USA</w:t>
      </w:r>
    </w:p>
    <w:p w14:paraId="525CB513" w14:textId="77777777" w:rsidR="00CB22C7" w:rsidRDefault="00CB22C7" w:rsidP="00CB22C7">
      <w:pPr>
        <w:numPr>
          <w:ilvl w:val="0"/>
          <w:numId w:val="15"/>
        </w:numPr>
        <w:tabs>
          <w:tab w:val="left" w:pos="720"/>
        </w:tabs>
        <w:rPr>
          <w:bCs/>
          <w:iCs/>
          <w:sz w:val="22"/>
          <w:lang w:val="en-GB"/>
        </w:rPr>
      </w:pPr>
      <w:r>
        <w:rPr>
          <w:bCs/>
          <w:iCs/>
          <w:sz w:val="22"/>
          <w:lang w:val="en-GB"/>
        </w:rPr>
        <w:t>2021: Course Level: Undergraduate: Course Title: Systems Thinking. Title of Lecture: Agent-Based Modelling – online (October 26), Arizona State University, Tempe, AZ, USA</w:t>
      </w:r>
    </w:p>
    <w:p w14:paraId="499B8460" w14:textId="77777777" w:rsidR="00CB22C7" w:rsidRDefault="00CB22C7" w:rsidP="00CB22C7">
      <w:pPr>
        <w:numPr>
          <w:ilvl w:val="0"/>
          <w:numId w:val="15"/>
        </w:numPr>
        <w:tabs>
          <w:tab w:val="left" w:pos="720"/>
        </w:tabs>
        <w:rPr>
          <w:bCs/>
          <w:iCs/>
          <w:sz w:val="22"/>
          <w:lang w:val="en-GB"/>
        </w:rPr>
      </w:pPr>
      <w:r>
        <w:rPr>
          <w:bCs/>
          <w:iCs/>
          <w:sz w:val="22"/>
          <w:lang w:val="en-GB"/>
        </w:rPr>
        <w:t xml:space="preserve">2020: Course Level: Undergraduate: Course Title: Systems Thinking. Title of Lecture: From Networks to Social-Ecological Networks – </w:t>
      </w:r>
      <w:proofErr w:type="spellStart"/>
      <w:r>
        <w:rPr>
          <w:bCs/>
          <w:iCs/>
          <w:sz w:val="22"/>
          <w:lang w:val="en-GB"/>
        </w:rPr>
        <w:t>onlne</w:t>
      </w:r>
      <w:proofErr w:type="spellEnd"/>
      <w:r>
        <w:rPr>
          <w:bCs/>
          <w:iCs/>
          <w:sz w:val="22"/>
          <w:lang w:val="en-GB"/>
        </w:rPr>
        <w:t>, (November 3), Arizona State University, Tempe, AZ, USA</w:t>
      </w:r>
    </w:p>
    <w:p w14:paraId="6E3234FC" w14:textId="77777777" w:rsidR="00CB22C7" w:rsidRDefault="00CB22C7" w:rsidP="00CB22C7">
      <w:pPr>
        <w:numPr>
          <w:ilvl w:val="0"/>
          <w:numId w:val="15"/>
        </w:numPr>
        <w:tabs>
          <w:tab w:val="left" w:pos="720"/>
        </w:tabs>
        <w:rPr>
          <w:bCs/>
          <w:iCs/>
          <w:sz w:val="22"/>
          <w:lang w:val="en-GB"/>
        </w:rPr>
      </w:pPr>
      <w:r>
        <w:rPr>
          <w:bCs/>
          <w:iCs/>
          <w:sz w:val="22"/>
          <w:lang w:val="en-GB"/>
        </w:rPr>
        <w:t xml:space="preserve">2019: Course Level: Graduate: Course Title: Interdisciplinary Graduate Seminar. Title of Lecture: From individual, to communities: complex social-ecological </w:t>
      </w:r>
      <w:proofErr w:type="gramStart"/>
      <w:r>
        <w:rPr>
          <w:bCs/>
          <w:iCs/>
          <w:sz w:val="22"/>
          <w:lang w:val="en-GB"/>
        </w:rPr>
        <w:t>feedbacks ,</w:t>
      </w:r>
      <w:proofErr w:type="gramEnd"/>
      <w:r>
        <w:rPr>
          <w:bCs/>
          <w:iCs/>
          <w:sz w:val="22"/>
          <w:lang w:val="en-GB"/>
        </w:rPr>
        <w:t xml:space="preserve"> (November 20) University of Central Florida, Orlando, FL, USA </w:t>
      </w:r>
    </w:p>
    <w:p w14:paraId="172786C9" w14:textId="77777777" w:rsidR="00CB22C7" w:rsidRPr="008C2934" w:rsidRDefault="00CB22C7" w:rsidP="00CB22C7">
      <w:pPr>
        <w:numPr>
          <w:ilvl w:val="0"/>
          <w:numId w:val="15"/>
        </w:numPr>
        <w:tabs>
          <w:tab w:val="left" w:pos="720"/>
        </w:tabs>
        <w:rPr>
          <w:sz w:val="22"/>
          <w:szCs w:val="22"/>
        </w:rPr>
      </w:pPr>
      <w:r>
        <w:rPr>
          <w:bCs/>
          <w:iCs/>
          <w:sz w:val="22"/>
          <w:lang w:val="en-GB"/>
        </w:rPr>
        <w:t xml:space="preserve">2019: </w:t>
      </w:r>
      <w:r w:rsidRPr="008C2934">
        <w:rPr>
          <w:bCs/>
          <w:iCs/>
          <w:sz w:val="22"/>
          <w:lang w:val="en-GB"/>
        </w:rPr>
        <w:t xml:space="preserve">Course Level: </w:t>
      </w:r>
      <w:proofErr w:type="spellStart"/>
      <w:r w:rsidRPr="008C2934">
        <w:rPr>
          <w:bCs/>
          <w:iCs/>
          <w:sz w:val="22"/>
          <w:lang w:val="en-GB"/>
        </w:rPr>
        <w:t>Honors</w:t>
      </w:r>
      <w:proofErr w:type="spellEnd"/>
      <w:r w:rsidRPr="008C2934">
        <w:rPr>
          <w:bCs/>
          <w:iCs/>
          <w:sz w:val="22"/>
          <w:lang w:val="en-GB"/>
        </w:rPr>
        <w:t xml:space="preserve"> Undergraduate: Course Title: Introduction to Game Theory, ECO 4400H. Title of Lecture: Common Pool Resources and Complex Problem </w:t>
      </w:r>
      <w:proofErr w:type="gramStart"/>
      <w:r w:rsidRPr="008C2934">
        <w:rPr>
          <w:bCs/>
          <w:iCs/>
          <w:sz w:val="22"/>
          <w:lang w:val="en-GB"/>
        </w:rPr>
        <w:t>Solving ,</w:t>
      </w:r>
      <w:proofErr w:type="gramEnd"/>
      <w:r w:rsidRPr="008C2934">
        <w:rPr>
          <w:bCs/>
          <w:iCs/>
          <w:sz w:val="22"/>
          <w:lang w:val="en-GB"/>
        </w:rPr>
        <w:t xml:space="preserve"> (October 19) University of Central Florida, Orlando, FL, USA </w:t>
      </w:r>
    </w:p>
    <w:p w14:paraId="626A7B66" w14:textId="77777777" w:rsidR="00CB22C7" w:rsidRPr="008C2934" w:rsidRDefault="00CB22C7" w:rsidP="00CB22C7">
      <w:pPr>
        <w:numPr>
          <w:ilvl w:val="0"/>
          <w:numId w:val="15"/>
        </w:numPr>
        <w:tabs>
          <w:tab w:val="left" w:pos="720"/>
        </w:tabs>
        <w:rPr>
          <w:sz w:val="22"/>
          <w:szCs w:val="22"/>
        </w:rPr>
      </w:pPr>
      <w:r>
        <w:rPr>
          <w:bCs/>
          <w:iCs/>
          <w:sz w:val="22"/>
          <w:lang w:val="en-GB"/>
        </w:rPr>
        <w:lastRenderedPageBreak/>
        <w:t xml:space="preserve">2019: </w:t>
      </w:r>
      <w:r w:rsidRPr="008C2934">
        <w:rPr>
          <w:bCs/>
          <w:iCs/>
          <w:sz w:val="22"/>
          <w:lang w:val="en-GB"/>
        </w:rPr>
        <w:t>Course Leve</w:t>
      </w:r>
      <w:r>
        <w:rPr>
          <w:bCs/>
          <w:iCs/>
          <w:sz w:val="22"/>
          <w:lang w:val="en-GB"/>
        </w:rPr>
        <w:t>l</w:t>
      </w:r>
      <w:r w:rsidRPr="008C2934">
        <w:rPr>
          <w:bCs/>
          <w:iCs/>
          <w:sz w:val="22"/>
          <w:lang w:val="en-GB"/>
        </w:rPr>
        <w:t xml:space="preserve">: Graduate and Post-Graduate: </w:t>
      </w:r>
      <w:r>
        <w:rPr>
          <w:sz w:val="22"/>
          <w:szCs w:val="22"/>
        </w:rPr>
        <w:t xml:space="preserve">Complex Network and Multilayer network lecture at </w:t>
      </w:r>
      <w:proofErr w:type="gramStart"/>
      <w:r>
        <w:rPr>
          <w:sz w:val="22"/>
          <w:szCs w:val="22"/>
        </w:rPr>
        <w:t xml:space="preserve">the </w:t>
      </w:r>
      <w:r w:rsidRPr="008C2934">
        <w:rPr>
          <w:sz w:val="22"/>
          <w:szCs w:val="22"/>
        </w:rPr>
        <w:t xml:space="preserve"> Master</w:t>
      </w:r>
      <w:proofErr w:type="gramEnd"/>
      <w:r w:rsidRPr="008C2934">
        <w:rPr>
          <w:sz w:val="22"/>
          <w:szCs w:val="22"/>
        </w:rPr>
        <w:t xml:space="preserve"> class on food-water and energy systems in a global economy.</w:t>
      </w:r>
      <w:r>
        <w:rPr>
          <w:sz w:val="22"/>
          <w:szCs w:val="22"/>
        </w:rPr>
        <w:t xml:space="preserve"> Northern Arizona University,</w:t>
      </w:r>
      <w:r w:rsidRPr="008C2934">
        <w:rPr>
          <w:sz w:val="22"/>
          <w:szCs w:val="22"/>
        </w:rPr>
        <w:t xml:space="preserve"> Flagstaff, AZ, USA (May 13-16).</w:t>
      </w:r>
    </w:p>
    <w:p w14:paraId="2A0CE29B" w14:textId="77777777" w:rsidR="00CB22C7" w:rsidRDefault="00CB22C7" w:rsidP="00CB22C7">
      <w:pPr>
        <w:tabs>
          <w:tab w:val="left" w:pos="720"/>
        </w:tabs>
        <w:rPr>
          <w:b/>
          <w:iCs/>
          <w:sz w:val="22"/>
          <w:lang w:val="en-GB"/>
        </w:rPr>
      </w:pPr>
    </w:p>
    <w:p w14:paraId="4B5E1306" w14:textId="77777777" w:rsidR="00CB22C7" w:rsidRPr="00B47B04" w:rsidRDefault="00CB22C7" w:rsidP="00CB22C7">
      <w:pPr>
        <w:tabs>
          <w:tab w:val="left" w:pos="720"/>
        </w:tabs>
        <w:rPr>
          <w:rFonts w:ascii="Arial" w:hAnsi="Arial" w:cs="Arial"/>
          <w:b/>
          <w:iCs/>
          <w:sz w:val="22"/>
          <w:lang w:val="en-GB"/>
        </w:rPr>
      </w:pPr>
      <w:r w:rsidRPr="00B47B04">
        <w:rPr>
          <w:rFonts w:ascii="Arial" w:hAnsi="Arial" w:cs="Arial"/>
          <w:b/>
          <w:iCs/>
          <w:sz w:val="22"/>
          <w:lang w:val="en-GB"/>
        </w:rPr>
        <w:t>While at previous Institutions</w:t>
      </w:r>
    </w:p>
    <w:p w14:paraId="730CA84A" w14:textId="77777777" w:rsidR="00CB22C7" w:rsidRPr="009F45A5" w:rsidRDefault="00CB22C7" w:rsidP="00CB22C7">
      <w:pPr>
        <w:numPr>
          <w:ilvl w:val="0"/>
          <w:numId w:val="15"/>
        </w:numPr>
        <w:tabs>
          <w:tab w:val="left" w:pos="720"/>
        </w:tabs>
        <w:rPr>
          <w:bCs/>
          <w:iCs/>
          <w:sz w:val="22"/>
          <w:lang w:val="en-GB"/>
        </w:rPr>
      </w:pPr>
      <w:r>
        <w:rPr>
          <w:bCs/>
          <w:iCs/>
          <w:sz w:val="22"/>
          <w:lang w:val="en-GB"/>
        </w:rPr>
        <w:t xml:space="preserve">2017: </w:t>
      </w:r>
      <w:r w:rsidRPr="009F45A5">
        <w:rPr>
          <w:bCs/>
          <w:iCs/>
          <w:sz w:val="22"/>
          <w:lang w:val="en-GB"/>
        </w:rPr>
        <w:t>Course Level: Graduate students and faculty; Course Title: Network Analysis for Social-Ecological Systems, (</w:t>
      </w:r>
      <w:proofErr w:type="spellStart"/>
      <w:r w:rsidRPr="009F45A5">
        <w:rPr>
          <w:bCs/>
          <w:iCs/>
          <w:sz w:val="22"/>
          <w:lang w:val="en-GB"/>
        </w:rPr>
        <w:t>Laboratorio</w:t>
      </w:r>
      <w:proofErr w:type="spellEnd"/>
      <w:r w:rsidRPr="009F45A5">
        <w:rPr>
          <w:bCs/>
          <w:iCs/>
          <w:sz w:val="22"/>
          <w:lang w:val="en-GB"/>
        </w:rPr>
        <w:t xml:space="preserve"> Nacional de </w:t>
      </w:r>
      <w:proofErr w:type="spellStart"/>
      <w:r w:rsidRPr="009F45A5">
        <w:rPr>
          <w:bCs/>
          <w:iCs/>
          <w:sz w:val="22"/>
          <w:lang w:val="en-GB"/>
        </w:rPr>
        <w:t>Ciencias</w:t>
      </w:r>
      <w:proofErr w:type="spellEnd"/>
      <w:r w:rsidRPr="009F45A5">
        <w:rPr>
          <w:bCs/>
          <w:iCs/>
          <w:sz w:val="22"/>
          <w:lang w:val="en-GB"/>
        </w:rPr>
        <w:t xml:space="preserve"> de la </w:t>
      </w:r>
      <w:proofErr w:type="spellStart"/>
      <w:r w:rsidRPr="009F45A5">
        <w:rPr>
          <w:bCs/>
          <w:iCs/>
          <w:sz w:val="22"/>
          <w:lang w:val="en-GB"/>
        </w:rPr>
        <w:t>Sostenibilidad</w:t>
      </w:r>
      <w:proofErr w:type="spellEnd"/>
      <w:r w:rsidRPr="009F45A5">
        <w:rPr>
          <w:bCs/>
          <w:iCs/>
          <w:sz w:val="22"/>
          <w:lang w:val="en-GB"/>
        </w:rPr>
        <w:t xml:space="preserve">, (December 4-8), </w:t>
      </w:r>
      <w:proofErr w:type="spellStart"/>
      <w:r w:rsidRPr="009F45A5">
        <w:rPr>
          <w:bCs/>
          <w:iCs/>
          <w:sz w:val="22"/>
          <w:lang w:val="en-GB"/>
        </w:rPr>
        <w:t>Univerisdad</w:t>
      </w:r>
      <w:proofErr w:type="spellEnd"/>
      <w:r w:rsidRPr="009F45A5">
        <w:rPr>
          <w:bCs/>
          <w:iCs/>
          <w:sz w:val="22"/>
          <w:lang w:val="en-GB"/>
        </w:rPr>
        <w:t xml:space="preserve"> Nacional </w:t>
      </w:r>
      <w:proofErr w:type="spellStart"/>
      <w:r w:rsidRPr="009F45A5">
        <w:rPr>
          <w:bCs/>
          <w:iCs/>
          <w:sz w:val="22"/>
          <w:lang w:val="en-GB"/>
        </w:rPr>
        <w:t>Autonoma</w:t>
      </w:r>
      <w:proofErr w:type="spellEnd"/>
      <w:r w:rsidRPr="009F45A5">
        <w:rPr>
          <w:bCs/>
          <w:iCs/>
          <w:sz w:val="22"/>
          <w:lang w:val="en-GB"/>
        </w:rPr>
        <w:t xml:space="preserve"> de Mexico, Mexico City, Mexico. </w:t>
      </w:r>
    </w:p>
    <w:p w14:paraId="47A11A4A" w14:textId="77777777" w:rsidR="00CB22C7" w:rsidRPr="009F45A5" w:rsidRDefault="00CB22C7" w:rsidP="00CB22C7">
      <w:pPr>
        <w:numPr>
          <w:ilvl w:val="0"/>
          <w:numId w:val="15"/>
        </w:numPr>
        <w:tabs>
          <w:tab w:val="left" w:pos="720"/>
        </w:tabs>
        <w:rPr>
          <w:bCs/>
          <w:iCs/>
          <w:sz w:val="22"/>
          <w:lang w:val="en-GB"/>
        </w:rPr>
      </w:pPr>
      <w:r>
        <w:rPr>
          <w:bCs/>
          <w:iCs/>
          <w:sz w:val="22"/>
          <w:lang w:val="en-GB"/>
        </w:rPr>
        <w:t xml:space="preserve">2014: </w:t>
      </w:r>
      <w:r w:rsidRPr="009F45A5">
        <w:rPr>
          <w:bCs/>
          <w:iCs/>
          <w:sz w:val="22"/>
          <w:lang w:val="en-GB"/>
        </w:rPr>
        <w:t>Course Level: Undergraduate; Course Titl</w:t>
      </w:r>
      <w:r w:rsidRPr="009F45A5">
        <w:rPr>
          <w:bCs/>
          <w:iCs/>
          <w:color w:val="000000" w:themeColor="text1"/>
          <w:sz w:val="22"/>
          <w:lang w:val="en-GB"/>
        </w:rPr>
        <w:t>e:</w:t>
      </w:r>
      <w:r w:rsidRPr="009F45A5">
        <w:rPr>
          <w:bCs/>
          <w:iCs/>
          <w:sz w:val="22"/>
          <w:lang w:val="en-GB"/>
        </w:rPr>
        <w:t xml:space="preserve"> System Thinking; Guest Lecture on Complex Systems and Agent Based Models (October), Arizona State University, Tempe, AZ, USA.</w:t>
      </w:r>
    </w:p>
    <w:p w14:paraId="0A7A6905" w14:textId="77777777" w:rsidR="00CB22C7" w:rsidRPr="009F45A5" w:rsidRDefault="00CB22C7" w:rsidP="00CB22C7">
      <w:pPr>
        <w:numPr>
          <w:ilvl w:val="0"/>
          <w:numId w:val="15"/>
        </w:numPr>
        <w:tabs>
          <w:tab w:val="left" w:pos="720"/>
        </w:tabs>
        <w:rPr>
          <w:bCs/>
          <w:iCs/>
          <w:sz w:val="22"/>
          <w:lang w:val="en-GB"/>
        </w:rPr>
      </w:pPr>
      <w:r>
        <w:rPr>
          <w:bCs/>
          <w:iCs/>
          <w:sz w:val="22"/>
          <w:lang w:val="en-GB"/>
        </w:rPr>
        <w:t xml:space="preserve">2013: </w:t>
      </w:r>
      <w:r w:rsidRPr="009F45A5">
        <w:rPr>
          <w:bCs/>
          <w:iCs/>
          <w:sz w:val="22"/>
          <w:lang w:val="en-GB"/>
        </w:rPr>
        <w:t>Course Level: Undergraduate; Course Titl</w:t>
      </w:r>
      <w:r w:rsidRPr="009F45A5">
        <w:rPr>
          <w:bCs/>
          <w:iCs/>
          <w:color w:val="000000" w:themeColor="text1"/>
          <w:sz w:val="22"/>
          <w:lang w:val="en-GB"/>
        </w:rPr>
        <w:t>e:</w:t>
      </w:r>
      <w:r w:rsidRPr="009F45A5">
        <w:rPr>
          <w:bCs/>
          <w:iCs/>
          <w:sz w:val="22"/>
          <w:lang w:val="en-GB"/>
        </w:rPr>
        <w:t xml:space="preserve"> System Thinking; Guest Lecture on Complex Systems and Modelling; Guest Lecture on Agent Based Models (October), Arizona State University, Tempe, AZ, USA.</w:t>
      </w:r>
    </w:p>
    <w:p w14:paraId="151B9A05" w14:textId="77777777" w:rsidR="00CB22C7" w:rsidRPr="009F45A5" w:rsidRDefault="00CB22C7" w:rsidP="00CB22C7">
      <w:pPr>
        <w:numPr>
          <w:ilvl w:val="0"/>
          <w:numId w:val="15"/>
        </w:numPr>
        <w:tabs>
          <w:tab w:val="left" w:pos="720"/>
        </w:tabs>
        <w:rPr>
          <w:bCs/>
          <w:iCs/>
          <w:sz w:val="22"/>
          <w:lang w:val="en-GB"/>
        </w:rPr>
      </w:pPr>
      <w:r>
        <w:rPr>
          <w:bCs/>
          <w:iCs/>
          <w:sz w:val="22"/>
          <w:lang w:val="en-GB"/>
        </w:rPr>
        <w:t xml:space="preserve">2012: </w:t>
      </w:r>
      <w:r w:rsidRPr="009F45A5">
        <w:rPr>
          <w:bCs/>
          <w:iCs/>
          <w:sz w:val="22"/>
          <w:lang w:val="en-GB"/>
        </w:rPr>
        <w:t xml:space="preserve">Course Level: Graduate and Post-PhD: Lectures on: </w:t>
      </w:r>
    </w:p>
    <w:p w14:paraId="5EF063F1" w14:textId="77777777" w:rsidR="00CB22C7" w:rsidRPr="009F45A5" w:rsidRDefault="00CB22C7" w:rsidP="00CB22C7">
      <w:pPr>
        <w:numPr>
          <w:ilvl w:val="1"/>
          <w:numId w:val="15"/>
        </w:numPr>
        <w:tabs>
          <w:tab w:val="left" w:pos="720"/>
        </w:tabs>
        <w:rPr>
          <w:bCs/>
          <w:iCs/>
          <w:sz w:val="22"/>
          <w:lang w:val="en-GB"/>
        </w:rPr>
      </w:pPr>
      <w:r w:rsidRPr="009F45A5">
        <w:rPr>
          <w:bCs/>
          <w:iCs/>
          <w:sz w:val="22"/>
          <w:lang w:val="en-GB"/>
        </w:rPr>
        <w:t xml:space="preserve">Comparing different modelling approaches (system dynamics vs </w:t>
      </w:r>
      <w:proofErr w:type="gramStart"/>
      <w:r w:rsidRPr="009F45A5">
        <w:rPr>
          <w:bCs/>
          <w:iCs/>
          <w:sz w:val="22"/>
          <w:lang w:val="en-GB"/>
        </w:rPr>
        <w:t>agent based</w:t>
      </w:r>
      <w:proofErr w:type="gramEnd"/>
      <w:r w:rsidRPr="009F45A5">
        <w:rPr>
          <w:bCs/>
          <w:iCs/>
          <w:sz w:val="22"/>
          <w:lang w:val="en-GB"/>
        </w:rPr>
        <w:t xml:space="preserve"> models)</w:t>
      </w:r>
    </w:p>
    <w:p w14:paraId="4737023F" w14:textId="77777777" w:rsidR="00CB22C7" w:rsidRPr="009F45A5" w:rsidRDefault="00CB22C7" w:rsidP="00CB22C7">
      <w:pPr>
        <w:numPr>
          <w:ilvl w:val="1"/>
          <w:numId w:val="15"/>
        </w:numPr>
        <w:tabs>
          <w:tab w:val="left" w:pos="720"/>
        </w:tabs>
        <w:rPr>
          <w:bCs/>
          <w:iCs/>
          <w:sz w:val="22"/>
          <w:lang w:val="en-GB"/>
        </w:rPr>
      </w:pPr>
      <w:r w:rsidRPr="009F45A5">
        <w:rPr>
          <w:bCs/>
          <w:iCs/>
          <w:sz w:val="22"/>
          <w:lang w:val="en-GB"/>
        </w:rPr>
        <w:t xml:space="preserve">Modelling decision making in complex ecological </w:t>
      </w:r>
      <w:proofErr w:type="gramStart"/>
      <w:r w:rsidRPr="009F45A5">
        <w:rPr>
          <w:bCs/>
          <w:iCs/>
          <w:sz w:val="22"/>
          <w:lang w:val="en-GB"/>
        </w:rPr>
        <w:t>systems</w:t>
      </w:r>
      <w:proofErr w:type="gramEnd"/>
    </w:p>
    <w:p w14:paraId="245E01BB" w14:textId="77777777" w:rsidR="00CB22C7" w:rsidRPr="009F45A5" w:rsidRDefault="00CB22C7" w:rsidP="00CB22C7">
      <w:pPr>
        <w:numPr>
          <w:ilvl w:val="1"/>
          <w:numId w:val="15"/>
        </w:numPr>
        <w:tabs>
          <w:tab w:val="left" w:pos="720"/>
        </w:tabs>
        <w:rPr>
          <w:bCs/>
          <w:iCs/>
          <w:sz w:val="22"/>
          <w:lang w:val="en-GB"/>
        </w:rPr>
      </w:pPr>
      <w:r w:rsidRPr="009F45A5">
        <w:rPr>
          <w:bCs/>
          <w:iCs/>
          <w:sz w:val="22"/>
          <w:lang w:val="en-GB"/>
        </w:rPr>
        <w:t xml:space="preserve">Representing synthetic population and social networks (with Ingrid Van </w:t>
      </w:r>
      <w:proofErr w:type="spellStart"/>
      <w:r w:rsidRPr="009F45A5">
        <w:rPr>
          <w:bCs/>
          <w:iCs/>
          <w:sz w:val="22"/>
          <w:lang w:val="en-GB"/>
        </w:rPr>
        <w:t>Putten</w:t>
      </w:r>
      <w:proofErr w:type="spellEnd"/>
      <w:r w:rsidRPr="009F45A5">
        <w:rPr>
          <w:bCs/>
          <w:iCs/>
          <w:sz w:val="22"/>
          <w:lang w:val="en-GB"/>
        </w:rPr>
        <w:t>)</w:t>
      </w:r>
    </w:p>
    <w:p w14:paraId="45752A6A" w14:textId="77777777" w:rsidR="00CB22C7" w:rsidRDefault="00CB22C7" w:rsidP="00CB22C7">
      <w:pPr>
        <w:tabs>
          <w:tab w:val="left" w:pos="720"/>
        </w:tabs>
        <w:ind w:left="720"/>
        <w:rPr>
          <w:rFonts w:ascii="Arial" w:hAnsi="Arial" w:cs="Arial"/>
          <w:b/>
          <w:bCs/>
          <w:sz w:val="28"/>
          <w:szCs w:val="28"/>
          <w:lang w:val="en-GB"/>
        </w:rPr>
      </w:pPr>
      <w:r w:rsidRPr="009F45A5">
        <w:rPr>
          <w:bCs/>
          <w:iCs/>
          <w:sz w:val="22"/>
          <w:lang w:val="en-GB"/>
        </w:rPr>
        <w:t>(July), IMBER ClimEco3 Summer School, Ankara, Turkey.</w:t>
      </w:r>
    </w:p>
    <w:p w14:paraId="3AE90949" w14:textId="77777777" w:rsidR="00CB22C7" w:rsidRDefault="00CB22C7" w:rsidP="00CB22C7">
      <w:pPr>
        <w:tabs>
          <w:tab w:val="left" w:pos="720"/>
        </w:tabs>
        <w:ind w:left="720"/>
        <w:rPr>
          <w:rFonts w:ascii="Arial" w:hAnsi="Arial" w:cs="Arial"/>
          <w:b/>
          <w:bCs/>
          <w:sz w:val="28"/>
          <w:szCs w:val="28"/>
          <w:lang w:val="en-GB"/>
        </w:rPr>
      </w:pPr>
    </w:p>
    <w:p w14:paraId="19161B20" w14:textId="77777777" w:rsidR="00CB22C7" w:rsidRPr="006C2E1A" w:rsidRDefault="00CB22C7" w:rsidP="00CB22C7">
      <w:pPr>
        <w:ind w:left="720" w:hanging="720"/>
        <w:rPr>
          <w:rFonts w:ascii="Arial" w:hAnsi="Arial" w:cs="Arial"/>
          <w:b/>
          <w:bCs/>
          <w:sz w:val="28"/>
          <w:szCs w:val="28"/>
          <w:lang w:val="en-GB"/>
        </w:rPr>
      </w:pPr>
      <w:r w:rsidRPr="00923223">
        <w:rPr>
          <w:rFonts w:ascii="Arial" w:hAnsi="Arial" w:cs="Arial"/>
          <w:b/>
          <w:bCs/>
          <w:sz w:val="28"/>
          <w:szCs w:val="28"/>
          <w:lang w:val="en-GB"/>
        </w:rPr>
        <w:t>Advising and Mentoring</w:t>
      </w:r>
    </w:p>
    <w:p w14:paraId="001B59CB" w14:textId="77777777" w:rsidR="00CB22C7" w:rsidRPr="00C9167E" w:rsidRDefault="00CB22C7" w:rsidP="00CB22C7">
      <w:pPr>
        <w:rPr>
          <w:bCs/>
          <w:iCs/>
          <w:sz w:val="22"/>
          <w:szCs w:val="22"/>
          <w:lang w:val="en-GB"/>
        </w:rPr>
      </w:pPr>
    </w:p>
    <w:p w14:paraId="345078F1" w14:textId="77777777" w:rsidR="00CB22C7" w:rsidRDefault="00CB22C7" w:rsidP="00CB22C7">
      <w:pPr>
        <w:rPr>
          <w:rFonts w:ascii="Arial" w:hAnsi="Arial" w:cs="Arial"/>
          <w:b/>
          <w:bCs/>
          <w:lang w:val="en-GB"/>
        </w:rPr>
      </w:pPr>
      <w:r w:rsidRPr="00B47B04">
        <w:rPr>
          <w:rFonts w:ascii="Arial" w:hAnsi="Arial" w:cs="Arial"/>
          <w:b/>
          <w:bCs/>
          <w:lang w:val="en-GB"/>
        </w:rPr>
        <w:t>Graduate Students</w:t>
      </w:r>
      <w:r>
        <w:rPr>
          <w:rFonts w:ascii="Arial" w:hAnsi="Arial" w:cs="Arial"/>
          <w:b/>
          <w:bCs/>
          <w:lang w:val="en-GB"/>
        </w:rPr>
        <w:t xml:space="preserve"> Chair</w:t>
      </w:r>
    </w:p>
    <w:p w14:paraId="0E3C983C" w14:textId="77777777" w:rsidR="00CB22C7" w:rsidRPr="0035232D" w:rsidRDefault="00CB22C7" w:rsidP="00CB22C7">
      <w:pPr>
        <w:rPr>
          <w:b/>
          <w:iCs/>
          <w:sz w:val="22"/>
          <w:szCs w:val="22"/>
          <w:lang w:val="en-GB"/>
        </w:rPr>
      </w:pPr>
      <w:r w:rsidRPr="0035232D">
        <w:rPr>
          <w:b/>
          <w:iCs/>
          <w:sz w:val="22"/>
          <w:szCs w:val="22"/>
          <w:lang w:val="en-GB"/>
        </w:rPr>
        <w:t>Doctoral:</w:t>
      </w:r>
    </w:p>
    <w:p w14:paraId="45A90020" w14:textId="77777777" w:rsidR="00CB22C7" w:rsidRDefault="00CB22C7" w:rsidP="00CB22C7">
      <w:pPr>
        <w:ind w:left="708"/>
        <w:rPr>
          <w:bCs/>
          <w:iCs/>
          <w:sz w:val="22"/>
          <w:szCs w:val="22"/>
          <w:lang w:val="en-GB"/>
        </w:rPr>
      </w:pPr>
      <w:r w:rsidRPr="002911FB">
        <w:rPr>
          <w:b/>
          <w:iCs/>
          <w:sz w:val="22"/>
          <w:szCs w:val="22"/>
          <w:lang w:val="en-GB"/>
        </w:rPr>
        <w:t xml:space="preserve">Devyn </w:t>
      </w:r>
      <w:proofErr w:type="spellStart"/>
      <w:r w:rsidRPr="002911FB">
        <w:rPr>
          <w:b/>
          <w:iCs/>
          <w:sz w:val="22"/>
          <w:szCs w:val="22"/>
          <w:lang w:val="en-GB"/>
        </w:rPr>
        <w:t>Escalanti</w:t>
      </w:r>
      <w:proofErr w:type="spellEnd"/>
      <w:r>
        <w:rPr>
          <w:bCs/>
          <w:iCs/>
          <w:sz w:val="22"/>
          <w:szCs w:val="22"/>
          <w:lang w:val="en-GB"/>
        </w:rPr>
        <w:t xml:space="preserve"> (chair), Ms </w:t>
      </w:r>
      <w:proofErr w:type="spellStart"/>
      <w:r>
        <w:rPr>
          <w:bCs/>
          <w:iCs/>
          <w:sz w:val="22"/>
          <w:szCs w:val="22"/>
          <w:lang w:val="en-GB"/>
        </w:rPr>
        <w:t>Escalanti</w:t>
      </w:r>
      <w:proofErr w:type="spellEnd"/>
      <w:r>
        <w:rPr>
          <w:bCs/>
          <w:iCs/>
          <w:sz w:val="22"/>
          <w:szCs w:val="22"/>
          <w:lang w:val="en-GB"/>
        </w:rPr>
        <w:t xml:space="preserve"> is working on the relationship between epidemics and conflict in the sub-Saharan African context.</w:t>
      </w:r>
    </w:p>
    <w:p w14:paraId="7F76ACA7" w14:textId="77777777" w:rsidR="00CB22C7" w:rsidRDefault="00CB22C7" w:rsidP="00CB22C7">
      <w:pPr>
        <w:ind w:left="708"/>
        <w:rPr>
          <w:bCs/>
          <w:iCs/>
          <w:sz w:val="22"/>
          <w:szCs w:val="22"/>
          <w:lang w:val="en-GB"/>
        </w:rPr>
      </w:pPr>
      <w:r w:rsidRPr="00C156B9">
        <w:rPr>
          <w:b/>
          <w:iCs/>
          <w:sz w:val="22"/>
          <w:szCs w:val="22"/>
          <w:lang w:val="en-GB"/>
        </w:rPr>
        <w:t>Ra</w:t>
      </w:r>
      <w:r>
        <w:rPr>
          <w:b/>
          <w:iCs/>
          <w:sz w:val="22"/>
          <w:szCs w:val="22"/>
          <w:lang w:val="en-GB"/>
        </w:rPr>
        <w:t>f</w:t>
      </w:r>
      <w:r w:rsidRPr="00C156B9">
        <w:rPr>
          <w:b/>
          <w:iCs/>
          <w:sz w:val="22"/>
          <w:szCs w:val="22"/>
          <w:lang w:val="en-GB"/>
        </w:rPr>
        <w:t>ael Hurtado</w:t>
      </w:r>
      <w:r>
        <w:rPr>
          <w:bCs/>
          <w:iCs/>
          <w:sz w:val="22"/>
          <w:szCs w:val="22"/>
          <w:lang w:val="en-GB"/>
        </w:rPr>
        <w:t xml:space="preserve"> (chair), Mr Hurtado is working on assessing the interplay between resources, </w:t>
      </w:r>
      <w:proofErr w:type="gramStart"/>
      <w:r>
        <w:rPr>
          <w:bCs/>
          <w:iCs/>
          <w:sz w:val="22"/>
          <w:szCs w:val="22"/>
          <w:lang w:val="en-GB"/>
        </w:rPr>
        <w:t>conflict</w:t>
      </w:r>
      <w:proofErr w:type="gramEnd"/>
      <w:r>
        <w:rPr>
          <w:bCs/>
          <w:iCs/>
          <w:sz w:val="22"/>
          <w:szCs w:val="22"/>
          <w:lang w:val="en-GB"/>
        </w:rPr>
        <w:t xml:space="preserve"> and recruitment in non-state violent organizations.</w:t>
      </w:r>
    </w:p>
    <w:p w14:paraId="06CA8B7E" w14:textId="53FD18A4" w:rsidR="00CB22C7" w:rsidRDefault="00CB22C7" w:rsidP="00CB22C7">
      <w:pPr>
        <w:ind w:left="708"/>
        <w:rPr>
          <w:bCs/>
          <w:iCs/>
          <w:sz w:val="22"/>
          <w:szCs w:val="22"/>
          <w:lang w:val="en-GB"/>
        </w:rPr>
      </w:pPr>
      <w:r w:rsidRPr="002976FC">
        <w:rPr>
          <w:b/>
          <w:iCs/>
          <w:sz w:val="22"/>
          <w:szCs w:val="22"/>
          <w:lang w:val="en-GB"/>
        </w:rPr>
        <w:t xml:space="preserve">Alanna </w:t>
      </w:r>
      <w:proofErr w:type="spellStart"/>
      <w:r w:rsidRPr="002976FC">
        <w:rPr>
          <w:b/>
          <w:iCs/>
          <w:sz w:val="22"/>
          <w:szCs w:val="22"/>
          <w:lang w:val="en-GB"/>
        </w:rPr>
        <w:t>Fulk</w:t>
      </w:r>
      <w:proofErr w:type="spellEnd"/>
      <w:r>
        <w:rPr>
          <w:bCs/>
          <w:iCs/>
          <w:sz w:val="22"/>
          <w:szCs w:val="22"/>
          <w:lang w:val="en-GB"/>
        </w:rPr>
        <w:t xml:space="preserve"> </w:t>
      </w:r>
      <w:r w:rsidR="009C2929">
        <w:rPr>
          <w:bCs/>
          <w:iCs/>
          <w:sz w:val="22"/>
          <w:szCs w:val="22"/>
          <w:lang w:val="en-GB"/>
        </w:rPr>
        <w:t>(chair</w:t>
      </w:r>
      <w:r>
        <w:rPr>
          <w:bCs/>
          <w:iCs/>
          <w:sz w:val="22"/>
          <w:szCs w:val="22"/>
          <w:lang w:val="en-GB"/>
        </w:rPr>
        <w:t xml:space="preserve">). Ms </w:t>
      </w:r>
      <w:proofErr w:type="spellStart"/>
      <w:r>
        <w:rPr>
          <w:bCs/>
          <w:iCs/>
          <w:sz w:val="22"/>
          <w:szCs w:val="22"/>
          <w:lang w:val="en-GB"/>
        </w:rPr>
        <w:t>Fulk</w:t>
      </w:r>
      <w:proofErr w:type="spellEnd"/>
      <w:r>
        <w:rPr>
          <w:bCs/>
          <w:iCs/>
          <w:sz w:val="22"/>
          <w:szCs w:val="22"/>
          <w:lang w:val="en-GB"/>
        </w:rPr>
        <w:t xml:space="preserve"> is working on better assessing the relationship between information and security and how to address mis and dis information. </w:t>
      </w:r>
    </w:p>
    <w:p w14:paraId="235607D0" w14:textId="77777777" w:rsidR="00CB22C7" w:rsidRPr="0035232D" w:rsidRDefault="00CB22C7" w:rsidP="00CB22C7">
      <w:pPr>
        <w:rPr>
          <w:b/>
          <w:iCs/>
          <w:sz w:val="22"/>
          <w:szCs w:val="22"/>
          <w:lang w:val="en-GB"/>
        </w:rPr>
      </w:pPr>
      <w:r w:rsidRPr="0035232D">
        <w:rPr>
          <w:b/>
          <w:iCs/>
          <w:sz w:val="22"/>
          <w:szCs w:val="22"/>
          <w:lang w:val="en-GB"/>
        </w:rPr>
        <w:t>Master:</w:t>
      </w:r>
    </w:p>
    <w:p w14:paraId="36768264" w14:textId="77777777" w:rsidR="00CB22C7" w:rsidRDefault="00CB22C7" w:rsidP="00CB22C7">
      <w:pPr>
        <w:ind w:firstLine="708"/>
        <w:rPr>
          <w:bCs/>
          <w:iCs/>
          <w:sz w:val="22"/>
          <w:szCs w:val="22"/>
          <w:lang w:val="en-GB"/>
        </w:rPr>
      </w:pPr>
      <w:proofErr w:type="spellStart"/>
      <w:r>
        <w:rPr>
          <w:bCs/>
          <w:iCs/>
          <w:sz w:val="22"/>
          <w:szCs w:val="22"/>
          <w:lang w:val="en-GB"/>
        </w:rPr>
        <w:t>Sidrah</w:t>
      </w:r>
      <w:proofErr w:type="spellEnd"/>
      <w:r>
        <w:rPr>
          <w:bCs/>
          <w:iCs/>
          <w:sz w:val="22"/>
          <w:szCs w:val="22"/>
          <w:lang w:val="en-GB"/>
        </w:rPr>
        <w:t xml:space="preserve"> Tufail (chair) Master Student: Working on environmental security in Pakistan.</w:t>
      </w:r>
    </w:p>
    <w:p w14:paraId="12C92C60" w14:textId="77777777" w:rsidR="009C2929" w:rsidRDefault="009C2929" w:rsidP="00CB22C7">
      <w:pPr>
        <w:rPr>
          <w:b/>
          <w:iCs/>
          <w:sz w:val="22"/>
          <w:szCs w:val="22"/>
          <w:lang w:val="en-GB"/>
        </w:rPr>
      </w:pPr>
    </w:p>
    <w:p w14:paraId="7B750945" w14:textId="433CE926" w:rsidR="00CB22C7" w:rsidRPr="0064299B" w:rsidRDefault="0064299B" w:rsidP="00CB22C7">
      <w:pPr>
        <w:rPr>
          <w:b/>
          <w:iCs/>
          <w:sz w:val="22"/>
          <w:szCs w:val="22"/>
          <w:lang w:val="en-GB"/>
        </w:rPr>
      </w:pPr>
      <w:proofErr w:type="spellStart"/>
      <w:r w:rsidRPr="0064299B">
        <w:rPr>
          <w:b/>
          <w:iCs/>
          <w:sz w:val="22"/>
          <w:szCs w:val="22"/>
          <w:lang w:val="en-GB"/>
        </w:rPr>
        <w:t>Honors</w:t>
      </w:r>
      <w:proofErr w:type="spellEnd"/>
      <w:r w:rsidRPr="0064299B">
        <w:rPr>
          <w:b/>
          <w:iCs/>
          <w:sz w:val="22"/>
          <w:szCs w:val="22"/>
          <w:lang w:val="en-GB"/>
        </w:rPr>
        <w:t xml:space="preserve"> Thesis:</w:t>
      </w:r>
    </w:p>
    <w:p w14:paraId="69145141" w14:textId="3FC7E58D" w:rsidR="0064299B" w:rsidRDefault="0064299B" w:rsidP="00CB22C7">
      <w:pPr>
        <w:rPr>
          <w:bCs/>
          <w:iCs/>
          <w:sz w:val="22"/>
          <w:szCs w:val="22"/>
          <w:lang w:val="en-GB"/>
        </w:rPr>
      </w:pPr>
      <w:r>
        <w:rPr>
          <w:bCs/>
          <w:iCs/>
          <w:sz w:val="22"/>
          <w:szCs w:val="22"/>
          <w:lang w:val="en-GB"/>
        </w:rPr>
        <w:tab/>
      </w:r>
      <w:proofErr w:type="spellStart"/>
      <w:r>
        <w:rPr>
          <w:bCs/>
          <w:iCs/>
          <w:sz w:val="22"/>
          <w:szCs w:val="22"/>
          <w:lang w:val="en-GB"/>
        </w:rPr>
        <w:t>Zanielle</w:t>
      </w:r>
      <w:proofErr w:type="spellEnd"/>
      <w:r>
        <w:rPr>
          <w:bCs/>
          <w:iCs/>
          <w:sz w:val="22"/>
          <w:szCs w:val="22"/>
          <w:lang w:val="en-GB"/>
        </w:rPr>
        <w:t xml:space="preserve"> Wells (chair) </w:t>
      </w:r>
      <w:proofErr w:type="spellStart"/>
      <w:r>
        <w:rPr>
          <w:bCs/>
          <w:iCs/>
          <w:sz w:val="22"/>
          <w:szCs w:val="22"/>
          <w:lang w:val="en-GB"/>
        </w:rPr>
        <w:t>Honors</w:t>
      </w:r>
      <w:proofErr w:type="spellEnd"/>
      <w:r>
        <w:rPr>
          <w:bCs/>
          <w:iCs/>
          <w:sz w:val="22"/>
          <w:szCs w:val="22"/>
          <w:lang w:val="en-GB"/>
        </w:rPr>
        <w:t xml:space="preserve"> in the Major: Working on </w:t>
      </w:r>
      <w:proofErr w:type="gramStart"/>
      <w:r>
        <w:rPr>
          <w:bCs/>
          <w:iCs/>
          <w:sz w:val="22"/>
          <w:szCs w:val="22"/>
          <w:lang w:val="en-GB"/>
        </w:rPr>
        <w:t>policies</w:t>
      </w:r>
      <w:proofErr w:type="gramEnd"/>
      <w:r>
        <w:rPr>
          <w:bCs/>
          <w:iCs/>
          <w:sz w:val="22"/>
          <w:szCs w:val="22"/>
          <w:lang w:val="en-GB"/>
        </w:rPr>
        <w:t xml:space="preserve"> </w:t>
      </w:r>
    </w:p>
    <w:p w14:paraId="3D915FBF" w14:textId="77777777" w:rsidR="0064299B" w:rsidRDefault="0064299B" w:rsidP="00CB22C7">
      <w:pPr>
        <w:rPr>
          <w:bCs/>
          <w:iCs/>
          <w:sz w:val="22"/>
          <w:szCs w:val="22"/>
          <w:lang w:val="en-GB"/>
        </w:rPr>
      </w:pPr>
    </w:p>
    <w:p w14:paraId="53F19F31" w14:textId="77777777" w:rsidR="00CB22C7" w:rsidRPr="002911FB" w:rsidRDefault="00CB22C7" w:rsidP="00CB22C7">
      <w:pPr>
        <w:rPr>
          <w:bCs/>
          <w:iCs/>
          <w:sz w:val="22"/>
          <w:szCs w:val="22"/>
        </w:rPr>
      </w:pPr>
      <w:r w:rsidRPr="000A1B20">
        <w:rPr>
          <w:rFonts w:ascii="Arial" w:hAnsi="Arial" w:cs="Arial"/>
          <w:b/>
          <w:bCs/>
          <w:lang w:val="en-GB"/>
        </w:rPr>
        <w:t>Committee mem</w:t>
      </w:r>
      <w:r>
        <w:rPr>
          <w:rFonts w:ascii="Arial" w:hAnsi="Arial" w:cs="Arial"/>
          <w:b/>
          <w:bCs/>
          <w:lang w:val="en-GB"/>
        </w:rPr>
        <w:t>b</w:t>
      </w:r>
      <w:r w:rsidRPr="000A1B20">
        <w:rPr>
          <w:rFonts w:ascii="Arial" w:hAnsi="Arial" w:cs="Arial"/>
          <w:b/>
          <w:bCs/>
          <w:lang w:val="en-GB"/>
        </w:rPr>
        <w:t>er</w:t>
      </w:r>
      <w:r>
        <w:rPr>
          <w:rFonts w:ascii="Arial" w:hAnsi="Arial" w:cs="Arial"/>
          <w:b/>
          <w:bCs/>
          <w:lang w:val="en-GB"/>
        </w:rPr>
        <w:t xml:space="preserve"> (PhD and Master)</w:t>
      </w:r>
    </w:p>
    <w:p w14:paraId="7774EFB1" w14:textId="77777777" w:rsidR="00CB22C7" w:rsidRPr="002911FB" w:rsidRDefault="00CB22C7" w:rsidP="00CB22C7">
      <w:pPr>
        <w:pStyle w:val="ListParagraph"/>
        <w:numPr>
          <w:ilvl w:val="0"/>
          <w:numId w:val="35"/>
        </w:numPr>
        <w:spacing w:line="240" w:lineRule="auto"/>
        <w:rPr>
          <w:rFonts w:ascii="Times New Roman" w:hAnsi="Times New Roman"/>
          <w:color w:val="000000"/>
        </w:rPr>
      </w:pPr>
      <w:r w:rsidRPr="002911FB">
        <w:rPr>
          <w:rFonts w:ascii="Times New Roman" w:hAnsi="Times New Roman"/>
          <w:bCs/>
          <w:iCs/>
        </w:rPr>
        <w:t>Erika Ricci (</w:t>
      </w:r>
      <w:r>
        <w:rPr>
          <w:rFonts w:ascii="Times New Roman" w:hAnsi="Times New Roman"/>
          <w:bCs/>
          <w:iCs/>
        </w:rPr>
        <w:t xml:space="preserve">PhD - </w:t>
      </w:r>
      <w:r w:rsidRPr="002911FB">
        <w:rPr>
          <w:rFonts w:ascii="Times New Roman" w:hAnsi="Times New Roman"/>
          <w:bCs/>
          <w:iCs/>
        </w:rPr>
        <w:t>Security Studies Program)</w:t>
      </w:r>
    </w:p>
    <w:p w14:paraId="5C1C51C9" w14:textId="77777777" w:rsidR="00CB22C7" w:rsidRPr="00037FA3" w:rsidRDefault="00CB22C7" w:rsidP="00CB22C7">
      <w:pPr>
        <w:pStyle w:val="ListParagraph"/>
        <w:numPr>
          <w:ilvl w:val="0"/>
          <w:numId w:val="35"/>
        </w:numPr>
        <w:spacing w:line="240" w:lineRule="auto"/>
        <w:rPr>
          <w:rFonts w:ascii="Times New Roman" w:hAnsi="Times New Roman"/>
          <w:color w:val="000000"/>
        </w:rPr>
      </w:pPr>
      <w:r>
        <w:rPr>
          <w:rFonts w:ascii="Times New Roman" w:hAnsi="Times New Roman"/>
          <w:bCs/>
          <w:iCs/>
        </w:rPr>
        <w:t>Bruce Miller (PhD - Industrial Engineering)</w:t>
      </w:r>
    </w:p>
    <w:p w14:paraId="457A68DB" w14:textId="77777777" w:rsidR="00CB22C7" w:rsidRPr="00037FA3" w:rsidRDefault="00CB22C7" w:rsidP="00CB22C7">
      <w:pPr>
        <w:pStyle w:val="ListParagraph"/>
        <w:numPr>
          <w:ilvl w:val="0"/>
          <w:numId w:val="35"/>
        </w:numPr>
        <w:spacing w:line="240" w:lineRule="auto"/>
        <w:rPr>
          <w:rFonts w:ascii="Times New Roman" w:hAnsi="Times New Roman"/>
          <w:color w:val="000000"/>
        </w:rPr>
      </w:pPr>
      <w:r>
        <w:rPr>
          <w:rFonts w:ascii="Times New Roman" w:hAnsi="Times New Roman"/>
          <w:bCs/>
          <w:iCs/>
        </w:rPr>
        <w:t>Jonathan Mahan (PhD - Security Studies Program)</w:t>
      </w:r>
    </w:p>
    <w:p w14:paraId="0415756D" w14:textId="77777777" w:rsidR="00CB22C7" w:rsidRPr="0035232D" w:rsidRDefault="00CB22C7" w:rsidP="00CB22C7">
      <w:pPr>
        <w:pStyle w:val="ListParagraph"/>
        <w:numPr>
          <w:ilvl w:val="0"/>
          <w:numId w:val="35"/>
        </w:numPr>
        <w:spacing w:line="240" w:lineRule="auto"/>
        <w:rPr>
          <w:rFonts w:ascii="Times New Roman" w:hAnsi="Times New Roman"/>
          <w:color w:val="000000"/>
        </w:rPr>
      </w:pPr>
      <w:proofErr w:type="spellStart"/>
      <w:r>
        <w:rPr>
          <w:rFonts w:ascii="Times New Roman" w:hAnsi="Times New Roman"/>
          <w:bCs/>
          <w:iCs/>
        </w:rPr>
        <w:t>Uchenna</w:t>
      </w:r>
      <w:proofErr w:type="spellEnd"/>
      <w:r>
        <w:rPr>
          <w:rFonts w:ascii="Times New Roman" w:hAnsi="Times New Roman"/>
          <w:bCs/>
          <w:iCs/>
        </w:rPr>
        <w:t xml:space="preserve"> </w:t>
      </w:r>
      <w:proofErr w:type="spellStart"/>
      <w:r>
        <w:rPr>
          <w:rFonts w:ascii="Times New Roman" w:hAnsi="Times New Roman"/>
          <w:bCs/>
          <w:iCs/>
        </w:rPr>
        <w:t>Okwara</w:t>
      </w:r>
      <w:proofErr w:type="spellEnd"/>
      <w:r>
        <w:rPr>
          <w:rFonts w:ascii="Times New Roman" w:hAnsi="Times New Roman"/>
          <w:bCs/>
          <w:iCs/>
        </w:rPr>
        <w:t xml:space="preserve"> (PhD – Security Studies Program)</w:t>
      </w:r>
    </w:p>
    <w:p w14:paraId="46467E3C" w14:textId="77777777" w:rsidR="00CB22C7" w:rsidRPr="0035232D" w:rsidRDefault="00CB22C7" w:rsidP="00CB22C7">
      <w:pPr>
        <w:pStyle w:val="ListParagraph"/>
        <w:numPr>
          <w:ilvl w:val="0"/>
          <w:numId w:val="35"/>
        </w:numPr>
        <w:spacing w:line="240" w:lineRule="auto"/>
        <w:rPr>
          <w:rFonts w:ascii="Times New Roman" w:hAnsi="Times New Roman"/>
          <w:color w:val="000000"/>
        </w:rPr>
      </w:pPr>
      <w:proofErr w:type="spellStart"/>
      <w:r>
        <w:rPr>
          <w:rFonts w:ascii="Times New Roman" w:hAnsi="Times New Roman"/>
          <w:bCs/>
          <w:iCs/>
        </w:rPr>
        <w:t>Turan</w:t>
      </w:r>
      <w:proofErr w:type="spellEnd"/>
      <w:r>
        <w:rPr>
          <w:rFonts w:ascii="Times New Roman" w:hAnsi="Times New Roman"/>
          <w:bCs/>
          <w:iCs/>
        </w:rPr>
        <w:t xml:space="preserve"> </w:t>
      </w:r>
      <w:proofErr w:type="spellStart"/>
      <w:r>
        <w:rPr>
          <w:rFonts w:ascii="Times New Roman" w:hAnsi="Times New Roman"/>
          <w:bCs/>
          <w:iCs/>
        </w:rPr>
        <w:t>Keles</w:t>
      </w:r>
      <w:proofErr w:type="spellEnd"/>
      <w:r>
        <w:rPr>
          <w:rFonts w:ascii="Times New Roman" w:hAnsi="Times New Roman"/>
          <w:bCs/>
          <w:iCs/>
        </w:rPr>
        <w:t xml:space="preserve"> (PhD – Security Studies Program)</w:t>
      </w:r>
    </w:p>
    <w:p w14:paraId="1965A103" w14:textId="77777777" w:rsidR="00CB22C7" w:rsidRPr="0035232D" w:rsidRDefault="00CB22C7" w:rsidP="00CB22C7">
      <w:pPr>
        <w:pStyle w:val="ListParagraph"/>
        <w:numPr>
          <w:ilvl w:val="0"/>
          <w:numId w:val="35"/>
        </w:numPr>
        <w:spacing w:line="240" w:lineRule="auto"/>
        <w:rPr>
          <w:rFonts w:ascii="Times New Roman" w:hAnsi="Times New Roman"/>
          <w:color w:val="000000"/>
        </w:rPr>
      </w:pPr>
      <w:r>
        <w:rPr>
          <w:rFonts w:ascii="Times New Roman" w:hAnsi="Times New Roman"/>
          <w:bCs/>
          <w:iCs/>
        </w:rPr>
        <w:t xml:space="preserve">Leah </w:t>
      </w:r>
      <w:r w:rsidRPr="00C13CAE">
        <w:rPr>
          <w:rFonts w:ascii="Times New Roman" w:hAnsi="Times New Roman"/>
          <w:bCs/>
          <w:iCs/>
        </w:rPr>
        <w:t>Faure (PhD – Security Studies Program</w:t>
      </w:r>
      <w:r>
        <w:rPr>
          <w:rFonts w:ascii="Times New Roman" w:hAnsi="Times New Roman"/>
          <w:bCs/>
          <w:iCs/>
        </w:rPr>
        <w:t>)</w:t>
      </w:r>
    </w:p>
    <w:p w14:paraId="6ADEA211" w14:textId="77777777" w:rsidR="00CB22C7" w:rsidRPr="00C13CAE" w:rsidRDefault="00CB22C7" w:rsidP="00CB22C7">
      <w:pPr>
        <w:pStyle w:val="ListParagraph"/>
        <w:numPr>
          <w:ilvl w:val="0"/>
          <w:numId w:val="35"/>
        </w:numPr>
        <w:spacing w:line="240" w:lineRule="auto"/>
        <w:rPr>
          <w:rFonts w:ascii="Times New Roman" w:hAnsi="Times New Roman"/>
          <w:bCs/>
          <w:iCs/>
        </w:rPr>
      </w:pPr>
      <w:proofErr w:type="spellStart"/>
      <w:r w:rsidRPr="00C13CAE">
        <w:rPr>
          <w:rFonts w:ascii="Times New Roman" w:hAnsi="Times New Roman"/>
          <w:bCs/>
          <w:iCs/>
        </w:rPr>
        <w:t>Mahdy</w:t>
      </w:r>
      <w:proofErr w:type="spellEnd"/>
      <w:r w:rsidRPr="00C13CAE">
        <w:rPr>
          <w:rFonts w:ascii="Times New Roman" w:hAnsi="Times New Roman"/>
          <w:bCs/>
          <w:iCs/>
        </w:rPr>
        <w:t xml:space="preserve"> </w:t>
      </w:r>
      <w:proofErr w:type="spellStart"/>
      <w:r w:rsidRPr="00C13CAE">
        <w:rPr>
          <w:rFonts w:ascii="Times New Roman" w:hAnsi="Times New Roman"/>
          <w:bCs/>
          <w:iCs/>
        </w:rPr>
        <w:t>Abdulkareem</w:t>
      </w:r>
      <w:proofErr w:type="spellEnd"/>
      <w:r w:rsidRPr="00C13CAE">
        <w:rPr>
          <w:rFonts w:ascii="Times New Roman" w:hAnsi="Times New Roman"/>
          <w:bCs/>
          <w:iCs/>
        </w:rPr>
        <w:t xml:space="preserve"> (PhD – Public Administration)</w:t>
      </w:r>
    </w:p>
    <w:p w14:paraId="79FC45EE" w14:textId="77777777" w:rsidR="00CB22C7" w:rsidRPr="00C13CAE" w:rsidRDefault="00CB22C7" w:rsidP="00CB22C7">
      <w:pPr>
        <w:pStyle w:val="ListParagraph"/>
        <w:numPr>
          <w:ilvl w:val="0"/>
          <w:numId w:val="35"/>
        </w:numPr>
        <w:spacing w:line="240" w:lineRule="auto"/>
        <w:rPr>
          <w:rFonts w:ascii="Times New Roman" w:hAnsi="Times New Roman"/>
          <w:bCs/>
          <w:iCs/>
        </w:rPr>
      </w:pPr>
      <w:proofErr w:type="spellStart"/>
      <w:r w:rsidRPr="00C13CAE">
        <w:rPr>
          <w:rFonts w:ascii="Times New Roman" w:hAnsi="Times New Roman"/>
          <w:bCs/>
          <w:iCs/>
        </w:rPr>
        <w:t>Dhanya</w:t>
      </w:r>
      <w:proofErr w:type="spellEnd"/>
      <w:r w:rsidRPr="00C13CAE">
        <w:rPr>
          <w:rFonts w:ascii="Times New Roman" w:hAnsi="Times New Roman"/>
          <w:bCs/>
          <w:iCs/>
        </w:rPr>
        <w:t xml:space="preserve"> Nair (Master – Political Science)</w:t>
      </w:r>
    </w:p>
    <w:p w14:paraId="5E13C0E8" w14:textId="77777777" w:rsidR="00CB22C7" w:rsidRPr="00B93974" w:rsidRDefault="00CB22C7" w:rsidP="00CB22C7">
      <w:pPr>
        <w:tabs>
          <w:tab w:val="left" w:pos="720"/>
        </w:tabs>
        <w:rPr>
          <w:rFonts w:ascii="Arial" w:hAnsi="Arial" w:cs="Arial"/>
          <w:b/>
          <w:bCs/>
          <w:iCs/>
          <w:sz w:val="22"/>
          <w:lang w:val="en-GB"/>
        </w:rPr>
      </w:pPr>
      <w:r>
        <w:rPr>
          <w:rFonts w:ascii="Arial" w:hAnsi="Arial" w:cs="Arial"/>
          <w:b/>
          <w:bCs/>
          <w:iCs/>
          <w:sz w:val="22"/>
          <w:lang w:val="en-GB"/>
        </w:rPr>
        <w:t>Other Universities:</w:t>
      </w:r>
    </w:p>
    <w:p w14:paraId="36DC7174" w14:textId="77777777" w:rsidR="00CB22C7" w:rsidRPr="00B93974" w:rsidRDefault="00CB22C7" w:rsidP="00CB22C7">
      <w:pPr>
        <w:numPr>
          <w:ilvl w:val="0"/>
          <w:numId w:val="15"/>
        </w:numPr>
        <w:tabs>
          <w:tab w:val="left" w:pos="720"/>
        </w:tabs>
        <w:rPr>
          <w:bCs/>
          <w:iCs/>
          <w:sz w:val="22"/>
          <w:lang w:val="en-GB"/>
        </w:rPr>
      </w:pPr>
      <w:r w:rsidRPr="009F45A5">
        <w:rPr>
          <w:sz w:val="22"/>
        </w:rPr>
        <w:t xml:space="preserve">Carmen </w:t>
      </w:r>
      <w:proofErr w:type="spellStart"/>
      <w:r w:rsidRPr="009F45A5">
        <w:rPr>
          <w:sz w:val="22"/>
        </w:rPr>
        <w:t>Calzado</w:t>
      </w:r>
      <w:proofErr w:type="spellEnd"/>
      <w:r w:rsidRPr="009F45A5">
        <w:rPr>
          <w:sz w:val="22"/>
        </w:rPr>
        <w:t xml:space="preserve"> (committee member (</w:t>
      </w:r>
      <w:proofErr w:type="spellStart"/>
      <w:r w:rsidRPr="009F45A5">
        <w:rPr>
          <w:sz w:val="22"/>
        </w:rPr>
        <w:t>ex co-</w:t>
      </w:r>
      <w:proofErr w:type="spellEnd"/>
      <w:r w:rsidRPr="009F45A5">
        <w:rPr>
          <w:sz w:val="22"/>
        </w:rPr>
        <w:t>Chair with Mark Brunson), PhD</w:t>
      </w:r>
      <w:r>
        <w:rPr>
          <w:sz w:val="22"/>
        </w:rPr>
        <w:t xml:space="preserve"> in environment and society, Utah State University</w:t>
      </w:r>
    </w:p>
    <w:p w14:paraId="41F93B91" w14:textId="77777777" w:rsidR="00CB22C7" w:rsidRDefault="00CB22C7" w:rsidP="00CB22C7">
      <w:pPr>
        <w:tabs>
          <w:tab w:val="left" w:pos="720"/>
        </w:tabs>
        <w:rPr>
          <w:bCs/>
          <w:iCs/>
          <w:sz w:val="22"/>
          <w:lang w:val="en-GB"/>
        </w:rPr>
      </w:pPr>
    </w:p>
    <w:p w14:paraId="116F0E02" w14:textId="77777777" w:rsidR="00CB22C7" w:rsidRDefault="00CB22C7" w:rsidP="00CB22C7">
      <w:pPr>
        <w:tabs>
          <w:tab w:val="left" w:pos="720"/>
        </w:tabs>
        <w:rPr>
          <w:rFonts w:ascii="Arial" w:hAnsi="Arial" w:cs="Arial"/>
          <w:b/>
          <w:bCs/>
          <w:iCs/>
          <w:lang w:val="en-GB"/>
        </w:rPr>
      </w:pPr>
      <w:r>
        <w:rPr>
          <w:rFonts w:ascii="Arial" w:hAnsi="Arial" w:cs="Arial"/>
          <w:b/>
          <w:bCs/>
          <w:iCs/>
          <w:lang w:val="en-GB"/>
        </w:rPr>
        <w:t>Past Postdoctoral Research Associate</w:t>
      </w:r>
    </w:p>
    <w:p w14:paraId="6C791E84" w14:textId="77777777" w:rsidR="00CB22C7" w:rsidRPr="000417FC" w:rsidRDefault="00CB22C7" w:rsidP="00CB22C7">
      <w:pPr>
        <w:tabs>
          <w:tab w:val="left" w:pos="720"/>
        </w:tabs>
        <w:rPr>
          <w:rFonts w:eastAsia="Calibri"/>
          <w:bCs/>
          <w:iCs/>
          <w:sz w:val="22"/>
          <w:szCs w:val="22"/>
        </w:rPr>
      </w:pPr>
      <w:r w:rsidRPr="000417FC">
        <w:rPr>
          <w:rFonts w:eastAsia="Calibri"/>
          <w:bCs/>
          <w:iCs/>
          <w:sz w:val="22"/>
          <w:szCs w:val="22"/>
        </w:rPr>
        <w:t>Dr. Joshua Lambert, now analyst at SparkCognition.gov</w:t>
      </w:r>
    </w:p>
    <w:p w14:paraId="7D94AC34" w14:textId="77777777" w:rsidR="00CB22C7" w:rsidRPr="000417FC" w:rsidRDefault="00CB22C7" w:rsidP="00CB22C7">
      <w:pPr>
        <w:tabs>
          <w:tab w:val="left" w:pos="720"/>
        </w:tabs>
        <w:rPr>
          <w:rFonts w:eastAsia="Calibri"/>
          <w:bCs/>
          <w:iCs/>
          <w:sz w:val="22"/>
          <w:szCs w:val="22"/>
        </w:rPr>
      </w:pPr>
      <w:r w:rsidRPr="000417FC">
        <w:rPr>
          <w:rFonts w:eastAsia="Calibri"/>
          <w:bCs/>
          <w:iCs/>
          <w:sz w:val="22"/>
          <w:szCs w:val="22"/>
        </w:rPr>
        <w:t>Dr. Graham Epstein, now research associate at the University of Waterloo</w:t>
      </w:r>
    </w:p>
    <w:p w14:paraId="4B9F49A4" w14:textId="77777777" w:rsidR="00CB22C7" w:rsidRDefault="00CB22C7" w:rsidP="00CB22C7">
      <w:pPr>
        <w:tabs>
          <w:tab w:val="left" w:pos="720"/>
        </w:tabs>
        <w:rPr>
          <w:rFonts w:ascii="Arial" w:hAnsi="Arial" w:cs="Arial"/>
          <w:b/>
          <w:bCs/>
          <w:iCs/>
          <w:lang w:val="en-GB"/>
        </w:rPr>
      </w:pPr>
    </w:p>
    <w:p w14:paraId="38D8F112" w14:textId="77777777" w:rsidR="00CB22C7" w:rsidRDefault="00CB22C7" w:rsidP="00CB22C7">
      <w:pPr>
        <w:tabs>
          <w:tab w:val="left" w:pos="720"/>
        </w:tabs>
        <w:rPr>
          <w:bCs/>
          <w:iCs/>
          <w:lang w:val="en-GB"/>
        </w:rPr>
      </w:pPr>
      <w:r w:rsidRPr="00B93974">
        <w:rPr>
          <w:rFonts w:ascii="Arial" w:hAnsi="Arial" w:cs="Arial"/>
          <w:b/>
          <w:bCs/>
          <w:iCs/>
          <w:lang w:val="en-GB"/>
        </w:rPr>
        <w:t xml:space="preserve">Past </w:t>
      </w:r>
      <w:r w:rsidRPr="00B47B04">
        <w:rPr>
          <w:rFonts w:ascii="Arial" w:hAnsi="Arial" w:cs="Arial"/>
          <w:b/>
          <w:bCs/>
          <w:iCs/>
          <w:sz w:val="22"/>
          <w:szCs w:val="22"/>
          <w:lang w:val="en-GB"/>
        </w:rPr>
        <w:t>Students</w:t>
      </w:r>
      <w:r w:rsidRPr="00B93974">
        <w:rPr>
          <w:rFonts w:ascii="Arial" w:hAnsi="Arial" w:cs="Arial"/>
          <w:b/>
          <w:bCs/>
          <w:iCs/>
          <w:lang w:val="en-GB"/>
        </w:rPr>
        <w:t xml:space="preserve"> </w:t>
      </w:r>
      <w:r w:rsidRPr="00B93974">
        <w:rPr>
          <w:bCs/>
          <w:iCs/>
          <w:lang w:val="en-GB"/>
        </w:rPr>
        <w:t>(my role in parenthesis)</w:t>
      </w:r>
    </w:p>
    <w:p w14:paraId="75A506DE" w14:textId="77777777" w:rsidR="00CB22C7" w:rsidRPr="00991510" w:rsidRDefault="00CB22C7" w:rsidP="00CB22C7">
      <w:pPr>
        <w:numPr>
          <w:ilvl w:val="0"/>
          <w:numId w:val="15"/>
        </w:numPr>
        <w:tabs>
          <w:tab w:val="left" w:pos="720"/>
        </w:tabs>
        <w:rPr>
          <w:bCs/>
          <w:iCs/>
        </w:rPr>
      </w:pPr>
      <w:r>
        <w:rPr>
          <w:bCs/>
          <w:iCs/>
        </w:rPr>
        <w:lastRenderedPageBreak/>
        <w:t>2023: Bruce Miller (committee member) – PhD in Industrial Engineering</w:t>
      </w:r>
    </w:p>
    <w:p w14:paraId="57056FDA" w14:textId="77777777" w:rsidR="00CB22C7" w:rsidRDefault="00CB22C7" w:rsidP="00CB22C7">
      <w:pPr>
        <w:numPr>
          <w:ilvl w:val="0"/>
          <w:numId w:val="15"/>
        </w:numPr>
        <w:tabs>
          <w:tab w:val="left" w:pos="720"/>
        </w:tabs>
        <w:rPr>
          <w:bCs/>
          <w:iCs/>
        </w:rPr>
      </w:pPr>
      <w:r>
        <w:rPr>
          <w:bCs/>
          <w:iCs/>
        </w:rPr>
        <w:t>2023: Stanley Rhodes (committee member, ex-Chair) – PhD in Environment and Society, Utah State University</w:t>
      </w:r>
    </w:p>
    <w:p w14:paraId="06A0EC1E" w14:textId="77777777" w:rsidR="00CB22C7" w:rsidRDefault="00CB22C7" w:rsidP="00CB22C7">
      <w:pPr>
        <w:numPr>
          <w:ilvl w:val="0"/>
          <w:numId w:val="15"/>
        </w:numPr>
        <w:tabs>
          <w:tab w:val="left" w:pos="720"/>
        </w:tabs>
        <w:rPr>
          <w:bCs/>
          <w:iCs/>
        </w:rPr>
      </w:pPr>
      <w:r>
        <w:rPr>
          <w:bCs/>
          <w:iCs/>
        </w:rPr>
        <w:t xml:space="preserve">2023: </w:t>
      </w:r>
      <w:proofErr w:type="spellStart"/>
      <w:r>
        <w:rPr>
          <w:bCs/>
          <w:iCs/>
        </w:rPr>
        <w:t>Ozgur</w:t>
      </w:r>
      <w:proofErr w:type="spellEnd"/>
      <w:r>
        <w:rPr>
          <w:bCs/>
          <w:iCs/>
        </w:rPr>
        <w:t xml:space="preserve"> </w:t>
      </w:r>
      <w:proofErr w:type="spellStart"/>
      <w:r>
        <w:rPr>
          <w:bCs/>
          <w:iCs/>
        </w:rPr>
        <w:t>Kayaalp</w:t>
      </w:r>
      <w:proofErr w:type="spellEnd"/>
      <w:r>
        <w:rPr>
          <w:bCs/>
          <w:iCs/>
        </w:rPr>
        <w:t xml:space="preserve"> (committee member) – PhD in Security </w:t>
      </w:r>
      <w:proofErr w:type="gramStart"/>
      <w:r>
        <w:rPr>
          <w:bCs/>
          <w:iCs/>
        </w:rPr>
        <w:t>Studies,  UCF</w:t>
      </w:r>
      <w:proofErr w:type="gramEnd"/>
    </w:p>
    <w:p w14:paraId="668F0048" w14:textId="77777777" w:rsidR="00CB22C7" w:rsidRDefault="00CB22C7" w:rsidP="00CB22C7">
      <w:pPr>
        <w:numPr>
          <w:ilvl w:val="0"/>
          <w:numId w:val="15"/>
        </w:numPr>
        <w:tabs>
          <w:tab w:val="left" w:pos="720"/>
        </w:tabs>
        <w:rPr>
          <w:bCs/>
          <w:iCs/>
        </w:rPr>
      </w:pPr>
      <w:r>
        <w:rPr>
          <w:bCs/>
          <w:iCs/>
        </w:rPr>
        <w:t xml:space="preserve">2022: Jennifer </w:t>
      </w:r>
      <w:proofErr w:type="spellStart"/>
      <w:r>
        <w:rPr>
          <w:bCs/>
          <w:iCs/>
        </w:rPr>
        <w:t>Obado</w:t>
      </w:r>
      <w:proofErr w:type="spellEnd"/>
      <w:r>
        <w:rPr>
          <w:bCs/>
          <w:iCs/>
        </w:rPr>
        <w:t xml:space="preserve"> Joel (chair) – PhD in Security Studies, UCF</w:t>
      </w:r>
    </w:p>
    <w:p w14:paraId="170AABA4" w14:textId="77777777" w:rsidR="00CB22C7" w:rsidRPr="00825A1B" w:rsidRDefault="00CB22C7" w:rsidP="00CB22C7">
      <w:pPr>
        <w:numPr>
          <w:ilvl w:val="0"/>
          <w:numId w:val="15"/>
        </w:numPr>
        <w:tabs>
          <w:tab w:val="left" w:pos="720"/>
        </w:tabs>
        <w:rPr>
          <w:bCs/>
          <w:iCs/>
        </w:rPr>
      </w:pPr>
      <w:r w:rsidRPr="00C156B9">
        <w:rPr>
          <w:bCs/>
          <w:iCs/>
        </w:rPr>
        <w:t xml:space="preserve">2022: </w:t>
      </w:r>
      <w:r>
        <w:rPr>
          <w:bCs/>
          <w:iCs/>
        </w:rPr>
        <w:t>Frida Bahia</w:t>
      </w:r>
      <w:r w:rsidRPr="00C156B9">
        <w:rPr>
          <w:bCs/>
          <w:iCs/>
        </w:rPr>
        <w:t xml:space="preserve"> (</w:t>
      </w:r>
      <w:r>
        <w:rPr>
          <w:bCs/>
          <w:iCs/>
        </w:rPr>
        <w:t>committee member</w:t>
      </w:r>
      <w:r w:rsidRPr="00C156B9">
        <w:rPr>
          <w:bCs/>
          <w:iCs/>
        </w:rPr>
        <w:t xml:space="preserve">) – </w:t>
      </w:r>
      <w:r>
        <w:rPr>
          <w:bCs/>
          <w:iCs/>
        </w:rPr>
        <w:t xml:space="preserve">PhD in Tourism and </w:t>
      </w:r>
      <w:proofErr w:type="spellStart"/>
      <w:r>
        <w:rPr>
          <w:bCs/>
          <w:iCs/>
        </w:rPr>
        <w:t>Hospitatlity</w:t>
      </w:r>
      <w:proofErr w:type="spellEnd"/>
      <w:r>
        <w:rPr>
          <w:bCs/>
          <w:iCs/>
        </w:rPr>
        <w:t>, UCF</w:t>
      </w:r>
    </w:p>
    <w:p w14:paraId="0F67721F" w14:textId="77777777" w:rsidR="00CB22C7" w:rsidRPr="00825A1B" w:rsidRDefault="00CB22C7" w:rsidP="00CB22C7">
      <w:pPr>
        <w:numPr>
          <w:ilvl w:val="0"/>
          <w:numId w:val="15"/>
        </w:numPr>
        <w:tabs>
          <w:tab w:val="left" w:pos="720"/>
        </w:tabs>
        <w:rPr>
          <w:bCs/>
          <w:iCs/>
        </w:rPr>
      </w:pPr>
      <w:r w:rsidRPr="00C156B9">
        <w:rPr>
          <w:bCs/>
          <w:iCs/>
        </w:rPr>
        <w:t xml:space="preserve">2022: </w:t>
      </w:r>
      <w:proofErr w:type="spellStart"/>
      <w:r w:rsidRPr="00C156B9">
        <w:rPr>
          <w:bCs/>
          <w:iCs/>
        </w:rPr>
        <w:t>Shemuwel</w:t>
      </w:r>
      <w:proofErr w:type="spellEnd"/>
      <w:r w:rsidRPr="00C156B9">
        <w:rPr>
          <w:bCs/>
          <w:iCs/>
        </w:rPr>
        <w:t xml:space="preserve"> Russ (chair) – H</w:t>
      </w:r>
      <w:r>
        <w:rPr>
          <w:bCs/>
          <w:iCs/>
        </w:rPr>
        <w:t xml:space="preserve">onors in the Major Thesis </w:t>
      </w:r>
      <w:r w:rsidRPr="00C156B9">
        <w:rPr>
          <w:bCs/>
          <w:iCs/>
        </w:rPr>
        <w:t>Political Science</w:t>
      </w:r>
      <w:r>
        <w:rPr>
          <w:bCs/>
          <w:iCs/>
        </w:rPr>
        <w:t>, UCF</w:t>
      </w:r>
    </w:p>
    <w:p w14:paraId="0E91C3F1" w14:textId="77777777" w:rsidR="00CB22C7" w:rsidRPr="00C156B9" w:rsidRDefault="00CB22C7" w:rsidP="00CB22C7">
      <w:pPr>
        <w:numPr>
          <w:ilvl w:val="0"/>
          <w:numId w:val="15"/>
        </w:numPr>
        <w:tabs>
          <w:tab w:val="left" w:pos="720"/>
        </w:tabs>
        <w:rPr>
          <w:bCs/>
          <w:iCs/>
        </w:rPr>
      </w:pPr>
      <w:r w:rsidRPr="00C156B9">
        <w:rPr>
          <w:bCs/>
          <w:iCs/>
        </w:rPr>
        <w:t>2022</w:t>
      </w:r>
      <w:r>
        <w:rPr>
          <w:bCs/>
          <w:iCs/>
        </w:rPr>
        <w:t>:</w:t>
      </w:r>
      <w:r w:rsidRPr="00C156B9">
        <w:rPr>
          <w:bCs/>
          <w:iCs/>
        </w:rPr>
        <w:t xml:space="preserve"> Lux Miranda (committee member) – MS in Industrial Engineering</w:t>
      </w:r>
      <w:r>
        <w:rPr>
          <w:bCs/>
          <w:iCs/>
        </w:rPr>
        <w:t>, UCF</w:t>
      </w:r>
    </w:p>
    <w:p w14:paraId="09169C44" w14:textId="77777777" w:rsidR="00CB22C7" w:rsidRPr="00C156B9" w:rsidRDefault="00CB22C7" w:rsidP="00CB22C7">
      <w:pPr>
        <w:numPr>
          <w:ilvl w:val="0"/>
          <w:numId w:val="15"/>
        </w:numPr>
        <w:tabs>
          <w:tab w:val="left" w:pos="720"/>
        </w:tabs>
        <w:rPr>
          <w:bCs/>
          <w:iCs/>
          <w:sz w:val="22"/>
          <w:lang w:val="en-GB"/>
        </w:rPr>
      </w:pPr>
      <w:r w:rsidRPr="00C156B9">
        <w:rPr>
          <w:bCs/>
          <w:iCs/>
        </w:rPr>
        <w:t xml:space="preserve">2022: Davide </w:t>
      </w:r>
      <w:proofErr w:type="spellStart"/>
      <w:r w:rsidRPr="00C156B9">
        <w:rPr>
          <w:bCs/>
          <w:iCs/>
        </w:rPr>
        <w:t>Dell’Isola</w:t>
      </w:r>
      <w:proofErr w:type="spellEnd"/>
      <w:r w:rsidRPr="00C156B9">
        <w:rPr>
          <w:bCs/>
          <w:iCs/>
          <w:sz w:val="22"/>
          <w:lang w:val="en-GB"/>
        </w:rPr>
        <w:t xml:space="preserve"> (committee member) – PhD in Security Studies Program</w:t>
      </w:r>
      <w:r>
        <w:rPr>
          <w:bCs/>
          <w:iCs/>
          <w:sz w:val="22"/>
          <w:lang w:val="en-GB"/>
        </w:rPr>
        <w:t>, UCF</w:t>
      </w:r>
    </w:p>
    <w:p w14:paraId="43759A85" w14:textId="77777777" w:rsidR="00CB22C7" w:rsidRPr="00C156B9" w:rsidRDefault="00CB22C7" w:rsidP="00CB22C7">
      <w:pPr>
        <w:numPr>
          <w:ilvl w:val="0"/>
          <w:numId w:val="15"/>
        </w:numPr>
        <w:tabs>
          <w:tab w:val="left" w:pos="720"/>
        </w:tabs>
        <w:rPr>
          <w:bCs/>
          <w:iCs/>
          <w:sz w:val="22"/>
          <w:lang w:val="en-GB"/>
        </w:rPr>
      </w:pPr>
      <w:r w:rsidRPr="00C156B9">
        <w:rPr>
          <w:bCs/>
          <w:iCs/>
          <w:sz w:val="22"/>
          <w:lang w:val="en-GB"/>
        </w:rPr>
        <w:t xml:space="preserve">2019: </w:t>
      </w:r>
      <w:proofErr w:type="spellStart"/>
      <w:r w:rsidRPr="00C156B9">
        <w:rPr>
          <w:bCs/>
          <w:iCs/>
          <w:sz w:val="22"/>
          <w:lang w:val="en-GB"/>
        </w:rPr>
        <w:t>Gwendwr</w:t>
      </w:r>
      <w:proofErr w:type="spellEnd"/>
      <w:r w:rsidRPr="00C156B9">
        <w:rPr>
          <w:bCs/>
          <w:iCs/>
          <w:sz w:val="22"/>
          <w:lang w:val="en-GB"/>
        </w:rPr>
        <w:t xml:space="preserve"> Meredith (committee member) – PhD in Human Dimensions of Ecosystem Science and Management, Utah State University</w:t>
      </w:r>
    </w:p>
    <w:p w14:paraId="11B5B48A" w14:textId="77777777" w:rsidR="00CB22C7" w:rsidRPr="00C156B9" w:rsidRDefault="00CB22C7" w:rsidP="00CB22C7">
      <w:pPr>
        <w:numPr>
          <w:ilvl w:val="0"/>
          <w:numId w:val="15"/>
        </w:numPr>
        <w:tabs>
          <w:tab w:val="left" w:pos="720"/>
        </w:tabs>
        <w:rPr>
          <w:bCs/>
          <w:iCs/>
          <w:sz w:val="22"/>
          <w:lang w:val="en-GB"/>
        </w:rPr>
      </w:pPr>
      <w:r w:rsidRPr="00C156B9">
        <w:rPr>
          <w:bCs/>
          <w:iCs/>
          <w:sz w:val="22"/>
          <w:lang w:val="en-GB"/>
        </w:rPr>
        <w:t>2019: Ryan James (committee member) – MS in Water Resources Engineering, Utah State University</w:t>
      </w:r>
    </w:p>
    <w:p w14:paraId="02DBCBE8" w14:textId="77777777" w:rsidR="00CB22C7" w:rsidRDefault="00CB22C7" w:rsidP="00CB22C7">
      <w:pPr>
        <w:numPr>
          <w:ilvl w:val="0"/>
          <w:numId w:val="15"/>
        </w:numPr>
        <w:tabs>
          <w:tab w:val="left" w:pos="720"/>
        </w:tabs>
        <w:rPr>
          <w:bCs/>
          <w:iCs/>
          <w:sz w:val="22"/>
          <w:lang w:val="en-GB"/>
        </w:rPr>
      </w:pPr>
      <w:r w:rsidRPr="009F45A5">
        <w:rPr>
          <w:bCs/>
          <w:iCs/>
          <w:sz w:val="22"/>
          <w:lang w:val="en-GB"/>
        </w:rPr>
        <w:t>2018: Riana Gayle (co-Chair with Jordan Smith) – MS in Ecology</w:t>
      </w:r>
      <w:r>
        <w:rPr>
          <w:bCs/>
          <w:iCs/>
          <w:sz w:val="22"/>
          <w:lang w:val="en-GB"/>
        </w:rPr>
        <w:t>, Utah State University</w:t>
      </w:r>
    </w:p>
    <w:p w14:paraId="452A387B" w14:textId="77777777" w:rsidR="00CB22C7" w:rsidRDefault="00CB22C7" w:rsidP="00CB22C7">
      <w:pPr>
        <w:numPr>
          <w:ilvl w:val="0"/>
          <w:numId w:val="15"/>
        </w:numPr>
        <w:tabs>
          <w:tab w:val="left" w:pos="720"/>
        </w:tabs>
        <w:rPr>
          <w:bCs/>
          <w:iCs/>
          <w:sz w:val="22"/>
          <w:lang w:val="en-GB"/>
        </w:rPr>
      </w:pPr>
      <w:r>
        <w:rPr>
          <w:bCs/>
          <w:iCs/>
          <w:sz w:val="22"/>
          <w:lang w:val="en-GB"/>
        </w:rPr>
        <w:t xml:space="preserve">2018: </w:t>
      </w:r>
      <w:proofErr w:type="spellStart"/>
      <w:r>
        <w:rPr>
          <w:bCs/>
          <w:iCs/>
          <w:sz w:val="22"/>
          <w:lang w:val="en-GB"/>
        </w:rPr>
        <w:t>Lyndi</w:t>
      </w:r>
      <w:proofErr w:type="spellEnd"/>
      <w:r>
        <w:rPr>
          <w:bCs/>
          <w:iCs/>
          <w:sz w:val="22"/>
          <w:lang w:val="en-GB"/>
        </w:rPr>
        <w:t xml:space="preserve"> Perry (committee member) – MS in Landscape and Urban Planning, Utah State University</w:t>
      </w:r>
    </w:p>
    <w:p w14:paraId="7FC59F2C" w14:textId="77777777" w:rsidR="00CB22C7" w:rsidRDefault="00CB22C7" w:rsidP="00CB22C7">
      <w:pPr>
        <w:numPr>
          <w:ilvl w:val="0"/>
          <w:numId w:val="15"/>
        </w:numPr>
        <w:tabs>
          <w:tab w:val="left" w:pos="720"/>
        </w:tabs>
        <w:rPr>
          <w:bCs/>
          <w:iCs/>
          <w:sz w:val="22"/>
          <w:lang w:val="en-GB"/>
        </w:rPr>
      </w:pPr>
      <w:r>
        <w:rPr>
          <w:bCs/>
          <w:iCs/>
          <w:sz w:val="22"/>
          <w:lang w:val="en-GB"/>
        </w:rPr>
        <w:t xml:space="preserve">2018: Jeffrey Height (committee member) – MS in Watershed Sciences, Utah State University, </w:t>
      </w:r>
    </w:p>
    <w:p w14:paraId="5B785FAE" w14:textId="77777777" w:rsidR="00CB22C7" w:rsidRDefault="00CB22C7" w:rsidP="00CB22C7">
      <w:pPr>
        <w:numPr>
          <w:ilvl w:val="0"/>
          <w:numId w:val="15"/>
        </w:numPr>
        <w:tabs>
          <w:tab w:val="left" w:pos="720"/>
        </w:tabs>
        <w:rPr>
          <w:rStyle w:val="Hyperlink"/>
          <w:bCs/>
          <w:iCs/>
          <w:color w:val="auto"/>
          <w:sz w:val="22"/>
          <w:u w:val="none"/>
          <w:lang w:val="en-GB"/>
        </w:rPr>
      </w:pPr>
      <w:r w:rsidRPr="00B93974">
        <w:rPr>
          <w:rStyle w:val="Hyperlink"/>
          <w:bCs/>
          <w:iCs/>
          <w:color w:val="auto"/>
          <w:sz w:val="22"/>
          <w:u w:val="none"/>
          <w:lang w:val="en-GB"/>
        </w:rPr>
        <w:t xml:space="preserve">2018: Jose Camilo </w:t>
      </w:r>
      <w:proofErr w:type="spellStart"/>
      <w:r w:rsidRPr="00B93974">
        <w:rPr>
          <w:rStyle w:val="Hyperlink"/>
          <w:bCs/>
          <w:iCs/>
          <w:color w:val="auto"/>
          <w:sz w:val="22"/>
          <w:u w:val="none"/>
          <w:lang w:val="en-GB"/>
        </w:rPr>
        <w:t>Fagua</w:t>
      </w:r>
      <w:proofErr w:type="spellEnd"/>
      <w:r w:rsidRPr="00B93974">
        <w:rPr>
          <w:rStyle w:val="Hyperlink"/>
          <w:bCs/>
          <w:iCs/>
          <w:color w:val="auto"/>
          <w:sz w:val="22"/>
          <w:u w:val="none"/>
          <w:lang w:val="en-GB"/>
        </w:rPr>
        <w:t xml:space="preserve"> (committee member) – PhD in Wildland Resources, Utah State Universi</w:t>
      </w:r>
      <w:r>
        <w:rPr>
          <w:rStyle w:val="Hyperlink"/>
          <w:bCs/>
          <w:iCs/>
          <w:color w:val="auto"/>
          <w:sz w:val="22"/>
          <w:u w:val="none"/>
          <w:lang w:val="en-GB"/>
        </w:rPr>
        <w:t>ty</w:t>
      </w:r>
    </w:p>
    <w:p w14:paraId="33FB8A6D" w14:textId="77777777" w:rsidR="00CB22C7" w:rsidRPr="00B93974" w:rsidRDefault="00CB22C7" w:rsidP="00CB22C7">
      <w:pPr>
        <w:numPr>
          <w:ilvl w:val="0"/>
          <w:numId w:val="15"/>
        </w:numPr>
        <w:tabs>
          <w:tab w:val="left" w:pos="720"/>
        </w:tabs>
        <w:rPr>
          <w:bCs/>
          <w:iCs/>
          <w:sz w:val="22"/>
          <w:lang w:val="en-GB"/>
        </w:rPr>
      </w:pPr>
      <w:r w:rsidRPr="00B93974">
        <w:rPr>
          <w:bCs/>
          <w:iCs/>
          <w:sz w:val="22"/>
          <w:lang w:val="en-GB"/>
        </w:rPr>
        <w:t xml:space="preserve">2016 – 2018 Samantha Marie </w:t>
      </w:r>
      <w:proofErr w:type="spellStart"/>
      <w:r w:rsidRPr="00B93974">
        <w:rPr>
          <w:bCs/>
          <w:iCs/>
          <w:sz w:val="22"/>
          <w:lang w:val="en-GB"/>
        </w:rPr>
        <w:t>Nabity</w:t>
      </w:r>
      <w:proofErr w:type="spellEnd"/>
      <w:r w:rsidRPr="00B93974">
        <w:rPr>
          <w:bCs/>
          <w:iCs/>
          <w:sz w:val="22"/>
          <w:lang w:val="en-GB"/>
        </w:rPr>
        <w:t xml:space="preserve"> – Major in Anthropology</w:t>
      </w:r>
      <w:r>
        <w:rPr>
          <w:bCs/>
          <w:iCs/>
          <w:sz w:val="22"/>
          <w:lang w:val="en-GB"/>
        </w:rPr>
        <w:t xml:space="preserve">, (Supervisor) </w:t>
      </w:r>
      <w:r w:rsidRPr="00B93974">
        <w:rPr>
          <w:rStyle w:val="Hyperlink"/>
          <w:bCs/>
          <w:iCs/>
          <w:color w:val="auto"/>
          <w:sz w:val="22"/>
          <w:u w:val="none"/>
          <w:lang w:val="en-GB"/>
        </w:rPr>
        <w:t xml:space="preserve">– </w:t>
      </w:r>
      <w:r w:rsidRPr="00B93974">
        <w:rPr>
          <w:bCs/>
          <w:iCs/>
          <w:sz w:val="22"/>
          <w:lang w:val="en-GB"/>
        </w:rPr>
        <w:t xml:space="preserve">Undergraduate Research Assistant. </w:t>
      </w:r>
    </w:p>
    <w:p w14:paraId="53FA46DF" w14:textId="77777777" w:rsidR="00CB22C7" w:rsidRDefault="00CB22C7" w:rsidP="00CB22C7">
      <w:pPr>
        <w:numPr>
          <w:ilvl w:val="0"/>
          <w:numId w:val="15"/>
        </w:numPr>
        <w:tabs>
          <w:tab w:val="left" w:pos="720"/>
        </w:tabs>
        <w:rPr>
          <w:bCs/>
          <w:iCs/>
          <w:sz w:val="22"/>
          <w:lang w:val="en-GB"/>
        </w:rPr>
      </w:pPr>
      <w:r>
        <w:rPr>
          <w:bCs/>
          <w:iCs/>
          <w:sz w:val="22"/>
          <w:lang w:val="en-GB"/>
        </w:rPr>
        <w:t xml:space="preserve">2016 – 2017 Tam Nguyen – PhD in Computer </w:t>
      </w:r>
      <w:proofErr w:type="gramStart"/>
      <w:r>
        <w:rPr>
          <w:bCs/>
          <w:iCs/>
          <w:sz w:val="22"/>
          <w:lang w:val="en-GB"/>
        </w:rPr>
        <w:t>Science,  (</w:t>
      </w:r>
      <w:proofErr w:type="gramEnd"/>
      <w:r>
        <w:rPr>
          <w:bCs/>
          <w:iCs/>
          <w:sz w:val="22"/>
          <w:lang w:val="en-GB"/>
        </w:rPr>
        <w:t xml:space="preserve">Supervisor) </w:t>
      </w:r>
      <w:r w:rsidRPr="00B93974">
        <w:rPr>
          <w:rStyle w:val="Hyperlink"/>
          <w:bCs/>
          <w:iCs/>
          <w:color w:val="auto"/>
          <w:sz w:val="22"/>
          <w:u w:val="none"/>
          <w:lang w:val="en-GB"/>
        </w:rPr>
        <w:t xml:space="preserve">– </w:t>
      </w:r>
      <w:r>
        <w:rPr>
          <w:bCs/>
          <w:iCs/>
          <w:sz w:val="22"/>
          <w:lang w:val="en-GB"/>
        </w:rPr>
        <w:t xml:space="preserve"> Graduate Research Assistant </w:t>
      </w:r>
    </w:p>
    <w:p w14:paraId="437DB998" w14:textId="77777777" w:rsidR="00CB22C7" w:rsidRPr="00C24553" w:rsidRDefault="00CB22C7" w:rsidP="00CB22C7">
      <w:pPr>
        <w:numPr>
          <w:ilvl w:val="0"/>
          <w:numId w:val="15"/>
        </w:numPr>
        <w:tabs>
          <w:tab w:val="left" w:pos="720"/>
        </w:tabs>
        <w:rPr>
          <w:bCs/>
          <w:iCs/>
          <w:sz w:val="22"/>
          <w:lang w:val="en-GB"/>
        </w:rPr>
      </w:pPr>
      <w:r>
        <w:rPr>
          <w:bCs/>
          <w:iCs/>
          <w:sz w:val="22"/>
          <w:lang w:val="en-GB"/>
        </w:rPr>
        <w:t>2016 – 2017 Erica</w:t>
      </w:r>
      <w:r w:rsidRPr="009F45A5">
        <w:rPr>
          <w:bCs/>
          <w:iCs/>
          <w:sz w:val="22"/>
          <w:lang w:val="en-GB"/>
        </w:rPr>
        <w:t xml:space="preserve"> </w:t>
      </w:r>
      <w:proofErr w:type="spellStart"/>
      <w:proofErr w:type="gramStart"/>
      <w:r w:rsidRPr="009F45A5">
        <w:rPr>
          <w:bCs/>
          <w:iCs/>
          <w:sz w:val="22"/>
          <w:lang w:val="en-GB"/>
        </w:rPr>
        <w:t>Hawvermale</w:t>
      </w:r>
      <w:proofErr w:type="spellEnd"/>
      <w:r w:rsidRPr="009F45A5">
        <w:rPr>
          <w:bCs/>
          <w:iCs/>
          <w:sz w:val="22"/>
          <w:lang w:val="en-GB"/>
        </w:rPr>
        <w:t xml:space="preserve">  –</w:t>
      </w:r>
      <w:proofErr w:type="gramEnd"/>
      <w:r w:rsidRPr="009F45A5">
        <w:rPr>
          <w:bCs/>
          <w:iCs/>
          <w:sz w:val="22"/>
          <w:lang w:val="en-GB"/>
        </w:rPr>
        <w:t xml:space="preserve"> Major in Anthropology</w:t>
      </w:r>
      <w:r>
        <w:rPr>
          <w:bCs/>
          <w:iCs/>
          <w:sz w:val="22"/>
          <w:lang w:val="en-GB"/>
        </w:rPr>
        <w:t>,</w:t>
      </w:r>
      <w:r w:rsidRPr="009F45A5">
        <w:rPr>
          <w:bCs/>
          <w:iCs/>
          <w:sz w:val="22"/>
          <w:lang w:val="en-GB"/>
        </w:rPr>
        <w:t xml:space="preserve"> </w:t>
      </w:r>
      <w:r>
        <w:rPr>
          <w:bCs/>
          <w:iCs/>
          <w:sz w:val="22"/>
          <w:lang w:val="en-GB"/>
        </w:rPr>
        <w:t xml:space="preserve">(Supervisor) </w:t>
      </w:r>
      <w:r w:rsidRPr="00B93974">
        <w:rPr>
          <w:rStyle w:val="Hyperlink"/>
          <w:bCs/>
          <w:iCs/>
          <w:color w:val="auto"/>
          <w:sz w:val="22"/>
          <w:u w:val="none"/>
          <w:lang w:val="en-GB"/>
        </w:rPr>
        <w:t xml:space="preserve">– </w:t>
      </w:r>
      <w:r>
        <w:rPr>
          <w:bCs/>
          <w:iCs/>
          <w:sz w:val="22"/>
          <w:lang w:val="en-GB"/>
        </w:rPr>
        <w:t xml:space="preserve"> </w:t>
      </w:r>
      <w:r w:rsidRPr="009F45A5">
        <w:rPr>
          <w:bCs/>
          <w:iCs/>
          <w:sz w:val="22"/>
          <w:lang w:val="en-GB"/>
        </w:rPr>
        <w:t>Undergraduate Research Assistant</w:t>
      </w:r>
      <w:r>
        <w:rPr>
          <w:bCs/>
          <w:iCs/>
          <w:sz w:val="22"/>
          <w:lang w:val="en-GB"/>
        </w:rPr>
        <w:t>.</w:t>
      </w:r>
    </w:p>
    <w:p w14:paraId="4945DB3A" w14:textId="77777777" w:rsidR="00CB22C7" w:rsidRPr="009F45A5" w:rsidRDefault="00CB22C7" w:rsidP="00CB22C7">
      <w:pPr>
        <w:tabs>
          <w:tab w:val="left" w:pos="720"/>
        </w:tabs>
        <w:ind w:left="360"/>
        <w:rPr>
          <w:bCs/>
          <w:iCs/>
          <w:sz w:val="22"/>
          <w:lang w:val="en-GB"/>
        </w:rPr>
      </w:pPr>
    </w:p>
    <w:p w14:paraId="17F82633" w14:textId="77777777" w:rsidR="00CB22C7" w:rsidRDefault="00CB22C7" w:rsidP="00CB22C7">
      <w:pPr>
        <w:rPr>
          <w:rFonts w:ascii="Arial" w:hAnsi="Arial" w:cs="Arial"/>
          <w:b/>
          <w:bCs/>
          <w:sz w:val="26"/>
          <w:szCs w:val="26"/>
          <w:lang w:val="en-GB"/>
        </w:rPr>
      </w:pPr>
    </w:p>
    <w:p w14:paraId="25DE3C1C" w14:textId="77777777" w:rsidR="00CB22C7" w:rsidRDefault="00CB22C7" w:rsidP="00CB22C7">
      <w:pPr>
        <w:rPr>
          <w:rFonts w:ascii="Arial" w:hAnsi="Arial" w:cs="Arial"/>
          <w:b/>
          <w:bCs/>
          <w:sz w:val="32"/>
          <w:szCs w:val="26"/>
          <w:lang w:val="en-GB"/>
        </w:rPr>
      </w:pPr>
      <w:r>
        <w:rPr>
          <w:rFonts w:ascii="Arial" w:hAnsi="Arial" w:cs="Arial"/>
          <w:b/>
          <w:bCs/>
          <w:sz w:val="32"/>
          <w:szCs w:val="26"/>
          <w:lang w:val="en-GB"/>
        </w:rPr>
        <w:br w:type="page"/>
      </w:r>
    </w:p>
    <w:p w14:paraId="59B4BFE2" w14:textId="77777777" w:rsidR="00CB22C7" w:rsidRPr="009F45A5" w:rsidRDefault="00CB22C7" w:rsidP="00CB22C7">
      <w:pPr>
        <w:jc w:val="center"/>
        <w:rPr>
          <w:rFonts w:ascii="Arial" w:hAnsi="Arial" w:cs="Arial"/>
          <w:b/>
          <w:bCs/>
          <w:sz w:val="32"/>
          <w:szCs w:val="26"/>
          <w:lang w:val="en-GB"/>
        </w:rPr>
      </w:pPr>
      <w:r w:rsidRPr="009F45A5">
        <w:rPr>
          <w:rFonts w:ascii="Arial" w:hAnsi="Arial" w:cs="Arial"/>
          <w:b/>
          <w:bCs/>
          <w:sz w:val="32"/>
          <w:szCs w:val="26"/>
          <w:lang w:val="en-GB"/>
        </w:rPr>
        <w:lastRenderedPageBreak/>
        <w:t>Service</w:t>
      </w:r>
    </w:p>
    <w:p w14:paraId="06322669" w14:textId="77777777" w:rsidR="00CB22C7" w:rsidRDefault="00CB22C7" w:rsidP="00CB22C7">
      <w:pPr>
        <w:rPr>
          <w:rFonts w:ascii="Arial" w:hAnsi="Arial" w:cs="Arial"/>
          <w:b/>
          <w:bCs/>
          <w:sz w:val="26"/>
          <w:szCs w:val="26"/>
          <w:lang w:val="en-GB"/>
        </w:rPr>
      </w:pPr>
    </w:p>
    <w:p w14:paraId="4CF82D6F" w14:textId="77777777" w:rsidR="00CB22C7" w:rsidRPr="00B93974" w:rsidRDefault="00CB22C7" w:rsidP="00CB22C7">
      <w:pPr>
        <w:rPr>
          <w:rFonts w:ascii="Arial" w:hAnsi="Arial" w:cs="Arial"/>
          <w:b/>
          <w:bCs/>
          <w:iCs/>
          <w:lang w:val="en-GB"/>
        </w:rPr>
      </w:pPr>
      <w:r w:rsidRPr="00B93974">
        <w:rPr>
          <w:rFonts w:ascii="Arial" w:hAnsi="Arial" w:cs="Arial"/>
          <w:b/>
          <w:bCs/>
          <w:iCs/>
          <w:lang w:val="en-GB"/>
        </w:rPr>
        <w:t xml:space="preserve">University, </w:t>
      </w:r>
      <w:proofErr w:type="gramStart"/>
      <w:r w:rsidRPr="00B93974">
        <w:rPr>
          <w:rFonts w:ascii="Arial" w:hAnsi="Arial" w:cs="Arial"/>
          <w:b/>
          <w:bCs/>
          <w:iCs/>
          <w:lang w:val="en-GB"/>
        </w:rPr>
        <w:t>College</w:t>
      </w:r>
      <w:proofErr w:type="gramEnd"/>
      <w:r w:rsidRPr="00B93974">
        <w:rPr>
          <w:rFonts w:ascii="Arial" w:hAnsi="Arial" w:cs="Arial"/>
          <w:b/>
          <w:bCs/>
          <w:iCs/>
          <w:lang w:val="en-GB"/>
        </w:rPr>
        <w:t xml:space="preserve"> and Departmental Service</w:t>
      </w:r>
    </w:p>
    <w:p w14:paraId="67F3EA5E" w14:textId="77777777" w:rsidR="00CB22C7" w:rsidRDefault="00CB22C7" w:rsidP="00CB22C7">
      <w:pPr>
        <w:rPr>
          <w:bCs/>
          <w:iCs/>
          <w:sz w:val="22"/>
          <w:lang w:val="en-GB"/>
        </w:rPr>
      </w:pPr>
    </w:p>
    <w:p w14:paraId="1372F955" w14:textId="77777777" w:rsidR="00CB22C7" w:rsidRPr="00B93974" w:rsidRDefault="00CB22C7" w:rsidP="00CB22C7">
      <w:pPr>
        <w:rPr>
          <w:rFonts w:ascii="Arial" w:hAnsi="Arial" w:cs="Arial"/>
          <w:b/>
          <w:iCs/>
          <w:sz w:val="22"/>
          <w:lang w:val="en-GB"/>
        </w:rPr>
      </w:pPr>
      <w:r w:rsidRPr="00B93974">
        <w:rPr>
          <w:rFonts w:ascii="Arial" w:hAnsi="Arial" w:cs="Arial"/>
          <w:b/>
          <w:iCs/>
          <w:sz w:val="22"/>
          <w:lang w:val="en-GB"/>
        </w:rPr>
        <w:t>University of Central Florida, Orlando, FL</w:t>
      </w:r>
    </w:p>
    <w:p w14:paraId="3CD3FBE9" w14:textId="77777777" w:rsidR="00CB22C7" w:rsidRPr="00B93974" w:rsidRDefault="00CB22C7" w:rsidP="00CB22C7">
      <w:pPr>
        <w:rPr>
          <w:rFonts w:ascii="Arial" w:hAnsi="Arial" w:cs="Arial"/>
          <w:b/>
          <w:iCs/>
          <w:sz w:val="22"/>
          <w:lang w:val="en-GB"/>
        </w:rPr>
      </w:pPr>
      <w:r w:rsidRPr="00B93974">
        <w:rPr>
          <w:rFonts w:ascii="Arial" w:hAnsi="Arial" w:cs="Arial"/>
          <w:b/>
          <w:iCs/>
          <w:sz w:val="22"/>
          <w:lang w:val="en-GB"/>
        </w:rPr>
        <w:t>University Level:</w:t>
      </w:r>
    </w:p>
    <w:p w14:paraId="2B73DECE" w14:textId="77777777" w:rsidR="00CB22C7" w:rsidRPr="00ED3682" w:rsidRDefault="00CB22C7" w:rsidP="00CB22C7">
      <w:pPr>
        <w:pStyle w:val="ListParagraph"/>
        <w:numPr>
          <w:ilvl w:val="0"/>
          <w:numId w:val="28"/>
        </w:numPr>
        <w:rPr>
          <w:rFonts w:ascii="Times New Roman" w:eastAsia="Times New Roman" w:hAnsi="Times New Roman"/>
          <w:bCs/>
          <w:iCs/>
          <w:szCs w:val="24"/>
          <w:lang w:val="en-GB"/>
        </w:rPr>
      </w:pPr>
      <w:r w:rsidRPr="00380919">
        <w:rPr>
          <w:rFonts w:ascii="Times New Roman" w:eastAsia="Times New Roman" w:hAnsi="Times New Roman"/>
          <w:bCs/>
          <w:iCs/>
          <w:szCs w:val="24"/>
          <w:lang w:val="en-GB"/>
        </w:rPr>
        <w:t>2021</w:t>
      </w:r>
      <w:r>
        <w:rPr>
          <w:rFonts w:ascii="Times New Roman" w:eastAsia="Times New Roman" w:hAnsi="Times New Roman"/>
          <w:bCs/>
          <w:iCs/>
          <w:szCs w:val="24"/>
          <w:lang w:val="en-GB"/>
        </w:rPr>
        <w:t xml:space="preserve"> - Present</w:t>
      </w:r>
      <w:r w:rsidRPr="00380919">
        <w:rPr>
          <w:rFonts w:ascii="Times New Roman" w:eastAsia="Times New Roman" w:hAnsi="Times New Roman"/>
          <w:bCs/>
          <w:iCs/>
          <w:szCs w:val="24"/>
          <w:lang w:val="en-GB"/>
        </w:rPr>
        <w:t>: Program Coordinator: Certificate in Network Analysis and Applications</w:t>
      </w:r>
    </w:p>
    <w:p w14:paraId="1737516A" w14:textId="77777777" w:rsidR="00CB22C7" w:rsidRPr="00E20EF7" w:rsidRDefault="00CB22C7" w:rsidP="00CB22C7">
      <w:pPr>
        <w:pStyle w:val="ListParagraph"/>
        <w:numPr>
          <w:ilvl w:val="0"/>
          <w:numId w:val="28"/>
        </w:numPr>
        <w:rPr>
          <w:rFonts w:ascii="Times New Roman" w:hAnsi="Times New Roman"/>
          <w:bCs/>
          <w:iCs/>
          <w:lang w:val="en-GB"/>
        </w:rPr>
      </w:pPr>
      <w:r w:rsidRPr="00E20EF7">
        <w:rPr>
          <w:rFonts w:ascii="Times New Roman" w:hAnsi="Times New Roman"/>
          <w:bCs/>
          <w:iCs/>
          <w:lang w:val="en-GB"/>
        </w:rPr>
        <w:t>2021: Reviewer for Limited Submission Internal Competition for ORC (for UCF Seed Funding Program - IR: Interdisciplinary Research</w:t>
      </w:r>
    </w:p>
    <w:p w14:paraId="403B1B69" w14:textId="77777777" w:rsidR="00CB22C7" w:rsidRPr="0095792B" w:rsidRDefault="00CB22C7" w:rsidP="00CB22C7">
      <w:pPr>
        <w:pStyle w:val="ListParagraph"/>
        <w:numPr>
          <w:ilvl w:val="0"/>
          <w:numId w:val="28"/>
        </w:numPr>
        <w:rPr>
          <w:b/>
          <w:iCs/>
          <w:lang w:val="en-GB"/>
        </w:rPr>
      </w:pPr>
      <w:r>
        <w:rPr>
          <w:rFonts w:ascii="Times New Roman" w:eastAsia="Times New Roman" w:hAnsi="Times New Roman"/>
          <w:bCs/>
          <w:iCs/>
          <w:szCs w:val="24"/>
          <w:lang w:val="en-GB"/>
        </w:rPr>
        <w:t xml:space="preserve">2020: Part of the curriculum development team for an in </w:t>
      </w:r>
      <w:proofErr w:type="spellStart"/>
      <w:r>
        <w:rPr>
          <w:rFonts w:ascii="Times New Roman" w:eastAsia="Times New Roman" w:hAnsi="Times New Roman"/>
          <w:bCs/>
          <w:iCs/>
          <w:szCs w:val="24"/>
          <w:lang w:val="en-GB"/>
        </w:rPr>
        <w:t>fieri</w:t>
      </w:r>
      <w:proofErr w:type="spellEnd"/>
      <w:r>
        <w:rPr>
          <w:rFonts w:ascii="Times New Roman" w:eastAsia="Times New Roman" w:hAnsi="Times New Roman"/>
          <w:bCs/>
          <w:iCs/>
          <w:szCs w:val="24"/>
          <w:lang w:val="en-GB"/>
        </w:rPr>
        <w:t xml:space="preserve"> </w:t>
      </w:r>
      <w:proofErr w:type="gramStart"/>
      <w:r>
        <w:rPr>
          <w:rFonts w:ascii="Times New Roman" w:eastAsia="Times New Roman" w:hAnsi="Times New Roman"/>
          <w:bCs/>
          <w:iCs/>
          <w:szCs w:val="24"/>
          <w:lang w:val="en-GB"/>
        </w:rPr>
        <w:t>Master</w:t>
      </w:r>
      <w:proofErr w:type="gramEnd"/>
      <w:r>
        <w:rPr>
          <w:rFonts w:ascii="Times New Roman" w:eastAsia="Times New Roman" w:hAnsi="Times New Roman"/>
          <w:bCs/>
          <w:iCs/>
          <w:szCs w:val="24"/>
          <w:lang w:val="en-GB"/>
        </w:rPr>
        <w:t xml:space="preserve"> degree in Sustainable Development in partnership with the Sustainable Development Goal Academy.</w:t>
      </w:r>
    </w:p>
    <w:p w14:paraId="3697650F" w14:textId="77777777" w:rsidR="00CB22C7" w:rsidRPr="00B36381" w:rsidRDefault="00CB22C7" w:rsidP="00CB22C7">
      <w:pPr>
        <w:pStyle w:val="ListParagraph"/>
        <w:numPr>
          <w:ilvl w:val="0"/>
          <w:numId w:val="28"/>
        </w:numPr>
        <w:rPr>
          <w:b/>
          <w:iCs/>
          <w:lang w:val="en-GB"/>
        </w:rPr>
      </w:pPr>
      <w:r>
        <w:rPr>
          <w:rFonts w:ascii="Times New Roman" w:eastAsia="Times New Roman" w:hAnsi="Times New Roman"/>
          <w:bCs/>
          <w:iCs/>
          <w:szCs w:val="24"/>
          <w:lang w:val="en-GB"/>
        </w:rPr>
        <w:t>2019-2020 Leading the development of a new Certificate in Network Analysis and Applications in collaboration with the Department of Computer Science and the School of Public Administration.</w:t>
      </w:r>
    </w:p>
    <w:p w14:paraId="690CC916" w14:textId="77777777" w:rsidR="00CB22C7" w:rsidRPr="00B36381" w:rsidRDefault="00CB22C7" w:rsidP="00CB22C7">
      <w:pPr>
        <w:pStyle w:val="ListParagraph"/>
        <w:numPr>
          <w:ilvl w:val="0"/>
          <w:numId w:val="28"/>
        </w:numPr>
        <w:rPr>
          <w:rFonts w:ascii="Times New Roman" w:eastAsia="Times New Roman" w:hAnsi="Times New Roman"/>
          <w:bCs/>
          <w:iCs/>
          <w:szCs w:val="24"/>
          <w:lang w:val="en-GB"/>
        </w:rPr>
      </w:pPr>
      <w:r w:rsidRPr="00B36381">
        <w:rPr>
          <w:rFonts w:ascii="Times New Roman" w:eastAsia="Times New Roman" w:hAnsi="Times New Roman"/>
          <w:bCs/>
          <w:iCs/>
          <w:szCs w:val="24"/>
          <w:lang w:val="en-GB"/>
        </w:rPr>
        <w:t>2019: Judge at the Graduate Poster Competition for the 16th Annual Graduate Research Forum</w:t>
      </w:r>
    </w:p>
    <w:p w14:paraId="2A8B4CA0" w14:textId="77777777" w:rsidR="00CB22C7" w:rsidRPr="00BA215D" w:rsidRDefault="00CB22C7" w:rsidP="00CB22C7">
      <w:pPr>
        <w:pStyle w:val="ListParagraph"/>
        <w:numPr>
          <w:ilvl w:val="0"/>
          <w:numId w:val="28"/>
        </w:numPr>
        <w:rPr>
          <w:b/>
          <w:iCs/>
          <w:lang w:val="en-GB"/>
        </w:rPr>
      </w:pPr>
      <w:r w:rsidRPr="00B36381">
        <w:rPr>
          <w:rFonts w:ascii="Times New Roman" w:eastAsia="Times New Roman" w:hAnsi="Times New Roman"/>
          <w:bCs/>
          <w:iCs/>
          <w:szCs w:val="24"/>
          <w:lang w:val="en-GB"/>
        </w:rPr>
        <w:t xml:space="preserve">2019: Reviewer for Limited Submission Internal Competition for ORC (for proposal to be submitted at the Department of </w:t>
      </w:r>
      <w:proofErr w:type="spellStart"/>
      <w:r w:rsidRPr="00B36381">
        <w:rPr>
          <w:rFonts w:ascii="Times New Roman" w:eastAsia="Times New Roman" w:hAnsi="Times New Roman"/>
          <w:bCs/>
          <w:iCs/>
          <w:szCs w:val="24"/>
          <w:lang w:val="en-GB"/>
        </w:rPr>
        <w:t>Defense</w:t>
      </w:r>
      <w:proofErr w:type="spellEnd"/>
      <w:r w:rsidRPr="00B36381">
        <w:rPr>
          <w:rFonts w:ascii="Times New Roman" w:eastAsia="Times New Roman" w:hAnsi="Times New Roman"/>
          <w:bCs/>
          <w:iCs/>
          <w:szCs w:val="24"/>
          <w:lang w:val="en-GB"/>
        </w:rPr>
        <w:t>)</w:t>
      </w:r>
    </w:p>
    <w:p w14:paraId="3D0764BA" w14:textId="77777777" w:rsidR="00CB22C7" w:rsidRPr="00BA215D" w:rsidRDefault="00CB22C7" w:rsidP="00CB22C7">
      <w:pPr>
        <w:rPr>
          <w:rFonts w:ascii="Arial" w:hAnsi="Arial" w:cs="Arial"/>
          <w:b/>
          <w:iCs/>
          <w:sz w:val="22"/>
          <w:lang w:val="en-GB"/>
        </w:rPr>
      </w:pPr>
      <w:r w:rsidRPr="00BA215D">
        <w:rPr>
          <w:rFonts w:ascii="Arial" w:hAnsi="Arial" w:cs="Arial"/>
          <w:b/>
          <w:iCs/>
          <w:sz w:val="22"/>
          <w:lang w:val="en-GB"/>
        </w:rPr>
        <w:t>College Level:</w:t>
      </w:r>
    </w:p>
    <w:p w14:paraId="5FAFFBCD" w14:textId="77777777" w:rsidR="00CB22C7" w:rsidRDefault="00CB22C7" w:rsidP="00CB22C7">
      <w:pPr>
        <w:pStyle w:val="ListParagraph"/>
        <w:numPr>
          <w:ilvl w:val="0"/>
          <w:numId w:val="38"/>
        </w:numPr>
        <w:rPr>
          <w:rFonts w:ascii="Times New Roman" w:hAnsi="Times New Roman"/>
          <w:bCs/>
          <w:iCs/>
          <w:lang w:val="en-GB"/>
        </w:rPr>
      </w:pPr>
      <w:r>
        <w:rPr>
          <w:rFonts w:ascii="Times New Roman" w:hAnsi="Times New Roman"/>
          <w:bCs/>
          <w:iCs/>
          <w:lang w:val="en-GB"/>
        </w:rPr>
        <w:t xml:space="preserve">2023: </w:t>
      </w:r>
      <w:proofErr w:type="spellStart"/>
      <w:r>
        <w:rPr>
          <w:rFonts w:ascii="Times New Roman" w:hAnsi="Times New Roman"/>
          <w:bCs/>
          <w:iCs/>
          <w:lang w:val="en-GB"/>
        </w:rPr>
        <w:t>Resarch</w:t>
      </w:r>
      <w:proofErr w:type="spellEnd"/>
      <w:r>
        <w:rPr>
          <w:rFonts w:ascii="Times New Roman" w:hAnsi="Times New Roman"/>
          <w:bCs/>
          <w:iCs/>
          <w:lang w:val="en-GB"/>
        </w:rPr>
        <w:t xml:space="preserve"> Incentive Award Committee</w:t>
      </w:r>
    </w:p>
    <w:p w14:paraId="7D5BC534" w14:textId="77777777" w:rsidR="00CB22C7" w:rsidRDefault="00CB22C7" w:rsidP="00CB22C7">
      <w:pPr>
        <w:pStyle w:val="ListParagraph"/>
        <w:numPr>
          <w:ilvl w:val="0"/>
          <w:numId w:val="38"/>
        </w:numPr>
        <w:rPr>
          <w:rFonts w:ascii="Times New Roman" w:hAnsi="Times New Roman"/>
          <w:bCs/>
          <w:iCs/>
          <w:lang w:val="en-GB"/>
        </w:rPr>
      </w:pPr>
      <w:r>
        <w:rPr>
          <w:rFonts w:ascii="Times New Roman" w:hAnsi="Times New Roman"/>
          <w:bCs/>
          <w:iCs/>
          <w:lang w:val="en-GB"/>
        </w:rPr>
        <w:t>2022: Teaching Incentive Award Committee</w:t>
      </w:r>
    </w:p>
    <w:p w14:paraId="44A96502" w14:textId="77777777" w:rsidR="00CB22C7" w:rsidRPr="00C156B9" w:rsidRDefault="00CB22C7" w:rsidP="00CB22C7">
      <w:pPr>
        <w:pStyle w:val="ListParagraph"/>
        <w:numPr>
          <w:ilvl w:val="0"/>
          <w:numId w:val="38"/>
        </w:numPr>
        <w:rPr>
          <w:rFonts w:ascii="Times New Roman" w:hAnsi="Times New Roman"/>
          <w:bCs/>
          <w:iCs/>
          <w:lang w:val="en-GB"/>
        </w:rPr>
      </w:pPr>
      <w:r w:rsidRPr="00C156B9">
        <w:rPr>
          <w:rFonts w:ascii="Times New Roman" w:hAnsi="Times New Roman"/>
          <w:bCs/>
          <w:iCs/>
          <w:lang w:val="en-GB"/>
        </w:rPr>
        <w:t>2021: Research Incentive Award Committee</w:t>
      </w:r>
    </w:p>
    <w:p w14:paraId="3194E701" w14:textId="77777777" w:rsidR="00CB22C7" w:rsidRDefault="00CB22C7" w:rsidP="00CB22C7">
      <w:pPr>
        <w:rPr>
          <w:rFonts w:ascii="Arial" w:hAnsi="Arial" w:cs="Arial"/>
          <w:b/>
          <w:iCs/>
          <w:sz w:val="22"/>
          <w:lang w:val="en-GB"/>
        </w:rPr>
      </w:pPr>
      <w:r w:rsidRPr="00B93974">
        <w:rPr>
          <w:rFonts w:ascii="Arial" w:hAnsi="Arial" w:cs="Arial"/>
          <w:b/>
          <w:iCs/>
          <w:sz w:val="22"/>
          <w:lang w:val="en-GB"/>
        </w:rPr>
        <w:t>Department Level</w:t>
      </w:r>
      <w:r>
        <w:rPr>
          <w:rFonts w:ascii="Arial" w:hAnsi="Arial" w:cs="Arial"/>
          <w:b/>
          <w:iCs/>
          <w:sz w:val="22"/>
          <w:lang w:val="en-GB"/>
        </w:rPr>
        <w:t>:</w:t>
      </w:r>
    </w:p>
    <w:p w14:paraId="386ECCB5" w14:textId="77777777" w:rsidR="00CB22C7" w:rsidRDefault="00CB22C7" w:rsidP="00CB22C7">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 xml:space="preserve">2024: Chair of the Promotion and Tenure Committee (tasked with revising promotion and tenure guidelines for the School of Politics, </w:t>
      </w:r>
      <w:proofErr w:type="gramStart"/>
      <w:r>
        <w:rPr>
          <w:rFonts w:ascii="Times New Roman" w:eastAsia="Times New Roman" w:hAnsi="Times New Roman"/>
          <w:bCs/>
          <w:iCs/>
          <w:szCs w:val="24"/>
          <w:lang w:val="en-GB"/>
        </w:rPr>
        <w:t>Security</w:t>
      </w:r>
      <w:proofErr w:type="gramEnd"/>
      <w:r>
        <w:rPr>
          <w:rFonts w:ascii="Times New Roman" w:eastAsia="Times New Roman" w:hAnsi="Times New Roman"/>
          <w:bCs/>
          <w:iCs/>
          <w:szCs w:val="24"/>
          <w:lang w:val="en-GB"/>
        </w:rPr>
        <w:t xml:space="preserve"> and International Affairs).</w:t>
      </w:r>
    </w:p>
    <w:p w14:paraId="0DB01034" w14:textId="77777777" w:rsidR="00CB22C7" w:rsidRPr="00991510" w:rsidRDefault="00CB22C7" w:rsidP="00CB22C7">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2024: PhD Student Success Committee</w:t>
      </w:r>
    </w:p>
    <w:p w14:paraId="366A4334" w14:textId="77777777" w:rsidR="00CB22C7" w:rsidRDefault="00CB22C7" w:rsidP="00CB22C7">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2024: Search Committee member for the external School Director Search</w:t>
      </w:r>
    </w:p>
    <w:p w14:paraId="25A0F117" w14:textId="77777777" w:rsidR="00CB22C7" w:rsidRDefault="00CB22C7" w:rsidP="00CB22C7">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2024: Search Committee member for the Intelligence and Security Assistant Professor Track</w:t>
      </w:r>
    </w:p>
    <w:p w14:paraId="2A4DD8F9" w14:textId="77777777" w:rsidR="00CB22C7" w:rsidRDefault="00CB22C7" w:rsidP="00CB22C7">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2022: Student Award Committee</w:t>
      </w:r>
    </w:p>
    <w:p w14:paraId="0789853A" w14:textId="77777777" w:rsidR="00CB22C7" w:rsidRDefault="00CB22C7" w:rsidP="00CB22C7">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2022: PhD Student Success Committee</w:t>
      </w:r>
    </w:p>
    <w:p w14:paraId="41C8C176" w14:textId="77777777" w:rsidR="00CB22C7" w:rsidRDefault="00CB22C7" w:rsidP="00CB22C7">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2020-2022: PhD Program and Planning Committee</w:t>
      </w:r>
    </w:p>
    <w:p w14:paraId="4DB298F8" w14:textId="77777777" w:rsidR="00CB22C7" w:rsidRDefault="00CB22C7" w:rsidP="00CB22C7">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2020-2022: Strategic Planning Committee</w:t>
      </w:r>
    </w:p>
    <w:p w14:paraId="57A33869" w14:textId="77777777" w:rsidR="00CB22C7" w:rsidRPr="00BA215D" w:rsidRDefault="00CB22C7" w:rsidP="00CB22C7">
      <w:pPr>
        <w:pStyle w:val="ListParagraph"/>
        <w:numPr>
          <w:ilvl w:val="0"/>
          <w:numId w:val="27"/>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2018</w:t>
      </w:r>
      <w:r>
        <w:rPr>
          <w:rFonts w:ascii="Times New Roman" w:eastAsia="Times New Roman" w:hAnsi="Times New Roman"/>
          <w:bCs/>
          <w:iCs/>
          <w:szCs w:val="24"/>
          <w:lang w:val="en-GB"/>
        </w:rPr>
        <w:t>-2022</w:t>
      </w:r>
      <w:r w:rsidRPr="009F45A5">
        <w:rPr>
          <w:rFonts w:ascii="Times New Roman" w:eastAsia="Times New Roman" w:hAnsi="Times New Roman"/>
          <w:bCs/>
          <w:iCs/>
          <w:szCs w:val="24"/>
          <w:lang w:val="en-GB"/>
        </w:rPr>
        <w:t xml:space="preserve">: Computer and Technology Committee  </w:t>
      </w:r>
    </w:p>
    <w:p w14:paraId="2BB7F793" w14:textId="77777777" w:rsidR="00CB22C7" w:rsidRPr="00B36381" w:rsidRDefault="00CB22C7" w:rsidP="00CB22C7">
      <w:pPr>
        <w:pStyle w:val="ListParagraph"/>
        <w:numPr>
          <w:ilvl w:val="0"/>
          <w:numId w:val="27"/>
        </w:numPr>
        <w:rPr>
          <w:rFonts w:ascii="Times New Roman" w:eastAsia="Times New Roman" w:hAnsi="Times New Roman"/>
          <w:bCs/>
          <w:iCs/>
          <w:szCs w:val="24"/>
          <w:lang w:val="en-GB"/>
        </w:rPr>
      </w:pPr>
      <w:r w:rsidRPr="00B36381">
        <w:rPr>
          <w:rFonts w:ascii="Times New Roman" w:eastAsia="Times New Roman" w:hAnsi="Times New Roman"/>
          <w:bCs/>
          <w:iCs/>
          <w:szCs w:val="24"/>
          <w:lang w:val="en-GB"/>
        </w:rPr>
        <w:t>2019</w:t>
      </w:r>
      <w:r>
        <w:rPr>
          <w:rFonts w:ascii="Times New Roman" w:eastAsia="Times New Roman" w:hAnsi="Times New Roman"/>
          <w:bCs/>
          <w:iCs/>
          <w:szCs w:val="24"/>
          <w:lang w:val="en-GB"/>
        </w:rPr>
        <w:t>-2020</w:t>
      </w:r>
      <w:r w:rsidRPr="00B36381">
        <w:rPr>
          <w:rFonts w:ascii="Times New Roman" w:eastAsia="Times New Roman" w:hAnsi="Times New Roman"/>
          <w:bCs/>
          <w:iCs/>
          <w:szCs w:val="24"/>
          <w:lang w:val="en-GB"/>
        </w:rPr>
        <w:t>: Peer Evaluation Committee</w:t>
      </w:r>
    </w:p>
    <w:p w14:paraId="4BA19DAA" w14:textId="77777777" w:rsidR="00CB22C7" w:rsidRPr="009F45A5" w:rsidRDefault="00CB22C7" w:rsidP="00CB22C7">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2018</w:t>
      </w:r>
      <w:r>
        <w:rPr>
          <w:rFonts w:ascii="Times New Roman" w:eastAsia="Times New Roman" w:hAnsi="Times New Roman"/>
          <w:bCs/>
          <w:iCs/>
          <w:szCs w:val="24"/>
          <w:lang w:val="en-GB"/>
        </w:rPr>
        <w:t>-2020</w:t>
      </w:r>
      <w:r w:rsidRPr="009F45A5">
        <w:rPr>
          <w:rFonts w:ascii="Times New Roman" w:eastAsia="Times New Roman" w:hAnsi="Times New Roman"/>
          <w:bCs/>
          <w:iCs/>
          <w:szCs w:val="24"/>
          <w:lang w:val="en-GB"/>
        </w:rPr>
        <w:t>: PhD Student Success Committee</w:t>
      </w:r>
    </w:p>
    <w:p w14:paraId="122A65BE" w14:textId="77777777" w:rsidR="00CB22C7" w:rsidRPr="00B93974" w:rsidRDefault="00CB22C7" w:rsidP="00CB22C7">
      <w:pPr>
        <w:rPr>
          <w:rFonts w:ascii="Arial" w:hAnsi="Arial" w:cs="Arial"/>
          <w:b/>
          <w:iCs/>
          <w:sz w:val="22"/>
          <w:lang w:val="en-GB"/>
        </w:rPr>
      </w:pPr>
      <w:r w:rsidRPr="00B93974">
        <w:rPr>
          <w:rFonts w:ascii="Arial" w:hAnsi="Arial" w:cs="Arial"/>
          <w:b/>
          <w:iCs/>
          <w:sz w:val="22"/>
          <w:lang w:val="en-GB"/>
        </w:rPr>
        <w:t>Utah State University, Logan, UT</w:t>
      </w:r>
    </w:p>
    <w:p w14:paraId="7F8DDB79" w14:textId="77777777" w:rsidR="00CB22C7" w:rsidRPr="00B93974" w:rsidRDefault="00CB22C7" w:rsidP="00CB22C7">
      <w:pPr>
        <w:rPr>
          <w:rFonts w:ascii="Arial" w:hAnsi="Arial" w:cs="Arial"/>
          <w:b/>
          <w:iCs/>
          <w:sz w:val="22"/>
          <w:lang w:val="en-GB"/>
        </w:rPr>
      </w:pPr>
      <w:r w:rsidRPr="00B93974">
        <w:rPr>
          <w:rFonts w:ascii="Arial" w:hAnsi="Arial" w:cs="Arial"/>
          <w:b/>
          <w:iCs/>
          <w:sz w:val="22"/>
          <w:lang w:val="en-GB"/>
        </w:rPr>
        <w:t>University Level:</w:t>
      </w:r>
    </w:p>
    <w:p w14:paraId="0029ACAB" w14:textId="77777777" w:rsidR="00CB22C7" w:rsidRPr="00B93974" w:rsidRDefault="00CB22C7" w:rsidP="00CB22C7">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 xml:space="preserve">Spring 2017: </w:t>
      </w:r>
      <w:proofErr w:type="spellStart"/>
      <w:r w:rsidRPr="009F45A5">
        <w:rPr>
          <w:rFonts w:ascii="Times New Roman" w:eastAsia="Times New Roman" w:hAnsi="Times New Roman"/>
          <w:bCs/>
          <w:iCs/>
          <w:szCs w:val="24"/>
          <w:lang w:val="en-GB"/>
        </w:rPr>
        <w:t>Honors’</w:t>
      </w:r>
      <w:proofErr w:type="spellEnd"/>
      <w:r w:rsidRPr="009F45A5">
        <w:rPr>
          <w:rFonts w:ascii="Times New Roman" w:eastAsia="Times New Roman" w:hAnsi="Times New Roman"/>
          <w:bCs/>
          <w:iCs/>
          <w:szCs w:val="24"/>
          <w:lang w:val="en-GB"/>
        </w:rPr>
        <w:t xml:space="preserve"> program admission committee, Utah State University</w:t>
      </w:r>
    </w:p>
    <w:p w14:paraId="59D1CB66" w14:textId="77777777" w:rsidR="00CB22C7" w:rsidRPr="00B93974" w:rsidRDefault="00CB22C7" w:rsidP="00CB22C7">
      <w:pPr>
        <w:rPr>
          <w:rFonts w:ascii="Arial" w:hAnsi="Arial" w:cs="Arial"/>
          <w:b/>
          <w:iCs/>
          <w:sz w:val="22"/>
          <w:lang w:val="en-GB"/>
        </w:rPr>
      </w:pPr>
      <w:r w:rsidRPr="00B93974">
        <w:rPr>
          <w:rFonts w:ascii="Arial" w:hAnsi="Arial" w:cs="Arial"/>
          <w:b/>
          <w:iCs/>
          <w:sz w:val="22"/>
          <w:lang w:val="en-GB"/>
        </w:rPr>
        <w:t>College Level:</w:t>
      </w:r>
    </w:p>
    <w:p w14:paraId="6074F97F"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Spring 2017: Curricular subcommittee, College of Natural Resources, Utah State University</w:t>
      </w:r>
    </w:p>
    <w:p w14:paraId="02946584" w14:textId="77777777" w:rsidR="00CB22C7" w:rsidRPr="00B93974" w:rsidRDefault="00CB22C7" w:rsidP="00CB22C7">
      <w:pPr>
        <w:rPr>
          <w:rFonts w:ascii="Arial" w:hAnsi="Arial" w:cs="Arial"/>
          <w:b/>
          <w:iCs/>
          <w:lang w:val="en-GB"/>
        </w:rPr>
      </w:pPr>
      <w:r w:rsidRPr="00B47B04">
        <w:rPr>
          <w:rFonts w:ascii="Arial" w:hAnsi="Arial" w:cs="Arial"/>
          <w:b/>
          <w:iCs/>
          <w:sz w:val="22"/>
          <w:szCs w:val="22"/>
          <w:lang w:val="en-GB"/>
        </w:rPr>
        <w:t>Department</w:t>
      </w:r>
      <w:r w:rsidRPr="00B93974">
        <w:rPr>
          <w:rFonts w:ascii="Arial" w:hAnsi="Arial" w:cs="Arial"/>
          <w:b/>
          <w:iCs/>
          <w:lang w:val="en-GB"/>
        </w:rPr>
        <w:t xml:space="preserve"> </w:t>
      </w:r>
      <w:r w:rsidRPr="00B47B04">
        <w:rPr>
          <w:rFonts w:ascii="Arial" w:hAnsi="Arial" w:cs="Arial"/>
          <w:b/>
          <w:iCs/>
          <w:sz w:val="22"/>
          <w:szCs w:val="22"/>
          <w:lang w:val="en-GB"/>
        </w:rPr>
        <w:t>Level</w:t>
      </w:r>
      <w:r w:rsidRPr="00B93974">
        <w:rPr>
          <w:rFonts w:ascii="Arial" w:hAnsi="Arial" w:cs="Arial"/>
          <w:b/>
          <w:iCs/>
          <w:lang w:val="en-GB"/>
        </w:rPr>
        <w:t>:</w:t>
      </w:r>
    </w:p>
    <w:p w14:paraId="12072D68" w14:textId="77777777" w:rsidR="00CB22C7" w:rsidRPr="009F45A5" w:rsidRDefault="00CB22C7" w:rsidP="00CB22C7">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Fall 2017: Graduate studies curriculum committee, Department of Environment and Society, Utah State University</w:t>
      </w:r>
    </w:p>
    <w:p w14:paraId="3865A7F4" w14:textId="77777777" w:rsidR="00CB22C7" w:rsidRPr="009F45A5" w:rsidRDefault="00CB22C7" w:rsidP="00CB22C7">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2016-2017: Hiring committee member for the Department of Environment and Society, Utah State University</w:t>
      </w:r>
    </w:p>
    <w:p w14:paraId="2EE91CD3" w14:textId="77777777" w:rsidR="00CB22C7" w:rsidRDefault="00CB22C7" w:rsidP="00CB22C7">
      <w:pPr>
        <w:rPr>
          <w:rFonts w:ascii="Arial" w:hAnsi="Arial" w:cs="Arial"/>
          <w:b/>
          <w:bCs/>
          <w:iCs/>
          <w:lang w:val="en-GB"/>
        </w:rPr>
      </w:pPr>
      <w:r>
        <w:rPr>
          <w:rFonts w:ascii="Arial" w:hAnsi="Arial" w:cs="Arial"/>
          <w:b/>
          <w:bCs/>
          <w:iCs/>
          <w:lang w:val="en-GB"/>
        </w:rPr>
        <w:br w:type="page"/>
      </w:r>
    </w:p>
    <w:p w14:paraId="400394AF" w14:textId="77777777" w:rsidR="00CB22C7" w:rsidRDefault="00CB22C7" w:rsidP="00CB22C7">
      <w:pPr>
        <w:rPr>
          <w:rFonts w:ascii="Arial" w:hAnsi="Arial" w:cs="Arial"/>
          <w:b/>
          <w:bCs/>
          <w:iCs/>
          <w:lang w:val="en-GB"/>
        </w:rPr>
      </w:pPr>
      <w:r w:rsidRPr="00B93974">
        <w:rPr>
          <w:rFonts w:ascii="Arial" w:hAnsi="Arial" w:cs="Arial"/>
          <w:b/>
          <w:bCs/>
          <w:iCs/>
          <w:lang w:val="en-GB"/>
        </w:rPr>
        <w:lastRenderedPageBreak/>
        <w:t>International / Discipline Service</w:t>
      </w:r>
    </w:p>
    <w:p w14:paraId="646BC2BB" w14:textId="77777777" w:rsidR="00CB22C7" w:rsidRPr="00E66D13" w:rsidRDefault="00CB22C7" w:rsidP="00CB22C7">
      <w:pPr>
        <w:rPr>
          <w:rFonts w:ascii="Arial" w:hAnsi="Arial" w:cs="Arial"/>
          <w:b/>
          <w:bCs/>
          <w:iCs/>
          <w:sz w:val="22"/>
          <w:szCs w:val="22"/>
          <w:lang w:val="en-GB"/>
        </w:rPr>
      </w:pPr>
      <w:r w:rsidRPr="00E66D13">
        <w:rPr>
          <w:rFonts w:ascii="Arial" w:hAnsi="Arial" w:cs="Arial"/>
          <w:b/>
          <w:bCs/>
          <w:iCs/>
          <w:sz w:val="22"/>
          <w:szCs w:val="22"/>
          <w:lang w:val="en-GB"/>
        </w:rPr>
        <w:t>Editorial appointments:</w:t>
      </w:r>
    </w:p>
    <w:p w14:paraId="151A72E0"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2021 – Present Associate Editor, People and Nature</w:t>
      </w:r>
    </w:p>
    <w:p w14:paraId="32B5C747"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2021 – Present Associate/Subject editor, Ecology and Society.</w:t>
      </w:r>
    </w:p>
    <w:p w14:paraId="02AAC8B6" w14:textId="77777777" w:rsidR="00CB22C7" w:rsidRDefault="00CB22C7" w:rsidP="00CB22C7">
      <w:pPr>
        <w:rPr>
          <w:rFonts w:ascii="Arial" w:hAnsi="Arial" w:cs="Arial"/>
          <w:b/>
          <w:bCs/>
          <w:iCs/>
          <w:sz w:val="22"/>
          <w:szCs w:val="22"/>
          <w:lang w:val="en-GB"/>
        </w:rPr>
      </w:pPr>
      <w:r w:rsidRPr="00E66D13">
        <w:rPr>
          <w:rFonts w:ascii="Arial" w:hAnsi="Arial" w:cs="Arial"/>
          <w:b/>
          <w:bCs/>
          <w:iCs/>
          <w:sz w:val="22"/>
          <w:szCs w:val="22"/>
          <w:lang w:val="en-GB"/>
        </w:rPr>
        <w:t xml:space="preserve">Reviews for Doctoral Thesis and Research programs and foundations: </w:t>
      </w:r>
    </w:p>
    <w:p w14:paraId="6CE2A064" w14:textId="77777777" w:rsidR="00CB22C7" w:rsidRPr="00711D11" w:rsidRDefault="00CB22C7" w:rsidP="00CB22C7">
      <w:pPr>
        <w:rPr>
          <w:rFonts w:ascii="Arial" w:hAnsi="Arial" w:cs="Arial"/>
          <w:b/>
          <w:bCs/>
          <w:iCs/>
          <w:sz w:val="22"/>
          <w:szCs w:val="22"/>
          <w:lang w:val="en-GB"/>
        </w:rPr>
      </w:pPr>
    </w:p>
    <w:p w14:paraId="4D3017F6"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 xml:space="preserve">2024 – External Committee for promotion and tenure at Wageningen University </w:t>
      </w:r>
    </w:p>
    <w:p w14:paraId="49141DE5"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2023 – Reviewer for the NSF Navigating the New Arctic Program (NNA)</w:t>
      </w:r>
    </w:p>
    <w:p w14:paraId="23CBB8C1"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2023 – Reviewer for the European Research Council Advanced Grants (ERC)</w:t>
      </w:r>
    </w:p>
    <w:p w14:paraId="597B806E"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2022 – PhD Reviewer for the Department of Mathematics at the University of Trento, Italy</w:t>
      </w:r>
    </w:p>
    <w:p w14:paraId="71FADE44"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 xml:space="preserve">2022 – Reviewer for the NSF Science and Technology </w:t>
      </w:r>
      <w:proofErr w:type="spellStart"/>
      <w:r>
        <w:rPr>
          <w:rFonts w:ascii="Times New Roman" w:eastAsia="Times New Roman" w:hAnsi="Times New Roman"/>
          <w:bCs/>
          <w:iCs/>
          <w:szCs w:val="24"/>
          <w:lang w:val="en-GB"/>
        </w:rPr>
        <w:t>Center</w:t>
      </w:r>
      <w:proofErr w:type="spellEnd"/>
      <w:r>
        <w:rPr>
          <w:rFonts w:ascii="Times New Roman" w:eastAsia="Times New Roman" w:hAnsi="Times New Roman"/>
          <w:bCs/>
          <w:iCs/>
          <w:szCs w:val="24"/>
          <w:lang w:val="en-GB"/>
        </w:rPr>
        <w:t xml:space="preserve"> program (STC)</w:t>
      </w:r>
    </w:p>
    <w:p w14:paraId="402DBC88"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2021 – PhD Reviewer for the Department of Informatics and Mathematics at the University of Osnabrück, Germany</w:t>
      </w:r>
    </w:p>
    <w:p w14:paraId="35A6818D"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2020 - Reviewer for the German Academic Exchange Service (DAAD) proposals for postdoctoral funding</w:t>
      </w:r>
    </w:p>
    <w:p w14:paraId="4FC4D763"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 xml:space="preserve">2020 – Evaluation of research, service, </w:t>
      </w:r>
      <w:proofErr w:type="gramStart"/>
      <w:r>
        <w:rPr>
          <w:rFonts w:ascii="Times New Roman" w:eastAsia="Times New Roman" w:hAnsi="Times New Roman"/>
          <w:bCs/>
          <w:iCs/>
          <w:szCs w:val="24"/>
          <w:lang w:val="en-GB"/>
        </w:rPr>
        <w:t>outreach</w:t>
      </w:r>
      <w:proofErr w:type="gramEnd"/>
      <w:r>
        <w:rPr>
          <w:rFonts w:ascii="Times New Roman" w:eastAsia="Times New Roman" w:hAnsi="Times New Roman"/>
          <w:bCs/>
          <w:iCs/>
          <w:szCs w:val="24"/>
          <w:lang w:val="en-GB"/>
        </w:rPr>
        <w:t xml:space="preserve"> and teaching for the 5-year assessment of research chair for the South Africa National Research Foundation (NRF)</w:t>
      </w:r>
    </w:p>
    <w:p w14:paraId="4D87D0A6"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2019 - Reviewer for the Swiss National Science Foundation, Switzerland</w:t>
      </w:r>
    </w:p>
    <w:p w14:paraId="6E5C486B"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 xml:space="preserve">2019 - Reviewer for the Natural Science and Engineering Research Council (NSERC), Canada </w:t>
      </w:r>
    </w:p>
    <w:p w14:paraId="65532216"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2019 - Reviewer for the New Hampshire Sea Grant program, NH, USA</w:t>
      </w:r>
    </w:p>
    <w:p w14:paraId="414F9184"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2018 -</w:t>
      </w:r>
      <w:r w:rsidRPr="00A130EB">
        <w:rPr>
          <w:rFonts w:ascii="Times New Roman" w:eastAsia="Times New Roman" w:hAnsi="Times New Roman"/>
          <w:bCs/>
          <w:iCs/>
          <w:szCs w:val="24"/>
          <w:lang w:val="en-GB"/>
        </w:rPr>
        <w:t xml:space="preserve"> Evaluation of research output and standing for </w:t>
      </w:r>
      <w:proofErr w:type="gramStart"/>
      <w:r>
        <w:rPr>
          <w:rFonts w:ascii="Times New Roman" w:eastAsia="Times New Roman" w:hAnsi="Times New Roman"/>
          <w:bCs/>
          <w:iCs/>
          <w:szCs w:val="24"/>
          <w:lang w:val="en-GB"/>
        </w:rPr>
        <w:t>a peer research</w:t>
      </w:r>
      <w:proofErr w:type="gramEnd"/>
      <w:r>
        <w:rPr>
          <w:rFonts w:ascii="Times New Roman" w:eastAsia="Times New Roman" w:hAnsi="Times New Roman"/>
          <w:bCs/>
          <w:iCs/>
          <w:szCs w:val="24"/>
          <w:lang w:val="en-GB"/>
        </w:rPr>
        <w:t xml:space="preserve"> for the </w:t>
      </w:r>
      <w:r w:rsidRPr="00A130EB">
        <w:rPr>
          <w:rFonts w:ascii="Times New Roman" w:eastAsia="Times New Roman" w:hAnsi="Times New Roman"/>
          <w:bCs/>
          <w:iCs/>
          <w:szCs w:val="24"/>
          <w:lang w:val="en-GB"/>
        </w:rPr>
        <w:t xml:space="preserve">South Africa’s National Research Foundation (NRF) </w:t>
      </w:r>
    </w:p>
    <w:p w14:paraId="248E4188" w14:textId="77777777" w:rsidR="00CB22C7" w:rsidRDefault="00CB22C7" w:rsidP="00CB22C7">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2018 - SESYNC Mentor invitation (competitive mentorship program, in which mentors apply and are selected based on interdisciplinary research outputs and ideas).</w:t>
      </w:r>
    </w:p>
    <w:p w14:paraId="0074CA50" w14:textId="77777777" w:rsidR="00CB22C7" w:rsidRDefault="00CB22C7" w:rsidP="00CB22C7">
      <w:pPr>
        <w:rPr>
          <w:rFonts w:ascii="Arial" w:hAnsi="Arial" w:cs="Arial"/>
          <w:b/>
          <w:bCs/>
          <w:iCs/>
          <w:lang w:val="en-GB"/>
        </w:rPr>
      </w:pPr>
      <w:r>
        <w:rPr>
          <w:rFonts w:ascii="Arial" w:hAnsi="Arial" w:cs="Arial"/>
          <w:b/>
          <w:bCs/>
          <w:iCs/>
          <w:lang w:val="en-GB"/>
        </w:rPr>
        <w:br w:type="page"/>
      </w:r>
    </w:p>
    <w:p w14:paraId="1B82129E" w14:textId="77777777" w:rsidR="00CB22C7" w:rsidRPr="00B47B04" w:rsidRDefault="00CB22C7" w:rsidP="00CB22C7">
      <w:pPr>
        <w:rPr>
          <w:rFonts w:ascii="Arial" w:hAnsi="Arial" w:cs="Arial"/>
          <w:b/>
          <w:bCs/>
          <w:iCs/>
          <w:lang w:val="en-GB"/>
        </w:rPr>
      </w:pPr>
      <w:r w:rsidRPr="00B47B04">
        <w:rPr>
          <w:rFonts w:ascii="Arial" w:hAnsi="Arial" w:cs="Arial"/>
          <w:b/>
          <w:bCs/>
          <w:iCs/>
          <w:lang w:val="en-GB"/>
        </w:rPr>
        <w:lastRenderedPageBreak/>
        <w:t>Committee member and session organization and chairing at Conferences:</w:t>
      </w:r>
    </w:p>
    <w:p w14:paraId="6810E9AD" w14:textId="77777777" w:rsidR="00CB22C7" w:rsidRDefault="00CB22C7" w:rsidP="00CB22C7">
      <w:pPr>
        <w:spacing w:before="100" w:beforeAutospacing="1" w:after="100" w:afterAutospacing="1"/>
        <w:ind w:left="700" w:hanging="700"/>
        <w:rPr>
          <w:sz w:val="22"/>
          <w:lang w:val="en-GB"/>
        </w:rPr>
      </w:pPr>
      <w:r>
        <w:rPr>
          <w:sz w:val="22"/>
          <w:lang w:val="en-GB"/>
        </w:rPr>
        <w:t>2020</w:t>
      </w:r>
      <w:r>
        <w:rPr>
          <w:sz w:val="22"/>
          <w:lang w:val="en-GB"/>
        </w:rPr>
        <w:tab/>
        <w:t>Organizer: Roundtable discussion on the role of cognitive ability in managing common pool resources and in social-ecological systems, CBIE Seminar Series, Arizona State University Online (November 2</w:t>
      </w:r>
      <w:r w:rsidRPr="00795328">
        <w:rPr>
          <w:sz w:val="22"/>
          <w:vertAlign w:val="superscript"/>
          <w:lang w:val="en-GB"/>
        </w:rPr>
        <w:t>nd</w:t>
      </w:r>
      <w:r>
        <w:rPr>
          <w:sz w:val="22"/>
          <w:lang w:val="en-GB"/>
        </w:rPr>
        <w:t>).</w:t>
      </w:r>
    </w:p>
    <w:p w14:paraId="6BE1729D" w14:textId="77777777" w:rsidR="00CB22C7" w:rsidRDefault="00CB22C7" w:rsidP="00CB22C7">
      <w:pPr>
        <w:spacing w:before="100" w:beforeAutospacing="1" w:after="100" w:afterAutospacing="1"/>
        <w:ind w:left="700"/>
        <w:rPr>
          <w:sz w:val="22"/>
          <w:lang w:val="en-GB"/>
        </w:rPr>
      </w:pPr>
      <w:r>
        <w:rPr>
          <w:sz w:val="22"/>
          <w:lang w:val="en-GB"/>
        </w:rPr>
        <w:t>Co-organizer of a Half Day workshop: Integrating Psychological Theory and Environmental Social Science, at the 3</w:t>
      </w:r>
      <w:r w:rsidRPr="00B76C1F">
        <w:rPr>
          <w:sz w:val="22"/>
          <w:vertAlign w:val="superscript"/>
          <w:lang w:val="en-GB"/>
        </w:rPr>
        <w:t>rd</w:t>
      </w:r>
      <w:r>
        <w:rPr>
          <w:sz w:val="22"/>
          <w:lang w:val="en-GB"/>
        </w:rPr>
        <w:t xml:space="preserve"> IASC Workshop, Tempe, AZ, USA (March 11-13)</w:t>
      </w:r>
    </w:p>
    <w:p w14:paraId="42F6F4AF" w14:textId="77777777" w:rsidR="00CB22C7" w:rsidRDefault="00CB22C7" w:rsidP="00CB22C7">
      <w:pPr>
        <w:pStyle w:val="NormalWeb"/>
        <w:ind w:left="700" w:hanging="700"/>
        <w:rPr>
          <w:sz w:val="22"/>
          <w:szCs w:val="22"/>
        </w:rPr>
      </w:pPr>
      <w:r>
        <w:rPr>
          <w:sz w:val="22"/>
          <w:lang w:val="en-GB"/>
        </w:rPr>
        <w:t xml:space="preserve">2019 </w:t>
      </w:r>
      <w:r>
        <w:rPr>
          <w:sz w:val="22"/>
          <w:lang w:val="en-GB"/>
        </w:rPr>
        <w:tab/>
        <w:t xml:space="preserve">Session Chair and Convener: </w:t>
      </w:r>
      <w:r w:rsidRPr="00B76C1F">
        <w:rPr>
          <w:sz w:val="22"/>
          <w:lang w:val="en-GB"/>
        </w:rPr>
        <w:t>Sustaining coastal systems: challenges and (opportunities)</w:t>
      </w:r>
      <w:r>
        <w:rPr>
          <w:sz w:val="22"/>
          <w:lang w:val="en-GB"/>
        </w:rPr>
        <w:t xml:space="preserve"> at the AESS conference, </w:t>
      </w:r>
      <w:r w:rsidRPr="000E4893">
        <w:rPr>
          <w:sz w:val="22"/>
          <w:szCs w:val="22"/>
        </w:rPr>
        <w:t>Orlando, FL, USA</w:t>
      </w:r>
      <w:r>
        <w:rPr>
          <w:sz w:val="22"/>
          <w:szCs w:val="22"/>
        </w:rPr>
        <w:t xml:space="preserve"> (June 26-</w:t>
      </w:r>
      <w:proofErr w:type="gramStart"/>
      <w:r>
        <w:rPr>
          <w:sz w:val="22"/>
          <w:szCs w:val="22"/>
        </w:rPr>
        <w:t>29)\</w:t>
      </w:r>
      <w:proofErr w:type="gramEnd"/>
    </w:p>
    <w:p w14:paraId="1715BCF6" w14:textId="77777777" w:rsidR="00CB22C7" w:rsidRPr="00B736F3" w:rsidRDefault="00CB22C7" w:rsidP="00CB22C7">
      <w:pPr>
        <w:pStyle w:val="NormalWeb"/>
        <w:ind w:left="700"/>
        <w:rPr>
          <w:sz w:val="22"/>
          <w:lang w:val="en-GB"/>
        </w:rPr>
      </w:pPr>
      <w:r w:rsidRPr="00B736F3">
        <w:rPr>
          <w:sz w:val="22"/>
          <w:lang w:val="en-GB"/>
        </w:rPr>
        <w:t>Track program committee for The Environmental and Sustainability Applications track at the 201</w:t>
      </w:r>
      <w:r>
        <w:rPr>
          <w:sz w:val="22"/>
          <w:lang w:val="en-GB"/>
        </w:rPr>
        <w:t>9</w:t>
      </w:r>
      <w:r w:rsidRPr="00B736F3">
        <w:rPr>
          <w:sz w:val="22"/>
          <w:lang w:val="en-GB"/>
        </w:rPr>
        <w:t xml:space="preserve"> Winter Simulation Conference, </w:t>
      </w:r>
      <w:r>
        <w:rPr>
          <w:sz w:val="22"/>
          <w:lang w:val="en-GB"/>
        </w:rPr>
        <w:t xml:space="preserve">National </w:t>
      </w:r>
      <w:proofErr w:type="spellStart"/>
      <w:r>
        <w:rPr>
          <w:sz w:val="22"/>
          <w:lang w:val="en-GB"/>
        </w:rPr>
        <w:t>Harbor</w:t>
      </w:r>
      <w:proofErr w:type="spellEnd"/>
      <w:r w:rsidRPr="00B736F3">
        <w:rPr>
          <w:sz w:val="22"/>
          <w:lang w:val="en-GB"/>
        </w:rPr>
        <w:t xml:space="preserve">, </w:t>
      </w:r>
      <w:r>
        <w:rPr>
          <w:sz w:val="22"/>
          <w:lang w:val="en-GB"/>
        </w:rPr>
        <w:t>MD</w:t>
      </w:r>
      <w:r w:rsidRPr="00B736F3">
        <w:rPr>
          <w:sz w:val="22"/>
          <w:lang w:val="en-GB"/>
        </w:rPr>
        <w:t xml:space="preserve">, USA (December </w:t>
      </w:r>
      <w:r>
        <w:rPr>
          <w:sz w:val="22"/>
          <w:lang w:val="en-GB"/>
        </w:rPr>
        <w:t>8</w:t>
      </w:r>
      <w:r w:rsidRPr="00B736F3">
        <w:rPr>
          <w:sz w:val="22"/>
          <w:lang w:val="en-GB"/>
        </w:rPr>
        <w:t>-1</w:t>
      </w:r>
      <w:r>
        <w:rPr>
          <w:sz w:val="22"/>
          <w:lang w:val="en-GB"/>
        </w:rPr>
        <w:t>1</w:t>
      </w:r>
      <w:r w:rsidRPr="00B736F3">
        <w:rPr>
          <w:sz w:val="22"/>
          <w:lang w:val="en-GB"/>
        </w:rPr>
        <w:t>)</w:t>
      </w:r>
    </w:p>
    <w:p w14:paraId="37FEE59C" w14:textId="77777777" w:rsidR="00CB22C7" w:rsidRPr="00B736F3" w:rsidRDefault="00CB22C7" w:rsidP="00CB22C7">
      <w:pPr>
        <w:spacing w:before="100" w:beforeAutospacing="1" w:after="100" w:afterAutospacing="1"/>
        <w:ind w:left="700" w:hanging="700"/>
        <w:rPr>
          <w:sz w:val="22"/>
          <w:lang w:val="en-GB"/>
        </w:rPr>
      </w:pPr>
      <w:r>
        <w:rPr>
          <w:sz w:val="22"/>
          <w:lang w:val="en-GB"/>
        </w:rPr>
        <w:t>2017</w:t>
      </w:r>
      <w:r>
        <w:rPr>
          <w:sz w:val="22"/>
          <w:lang w:val="en-GB"/>
        </w:rPr>
        <w:tab/>
      </w:r>
      <w:r w:rsidRPr="00B736F3">
        <w:rPr>
          <w:sz w:val="22"/>
          <w:lang w:val="en-GB"/>
        </w:rPr>
        <w:t>Track program committee for The Environmental and Sustainability Applications track at the 2017 Winter Simulation Conference, Washington, DC, USA (December 11-14)</w:t>
      </w:r>
    </w:p>
    <w:p w14:paraId="48BB6D02" w14:textId="77777777" w:rsidR="00CB22C7" w:rsidRPr="00B736F3" w:rsidRDefault="00CB22C7" w:rsidP="00CB22C7">
      <w:pPr>
        <w:spacing w:before="100" w:beforeAutospacing="1" w:after="100" w:afterAutospacing="1"/>
        <w:ind w:left="708"/>
        <w:rPr>
          <w:sz w:val="22"/>
          <w:lang w:val="en-GB"/>
        </w:rPr>
      </w:pPr>
      <w:r>
        <w:rPr>
          <w:sz w:val="22"/>
          <w:lang w:val="en-GB"/>
        </w:rPr>
        <w:t>Session Chair and Convener</w:t>
      </w:r>
      <w:r w:rsidRPr="00B736F3">
        <w:rPr>
          <w:sz w:val="22"/>
          <w:lang w:val="en-GB"/>
        </w:rPr>
        <w:t>: Social Tipping Points at the II Conference of the program on ecosystem change and society, Oaxaca, Mexico (November 7-10)</w:t>
      </w:r>
    </w:p>
    <w:p w14:paraId="5951CFAD" w14:textId="77777777" w:rsidR="00CB22C7" w:rsidRPr="00B736F3" w:rsidRDefault="00CB22C7" w:rsidP="00CB22C7">
      <w:pPr>
        <w:spacing w:before="100" w:beforeAutospacing="1" w:after="100" w:afterAutospacing="1"/>
        <w:ind w:left="708"/>
        <w:rPr>
          <w:sz w:val="22"/>
          <w:lang w:val="en-GB"/>
        </w:rPr>
      </w:pPr>
      <w:r>
        <w:rPr>
          <w:sz w:val="22"/>
          <w:lang w:val="en-GB"/>
        </w:rPr>
        <w:t>Session Chair and Convener</w:t>
      </w:r>
      <w:r w:rsidRPr="00B736F3">
        <w:rPr>
          <w:sz w:val="22"/>
          <w:lang w:val="en-GB"/>
        </w:rPr>
        <w:t>: Social-Ecological Networks current and future research frontiers for Resilience 2017, Stockholm, Sweden (August 21-24)</w:t>
      </w:r>
    </w:p>
    <w:p w14:paraId="3298F38B" w14:textId="77777777" w:rsidR="00CB22C7" w:rsidRPr="00B736F3" w:rsidRDefault="00CB22C7" w:rsidP="00CB22C7">
      <w:pPr>
        <w:spacing w:before="100" w:beforeAutospacing="1" w:after="100" w:afterAutospacing="1"/>
        <w:ind w:left="708"/>
        <w:rPr>
          <w:sz w:val="22"/>
          <w:lang w:val="en-GB"/>
        </w:rPr>
      </w:pPr>
      <w:r w:rsidRPr="00B736F3">
        <w:rPr>
          <w:sz w:val="22"/>
          <w:lang w:val="en-GB"/>
        </w:rPr>
        <w:t xml:space="preserve">Co-organizer with </w:t>
      </w:r>
      <w:proofErr w:type="spellStart"/>
      <w:r w:rsidRPr="00B736F3">
        <w:rPr>
          <w:sz w:val="22"/>
          <w:lang w:val="en-GB"/>
        </w:rPr>
        <w:t>Orjan</w:t>
      </w:r>
      <w:proofErr w:type="spellEnd"/>
      <w:r w:rsidRPr="00B736F3">
        <w:rPr>
          <w:sz w:val="22"/>
          <w:lang w:val="en-GB"/>
        </w:rPr>
        <w:t xml:space="preserve"> </w:t>
      </w:r>
      <w:proofErr w:type="spellStart"/>
      <w:r w:rsidRPr="00B736F3">
        <w:rPr>
          <w:sz w:val="22"/>
          <w:lang w:val="en-GB"/>
        </w:rPr>
        <w:t>Bodin</w:t>
      </w:r>
      <w:proofErr w:type="spellEnd"/>
      <w:r w:rsidRPr="00B736F3">
        <w:rPr>
          <w:sz w:val="22"/>
          <w:lang w:val="en-GB"/>
        </w:rPr>
        <w:t xml:space="preserve"> of a workshop on social-ecological networks. Stockholm (August 20th).</w:t>
      </w:r>
    </w:p>
    <w:p w14:paraId="30C3F137" w14:textId="77777777" w:rsidR="00CB22C7" w:rsidRPr="00B736F3" w:rsidRDefault="00CB22C7" w:rsidP="00CB22C7">
      <w:pPr>
        <w:spacing w:before="100" w:beforeAutospacing="1" w:after="100" w:afterAutospacing="1"/>
        <w:ind w:left="700" w:hanging="700"/>
        <w:rPr>
          <w:sz w:val="22"/>
          <w:lang w:val="en-GB"/>
        </w:rPr>
      </w:pPr>
      <w:r>
        <w:rPr>
          <w:sz w:val="22"/>
          <w:lang w:val="en-GB"/>
        </w:rPr>
        <w:t>2016</w:t>
      </w:r>
      <w:r>
        <w:rPr>
          <w:sz w:val="22"/>
          <w:lang w:val="en-GB"/>
        </w:rPr>
        <w:tab/>
      </w:r>
      <w:r w:rsidRPr="00B736F3">
        <w:rPr>
          <w:sz w:val="22"/>
          <w:lang w:val="en-GB"/>
        </w:rPr>
        <w:t>Track program committee for The Environmental and Sustainability Applications track at the 2016 Winter Simulation Conference, Washington, DC, USA (December 11-14)</w:t>
      </w:r>
    </w:p>
    <w:p w14:paraId="68099D06" w14:textId="77777777" w:rsidR="00CB22C7" w:rsidRPr="00B736F3" w:rsidRDefault="00CB22C7" w:rsidP="00CB22C7">
      <w:pPr>
        <w:spacing w:before="100" w:beforeAutospacing="1" w:after="100" w:afterAutospacing="1"/>
        <w:ind w:left="700" w:hanging="700"/>
        <w:rPr>
          <w:sz w:val="22"/>
          <w:lang w:val="en-GB"/>
        </w:rPr>
      </w:pPr>
      <w:r>
        <w:rPr>
          <w:sz w:val="22"/>
          <w:lang w:val="en-GB"/>
        </w:rPr>
        <w:t>2015</w:t>
      </w:r>
      <w:r>
        <w:rPr>
          <w:sz w:val="22"/>
          <w:lang w:val="en-GB"/>
        </w:rPr>
        <w:tab/>
        <w:t>Session Organizer:</w:t>
      </w:r>
      <w:r w:rsidRPr="00B736F3">
        <w:rPr>
          <w:sz w:val="22"/>
          <w:lang w:val="en-GB"/>
        </w:rPr>
        <w:t xml:space="preserve"> Schoon, M.L., Baggio J.A., </w:t>
      </w:r>
      <w:proofErr w:type="spellStart"/>
      <w:r w:rsidRPr="00B736F3">
        <w:rPr>
          <w:sz w:val="22"/>
          <w:lang w:val="en-GB"/>
        </w:rPr>
        <w:t>Anderies</w:t>
      </w:r>
      <w:proofErr w:type="spellEnd"/>
      <w:r w:rsidRPr="00B736F3">
        <w:rPr>
          <w:sz w:val="22"/>
          <w:lang w:val="en-GB"/>
        </w:rPr>
        <w:t xml:space="preserve">, J.M., Janssen </w:t>
      </w:r>
      <w:proofErr w:type="gramStart"/>
      <w:r w:rsidRPr="00B736F3">
        <w:rPr>
          <w:sz w:val="22"/>
          <w:lang w:val="en-GB"/>
        </w:rPr>
        <w:t>M.A..</w:t>
      </w:r>
      <w:proofErr w:type="gramEnd"/>
      <w:r w:rsidRPr="00B736F3">
        <w:rPr>
          <w:sz w:val="22"/>
          <w:lang w:val="en-GB"/>
        </w:rPr>
        <w:t xml:space="preserve"> The Robustness of Coupled Infrastructure Systems and Complexity: </w:t>
      </w:r>
      <w:proofErr w:type="spellStart"/>
      <w:r w:rsidRPr="00B736F3">
        <w:rPr>
          <w:sz w:val="22"/>
          <w:lang w:val="en-GB"/>
        </w:rPr>
        <w:t>Satelite</w:t>
      </w:r>
      <w:proofErr w:type="spellEnd"/>
      <w:r w:rsidRPr="00B736F3">
        <w:rPr>
          <w:sz w:val="22"/>
          <w:lang w:val="en-GB"/>
        </w:rPr>
        <w:t xml:space="preserve"> </w:t>
      </w:r>
      <w:r>
        <w:rPr>
          <w:sz w:val="22"/>
          <w:lang w:val="en-GB"/>
        </w:rPr>
        <w:t>s</w:t>
      </w:r>
      <w:r w:rsidRPr="00B736F3">
        <w:rPr>
          <w:sz w:val="22"/>
          <w:lang w:val="en-GB"/>
        </w:rPr>
        <w:t xml:space="preserve">ession </w:t>
      </w:r>
      <w:r>
        <w:rPr>
          <w:sz w:val="22"/>
          <w:lang w:val="en-GB"/>
        </w:rPr>
        <w:t>at the</w:t>
      </w:r>
      <w:r w:rsidRPr="00B736F3">
        <w:rPr>
          <w:sz w:val="22"/>
          <w:lang w:val="en-GB"/>
        </w:rPr>
        <w:t xml:space="preserve"> </w:t>
      </w:r>
      <w:proofErr w:type="spellStart"/>
      <w:r w:rsidRPr="00B736F3">
        <w:rPr>
          <w:sz w:val="22"/>
          <w:lang w:val="en-GB"/>
        </w:rPr>
        <w:t>the</w:t>
      </w:r>
      <w:proofErr w:type="spellEnd"/>
      <w:r w:rsidRPr="00B736F3">
        <w:rPr>
          <w:sz w:val="22"/>
          <w:lang w:val="en-GB"/>
        </w:rPr>
        <w:t xml:space="preserve"> 2015 Conference on Complex Systems, Tempe, AZ, USA (28 September – 2 October)</w:t>
      </w:r>
    </w:p>
    <w:p w14:paraId="53D9EB69" w14:textId="77777777" w:rsidR="00CB22C7" w:rsidRPr="00B736F3" w:rsidRDefault="00CB22C7" w:rsidP="00CB22C7">
      <w:pPr>
        <w:spacing w:before="100" w:beforeAutospacing="1" w:after="100" w:afterAutospacing="1"/>
        <w:ind w:left="708"/>
        <w:rPr>
          <w:sz w:val="22"/>
          <w:lang w:val="en-GB"/>
        </w:rPr>
      </w:pPr>
      <w:r>
        <w:rPr>
          <w:sz w:val="22"/>
          <w:lang w:val="en-GB"/>
        </w:rPr>
        <w:t xml:space="preserve">Session Organizer: </w:t>
      </w:r>
      <w:proofErr w:type="spellStart"/>
      <w:r w:rsidRPr="00B736F3">
        <w:rPr>
          <w:sz w:val="22"/>
          <w:lang w:val="en-GB"/>
        </w:rPr>
        <w:t>Hodbod</w:t>
      </w:r>
      <w:proofErr w:type="spellEnd"/>
      <w:r w:rsidRPr="00B736F3">
        <w:rPr>
          <w:sz w:val="22"/>
          <w:lang w:val="en-GB"/>
        </w:rPr>
        <w:t xml:space="preserve">, J., Baggio, J.A., </w:t>
      </w:r>
      <w:proofErr w:type="spellStart"/>
      <w:r w:rsidRPr="00B736F3">
        <w:rPr>
          <w:sz w:val="22"/>
          <w:lang w:val="en-GB"/>
        </w:rPr>
        <w:t>Milkoreit</w:t>
      </w:r>
      <w:proofErr w:type="spellEnd"/>
      <w:r w:rsidRPr="00B736F3">
        <w:rPr>
          <w:sz w:val="22"/>
          <w:lang w:val="en-GB"/>
        </w:rPr>
        <w:t xml:space="preserve">, M., Schoon, </w:t>
      </w:r>
      <w:proofErr w:type="gramStart"/>
      <w:r w:rsidRPr="00B736F3">
        <w:rPr>
          <w:sz w:val="22"/>
          <w:lang w:val="en-GB"/>
        </w:rPr>
        <w:t>M.L..</w:t>
      </w:r>
      <w:proofErr w:type="gramEnd"/>
      <w:r w:rsidRPr="00B736F3">
        <w:rPr>
          <w:sz w:val="22"/>
          <w:lang w:val="en-GB"/>
        </w:rPr>
        <w:t xml:space="preserve"> Concepts, </w:t>
      </w:r>
      <w:proofErr w:type="gramStart"/>
      <w:r w:rsidRPr="00B736F3">
        <w:rPr>
          <w:sz w:val="22"/>
          <w:lang w:val="en-GB"/>
        </w:rPr>
        <w:t>Methods</w:t>
      </w:r>
      <w:proofErr w:type="gramEnd"/>
      <w:r w:rsidRPr="00B736F3">
        <w:rPr>
          <w:sz w:val="22"/>
          <w:lang w:val="en-GB"/>
        </w:rPr>
        <w:t xml:space="preserve"> and Measurements of Social Tipping Points: </w:t>
      </w:r>
      <w:proofErr w:type="spellStart"/>
      <w:r w:rsidRPr="00B736F3">
        <w:rPr>
          <w:sz w:val="22"/>
          <w:lang w:val="en-GB"/>
        </w:rPr>
        <w:t>Satelite</w:t>
      </w:r>
      <w:proofErr w:type="spellEnd"/>
      <w:r w:rsidRPr="00B736F3">
        <w:rPr>
          <w:sz w:val="22"/>
          <w:lang w:val="en-GB"/>
        </w:rPr>
        <w:t xml:space="preserve"> </w:t>
      </w:r>
      <w:r>
        <w:rPr>
          <w:sz w:val="22"/>
          <w:lang w:val="en-GB"/>
        </w:rPr>
        <w:t>session at</w:t>
      </w:r>
      <w:r w:rsidRPr="00B736F3">
        <w:rPr>
          <w:sz w:val="22"/>
          <w:lang w:val="en-GB"/>
        </w:rPr>
        <w:t xml:space="preserve"> the 2015 Conference on Complex Systems, Tempe, AZ, USA (28 September – 2 October)</w:t>
      </w:r>
    </w:p>
    <w:p w14:paraId="6A28FB20" w14:textId="77777777" w:rsidR="00CB22C7" w:rsidRDefault="00CB22C7" w:rsidP="00CB22C7">
      <w:pPr>
        <w:spacing w:before="100" w:beforeAutospacing="1" w:after="100" w:afterAutospacing="1"/>
        <w:ind w:left="700" w:hanging="700"/>
        <w:rPr>
          <w:sz w:val="22"/>
          <w:lang w:val="en-GB"/>
        </w:rPr>
      </w:pPr>
      <w:r>
        <w:rPr>
          <w:sz w:val="22"/>
          <w:lang w:val="en-GB"/>
        </w:rPr>
        <w:t>2014</w:t>
      </w:r>
      <w:r>
        <w:rPr>
          <w:sz w:val="22"/>
          <w:lang w:val="en-GB"/>
        </w:rPr>
        <w:tab/>
        <w:t xml:space="preserve">Session Chair and Convener: </w:t>
      </w:r>
      <w:r w:rsidRPr="00B736F3">
        <w:rPr>
          <w:sz w:val="22"/>
          <w:lang w:val="en-GB"/>
        </w:rPr>
        <w:t xml:space="preserve">Baggio, J.A., </w:t>
      </w:r>
      <w:proofErr w:type="spellStart"/>
      <w:r w:rsidRPr="00B736F3">
        <w:rPr>
          <w:sz w:val="22"/>
          <w:lang w:val="en-GB"/>
        </w:rPr>
        <w:t>Burnsilver</w:t>
      </w:r>
      <w:proofErr w:type="spellEnd"/>
      <w:r w:rsidRPr="00B736F3">
        <w:rPr>
          <w:sz w:val="22"/>
          <w:lang w:val="en-GB"/>
        </w:rPr>
        <w:t xml:space="preserve"> S., </w:t>
      </w:r>
      <w:proofErr w:type="spellStart"/>
      <w:r w:rsidRPr="00B736F3">
        <w:rPr>
          <w:sz w:val="22"/>
          <w:lang w:val="en-GB"/>
        </w:rPr>
        <w:t>Bodin</w:t>
      </w:r>
      <w:proofErr w:type="spellEnd"/>
      <w:r w:rsidRPr="00B736F3">
        <w:rPr>
          <w:sz w:val="22"/>
          <w:lang w:val="en-GB"/>
        </w:rPr>
        <w:t xml:space="preserve">, Ö. Networks and Cooperation: are social network characteristics generalizable or specific to the environment in which they are embedded? </w:t>
      </w:r>
      <w:r>
        <w:rPr>
          <w:sz w:val="22"/>
          <w:lang w:val="en-GB"/>
        </w:rPr>
        <w:t xml:space="preserve">At </w:t>
      </w:r>
      <w:r w:rsidRPr="00B736F3">
        <w:rPr>
          <w:sz w:val="22"/>
          <w:lang w:val="en-GB"/>
        </w:rPr>
        <w:t>the 2014 Resilience Conference, Montpellier, France (4- 8 May</w:t>
      </w:r>
      <w:r>
        <w:rPr>
          <w:sz w:val="22"/>
          <w:lang w:val="en-GB"/>
        </w:rPr>
        <w:t>)</w:t>
      </w:r>
    </w:p>
    <w:p w14:paraId="4136EE9D" w14:textId="77777777" w:rsidR="00CB22C7" w:rsidRDefault="00CB22C7" w:rsidP="00CB22C7">
      <w:pPr>
        <w:spacing w:before="100" w:beforeAutospacing="1" w:after="100" w:afterAutospacing="1"/>
        <w:rPr>
          <w:rFonts w:ascii="Arial" w:hAnsi="Arial" w:cs="Arial"/>
          <w:b/>
          <w:bCs/>
          <w:szCs w:val="26"/>
          <w:lang w:val="en-GB"/>
        </w:rPr>
      </w:pPr>
    </w:p>
    <w:p w14:paraId="736CDDC4" w14:textId="77777777" w:rsidR="00CB22C7" w:rsidRDefault="00CB22C7" w:rsidP="00CB22C7">
      <w:pPr>
        <w:spacing w:before="100" w:beforeAutospacing="1" w:after="100" w:afterAutospacing="1"/>
        <w:rPr>
          <w:rFonts w:ascii="Arial" w:hAnsi="Arial" w:cs="Arial"/>
          <w:b/>
          <w:bCs/>
          <w:szCs w:val="26"/>
          <w:lang w:val="en-GB"/>
        </w:rPr>
      </w:pPr>
    </w:p>
    <w:p w14:paraId="32849526" w14:textId="77777777" w:rsidR="00CB22C7" w:rsidRDefault="00CB22C7" w:rsidP="00CB22C7">
      <w:pPr>
        <w:spacing w:before="100" w:beforeAutospacing="1" w:after="100" w:afterAutospacing="1"/>
        <w:rPr>
          <w:rFonts w:ascii="Arial" w:hAnsi="Arial" w:cs="Arial"/>
          <w:b/>
          <w:bCs/>
          <w:szCs w:val="26"/>
          <w:lang w:val="en-GB"/>
        </w:rPr>
      </w:pPr>
    </w:p>
    <w:p w14:paraId="235AB0B1" w14:textId="77777777" w:rsidR="00CB22C7" w:rsidRDefault="00CB22C7" w:rsidP="00CB22C7">
      <w:pPr>
        <w:spacing w:before="100" w:beforeAutospacing="1" w:after="100" w:afterAutospacing="1"/>
        <w:rPr>
          <w:rFonts w:ascii="Arial" w:hAnsi="Arial" w:cs="Arial"/>
          <w:b/>
          <w:bCs/>
          <w:szCs w:val="26"/>
          <w:lang w:val="en-GB"/>
        </w:rPr>
      </w:pPr>
    </w:p>
    <w:p w14:paraId="693940A1" w14:textId="77777777" w:rsidR="00CB22C7" w:rsidRDefault="00CB22C7" w:rsidP="00CB22C7">
      <w:pPr>
        <w:spacing w:before="100" w:beforeAutospacing="1" w:after="100" w:afterAutospacing="1"/>
        <w:rPr>
          <w:rFonts w:ascii="Arial" w:hAnsi="Arial" w:cs="Arial"/>
          <w:b/>
          <w:bCs/>
          <w:szCs w:val="26"/>
          <w:lang w:val="en-GB"/>
        </w:rPr>
      </w:pPr>
    </w:p>
    <w:p w14:paraId="54714185" w14:textId="77777777" w:rsidR="00CB22C7" w:rsidRDefault="00CB22C7" w:rsidP="00CB22C7">
      <w:pPr>
        <w:spacing w:before="100" w:beforeAutospacing="1" w:after="100" w:afterAutospacing="1"/>
        <w:rPr>
          <w:rFonts w:ascii="Arial" w:hAnsi="Arial" w:cs="Arial"/>
          <w:b/>
          <w:bCs/>
          <w:szCs w:val="26"/>
          <w:lang w:val="en-GB"/>
        </w:rPr>
      </w:pPr>
    </w:p>
    <w:p w14:paraId="17EB6DC6" w14:textId="77777777" w:rsidR="00CB22C7" w:rsidRDefault="00CB22C7" w:rsidP="00CB22C7">
      <w:pPr>
        <w:spacing w:before="100" w:beforeAutospacing="1" w:after="100" w:afterAutospacing="1"/>
        <w:rPr>
          <w:rFonts w:ascii="Arial" w:hAnsi="Arial" w:cs="Arial"/>
          <w:b/>
          <w:bCs/>
          <w:szCs w:val="26"/>
          <w:lang w:val="en-GB"/>
        </w:rPr>
      </w:pPr>
      <w:r>
        <w:rPr>
          <w:rFonts w:ascii="Arial" w:hAnsi="Arial" w:cs="Arial"/>
          <w:b/>
          <w:bCs/>
          <w:szCs w:val="26"/>
          <w:lang w:val="en-GB"/>
        </w:rPr>
        <w:lastRenderedPageBreak/>
        <w:t>Reviewer</w:t>
      </w:r>
      <w:r w:rsidRPr="00B93974">
        <w:rPr>
          <w:rFonts w:ascii="Arial" w:hAnsi="Arial" w:cs="Arial"/>
          <w:b/>
          <w:bCs/>
          <w:szCs w:val="26"/>
          <w:lang w:val="en-GB"/>
        </w:rPr>
        <w:t xml:space="preserve"> for the following journals</w:t>
      </w:r>
      <w:r>
        <w:rPr>
          <w:rFonts w:ascii="Arial" w:hAnsi="Arial" w:cs="Arial"/>
          <w:b/>
          <w:bCs/>
          <w:szCs w:val="26"/>
          <w:lang w:val="en-GB"/>
        </w:rPr>
        <w:t xml:space="preserve"> (in alphabetical order – over 172 reviews for 60 different outlets in total)</w:t>
      </w:r>
    </w:p>
    <w:p w14:paraId="3DDF1255" w14:textId="77777777" w:rsidR="00CB22C7" w:rsidRPr="001474F5" w:rsidRDefault="00CB22C7" w:rsidP="00CB22C7">
      <w:pPr>
        <w:pStyle w:val="ListParagraph"/>
        <w:spacing w:after="0" w:line="240" w:lineRule="auto"/>
        <w:ind w:left="0"/>
        <w:rPr>
          <w:rFonts w:ascii="Times New Roman" w:eastAsia="Times New Roman" w:hAnsi="Times New Roman"/>
          <w:color w:val="1A1A1A"/>
          <w:spacing w:val="-1"/>
          <w:szCs w:val="24"/>
        </w:rPr>
      </w:pPr>
      <w:proofErr w:type="spellStart"/>
      <w:r w:rsidRPr="001474F5">
        <w:rPr>
          <w:rFonts w:ascii="Times New Roman" w:eastAsia="Times New Roman" w:hAnsi="Times New Roman"/>
          <w:color w:val="1A1A1A"/>
          <w:spacing w:val="-1"/>
          <w:szCs w:val="24"/>
        </w:rPr>
        <w:t>Ambio</w:t>
      </w:r>
      <w:proofErr w:type="spellEnd"/>
      <w:r w:rsidRPr="001474F5">
        <w:rPr>
          <w:rFonts w:ascii="Times New Roman" w:eastAsia="Times New Roman" w:hAnsi="Times New Roman"/>
          <w:color w:val="1A1A1A"/>
          <w:spacing w:val="-1"/>
          <w:szCs w:val="24"/>
        </w:rPr>
        <w:t xml:space="preserve">, Biological Conservation, Biological Invasions, </w:t>
      </w:r>
      <w:proofErr w:type="spellStart"/>
      <w:r w:rsidRPr="001474F5">
        <w:rPr>
          <w:rFonts w:ascii="Times New Roman" w:eastAsia="Times New Roman" w:hAnsi="Times New Roman"/>
          <w:color w:val="1A1A1A"/>
          <w:spacing w:val="-1"/>
          <w:szCs w:val="24"/>
        </w:rPr>
        <w:t>CoGen</w:t>
      </w:r>
      <w:proofErr w:type="spellEnd"/>
      <w:r w:rsidRPr="001474F5">
        <w:rPr>
          <w:rFonts w:ascii="Times New Roman" w:eastAsia="Times New Roman" w:hAnsi="Times New Roman"/>
          <w:color w:val="1A1A1A"/>
          <w:spacing w:val="-1"/>
          <w:szCs w:val="24"/>
        </w:rPr>
        <w:t xml:space="preserve"> Social Science, Cognition, Earth's Future, Ecological Applications, Ecological Economics, Ecological Modelling, Ecology and Society, Ecosystems, Ecosystems and People, Environmental Research Letters, EPJ Data Science, Global Environmental Change, </w:t>
      </w:r>
      <w:proofErr w:type="spellStart"/>
      <w:r w:rsidRPr="001474F5">
        <w:rPr>
          <w:rFonts w:ascii="Times New Roman" w:eastAsia="Times New Roman" w:hAnsi="Times New Roman"/>
          <w:color w:val="1A1A1A"/>
          <w:spacing w:val="-1"/>
          <w:szCs w:val="24"/>
        </w:rPr>
        <w:t>Heliyon</w:t>
      </w:r>
      <w:proofErr w:type="spellEnd"/>
      <w:r w:rsidRPr="001474F5">
        <w:rPr>
          <w:rFonts w:ascii="Times New Roman" w:eastAsia="Times New Roman" w:hAnsi="Times New Roman"/>
          <w:color w:val="1A1A1A"/>
          <w:spacing w:val="-1"/>
          <w:szCs w:val="24"/>
        </w:rPr>
        <w:t xml:space="preserve">, International Journal of the Commons, Journal of Applied Ecology, Journal of Cleaner Production, Journal of Computational Social Science , Journal of Destination Marketing &amp; Management, Journal of Environmental Management, Journal of Environmental Research, Journal of Happiness Studies, Journal of Sustainable Tourism , Journal of Travel Research, Journal of Water Resources Planning and Management, Land, Landscape and Urban Planning, Landscape Ecology, Methods in Ecology and Evolution, Ocean and Coastal Management, People and Nature, People and Nature , Physics Review Letters A, </w:t>
      </w:r>
      <w:proofErr w:type="spellStart"/>
      <w:r w:rsidRPr="001474F5">
        <w:rPr>
          <w:rFonts w:ascii="Times New Roman" w:eastAsia="Times New Roman" w:hAnsi="Times New Roman"/>
          <w:color w:val="1A1A1A"/>
          <w:spacing w:val="-1"/>
          <w:szCs w:val="24"/>
        </w:rPr>
        <w:t>PlosOne</w:t>
      </w:r>
      <w:proofErr w:type="spellEnd"/>
      <w:r w:rsidRPr="001474F5">
        <w:rPr>
          <w:rFonts w:ascii="Times New Roman" w:eastAsia="Times New Roman" w:hAnsi="Times New Roman"/>
          <w:color w:val="1A1A1A"/>
          <w:spacing w:val="-1"/>
          <w:szCs w:val="24"/>
        </w:rPr>
        <w:t>, Proceedings of the National Academies of Sciences (PNAS), Policy Studies Journal, Proceedings of the Royal Society A, Proceedings of the Royal Society B, Regional Environmental Change, Regulation and Government, Royal Society Interface, Science of the Total Environment, Scientific Reports, Social Indicators Research, Social Science Research, Society and Natural Resources, Sustainability, Tourism and Hospitality, Utilities Policy, WinterSim16, WinterSim17, WinterSim18, WinterSim19, World Development</w:t>
      </w:r>
    </w:p>
    <w:p w14:paraId="31CF12B5" w14:textId="77777777" w:rsidR="00CB22C7" w:rsidRDefault="00CB22C7" w:rsidP="00CB22C7">
      <w:pPr>
        <w:pStyle w:val="ListParagraph"/>
        <w:spacing w:after="0" w:line="240" w:lineRule="auto"/>
        <w:ind w:left="0"/>
        <w:rPr>
          <w:rFonts w:ascii="Arial" w:hAnsi="Arial" w:cs="Arial"/>
          <w:b/>
          <w:bCs/>
          <w:szCs w:val="26"/>
          <w:lang w:val="en-GB"/>
        </w:rPr>
      </w:pPr>
    </w:p>
    <w:p w14:paraId="700D7CB2" w14:textId="77777777" w:rsidR="00CB22C7" w:rsidRPr="00A130EB" w:rsidRDefault="00CB22C7" w:rsidP="00CB22C7">
      <w:pPr>
        <w:pStyle w:val="ListParagraph"/>
        <w:spacing w:after="0" w:line="240" w:lineRule="auto"/>
        <w:ind w:left="0"/>
        <w:rPr>
          <w:rFonts w:ascii="Arial" w:hAnsi="Arial" w:cs="Arial"/>
          <w:b/>
          <w:bCs/>
          <w:szCs w:val="26"/>
          <w:lang w:val="en-GB"/>
        </w:rPr>
      </w:pPr>
      <w:r>
        <w:rPr>
          <w:rFonts w:ascii="Arial" w:hAnsi="Arial" w:cs="Arial"/>
          <w:b/>
          <w:bCs/>
          <w:szCs w:val="26"/>
          <w:lang w:val="en-GB"/>
        </w:rPr>
        <w:t>P</w:t>
      </w:r>
      <w:r w:rsidRPr="00A130EB">
        <w:rPr>
          <w:rFonts w:ascii="Arial" w:hAnsi="Arial" w:cs="Arial"/>
          <w:b/>
          <w:bCs/>
          <w:szCs w:val="26"/>
          <w:lang w:val="en-GB"/>
        </w:rPr>
        <w:t>rofessional Society Membership</w:t>
      </w:r>
    </w:p>
    <w:p w14:paraId="5075BBCA" w14:textId="77777777" w:rsidR="00CB22C7" w:rsidRPr="009C4A89" w:rsidRDefault="00CB22C7" w:rsidP="00CB22C7">
      <w:pPr>
        <w:pStyle w:val="ListParagraph"/>
        <w:spacing w:after="0" w:line="240" w:lineRule="auto"/>
        <w:ind w:left="0"/>
        <w:rPr>
          <w:rFonts w:ascii="Times New Roman" w:hAnsi="Times New Roman"/>
          <w:sz w:val="24"/>
          <w:lang w:val="en-GB"/>
        </w:rPr>
      </w:pPr>
    </w:p>
    <w:p w14:paraId="4FB20947" w14:textId="77777777" w:rsidR="00CB22C7" w:rsidRPr="00BA215D" w:rsidRDefault="00CB22C7" w:rsidP="00CB22C7">
      <w:pPr>
        <w:numPr>
          <w:ilvl w:val="0"/>
          <w:numId w:val="8"/>
        </w:numPr>
        <w:ind w:left="360"/>
        <w:rPr>
          <w:rFonts w:ascii="Arial" w:hAnsi="Arial" w:cs="Arial"/>
          <w:b/>
          <w:bCs/>
          <w:szCs w:val="26"/>
          <w:lang w:val="en-GB"/>
        </w:rPr>
      </w:pPr>
      <w:r w:rsidRPr="009F45A5">
        <w:rPr>
          <w:color w:val="1A1A1A"/>
          <w:spacing w:val="-1"/>
          <w:sz w:val="22"/>
        </w:rPr>
        <w:t xml:space="preserve">International Association </w:t>
      </w:r>
      <w:r>
        <w:rPr>
          <w:color w:val="1A1A1A"/>
          <w:spacing w:val="-1"/>
          <w:sz w:val="22"/>
        </w:rPr>
        <w:t>for the Study of</w:t>
      </w:r>
      <w:r w:rsidRPr="009F45A5">
        <w:rPr>
          <w:color w:val="1A1A1A"/>
          <w:spacing w:val="-1"/>
          <w:sz w:val="22"/>
        </w:rPr>
        <w:t xml:space="preserve"> the Commons</w:t>
      </w:r>
      <w:r>
        <w:rPr>
          <w:color w:val="1A1A1A"/>
          <w:spacing w:val="-1"/>
          <w:sz w:val="22"/>
        </w:rPr>
        <w:t xml:space="preserve"> – Co-Founder of the Behavior and Cognition section.</w:t>
      </w:r>
    </w:p>
    <w:p w14:paraId="7C1ABAE9" w14:textId="77777777" w:rsidR="00CB22C7" w:rsidRPr="00C73FC7" w:rsidRDefault="00CB22C7" w:rsidP="00CB22C7">
      <w:pPr>
        <w:numPr>
          <w:ilvl w:val="0"/>
          <w:numId w:val="8"/>
        </w:numPr>
        <w:ind w:left="360"/>
        <w:rPr>
          <w:rFonts w:ascii="Arial" w:hAnsi="Arial" w:cs="Arial"/>
          <w:b/>
          <w:bCs/>
          <w:szCs w:val="26"/>
          <w:lang w:val="es-ES"/>
        </w:rPr>
      </w:pPr>
      <w:r w:rsidRPr="009F45A5">
        <w:rPr>
          <w:color w:val="1A1A1A"/>
          <w:spacing w:val="-1"/>
          <w:sz w:val="22"/>
          <w:lang w:val="es-ES"/>
        </w:rPr>
        <w:t xml:space="preserve">Red de Socio-ecosistemas y sustentabilidad ( </w:t>
      </w:r>
      <w:hyperlink r:id="rId9" w:history="1">
        <w:r w:rsidRPr="009F45A5">
          <w:rPr>
            <w:rStyle w:val="Hyperlink"/>
            <w:spacing w:val="-1"/>
            <w:sz w:val="22"/>
            <w:lang w:val="es-ES"/>
          </w:rPr>
          <w:t>http://redsocioecos.org</w:t>
        </w:r>
      </w:hyperlink>
      <w:r w:rsidRPr="009F45A5">
        <w:rPr>
          <w:color w:val="1A1A1A"/>
          <w:spacing w:val="-1"/>
          <w:sz w:val="22"/>
          <w:lang w:val="es-ES"/>
        </w:rPr>
        <w:t xml:space="preserve"> )</w:t>
      </w:r>
    </w:p>
    <w:p w14:paraId="427BD516" w14:textId="77777777" w:rsidR="00D17B43" w:rsidRPr="00DB162F" w:rsidRDefault="00D17B43" w:rsidP="00D17B43">
      <w:pPr>
        <w:rPr>
          <w:lang w:val="es-ES"/>
        </w:rPr>
      </w:pPr>
    </w:p>
    <w:p w14:paraId="2BECAF06" w14:textId="77777777" w:rsidR="00D17B43" w:rsidRPr="00DB162F" w:rsidRDefault="00D17B43" w:rsidP="00D17B43">
      <w:pPr>
        <w:ind w:left="1247" w:hanging="1247"/>
        <w:rPr>
          <w:b/>
          <w:bCs/>
          <w:i/>
          <w:iCs/>
          <w:sz w:val="22"/>
          <w:szCs w:val="22"/>
          <w:lang w:val="es-ES"/>
        </w:rPr>
      </w:pPr>
    </w:p>
    <w:sectPr w:rsidR="00D17B43" w:rsidRPr="00DB162F" w:rsidSect="008D5B0B">
      <w:footerReference w:type="default" r:id="rId10"/>
      <w:type w:val="continuous"/>
      <w:pgSz w:w="11906" w:h="16838"/>
      <w:pgMar w:top="1417" w:right="1134" w:bottom="1134"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0CD7" w14:textId="77777777" w:rsidR="008D5B0B" w:rsidRDefault="008D5B0B">
      <w:r>
        <w:separator/>
      </w:r>
    </w:p>
  </w:endnote>
  <w:endnote w:type="continuationSeparator" w:id="0">
    <w:p w14:paraId="4EB4E894" w14:textId="77777777" w:rsidR="008D5B0B" w:rsidRDefault="008D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7C2A" w14:textId="77777777" w:rsidR="00076E4B" w:rsidRDefault="00076E4B">
    <w:pPr>
      <w:pStyle w:val="Footer"/>
      <w:tabs>
        <w:tab w:val="clear" w:pos="9638"/>
        <w:tab w:val="right" w:pos="9360"/>
      </w:tabs>
    </w:pPr>
    <w:r>
      <w:tab/>
    </w:r>
    <w:r>
      <w:tab/>
    </w:r>
    <w:r>
      <w:rPr>
        <w:rStyle w:val="PageNumber"/>
      </w:rPr>
      <w:fldChar w:fldCharType="begin"/>
    </w:r>
    <w:r>
      <w:rPr>
        <w:rStyle w:val="PageNumber"/>
      </w:rPr>
      <w:instrText xml:space="preserve"> PAGE </w:instrText>
    </w:r>
    <w:r>
      <w:rPr>
        <w:rStyle w:val="PageNumber"/>
      </w:rPr>
      <w:fldChar w:fldCharType="separate"/>
    </w:r>
    <w:r w:rsidR="00132B0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32B0D">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BD6B" w14:textId="77777777" w:rsidR="008D5B0B" w:rsidRDefault="008D5B0B">
      <w:r>
        <w:separator/>
      </w:r>
    </w:p>
  </w:footnote>
  <w:footnote w:type="continuationSeparator" w:id="0">
    <w:p w14:paraId="69C4C47F" w14:textId="77777777" w:rsidR="008D5B0B" w:rsidRDefault="008D5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E64"/>
    <w:multiLevelType w:val="hybridMultilevel"/>
    <w:tmpl w:val="7150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A5A26"/>
    <w:multiLevelType w:val="hybridMultilevel"/>
    <w:tmpl w:val="5D9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77AB9"/>
    <w:multiLevelType w:val="hybridMultilevel"/>
    <w:tmpl w:val="4BD234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E73577"/>
    <w:multiLevelType w:val="hybridMultilevel"/>
    <w:tmpl w:val="B230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C0259"/>
    <w:multiLevelType w:val="hybridMultilevel"/>
    <w:tmpl w:val="6A6A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560E5"/>
    <w:multiLevelType w:val="hybridMultilevel"/>
    <w:tmpl w:val="E92E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D06EE"/>
    <w:multiLevelType w:val="hybridMultilevel"/>
    <w:tmpl w:val="ED3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30ED4"/>
    <w:multiLevelType w:val="hybridMultilevel"/>
    <w:tmpl w:val="366E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4801"/>
    <w:multiLevelType w:val="hybridMultilevel"/>
    <w:tmpl w:val="2848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63B6B"/>
    <w:multiLevelType w:val="hybridMultilevel"/>
    <w:tmpl w:val="53BA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E1BBC"/>
    <w:multiLevelType w:val="hybridMultilevel"/>
    <w:tmpl w:val="D6F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A1D0D"/>
    <w:multiLevelType w:val="hybridMultilevel"/>
    <w:tmpl w:val="51F6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2616F"/>
    <w:multiLevelType w:val="hybridMultilevel"/>
    <w:tmpl w:val="31C24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C51FB2"/>
    <w:multiLevelType w:val="hybridMultilevel"/>
    <w:tmpl w:val="6754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C48F0"/>
    <w:multiLevelType w:val="multilevel"/>
    <w:tmpl w:val="EC4E2D5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E2C1A"/>
    <w:multiLevelType w:val="hybridMultilevel"/>
    <w:tmpl w:val="208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22E13"/>
    <w:multiLevelType w:val="hybridMultilevel"/>
    <w:tmpl w:val="798C6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BC3037"/>
    <w:multiLevelType w:val="hybridMultilevel"/>
    <w:tmpl w:val="EC5C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039C2"/>
    <w:multiLevelType w:val="hybridMultilevel"/>
    <w:tmpl w:val="2332A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8B580A"/>
    <w:multiLevelType w:val="hybridMultilevel"/>
    <w:tmpl w:val="67CC8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DC2F86"/>
    <w:multiLevelType w:val="hybridMultilevel"/>
    <w:tmpl w:val="A564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F56CE"/>
    <w:multiLevelType w:val="hybridMultilevel"/>
    <w:tmpl w:val="BF3C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C4ADA"/>
    <w:multiLevelType w:val="hybridMultilevel"/>
    <w:tmpl w:val="AC02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83215"/>
    <w:multiLevelType w:val="hybridMultilevel"/>
    <w:tmpl w:val="3EFE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C2AB5"/>
    <w:multiLevelType w:val="hybridMultilevel"/>
    <w:tmpl w:val="50BE0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F2B8C"/>
    <w:multiLevelType w:val="hybridMultilevel"/>
    <w:tmpl w:val="93D26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553C1E"/>
    <w:multiLevelType w:val="multilevel"/>
    <w:tmpl w:val="304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430E9"/>
    <w:multiLevelType w:val="hybridMultilevel"/>
    <w:tmpl w:val="2162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333E0"/>
    <w:multiLevelType w:val="hybridMultilevel"/>
    <w:tmpl w:val="C2920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F55A7"/>
    <w:multiLevelType w:val="hybridMultilevel"/>
    <w:tmpl w:val="574EE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D5372B"/>
    <w:multiLevelType w:val="hybridMultilevel"/>
    <w:tmpl w:val="75B879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A2ED4"/>
    <w:multiLevelType w:val="hybridMultilevel"/>
    <w:tmpl w:val="8F8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BF68E7"/>
    <w:multiLevelType w:val="hybridMultilevel"/>
    <w:tmpl w:val="6A6C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F1ACB"/>
    <w:multiLevelType w:val="hybridMultilevel"/>
    <w:tmpl w:val="1BD8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512B4"/>
    <w:multiLevelType w:val="hybridMultilevel"/>
    <w:tmpl w:val="98C8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B0440"/>
    <w:multiLevelType w:val="hybridMultilevel"/>
    <w:tmpl w:val="54FC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A55E8"/>
    <w:multiLevelType w:val="hybridMultilevel"/>
    <w:tmpl w:val="DC706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4206A9"/>
    <w:multiLevelType w:val="hybridMultilevel"/>
    <w:tmpl w:val="6B10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95893"/>
    <w:multiLevelType w:val="hybridMultilevel"/>
    <w:tmpl w:val="7486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43659"/>
    <w:multiLevelType w:val="hybridMultilevel"/>
    <w:tmpl w:val="6986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C3CED"/>
    <w:multiLevelType w:val="hybridMultilevel"/>
    <w:tmpl w:val="0266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709546">
    <w:abstractNumId w:val="25"/>
  </w:num>
  <w:num w:numId="2" w16cid:durableId="473453767">
    <w:abstractNumId w:val="12"/>
  </w:num>
  <w:num w:numId="3" w16cid:durableId="732892499">
    <w:abstractNumId w:val="17"/>
  </w:num>
  <w:num w:numId="4" w16cid:durableId="50344949">
    <w:abstractNumId w:val="20"/>
  </w:num>
  <w:num w:numId="5" w16cid:durableId="58792838">
    <w:abstractNumId w:val="8"/>
  </w:num>
  <w:num w:numId="6" w16cid:durableId="1973510574">
    <w:abstractNumId w:val="37"/>
  </w:num>
  <w:num w:numId="7" w16cid:durableId="124931260">
    <w:abstractNumId w:val="7"/>
  </w:num>
  <w:num w:numId="8" w16cid:durableId="646515523">
    <w:abstractNumId w:val="11"/>
  </w:num>
  <w:num w:numId="9" w16cid:durableId="1872641699">
    <w:abstractNumId w:val="29"/>
  </w:num>
  <w:num w:numId="10" w16cid:durableId="1708414007">
    <w:abstractNumId w:val="31"/>
  </w:num>
  <w:num w:numId="11" w16cid:durableId="1303775383">
    <w:abstractNumId w:val="16"/>
  </w:num>
  <w:num w:numId="12" w16cid:durableId="1134375635">
    <w:abstractNumId w:val="19"/>
  </w:num>
  <w:num w:numId="13" w16cid:durableId="86733839">
    <w:abstractNumId w:val="27"/>
  </w:num>
  <w:num w:numId="14" w16cid:durableId="2138067634">
    <w:abstractNumId w:val="33"/>
  </w:num>
  <w:num w:numId="15" w16cid:durableId="803741967">
    <w:abstractNumId w:val="24"/>
  </w:num>
  <w:num w:numId="16" w16cid:durableId="343554511">
    <w:abstractNumId w:val="38"/>
  </w:num>
  <w:num w:numId="17" w16cid:durableId="1019626108">
    <w:abstractNumId w:val="15"/>
  </w:num>
  <w:num w:numId="18" w16cid:durableId="1264607302">
    <w:abstractNumId w:val="26"/>
  </w:num>
  <w:num w:numId="19" w16cid:durableId="1900941203">
    <w:abstractNumId w:val="18"/>
  </w:num>
  <w:num w:numId="20" w16cid:durableId="123937244">
    <w:abstractNumId w:val="1"/>
  </w:num>
  <w:num w:numId="21" w16cid:durableId="26567285">
    <w:abstractNumId w:val="6"/>
  </w:num>
  <w:num w:numId="22" w16cid:durableId="15271619">
    <w:abstractNumId w:val="4"/>
  </w:num>
  <w:num w:numId="23" w16cid:durableId="654527214">
    <w:abstractNumId w:val="2"/>
  </w:num>
  <w:num w:numId="24" w16cid:durableId="1566531392">
    <w:abstractNumId w:val="5"/>
  </w:num>
  <w:num w:numId="25" w16cid:durableId="1732998756">
    <w:abstractNumId w:val="10"/>
  </w:num>
  <w:num w:numId="26" w16cid:durableId="447353492">
    <w:abstractNumId w:val="40"/>
  </w:num>
  <w:num w:numId="27" w16cid:durableId="888490669">
    <w:abstractNumId w:val="13"/>
  </w:num>
  <w:num w:numId="28" w16cid:durableId="43482251">
    <w:abstractNumId w:val="39"/>
  </w:num>
  <w:num w:numId="29" w16cid:durableId="1846091059">
    <w:abstractNumId w:val="28"/>
  </w:num>
  <w:num w:numId="30" w16cid:durableId="224221553">
    <w:abstractNumId w:val="36"/>
  </w:num>
  <w:num w:numId="31" w16cid:durableId="2090882548">
    <w:abstractNumId w:val="34"/>
  </w:num>
  <w:num w:numId="32" w16cid:durableId="2005432622">
    <w:abstractNumId w:val="9"/>
  </w:num>
  <w:num w:numId="33" w16cid:durableId="866329519">
    <w:abstractNumId w:val="30"/>
  </w:num>
  <w:num w:numId="34" w16cid:durableId="1735272854">
    <w:abstractNumId w:val="14"/>
  </w:num>
  <w:num w:numId="35" w16cid:durableId="1051927764">
    <w:abstractNumId w:val="22"/>
  </w:num>
  <w:num w:numId="36" w16cid:durableId="1207258268">
    <w:abstractNumId w:val="32"/>
  </w:num>
  <w:num w:numId="37" w16cid:durableId="492330211">
    <w:abstractNumId w:val="0"/>
  </w:num>
  <w:num w:numId="38" w16cid:durableId="1511485638">
    <w:abstractNumId w:val="3"/>
  </w:num>
  <w:num w:numId="39" w16cid:durableId="235017839">
    <w:abstractNumId w:val="21"/>
  </w:num>
  <w:num w:numId="40" w16cid:durableId="393698150">
    <w:abstractNumId w:val="35"/>
  </w:num>
  <w:num w:numId="41" w16cid:durableId="5306550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9C155E"/>
    <w:rsid w:val="00000139"/>
    <w:rsid w:val="00003FD6"/>
    <w:rsid w:val="0001388C"/>
    <w:rsid w:val="00014CEB"/>
    <w:rsid w:val="000157CB"/>
    <w:rsid w:val="0001581B"/>
    <w:rsid w:val="0001681A"/>
    <w:rsid w:val="00022883"/>
    <w:rsid w:val="00023488"/>
    <w:rsid w:val="0002761B"/>
    <w:rsid w:val="000307E6"/>
    <w:rsid w:val="00031E48"/>
    <w:rsid w:val="00033693"/>
    <w:rsid w:val="000355A9"/>
    <w:rsid w:val="00035B20"/>
    <w:rsid w:val="00036C15"/>
    <w:rsid w:val="000370FC"/>
    <w:rsid w:val="000371BA"/>
    <w:rsid w:val="00037FA3"/>
    <w:rsid w:val="00037FD1"/>
    <w:rsid w:val="000417FC"/>
    <w:rsid w:val="00043C4D"/>
    <w:rsid w:val="00044151"/>
    <w:rsid w:val="0004461A"/>
    <w:rsid w:val="000521D1"/>
    <w:rsid w:val="00054444"/>
    <w:rsid w:val="0005480E"/>
    <w:rsid w:val="00054DB8"/>
    <w:rsid w:val="0005703E"/>
    <w:rsid w:val="00057227"/>
    <w:rsid w:val="00061577"/>
    <w:rsid w:val="00061730"/>
    <w:rsid w:val="00063302"/>
    <w:rsid w:val="00065A5A"/>
    <w:rsid w:val="00066387"/>
    <w:rsid w:val="00067938"/>
    <w:rsid w:val="00067A71"/>
    <w:rsid w:val="000711E3"/>
    <w:rsid w:val="00071B45"/>
    <w:rsid w:val="00072173"/>
    <w:rsid w:val="000738F2"/>
    <w:rsid w:val="0007586A"/>
    <w:rsid w:val="00076E24"/>
    <w:rsid w:val="00076E4B"/>
    <w:rsid w:val="00077391"/>
    <w:rsid w:val="00082AFE"/>
    <w:rsid w:val="0008320C"/>
    <w:rsid w:val="00084703"/>
    <w:rsid w:val="0008614D"/>
    <w:rsid w:val="00091239"/>
    <w:rsid w:val="000917A8"/>
    <w:rsid w:val="00092ECB"/>
    <w:rsid w:val="00093689"/>
    <w:rsid w:val="00095A95"/>
    <w:rsid w:val="0009750D"/>
    <w:rsid w:val="000A1B20"/>
    <w:rsid w:val="000A21E7"/>
    <w:rsid w:val="000A60A1"/>
    <w:rsid w:val="000B028F"/>
    <w:rsid w:val="000B206F"/>
    <w:rsid w:val="000B4AB9"/>
    <w:rsid w:val="000B4C16"/>
    <w:rsid w:val="000B63D9"/>
    <w:rsid w:val="000B6E3E"/>
    <w:rsid w:val="000C1681"/>
    <w:rsid w:val="000C1824"/>
    <w:rsid w:val="000C297B"/>
    <w:rsid w:val="000C3F3C"/>
    <w:rsid w:val="000C4657"/>
    <w:rsid w:val="000C520A"/>
    <w:rsid w:val="000C72DB"/>
    <w:rsid w:val="000C7BE7"/>
    <w:rsid w:val="000D0B8A"/>
    <w:rsid w:val="000D3C6D"/>
    <w:rsid w:val="000E0C68"/>
    <w:rsid w:val="000E2538"/>
    <w:rsid w:val="000E2A7A"/>
    <w:rsid w:val="000E41A0"/>
    <w:rsid w:val="000F6BE8"/>
    <w:rsid w:val="000F7932"/>
    <w:rsid w:val="00100050"/>
    <w:rsid w:val="00100E63"/>
    <w:rsid w:val="00101BE8"/>
    <w:rsid w:val="0010326E"/>
    <w:rsid w:val="0011087C"/>
    <w:rsid w:val="001134DF"/>
    <w:rsid w:val="001175FB"/>
    <w:rsid w:val="001203A7"/>
    <w:rsid w:val="0012505F"/>
    <w:rsid w:val="00126141"/>
    <w:rsid w:val="001311C6"/>
    <w:rsid w:val="0013129E"/>
    <w:rsid w:val="00132B0D"/>
    <w:rsid w:val="00133B63"/>
    <w:rsid w:val="001347FE"/>
    <w:rsid w:val="00135050"/>
    <w:rsid w:val="001366A6"/>
    <w:rsid w:val="00136DAC"/>
    <w:rsid w:val="00136DBD"/>
    <w:rsid w:val="0013785C"/>
    <w:rsid w:val="001410F4"/>
    <w:rsid w:val="00143555"/>
    <w:rsid w:val="00144D03"/>
    <w:rsid w:val="00145A73"/>
    <w:rsid w:val="001474F5"/>
    <w:rsid w:val="00150693"/>
    <w:rsid w:val="00150ABE"/>
    <w:rsid w:val="001521A0"/>
    <w:rsid w:val="00153635"/>
    <w:rsid w:val="00155E2B"/>
    <w:rsid w:val="001562EC"/>
    <w:rsid w:val="00156DD9"/>
    <w:rsid w:val="00157A52"/>
    <w:rsid w:val="0016133B"/>
    <w:rsid w:val="00164DAF"/>
    <w:rsid w:val="00165948"/>
    <w:rsid w:val="0016710A"/>
    <w:rsid w:val="00170B64"/>
    <w:rsid w:val="001730FD"/>
    <w:rsid w:val="00173FA4"/>
    <w:rsid w:val="00177806"/>
    <w:rsid w:val="00180B6E"/>
    <w:rsid w:val="00183397"/>
    <w:rsid w:val="0018441A"/>
    <w:rsid w:val="001844CF"/>
    <w:rsid w:val="00184817"/>
    <w:rsid w:val="001857D2"/>
    <w:rsid w:val="001857FD"/>
    <w:rsid w:val="00185F7F"/>
    <w:rsid w:val="00186FD2"/>
    <w:rsid w:val="001874D6"/>
    <w:rsid w:val="001914E3"/>
    <w:rsid w:val="001A4198"/>
    <w:rsid w:val="001A6CCE"/>
    <w:rsid w:val="001A7612"/>
    <w:rsid w:val="001A7BC1"/>
    <w:rsid w:val="001B1E4A"/>
    <w:rsid w:val="001B27BA"/>
    <w:rsid w:val="001B2D14"/>
    <w:rsid w:val="001B3B59"/>
    <w:rsid w:val="001B6C86"/>
    <w:rsid w:val="001B70BF"/>
    <w:rsid w:val="001B7996"/>
    <w:rsid w:val="001C35E9"/>
    <w:rsid w:val="001C62CA"/>
    <w:rsid w:val="001C6D94"/>
    <w:rsid w:val="001C791A"/>
    <w:rsid w:val="001D2E09"/>
    <w:rsid w:val="001D69C5"/>
    <w:rsid w:val="001E0311"/>
    <w:rsid w:val="001E214E"/>
    <w:rsid w:val="001E6C61"/>
    <w:rsid w:val="001E7168"/>
    <w:rsid w:val="001F1318"/>
    <w:rsid w:val="001F2DB2"/>
    <w:rsid w:val="001F4626"/>
    <w:rsid w:val="001F6E7E"/>
    <w:rsid w:val="0020004D"/>
    <w:rsid w:val="002031DB"/>
    <w:rsid w:val="00203569"/>
    <w:rsid w:val="00204D4A"/>
    <w:rsid w:val="0020508F"/>
    <w:rsid w:val="00205103"/>
    <w:rsid w:val="00205A42"/>
    <w:rsid w:val="002065E4"/>
    <w:rsid w:val="00210179"/>
    <w:rsid w:val="002167F8"/>
    <w:rsid w:val="002208DE"/>
    <w:rsid w:val="002258E4"/>
    <w:rsid w:val="00226022"/>
    <w:rsid w:val="0023136C"/>
    <w:rsid w:val="00231C50"/>
    <w:rsid w:val="00233090"/>
    <w:rsid w:val="00233CD1"/>
    <w:rsid w:val="002356AC"/>
    <w:rsid w:val="00237650"/>
    <w:rsid w:val="0024205E"/>
    <w:rsid w:val="00251E3A"/>
    <w:rsid w:val="0025405E"/>
    <w:rsid w:val="00256D57"/>
    <w:rsid w:val="00263209"/>
    <w:rsid w:val="0026342C"/>
    <w:rsid w:val="00263C6D"/>
    <w:rsid w:val="002653F9"/>
    <w:rsid w:val="00265A3E"/>
    <w:rsid w:val="00275195"/>
    <w:rsid w:val="00275730"/>
    <w:rsid w:val="00277A9B"/>
    <w:rsid w:val="002806E1"/>
    <w:rsid w:val="00280BDB"/>
    <w:rsid w:val="0028174F"/>
    <w:rsid w:val="002852EC"/>
    <w:rsid w:val="00286833"/>
    <w:rsid w:val="00286D6C"/>
    <w:rsid w:val="002911FB"/>
    <w:rsid w:val="00294E7A"/>
    <w:rsid w:val="00294F51"/>
    <w:rsid w:val="002964D0"/>
    <w:rsid w:val="002976FC"/>
    <w:rsid w:val="002979DA"/>
    <w:rsid w:val="002A0C39"/>
    <w:rsid w:val="002A135E"/>
    <w:rsid w:val="002A39D4"/>
    <w:rsid w:val="002A5BE9"/>
    <w:rsid w:val="002A6C14"/>
    <w:rsid w:val="002A7C59"/>
    <w:rsid w:val="002B30BC"/>
    <w:rsid w:val="002B32DB"/>
    <w:rsid w:val="002B345A"/>
    <w:rsid w:val="002B57F9"/>
    <w:rsid w:val="002B6B13"/>
    <w:rsid w:val="002B77F5"/>
    <w:rsid w:val="002C2CF2"/>
    <w:rsid w:val="002C48F1"/>
    <w:rsid w:val="002C4E3C"/>
    <w:rsid w:val="002C70CD"/>
    <w:rsid w:val="002C7245"/>
    <w:rsid w:val="002D31F0"/>
    <w:rsid w:val="002D41C3"/>
    <w:rsid w:val="002E05FF"/>
    <w:rsid w:val="002E0DBA"/>
    <w:rsid w:val="002E5550"/>
    <w:rsid w:val="002E7B3C"/>
    <w:rsid w:val="002F27CE"/>
    <w:rsid w:val="002F3B48"/>
    <w:rsid w:val="002F7648"/>
    <w:rsid w:val="00301FFA"/>
    <w:rsid w:val="003111F2"/>
    <w:rsid w:val="003117ED"/>
    <w:rsid w:val="00312A32"/>
    <w:rsid w:val="00313462"/>
    <w:rsid w:val="00313839"/>
    <w:rsid w:val="0031636A"/>
    <w:rsid w:val="0031680F"/>
    <w:rsid w:val="00316AA9"/>
    <w:rsid w:val="003202AB"/>
    <w:rsid w:val="003206D9"/>
    <w:rsid w:val="00320CF3"/>
    <w:rsid w:val="00324188"/>
    <w:rsid w:val="00324B8E"/>
    <w:rsid w:val="00326DB8"/>
    <w:rsid w:val="0032728B"/>
    <w:rsid w:val="003308FD"/>
    <w:rsid w:val="00330B29"/>
    <w:rsid w:val="00332B5E"/>
    <w:rsid w:val="003348ED"/>
    <w:rsid w:val="00334A26"/>
    <w:rsid w:val="00335D0B"/>
    <w:rsid w:val="0033607B"/>
    <w:rsid w:val="00336D73"/>
    <w:rsid w:val="0033728B"/>
    <w:rsid w:val="00340CFC"/>
    <w:rsid w:val="0034131E"/>
    <w:rsid w:val="00342392"/>
    <w:rsid w:val="00344135"/>
    <w:rsid w:val="00345DB4"/>
    <w:rsid w:val="00346AFE"/>
    <w:rsid w:val="00346CFA"/>
    <w:rsid w:val="00350D52"/>
    <w:rsid w:val="00356EAE"/>
    <w:rsid w:val="0036208B"/>
    <w:rsid w:val="00362EAE"/>
    <w:rsid w:val="00364A0B"/>
    <w:rsid w:val="003655E6"/>
    <w:rsid w:val="003671B8"/>
    <w:rsid w:val="00370099"/>
    <w:rsid w:val="00370C41"/>
    <w:rsid w:val="00371202"/>
    <w:rsid w:val="00371CCD"/>
    <w:rsid w:val="00374DD5"/>
    <w:rsid w:val="0037596E"/>
    <w:rsid w:val="0037652F"/>
    <w:rsid w:val="0038012D"/>
    <w:rsid w:val="00380919"/>
    <w:rsid w:val="00383935"/>
    <w:rsid w:val="003857A9"/>
    <w:rsid w:val="003867B9"/>
    <w:rsid w:val="00386F0E"/>
    <w:rsid w:val="003873F2"/>
    <w:rsid w:val="0039171E"/>
    <w:rsid w:val="00394191"/>
    <w:rsid w:val="003954BC"/>
    <w:rsid w:val="003970AA"/>
    <w:rsid w:val="003973D0"/>
    <w:rsid w:val="003A093F"/>
    <w:rsid w:val="003A1883"/>
    <w:rsid w:val="003A1DD6"/>
    <w:rsid w:val="003A66A4"/>
    <w:rsid w:val="003A7893"/>
    <w:rsid w:val="003B0D81"/>
    <w:rsid w:val="003B140D"/>
    <w:rsid w:val="003B1874"/>
    <w:rsid w:val="003B1B7F"/>
    <w:rsid w:val="003B3153"/>
    <w:rsid w:val="003B41FB"/>
    <w:rsid w:val="003B4538"/>
    <w:rsid w:val="003B59A9"/>
    <w:rsid w:val="003C0AF5"/>
    <w:rsid w:val="003C35B4"/>
    <w:rsid w:val="003C3644"/>
    <w:rsid w:val="003C3C35"/>
    <w:rsid w:val="003C4EE9"/>
    <w:rsid w:val="003C7804"/>
    <w:rsid w:val="003C7ECC"/>
    <w:rsid w:val="003D0F3F"/>
    <w:rsid w:val="003D12EB"/>
    <w:rsid w:val="003E269E"/>
    <w:rsid w:val="003E4B29"/>
    <w:rsid w:val="003E5B84"/>
    <w:rsid w:val="003E69A0"/>
    <w:rsid w:val="003F2D3C"/>
    <w:rsid w:val="003F2D76"/>
    <w:rsid w:val="003F32BB"/>
    <w:rsid w:val="003F3B55"/>
    <w:rsid w:val="003F6319"/>
    <w:rsid w:val="00400BCB"/>
    <w:rsid w:val="00402998"/>
    <w:rsid w:val="004063C2"/>
    <w:rsid w:val="0040684C"/>
    <w:rsid w:val="004068A0"/>
    <w:rsid w:val="004118A2"/>
    <w:rsid w:val="00412CE5"/>
    <w:rsid w:val="004135CF"/>
    <w:rsid w:val="004235AB"/>
    <w:rsid w:val="004264D3"/>
    <w:rsid w:val="00427654"/>
    <w:rsid w:val="004311B7"/>
    <w:rsid w:val="0043172F"/>
    <w:rsid w:val="00431ACB"/>
    <w:rsid w:val="00432EC8"/>
    <w:rsid w:val="00433FBF"/>
    <w:rsid w:val="00446262"/>
    <w:rsid w:val="0045035E"/>
    <w:rsid w:val="00450AE5"/>
    <w:rsid w:val="00451613"/>
    <w:rsid w:val="004517A8"/>
    <w:rsid w:val="00451CF9"/>
    <w:rsid w:val="00455374"/>
    <w:rsid w:val="00456A58"/>
    <w:rsid w:val="00457F30"/>
    <w:rsid w:val="00460FEB"/>
    <w:rsid w:val="004615F0"/>
    <w:rsid w:val="0046190F"/>
    <w:rsid w:val="00464834"/>
    <w:rsid w:val="00470CF5"/>
    <w:rsid w:val="004729D3"/>
    <w:rsid w:val="004741B6"/>
    <w:rsid w:val="004808A8"/>
    <w:rsid w:val="004809CB"/>
    <w:rsid w:val="00483178"/>
    <w:rsid w:val="004834D0"/>
    <w:rsid w:val="004857FD"/>
    <w:rsid w:val="00486227"/>
    <w:rsid w:val="0048732B"/>
    <w:rsid w:val="0049314C"/>
    <w:rsid w:val="0049583F"/>
    <w:rsid w:val="0049676D"/>
    <w:rsid w:val="004A0FD6"/>
    <w:rsid w:val="004A1613"/>
    <w:rsid w:val="004A421F"/>
    <w:rsid w:val="004A452A"/>
    <w:rsid w:val="004A45D1"/>
    <w:rsid w:val="004A4F5F"/>
    <w:rsid w:val="004B0902"/>
    <w:rsid w:val="004B09A8"/>
    <w:rsid w:val="004B200E"/>
    <w:rsid w:val="004B432F"/>
    <w:rsid w:val="004B55FE"/>
    <w:rsid w:val="004C3A67"/>
    <w:rsid w:val="004C42F2"/>
    <w:rsid w:val="004C4820"/>
    <w:rsid w:val="004C54E5"/>
    <w:rsid w:val="004C5EF8"/>
    <w:rsid w:val="004C67F2"/>
    <w:rsid w:val="004C6A94"/>
    <w:rsid w:val="004D25AB"/>
    <w:rsid w:val="004D5CF0"/>
    <w:rsid w:val="004D62E4"/>
    <w:rsid w:val="004D65AD"/>
    <w:rsid w:val="004D698B"/>
    <w:rsid w:val="004E1586"/>
    <w:rsid w:val="004E240F"/>
    <w:rsid w:val="004E5DD4"/>
    <w:rsid w:val="004F016E"/>
    <w:rsid w:val="004F5999"/>
    <w:rsid w:val="004F7A8A"/>
    <w:rsid w:val="005011EA"/>
    <w:rsid w:val="00501EC1"/>
    <w:rsid w:val="00503E34"/>
    <w:rsid w:val="00504BE6"/>
    <w:rsid w:val="00507823"/>
    <w:rsid w:val="00507E44"/>
    <w:rsid w:val="00511451"/>
    <w:rsid w:val="005123FE"/>
    <w:rsid w:val="00513692"/>
    <w:rsid w:val="0051556A"/>
    <w:rsid w:val="0051717F"/>
    <w:rsid w:val="005231EA"/>
    <w:rsid w:val="00523E84"/>
    <w:rsid w:val="00525AEC"/>
    <w:rsid w:val="00530DE5"/>
    <w:rsid w:val="00531B65"/>
    <w:rsid w:val="00531FD8"/>
    <w:rsid w:val="00533ECC"/>
    <w:rsid w:val="005340ED"/>
    <w:rsid w:val="00535D28"/>
    <w:rsid w:val="00537174"/>
    <w:rsid w:val="00540C7D"/>
    <w:rsid w:val="00540F2C"/>
    <w:rsid w:val="005423B1"/>
    <w:rsid w:val="00543A79"/>
    <w:rsid w:val="00551C92"/>
    <w:rsid w:val="00554225"/>
    <w:rsid w:val="00556B03"/>
    <w:rsid w:val="00556FE0"/>
    <w:rsid w:val="005572A7"/>
    <w:rsid w:val="00560E0B"/>
    <w:rsid w:val="005624A9"/>
    <w:rsid w:val="005644B2"/>
    <w:rsid w:val="00565F9E"/>
    <w:rsid w:val="00566F54"/>
    <w:rsid w:val="00567951"/>
    <w:rsid w:val="00571AC1"/>
    <w:rsid w:val="005731E5"/>
    <w:rsid w:val="0057418A"/>
    <w:rsid w:val="00574934"/>
    <w:rsid w:val="00574D2C"/>
    <w:rsid w:val="0057509B"/>
    <w:rsid w:val="00576CF3"/>
    <w:rsid w:val="005852E9"/>
    <w:rsid w:val="00585ADD"/>
    <w:rsid w:val="00586E9B"/>
    <w:rsid w:val="00590B93"/>
    <w:rsid w:val="005911D6"/>
    <w:rsid w:val="005933FA"/>
    <w:rsid w:val="00595893"/>
    <w:rsid w:val="0059589C"/>
    <w:rsid w:val="00596140"/>
    <w:rsid w:val="00596FF4"/>
    <w:rsid w:val="005A2A0A"/>
    <w:rsid w:val="005A3652"/>
    <w:rsid w:val="005A5123"/>
    <w:rsid w:val="005A55D2"/>
    <w:rsid w:val="005A7204"/>
    <w:rsid w:val="005B07C6"/>
    <w:rsid w:val="005B2D3B"/>
    <w:rsid w:val="005B4AA9"/>
    <w:rsid w:val="005B53E9"/>
    <w:rsid w:val="005B58FC"/>
    <w:rsid w:val="005C1A9D"/>
    <w:rsid w:val="005C264B"/>
    <w:rsid w:val="005C6D30"/>
    <w:rsid w:val="005C75D1"/>
    <w:rsid w:val="005D0781"/>
    <w:rsid w:val="005D098D"/>
    <w:rsid w:val="005D449B"/>
    <w:rsid w:val="005D4715"/>
    <w:rsid w:val="005E0524"/>
    <w:rsid w:val="005E324C"/>
    <w:rsid w:val="005E5BFC"/>
    <w:rsid w:val="00600C10"/>
    <w:rsid w:val="006016D4"/>
    <w:rsid w:val="00606D10"/>
    <w:rsid w:val="006077AA"/>
    <w:rsid w:val="00610318"/>
    <w:rsid w:val="00610EC4"/>
    <w:rsid w:val="006117BA"/>
    <w:rsid w:val="00612337"/>
    <w:rsid w:val="00616F4C"/>
    <w:rsid w:val="0061777D"/>
    <w:rsid w:val="0062193F"/>
    <w:rsid w:val="0062251E"/>
    <w:rsid w:val="00622CA0"/>
    <w:rsid w:val="00622D40"/>
    <w:rsid w:val="00624382"/>
    <w:rsid w:val="0062469B"/>
    <w:rsid w:val="006252AE"/>
    <w:rsid w:val="00625E21"/>
    <w:rsid w:val="00630BDD"/>
    <w:rsid w:val="00631CBE"/>
    <w:rsid w:val="0063292D"/>
    <w:rsid w:val="006424E7"/>
    <w:rsid w:val="00642652"/>
    <w:rsid w:val="0064299B"/>
    <w:rsid w:val="006533BE"/>
    <w:rsid w:val="00654AF6"/>
    <w:rsid w:val="006558D8"/>
    <w:rsid w:val="00657649"/>
    <w:rsid w:val="00660331"/>
    <w:rsid w:val="00660FC7"/>
    <w:rsid w:val="006612AC"/>
    <w:rsid w:val="006627C6"/>
    <w:rsid w:val="00663035"/>
    <w:rsid w:val="00664656"/>
    <w:rsid w:val="006671D4"/>
    <w:rsid w:val="0067055C"/>
    <w:rsid w:val="0067285F"/>
    <w:rsid w:val="0067410A"/>
    <w:rsid w:val="00675A26"/>
    <w:rsid w:val="00675AA0"/>
    <w:rsid w:val="006772D9"/>
    <w:rsid w:val="0068073A"/>
    <w:rsid w:val="0068677F"/>
    <w:rsid w:val="00686B80"/>
    <w:rsid w:val="006918A2"/>
    <w:rsid w:val="006935E1"/>
    <w:rsid w:val="0069499F"/>
    <w:rsid w:val="00695024"/>
    <w:rsid w:val="00695A26"/>
    <w:rsid w:val="00696D1B"/>
    <w:rsid w:val="006A03B3"/>
    <w:rsid w:val="006A1F19"/>
    <w:rsid w:val="006A59C7"/>
    <w:rsid w:val="006A70B2"/>
    <w:rsid w:val="006B27D1"/>
    <w:rsid w:val="006B5C32"/>
    <w:rsid w:val="006B7616"/>
    <w:rsid w:val="006C2E1A"/>
    <w:rsid w:val="006C5758"/>
    <w:rsid w:val="006C792F"/>
    <w:rsid w:val="006D0FB7"/>
    <w:rsid w:val="006D580C"/>
    <w:rsid w:val="006D5944"/>
    <w:rsid w:val="006E19F1"/>
    <w:rsid w:val="006E1FC4"/>
    <w:rsid w:val="006E399D"/>
    <w:rsid w:val="006E70A6"/>
    <w:rsid w:val="006F0698"/>
    <w:rsid w:val="006F0FBC"/>
    <w:rsid w:val="006F1F9A"/>
    <w:rsid w:val="006F4046"/>
    <w:rsid w:val="006F4B56"/>
    <w:rsid w:val="0070042A"/>
    <w:rsid w:val="007020BE"/>
    <w:rsid w:val="00702917"/>
    <w:rsid w:val="00703F99"/>
    <w:rsid w:val="007043C1"/>
    <w:rsid w:val="00705DB1"/>
    <w:rsid w:val="00706BBD"/>
    <w:rsid w:val="00707862"/>
    <w:rsid w:val="0071071F"/>
    <w:rsid w:val="00711D11"/>
    <w:rsid w:val="007170CB"/>
    <w:rsid w:val="00717229"/>
    <w:rsid w:val="00717936"/>
    <w:rsid w:val="007200B4"/>
    <w:rsid w:val="007214E7"/>
    <w:rsid w:val="00722DBE"/>
    <w:rsid w:val="00723DEA"/>
    <w:rsid w:val="00726297"/>
    <w:rsid w:val="00726618"/>
    <w:rsid w:val="00727584"/>
    <w:rsid w:val="0073128B"/>
    <w:rsid w:val="007355D6"/>
    <w:rsid w:val="007378F7"/>
    <w:rsid w:val="007406D4"/>
    <w:rsid w:val="00741318"/>
    <w:rsid w:val="00742247"/>
    <w:rsid w:val="00743086"/>
    <w:rsid w:val="00743E30"/>
    <w:rsid w:val="00744437"/>
    <w:rsid w:val="00745A34"/>
    <w:rsid w:val="00751246"/>
    <w:rsid w:val="00751A3C"/>
    <w:rsid w:val="00753D98"/>
    <w:rsid w:val="00754BEF"/>
    <w:rsid w:val="00756528"/>
    <w:rsid w:val="007578B2"/>
    <w:rsid w:val="007600E6"/>
    <w:rsid w:val="0076061E"/>
    <w:rsid w:val="007617E1"/>
    <w:rsid w:val="00777BAD"/>
    <w:rsid w:val="007844DC"/>
    <w:rsid w:val="00787329"/>
    <w:rsid w:val="0079141A"/>
    <w:rsid w:val="00792C80"/>
    <w:rsid w:val="00794477"/>
    <w:rsid w:val="0079473C"/>
    <w:rsid w:val="00795328"/>
    <w:rsid w:val="007959DF"/>
    <w:rsid w:val="00797747"/>
    <w:rsid w:val="007A2AF6"/>
    <w:rsid w:val="007A2B04"/>
    <w:rsid w:val="007A5DDB"/>
    <w:rsid w:val="007A7568"/>
    <w:rsid w:val="007A76A3"/>
    <w:rsid w:val="007B01E3"/>
    <w:rsid w:val="007B0CC2"/>
    <w:rsid w:val="007B103E"/>
    <w:rsid w:val="007B2FAB"/>
    <w:rsid w:val="007B36CD"/>
    <w:rsid w:val="007B39FF"/>
    <w:rsid w:val="007C09C5"/>
    <w:rsid w:val="007C0B2E"/>
    <w:rsid w:val="007C0BB6"/>
    <w:rsid w:val="007C3B84"/>
    <w:rsid w:val="007C5754"/>
    <w:rsid w:val="007C5D72"/>
    <w:rsid w:val="007C5DEE"/>
    <w:rsid w:val="007C61A1"/>
    <w:rsid w:val="007C6566"/>
    <w:rsid w:val="007C6F07"/>
    <w:rsid w:val="007D0AC7"/>
    <w:rsid w:val="007D2C56"/>
    <w:rsid w:val="007D33E5"/>
    <w:rsid w:val="007D383E"/>
    <w:rsid w:val="007D5791"/>
    <w:rsid w:val="007D6C9B"/>
    <w:rsid w:val="007D710F"/>
    <w:rsid w:val="007D719C"/>
    <w:rsid w:val="007E64B2"/>
    <w:rsid w:val="007F1766"/>
    <w:rsid w:val="007F20E5"/>
    <w:rsid w:val="007F39C5"/>
    <w:rsid w:val="007F3B34"/>
    <w:rsid w:val="007F7A95"/>
    <w:rsid w:val="00801E35"/>
    <w:rsid w:val="008044F9"/>
    <w:rsid w:val="00807A1B"/>
    <w:rsid w:val="008104F4"/>
    <w:rsid w:val="00810B63"/>
    <w:rsid w:val="008122C4"/>
    <w:rsid w:val="008142E2"/>
    <w:rsid w:val="00814AC9"/>
    <w:rsid w:val="00817699"/>
    <w:rsid w:val="0082196D"/>
    <w:rsid w:val="00824C11"/>
    <w:rsid w:val="008253EF"/>
    <w:rsid w:val="00825A1B"/>
    <w:rsid w:val="00827EAA"/>
    <w:rsid w:val="00832844"/>
    <w:rsid w:val="00834648"/>
    <w:rsid w:val="008357B9"/>
    <w:rsid w:val="0083768C"/>
    <w:rsid w:val="00837D5F"/>
    <w:rsid w:val="00840DDE"/>
    <w:rsid w:val="00842EE4"/>
    <w:rsid w:val="0084411F"/>
    <w:rsid w:val="00845395"/>
    <w:rsid w:val="00850817"/>
    <w:rsid w:val="00851287"/>
    <w:rsid w:val="008527E8"/>
    <w:rsid w:val="00853957"/>
    <w:rsid w:val="00857086"/>
    <w:rsid w:val="0085724B"/>
    <w:rsid w:val="008610A2"/>
    <w:rsid w:val="00861433"/>
    <w:rsid w:val="00861C09"/>
    <w:rsid w:val="00870081"/>
    <w:rsid w:val="008701C5"/>
    <w:rsid w:val="008741FC"/>
    <w:rsid w:val="00877B2E"/>
    <w:rsid w:val="00880421"/>
    <w:rsid w:val="00880FCC"/>
    <w:rsid w:val="00881282"/>
    <w:rsid w:val="00881843"/>
    <w:rsid w:val="00881B73"/>
    <w:rsid w:val="00881EA5"/>
    <w:rsid w:val="00882C05"/>
    <w:rsid w:val="008832AD"/>
    <w:rsid w:val="008868F3"/>
    <w:rsid w:val="00887AE6"/>
    <w:rsid w:val="00895BDB"/>
    <w:rsid w:val="008A5043"/>
    <w:rsid w:val="008B23C1"/>
    <w:rsid w:val="008B3D3C"/>
    <w:rsid w:val="008B42F3"/>
    <w:rsid w:val="008B6C34"/>
    <w:rsid w:val="008C06CB"/>
    <w:rsid w:val="008C3D13"/>
    <w:rsid w:val="008C3D7C"/>
    <w:rsid w:val="008C65D3"/>
    <w:rsid w:val="008C7557"/>
    <w:rsid w:val="008D1B62"/>
    <w:rsid w:val="008D21FB"/>
    <w:rsid w:val="008D2657"/>
    <w:rsid w:val="008D3BA4"/>
    <w:rsid w:val="008D463D"/>
    <w:rsid w:val="008D506F"/>
    <w:rsid w:val="008D53FD"/>
    <w:rsid w:val="008D5560"/>
    <w:rsid w:val="008D5B0B"/>
    <w:rsid w:val="008D5C62"/>
    <w:rsid w:val="008E1CD0"/>
    <w:rsid w:val="008E397E"/>
    <w:rsid w:val="008E57AA"/>
    <w:rsid w:val="008F1485"/>
    <w:rsid w:val="008F537C"/>
    <w:rsid w:val="008F53A2"/>
    <w:rsid w:val="0090137F"/>
    <w:rsid w:val="009021A6"/>
    <w:rsid w:val="00902452"/>
    <w:rsid w:val="00903A26"/>
    <w:rsid w:val="00905D42"/>
    <w:rsid w:val="00907DD3"/>
    <w:rsid w:val="00910698"/>
    <w:rsid w:val="00910A62"/>
    <w:rsid w:val="0091144E"/>
    <w:rsid w:val="00911553"/>
    <w:rsid w:val="009141AB"/>
    <w:rsid w:val="0091582D"/>
    <w:rsid w:val="009204C6"/>
    <w:rsid w:val="00923416"/>
    <w:rsid w:val="00923E5C"/>
    <w:rsid w:val="009251E5"/>
    <w:rsid w:val="00925746"/>
    <w:rsid w:val="009277E4"/>
    <w:rsid w:val="0093053A"/>
    <w:rsid w:val="009309CF"/>
    <w:rsid w:val="00931C7F"/>
    <w:rsid w:val="00932C89"/>
    <w:rsid w:val="00932FFE"/>
    <w:rsid w:val="00934E15"/>
    <w:rsid w:val="009355EF"/>
    <w:rsid w:val="009426C2"/>
    <w:rsid w:val="00946936"/>
    <w:rsid w:val="00957CAD"/>
    <w:rsid w:val="00962503"/>
    <w:rsid w:val="009626FF"/>
    <w:rsid w:val="009638C4"/>
    <w:rsid w:val="00963FFD"/>
    <w:rsid w:val="00964B78"/>
    <w:rsid w:val="00965B6C"/>
    <w:rsid w:val="00967838"/>
    <w:rsid w:val="00967B7B"/>
    <w:rsid w:val="00967CFD"/>
    <w:rsid w:val="0097143A"/>
    <w:rsid w:val="00972FC4"/>
    <w:rsid w:val="009763FA"/>
    <w:rsid w:val="00977B72"/>
    <w:rsid w:val="0098322C"/>
    <w:rsid w:val="00985264"/>
    <w:rsid w:val="00991085"/>
    <w:rsid w:val="00991A78"/>
    <w:rsid w:val="009940D3"/>
    <w:rsid w:val="009943A7"/>
    <w:rsid w:val="00994DD0"/>
    <w:rsid w:val="009960AE"/>
    <w:rsid w:val="009A0B4C"/>
    <w:rsid w:val="009A1786"/>
    <w:rsid w:val="009A242E"/>
    <w:rsid w:val="009B2AE2"/>
    <w:rsid w:val="009B32C3"/>
    <w:rsid w:val="009B4FE0"/>
    <w:rsid w:val="009B50BC"/>
    <w:rsid w:val="009B584A"/>
    <w:rsid w:val="009B689F"/>
    <w:rsid w:val="009C155E"/>
    <w:rsid w:val="009C2929"/>
    <w:rsid w:val="009C4403"/>
    <w:rsid w:val="009C45C1"/>
    <w:rsid w:val="009C4A89"/>
    <w:rsid w:val="009C4EF2"/>
    <w:rsid w:val="009C5BE9"/>
    <w:rsid w:val="009D1951"/>
    <w:rsid w:val="009D1C5C"/>
    <w:rsid w:val="009D77B9"/>
    <w:rsid w:val="009E03C5"/>
    <w:rsid w:val="009E2C4C"/>
    <w:rsid w:val="009E3EBA"/>
    <w:rsid w:val="009E4DDA"/>
    <w:rsid w:val="009F0072"/>
    <w:rsid w:val="009F02FA"/>
    <w:rsid w:val="009F1654"/>
    <w:rsid w:val="009F6665"/>
    <w:rsid w:val="009F6805"/>
    <w:rsid w:val="009F7AC3"/>
    <w:rsid w:val="00A019C0"/>
    <w:rsid w:val="00A02617"/>
    <w:rsid w:val="00A04AD8"/>
    <w:rsid w:val="00A06FC6"/>
    <w:rsid w:val="00A07383"/>
    <w:rsid w:val="00A10FCD"/>
    <w:rsid w:val="00A11B3B"/>
    <w:rsid w:val="00A128B9"/>
    <w:rsid w:val="00A15550"/>
    <w:rsid w:val="00A17CCB"/>
    <w:rsid w:val="00A20248"/>
    <w:rsid w:val="00A21FCE"/>
    <w:rsid w:val="00A264CC"/>
    <w:rsid w:val="00A31AC6"/>
    <w:rsid w:val="00A40007"/>
    <w:rsid w:val="00A43C56"/>
    <w:rsid w:val="00A45C20"/>
    <w:rsid w:val="00A465C0"/>
    <w:rsid w:val="00A47F7A"/>
    <w:rsid w:val="00A515A6"/>
    <w:rsid w:val="00A517E2"/>
    <w:rsid w:val="00A53609"/>
    <w:rsid w:val="00A53DF3"/>
    <w:rsid w:val="00A5556F"/>
    <w:rsid w:val="00A61087"/>
    <w:rsid w:val="00A62611"/>
    <w:rsid w:val="00A64AC8"/>
    <w:rsid w:val="00A65768"/>
    <w:rsid w:val="00A65B29"/>
    <w:rsid w:val="00A668C8"/>
    <w:rsid w:val="00A71678"/>
    <w:rsid w:val="00A7533C"/>
    <w:rsid w:val="00A76C1A"/>
    <w:rsid w:val="00A835CB"/>
    <w:rsid w:val="00A86815"/>
    <w:rsid w:val="00A92C9F"/>
    <w:rsid w:val="00A92FC1"/>
    <w:rsid w:val="00A9389D"/>
    <w:rsid w:val="00A96CE8"/>
    <w:rsid w:val="00A97601"/>
    <w:rsid w:val="00AA1B43"/>
    <w:rsid w:val="00AA22D3"/>
    <w:rsid w:val="00AA24AA"/>
    <w:rsid w:val="00AA3101"/>
    <w:rsid w:val="00AA414D"/>
    <w:rsid w:val="00AA4DC7"/>
    <w:rsid w:val="00AA6295"/>
    <w:rsid w:val="00AA7596"/>
    <w:rsid w:val="00AA7D2A"/>
    <w:rsid w:val="00AA7E61"/>
    <w:rsid w:val="00AB2B89"/>
    <w:rsid w:val="00AB65FB"/>
    <w:rsid w:val="00AB6ED2"/>
    <w:rsid w:val="00AB7491"/>
    <w:rsid w:val="00AC0AEB"/>
    <w:rsid w:val="00AC176C"/>
    <w:rsid w:val="00AC1861"/>
    <w:rsid w:val="00AC2602"/>
    <w:rsid w:val="00AC2811"/>
    <w:rsid w:val="00AC2920"/>
    <w:rsid w:val="00AD0D94"/>
    <w:rsid w:val="00AD1D00"/>
    <w:rsid w:val="00AD50EC"/>
    <w:rsid w:val="00AD538F"/>
    <w:rsid w:val="00AD6589"/>
    <w:rsid w:val="00AD6BC7"/>
    <w:rsid w:val="00AE0C13"/>
    <w:rsid w:val="00AE33B6"/>
    <w:rsid w:val="00AE3427"/>
    <w:rsid w:val="00AE3AB2"/>
    <w:rsid w:val="00AE3B46"/>
    <w:rsid w:val="00AE60CA"/>
    <w:rsid w:val="00AE60D8"/>
    <w:rsid w:val="00AE6922"/>
    <w:rsid w:val="00AE7198"/>
    <w:rsid w:val="00AF06F9"/>
    <w:rsid w:val="00AF187F"/>
    <w:rsid w:val="00AF205B"/>
    <w:rsid w:val="00AF291F"/>
    <w:rsid w:val="00AF35F7"/>
    <w:rsid w:val="00AF3969"/>
    <w:rsid w:val="00AF3BCE"/>
    <w:rsid w:val="00AF5BA1"/>
    <w:rsid w:val="00B0161E"/>
    <w:rsid w:val="00B01CD9"/>
    <w:rsid w:val="00B03EC3"/>
    <w:rsid w:val="00B045E4"/>
    <w:rsid w:val="00B04C4D"/>
    <w:rsid w:val="00B06D11"/>
    <w:rsid w:val="00B10F92"/>
    <w:rsid w:val="00B13234"/>
    <w:rsid w:val="00B136C1"/>
    <w:rsid w:val="00B13D7E"/>
    <w:rsid w:val="00B146E9"/>
    <w:rsid w:val="00B15B06"/>
    <w:rsid w:val="00B16102"/>
    <w:rsid w:val="00B2180D"/>
    <w:rsid w:val="00B22DCC"/>
    <w:rsid w:val="00B23296"/>
    <w:rsid w:val="00B2467C"/>
    <w:rsid w:val="00B27A50"/>
    <w:rsid w:val="00B3136A"/>
    <w:rsid w:val="00B313DF"/>
    <w:rsid w:val="00B34EE8"/>
    <w:rsid w:val="00B35029"/>
    <w:rsid w:val="00B360F4"/>
    <w:rsid w:val="00B36381"/>
    <w:rsid w:val="00B373B5"/>
    <w:rsid w:val="00B434B8"/>
    <w:rsid w:val="00B4377B"/>
    <w:rsid w:val="00B469BC"/>
    <w:rsid w:val="00B547A2"/>
    <w:rsid w:val="00B54D88"/>
    <w:rsid w:val="00B6150F"/>
    <w:rsid w:val="00B62642"/>
    <w:rsid w:val="00B627D7"/>
    <w:rsid w:val="00B64319"/>
    <w:rsid w:val="00B65236"/>
    <w:rsid w:val="00B66627"/>
    <w:rsid w:val="00B70846"/>
    <w:rsid w:val="00B73600"/>
    <w:rsid w:val="00B73B53"/>
    <w:rsid w:val="00B753DF"/>
    <w:rsid w:val="00B77E07"/>
    <w:rsid w:val="00B8077D"/>
    <w:rsid w:val="00B832C5"/>
    <w:rsid w:val="00B94BE2"/>
    <w:rsid w:val="00B9571B"/>
    <w:rsid w:val="00BA0182"/>
    <w:rsid w:val="00BA123D"/>
    <w:rsid w:val="00BA215D"/>
    <w:rsid w:val="00BA5344"/>
    <w:rsid w:val="00BB3986"/>
    <w:rsid w:val="00BB77C0"/>
    <w:rsid w:val="00BB7A46"/>
    <w:rsid w:val="00BC1A44"/>
    <w:rsid w:val="00BC1E47"/>
    <w:rsid w:val="00BC72B8"/>
    <w:rsid w:val="00BD36DC"/>
    <w:rsid w:val="00BD4739"/>
    <w:rsid w:val="00BD5D4C"/>
    <w:rsid w:val="00BD5E95"/>
    <w:rsid w:val="00BD5F2A"/>
    <w:rsid w:val="00BE3EA9"/>
    <w:rsid w:val="00BE6104"/>
    <w:rsid w:val="00BE6852"/>
    <w:rsid w:val="00BE7C51"/>
    <w:rsid w:val="00BE7FDE"/>
    <w:rsid w:val="00BF0BB0"/>
    <w:rsid w:val="00BF1E29"/>
    <w:rsid w:val="00BF2A5E"/>
    <w:rsid w:val="00BF5E37"/>
    <w:rsid w:val="00BF6242"/>
    <w:rsid w:val="00BF762B"/>
    <w:rsid w:val="00C0109A"/>
    <w:rsid w:val="00C01BF8"/>
    <w:rsid w:val="00C03629"/>
    <w:rsid w:val="00C055BF"/>
    <w:rsid w:val="00C06DA2"/>
    <w:rsid w:val="00C07249"/>
    <w:rsid w:val="00C110E4"/>
    <w:rsid w:val="00C13E98"/>
    <w:rsid w:val="00C14258"/>
    <w:rsid w:val="00C14ADE"/>
    <w:rsid w:val="00C156B9"/>
    <w:rsid w:val="00C15B5E"/>
    <w:rsid w:val="00C20BE5"/>
    <w:rsid w:val="00C2151D"/>
    <w:rsid w:val="00C232B3"/>
    <w:rsid w:val="00C23C96"/>
    <w:rsid w:val="00C24B89"/>
    <w:rsid w:val="00C274F3"/>
    <w:rsid w:val="00C30725"/>
    <w:rsid w:val="00C31C5F"/>
    <w:rsid w:val="00C33386"/>
    <w:rsid w:val="00C338DC"/>
    <w:rsid w:val="00C349FF"/>
    <w:rsid w:val="00C35F4E"/>
    <w:rsid w:val="00C361DB"/>
    <w:rsid w:val="00C404A4"/>
    <w:rsid w:val="00C42512"/>
    <w:rsid w:val="00C42BCB"/>
    <w:rsid w:val="00C464FE"/>
    <w:rsid w:val="00C50203"/>
    <w:rsid w:val="00C546D1"/>
    <w:rsid w:val="00C54EC1"/>
    <w:rsid w:val="00C552D1"/>
    <w:rsid w:val="00C56376"/>
    <w:rsid w:val="00C56FBA"/>
    <w:rsid w:val="00C630EB"/>
    <w:rsid w:val="00C642F6"/>
    <w:rsid w:val="00C64BC4"/>
    <w:rsid w:val="00C666E1"/>
    <w:rsid w:val="00C67306"/>
    <w:rsid w:val="00C73455"/>
    <w:rsid w:val="00C76DC9"/>
    <w:rsid w:val="00C839FA"/>
    <w:rsid w:val="00C86424"/>
    <w:rsid w:val="00C908A1"/>
    <w:rsid w:val="00C90E40"/>
    <w:rsid w:val="00C916B4"/>
    <w:rsid w:val="00C92C0E"/>
    <w:rsid w:val="00C949D8"/>
    <w:rsid w:val="00CA048D"/>
    <w:rsid w:val="00CA066B"/>
    <w:rsid w:val="00CA45F7"/>
    <w:rsid w:val="00CA733A"/>
    <w:rsid w:val="00CB22C7"/>
    <w:rsid w:val="00CB3995"/>
    <w:rsid w:val="00CB49CF"/>
    <w:rsid w:val="00CB5402"/>
    <w:rsid w:val="00CB650E"/>
    <w:rsid w:val="00CC4198"/>
    <w:rsid w:val="00CC4337"/>
    <w:rsid w:val="00CC483D"/>
    <w:rsid w:val="00CD1704"/>
    <w:rsid w:val="00CE0C32"/>
    <w:rsid w:val="00CE21B8"/>
    <w:rsid w:val="00CE6E80"/>
    <w:rsid w:val="00CF05AD"/>
    <w:rsid w:val="00CF276C"/>
    <w:rsid w:val="00CF5AB9"/>
    <w:rsid w:val="00CF7865"/>
    <w:rsid w:val="00CF789B"/>
    <w:rsid w:val="00D00BF7"/>
    <w:rsid w:val="00D00CE1"/>
    <w:rsid w:val="00D03A2E"/>
    <w:rsid w:val="00D13864"/>
    <w:rsid w:val="00D158AE"/>
    <w:rsid w:val="00D17B43"/>
    <w:rsid w:val="00D214E5"/>
    <w:rsid w:val="00D232B2"/>
    <w:rsid w:val="00D238EA"/>
    <w:rsid w:val="00D24F78"/>
    <w:rsid w:val="00D302E3"/>
    <w:rsid w:val="00D304AE"/>
    <w:rsid w:val="00D30A57"/>
    <w:rsid w:val="00D33A67"/>
    <w:rsid w:val="00D352B6"/>
    <w:rsid w:val="00D44C4A"/>
    <w:rsid w:val="00D44DEE"/>
    <w:rsid w:val="00D4557F"/>
    <w:rsid w:val="00D46688"/>
    <w:rsid w:val="00D46BA5"/>
    <w:rsid w:val="00D50B40"/>
    <w:rsid w:val="00D54564"/>
    <w:rsid w:val="00D55159"/>
    <w:rsid w:val="00D558D3"/>
    <w:rsid w:val="00D55924"/>
    <w:rsid w:val="00D57D12"/>
    <w:rsid w:val="00D63448"/>
    <w:rsid w:val="00D640E2"/>
    <w:rsid w:val="00D664B7"/>
    <w:rsid w:val="00D71361"/>
    <w:rsid w:val="00D717D6"/>
    <w:rsid w:val="00D7289D"/>
    <w:rsid w:val="00D73042"/>
    <w:rsid w:val="00D737B9"/>
    <w:rsid w:val="00D74F17"/>
    <w:rsid w:val="00D751EF"/>
    <w:rsid w:val="00D81BB3"/>
    <w:rsid w:val="00D82319"/>
    <w:rsid w:val="00D828E2"/>
    <w:rsid w:val="00D82D18"/>
    <w:rsid w:val="00D84B61"/>
    <w:rsid w:val="00D86FB6"/>
    <w:rsid w:val="00D8741E"/>
    <w:rsid w:val="00D9249E"/>
    <w:rsid w:val="00DA2C15"/>
    <w:rsid w:val="00DA3EB7"/>
    <w:rsid w:val="00DA5B31"/>
    <w:rsid w:val="00DB162F"/>
    <w:rsid w:val="00DB4D65"/>
    <w:rsid w:val="00DB5B2F"/>
    <w:rsid w:val="00DB738A"/>
    <w:rsid w:val="00DC01A0"/>
    <w:rsid w:val="00DC102D"/>
    <w:rsid w:val="00DC15C9"/>
    <w:rsid w:val="00DC3B20"/>
    <w:rsid w:val="00DC6C2A"/>
    <w:rsid w:val="00DD04CE"/>
    <w:rsid w:val="00DD2C28"/>
    <w:rsid w:val="00DD3E11"/>
    <w:rsid w:val="00DD533C"/>
    <w:rsid w:val="00DE2E1E"/>
    <w:rsid w:val="00DE3367"/>
    <w:rsid w:val="00DE4CE8"/>
    <w:rsid w:val="00DF1E09"/>
    <w:rsid w:val="00DF2BF1"/>
    <w:rsid w:val="00DF4C09"/>
    <w:rsid w:val="00DF634E"/>
    <w:rsid w:val="00DF6989"/>
    <w:rsid w:val="00DF7293"/>
    <w:rsid w:val="00E00BE0"/>
    <w:rsid w:val="00E04D71"/>
    <w:rsid w:val="00E05141"/>
    <w:rsid w:val="00E10656"/>
    <w:rsid w:val="00E12B96"/>
    <w:rsid w:val="00E1607F"/>
    <w:rsid w:val="00E16531"/>
    <w:rsid w:val="00E20791"/>
    <w:rsid w:val="00E20830"/>
    <w:rsid w:val="00E2414B"/>
    <w:rsid w:val="00E24FA3"/>
    <w:rsid w:val="00E2574D"/>
    <w:rsid w:val="00E26B16"/>
    <w:rsid w:val="00E31378"/>
    <w:rsid w:val="00E3393E"/>
    <w:rsid w:val="00E36958"/>
    <w:rsid w:val="00E373EA"/>
    <w:rsid w:val="00E45F98"/>
    <w:rsid w:val="00E4660C"/>
    <w:rsid w:val="00E52371"/>
    <w:rsid w:val="00E529DB"/>
    <w:rsid w:val="00E57493"/>
    <w:rsid w:val="00E623E8"/>
    <w:rsid w:val="00E62DB8"/>
    <w:rsid w:val="00E63DBF"/>
    <w:rsid w:val="00E640E1"/>
    <w:rsid w:val="00E65F2A"/>
    <w:rsid w:val="00E66D13"/>
    <w:rsid w:val="00E72566"/>
    <w:rsid w:val="00E734AF"/>
    <w:rsid w:val="00E7370E"/>
    <w:rsid w:val="00E73AE2"/>
    <w:rsid w:val="00E8082D"/>
    <w:rsid w:val="00E81006"/>
    <w:rsid w:val="00E824E7"/>
    <w:rsid w:val="00E830A7"/>
    <w:rsid w:val="00E8390A"/>
    <w:rsid w:val="00E84D06"/>
    <w:rsid w:val="00E85A19"/>
    <w:rsid w:val="00E87594"/>
    <w:rsid w:val="00E87771"/>
    <w:rsid w:val="00E92488"/>
    <w:rsid w:val="00E9274B"/>
    <w:rsid w:val="00E95477"/>
    <w:rsid w:val="00E956AF"/>
    <w:rsid w:val="00EA48BE"/>
    <w:rsid w:val="00EB10BD"/>
    <w:rsid w:val="00EB1AD6"/>
    <w:rsid w:val="00EB273C"/>
    <w:rsid w:val="00EB32F9"/>
    <w:rsid w:val="00EB3F34"/>
    <w:rsid w:val="00EB4AE7"/>
    <w:rsid w:val="00EB697E"/>
    <w:rsid w:val="00EC3917"/>
    <w:rsid w:val="00EC4E38"/>
    <w:rsid w:val="00EC61F3"/>
    <w:rsid w:val="00EC6D95"/>
    <w:rsid w:val="00EC6DAE"/>
    <w:rsid w:val="00ED05F1"/>
    <w:rsid w:val="00ED1089"/>
    <w:rsid w:val="00ED23F1"/>
    <w:rsid w:val="00ED3537"/>
    <w:rsid w:val="00ED3682"/>
    <w:rsid w:val="00ED3D10"/>
    <w:rsid w:val="00ED48A6"/>
    <w:rsid w:val="00ED581F"/>
    <w:rsid w:val="00EE2044"/>
    <w:rsid w:val="00EE23FC"/>
    <w:rsid w:val="00EE44A4"/>
    <w:rsid w:val="00EE4BC2"/>
    <w:rsid w:val="00EE4F62"/>
    <w:rsid w:val="00EF2160"/>
    <w:rsid w:val="00EF270C"/>
    <w:rsid w:val="00EF599C"/>
    <w:rsid w:val="00EF67EA"/>
    <w:rsid w:val="00F019D0"/>
    <w:rsid w:val="00F05029"/>
    <w:rsid w:val="00F10D91"/>
    <w:rsid w:val="00F10EDE"/>
    <w:rsid w:val="00F1178C"/>
    <w:rsid w:val="00F127F4"/>
    <w:rsid w:val="00F14CC6"/>
    <w:rsid w:val="00F14E56"/>
    <w:rsid w:val="00F16B2D"/>
    <w:rsid w:val="00F17BD6"/>
    <w:rsid w:val="00F204BE"/>
    <w:rsid w:val="00F207A5"/>
    <w:rsid w:val="00F23F50"/>
    <w:rsid w:val="00F30B16"/>
    <w:rsid w:val="00F31033"/>
    <w:rsid w:val="00F3117D"/>
    <w:rsid w:val="00F31625"/>
    <w:rsid w:val="00F3185E"/>
    <w:rsid w:val="00F329EA"/>
    <w:rsid w:val="00F42197"/>
    <w:rsid w:val="00F44AA7"/>
    <w:rsid w:val="00F50103"/>
    <w:rsid w:val="00F51BEB"/>
    <w:rsid w:val="00F53858"/>
    <w:rsid w:val="00F540FC"/>
    <w:rsid w:val="00F553C9"/>
    <w:rsid w:val="00F578C8"/>
    <w:rsid w:val="00F60BE6"/>
    <w:rsid w:val="00F62116"/>
    <w:rsid w:val="00F6261D"/>
    <w:rsid w:val="00F6508A"/>
    <w:rsid w:val="00F669BC"/>
    <w:rsid w:val="00F66D64"/>
    <w:rsid w:val="00F70B46"/>
    <w:rsid w:val="00F7186C"/>
    <w:rsid w:val="00F753E8"/>
    <w:rsid w:val="00F761EB"/>
    <w:rsid w:val="00F775C9"/>
    <w:rsid w:val="00F824FD"/>
    <w:rsid w:val="00F82EA9"/>
    <w:rsid w:val="00F873C5"/>
    <w:rsid w:val="00F9120F"/>
    <w:rsid w:val="00F92398"/>
    <w:rsid w:val="00F92646"/>
    <w:rsid w:val="00F95017"/>
    <w:rsid w:val="00F95591"/>
    <w:rsid w:val="00F9754F"/>
    <w:rsid w:val="00F97A49"/>
    <w:rsid w:val="00FA09FA"/>
    <w:rsid w:val="00FA2D4D"/>
    <w:rsid w:val="00FA336A"/>
    <w:rsid w:val="00FA3D25"/>
    <w:rsid w:val="00FB2CFC"/>
    <w:rsid w:val="00FB566C"/>
    <w:rsid w:val="00FB5705"/>
    <w:rsid w:val="00FB5E32"/>
    <w:rsid w:val="00FC2ED2"/>
    <w:rsid w:val="00FC377E"/>
    <w:rsid w:val="00FC5A4F"/>
    <w:rsid w:val="00FC7CE4"/>
    <w:rsid w:val="00FD0EF9"/>
    <w:rsid w:val="00FD10AC"/>
    <w:rsid w:val="00FD2CC0"/>
    <w:rsid w:val="00FD35D7"/>
    <w:rsid w:val="00FD7F62"/>
    <w:rsid w:val="00FE2AD0"/>
    <w:rsid w:val="00FE2EB5"/>
    <w:rsid w:val="00FE3734"/>
    <w:rsid w:val="00FE4AFB"/>
    <w:rsid w:val="00FF1ECB"/>
    <w:rsid w:val="00FF54AA"/>
    <w:rsid w:val="00FF6B56"/>
    <w:rsid w:val="00FF6BE3"/>
    <w:rsid w:val="00FF72EF"/>
    <w:rsid w:val="00F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1F94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59DF"/>
    <w:rPr>
      <w:sz w:val="24"/>
      <w:szCs w:val="24"/>
    </w:rPr>
  </w:style>
  <w:style w:type="paragraph" w:styleId="Heading1">
    <w:name w:val="heading 1"/>
    <w:basedOn w:val="Normal"/>
    <w:next w:val="Normal"/>
    <w:link w:val="Heading1Char"/>
    <w:uiPriority w:val="9"/>
    <w:qFormat/>
    <w:rsid w:val="001874D6"/>
    <w:pPr>
      <w:keepNext/>
      <w:spacing w:before="240" w:after="60"/>
      <w:outlineLvl w:val="0"/>
    </w:pPr>
    <w:rPr>
      <w:rFonts w:ascii="Calibri Light" w:hAnsi="Calibri Light"/>
      <w:b/>
      <w:bCs/>
      <w:kern w:val="32"/>
      <w:sz w:val="32"/>
      <w:szCs w:val="32"/>
      <w:lang w:val="it-IT" w:eastAsia="it-IT"/>
    </w:rPr>
  </w:style>
  <w:style w:type="paragraph" w:styleId="Heading3">
    <w:name w:val="heading 3"/>
    <w:basedOn w:val="Normal"/>
    <w:next w:val="Normal"/>
    <w:qFormat/>
    <w:rsid w:val="00F10EDE"/>
    <w:pPr>
      <w:keepNext/>
      <w:spacing w:before="240" w:after="60"/>
      <w:outlineLvl w:val="2"/>
    </w:pPr>
    <w:rPr>
      <w:rFonts w:ascii="Arial" w:hAnsi="Arial" w:cs="Arial"/>
      <w:b/>
      <w:bCs/>
      <w:sz w:val="26"/>
      <w:szCs w:val="2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10EDE"/>
    <w:pPr>
      <w:ind w:left="1620" w:hanging="1620"/>
    </w:pPr>
    <w:rPr>
      <w:lang w:val="it-IT" w:eastAsia="it-IT"/>
    </w:rPr>
  </w:style>
  <w:style w:type="paragraph" w:styleId="Footer">
    <w:name w:val="footer"/>
    <w:basedOn w:val="Normal"/>
    <w:rsid w:val="00F10EDE"/>
    <w:pPr>
      <w:tabs>
        <w:tab w:val="center" w:pos="4819"/>
        <w:tab w:val="right" w:pos="9638"/>
      </w:tabs>
    </w:pPr>
    <w:rPr>
      <w:lang w:val="it-IT" w:eastAsia="it-IT"/>
    </w:rPr>
  </w:style>
  <w:style w:type="character" w:styleId="PageNumber">
    <w:name w:val="page number"/>
    <w:basedOn w:val="DefaultParagraphFont"/>
    <w:rsid w:val="00F10EDE"/>
  </w:style>
  <w:style w:type="table" w:styleId="TableGrid">
    <w:name w:val="Table Grid"/>
    <w:basedOn w:val="TableNormal"/>
    <w:rsid w:val="00F10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readcrumb">
    <w:name w:val="breadcrumb"/>
    <w:basedOn w:val="DefaultParagraphFont"/>
    <w:rsid w:val="00612337"/>
  </w:style>
  <w:style w:type="character" w:styleId="Hyperlink">
    <w:name w:val="Hyperlink"/>
    <w:uiPriority w:val="99"/>
    <w:rsid w:val="00612337"/>
    <w:rPr>
      <w:color w:val="0000FF"/>
      <w:u w:val="single"/>
    </w:rPr>
  </w:style>
  <w:style w:type="paragraph" w:styleId="NormalWeb">
    <w:name w:val="Normal (Web)"/>
    <w:basedOn w:val="Normal"/>
    <w:uiPriority w:val="99"/>
    <w:unhideWhenUsed/>
    <w:rsid w:val="00BC1A44"/>
    <w:pPr>
      <w:spacing w:before="100" w:beforeAutospacing="1" w:after="100" w:afterAutospacing="1"/>
    </w:pPr>
  </w:style>
  <w:style w:type="paragraph" w:styleId="BalloonText">
    <w:name w:val="Balloon Text"/>
    <w:basedOn w:val="Normal"/>
    <w:link w:val="BalloonTextChar"/>
    <w:uiPriority w:val="99"/>
    <w:semiHidden/>
    <w:unhideWhenUsed/>
    <w:rsid w:val="007C6566"/>
    <w:rPr>
      <w:rFonts w:ascii="Tahoma" w:hAnsi="Tahoma" w:cs="Tahoma"/>
      <w:sz w:val="16"/>
      <w:szCs w:val="16"/>
      <w:lang w:val="it-IT" w:eastAsia="it-IT"/>
    </w:rPr>
  </w:style>
  <w:style w:type="character" w:customStyle="1" w:styleId="BalloonTextChar">
    <w:name w:val="Balloon Text Char"/>
    <w:link w:val="BalloonText"/>
    <w:uiPriority w:val="99"/>
    <w:semiHidden/>
    <w:rsid w:val="007C6566"/>
    <w:rPr>
      <w:rFonts w:ascii="Tahoma" w:hAnsi="Tahoma" w:cs="Tahoma"/>
      <w:sz w:val="16"/>
      <w:szCs w:val="16"/>
      <w:lang w:val="it-IT" w:eastAsia="it-IT"/>
    </w:rPr>
  </w:style>
  <w:style w:type="character" w:styleId="Strong">
    <w:name w:val="Strong"/>
    <w:uiPriority w:val="22"/>
    <w:qFormat/>
    <w:rsid w:val="00263C6D"/>
    <w:rPr>
      <w:b/>
      <w:bCs/>
    </w:rPr>
  </w:style>
  <w:style w:type="character" w:customStyle="1" w:styleId="apple-converted-space">
    <w:name w:val="apple-converted-space"/>
    <w:rsid w:val="00595893"/>
  </w:style>
  <w:style w:type="paragraph" w:styleId="ListParagraph">
    <w:name w:val="List Paragraph"/>
    <w:basedOn w:val="Normal"/>
    <w:uiPriority w:val="34"/>
    <w:qFormat/>
    <w:rsid w:val="0051717F"/>
    <w:pPr>
      <w:spacing w:after="200" w:line="276" w:lineRule="auto"/>
      <w:ind w:left="720"/>
      <w:contextualSpacing/>
    </w:pPr>
    <w:rPr>
      <w:rFonts w:ascii="Calibri" w:eastAsia="Calibri" w:hAnsi="Calibri"/>
      <w:sz w:val="22"/>
      <w:szCs w:val="22"/>
    </w:rPr>
  </w:style>
  <w:style w:type="paragraph" w:customStyle="1" w:styleId="Normal1">
    <w:name w:val="Normal1"/>
    <w:rsid w:val="0051717F"/>
    <w:pPr>
      <w:spacing w:line="276" w:lineRule="auto"/>
    </w:pPr>
    <w:rPr>
      <w:rFonts w:ascii="Arial" w:eastAsia="Arial" w:hAnsi="Arial" w:cs="Arial"/>
      <w:color w:val="000000"/>
      <w:sz w:val="22"/>
    </w:rPr>
  </w:style>
  <w:style w:type="paragraph" w:customStyle="1" w:styleId="Default">
    <w:name w:val="Default"/>
    <w:rsid w:val="00B547A2"/>
    <w:pPr>
      <w:autoSpaceDE w:val="0"/>
      <w:autoSpaceDN w:val="0"/>
      <w:adjustRightInd w:val="0"/>
    </w:pPr>
    <w:rPr>
      <w:rFonts w:ascii="Calibri" w:hAnsi="Calibri" w:cs="Calibri"/>
      <w:color w:val="000000"/>
      <w:sz w:val="24"/>
      <w:szCs w:val="24"/>
    </w:rPr>
  </w:style>
  <w:style w:type="paragraph" w:styleId="DocumentMap">
    <w:name w:val="Document Map"/>
    <w:basedOn w:val="Normal"/>
    <w:link w:val="DocumentMapChar"/>
    <w:uiPriority w:val="99"/>
    <w:semiHidden/>
    <w:unhideWhenUsed/>
    <w:rsid w:val="009D77B9"/>
    <w:rPr>
      <w:lang w:val="it-IT" w:eastAsia="it-IT"/>
    </w:rPr>
  </w:style>
  <w:style w:type="character" w:customStyle="1" w:styleId="DocumentMapChar">
    <w:name w:val="Document Map Char"/>
    <w:link w:val="DocumentMap"/>
    <w:uiPriority w:val="99"/>
    <w:semiHidden/>
    <w:rsid w:val="009D77B9"/>
    <w:rPr>
      <w:sz w:val="24"/>
      <w:szCs w:val="24"/>
      <w:lang w:val="it-IT" w:eastAsia="it-IT"/>
    </w:rPr>
  </w:style>
  <w:style w:type="paragraph" w:styleId="Revision">
    <w:name w:val="Revision"/>
    <w:hidden/>
    <w:uiPriority w:val="99"/>
    <w:semiHidden/>
    <w:rsid w:val="001844CF"/>
    <w:rPr>
      <w:sz w:val="24"/>
      <w:szCs w:val="24"/>
      <w:lang w:val="it-IT" w:eastAsia="it-IT"/>
    </w:rPr>
  </w:style>
  <w:style w:type="paragraph" w:styleId="Header">
    <w:name w:val="header"/>
    <w:basedOn w:val="Normal"/>
    <w:link w:val="HeaderChar"/>
    <w:uiPriority w:val="99"/>
    <w:unhideWhenUsed/>
    <w:rsid w:val="007C3B84"/>
    <w:pPr>
      <w:tabs>
        <w:tab w:val="center" w:pos="4680"/>
        <w:tab w:val="right" w:pos="9360"/>
      </w:tabs>
    </w:pPr>
    <w:rPr>
      <w:lang w:val="it-IT" w:eastAsia="it-IT"/>
    </w:rPr>
  </w:style>
  <w:style w:type="character" w:customStyle="1" w:styleId="HeaderChar">
    <w:name w:val="Header Char"/>
    <w:link w:val="Header"/>
    <w:uiPriority w:val="99"/>
    <w:rsid w:val="007C3B84"/>
    <w:rPr>
      <w:sz w:val="24"/>
      <w:szCs w:val="24"/>
      <w:lang w:val="it-IT" w:eastAsia="it-IT"/>
    </w:rPr>
  </w:style>
  <w:style w:type="character" w:customStyle="1" w:styleId="Heading1Char">
    <w:name w:val="Heading 1 Char"/>
    <w:link w:val="Heading1"/>
    <w:uiPriority w:val="9"/>
    <w:rsid w:val="001874D6"/>
    <w:rPr>
      <w:rFonts w:ascii="Calibri Light" w:eastAsia="Times New Roman" w:hAnsi="Calibri Light" w:cs="Times New Roman"/>
      <w:b/>
      <w:bCs/>
      <w:kern w:val="32"/>
      <w:sz w:val="32"/>
      <w:szCs w:val="32"/>
      <w:lang w:val="it-IT" w:eastAsia="it-IT"/>
    </w:rPr>
  </w:style>
  <w:style w:type="paragraph" w:styleId="BodyText">
    <w:name w:val="Body Text"/>
    <w:basedOn w:val="Normal"/>
    <w:link w:val="BodyTextChar"/>
    <w:uiPriority w:val="99"/>
    <w:semiHidden/>
    <w:unhideWhenUsed/>
    <w:rsid w:val="001874D6"/>
    <w:pPr>
      <w:spacing w:after="120"/>
    </w:pPr>
    <w:rPr>
      <w:lang w:val="it-IT" w:eastAsia="it-IT"/>
    </w:rPr>
  </w:style>
  <w:style w:type="character" w:customStyle="1" w:styleId="BodyTextChar">
    <w:name w:val="Body Text Char"/>
    <w:link w:val="BodyText"/>
    <w:uiPriority w:val="99"/>
    <w:semiHidden/>
    <w:rsid w:val="001874D6"/>
    <w:rPr>
      <w:sz w:val="24"/>
      <w:szCs w:val="24"/>
      <w:lang w:val="it-IT" w:eastAsia="it-IT"/>
    </w:rPr>
  </w:style>
  <w:style w:type="paragraph" w:styleId="NoSpacing">
    <w:name w:val="No Spacing"/>
    <w:uiPriority w:val="1"/>
    <w:qFormat/>
    <w:rsid w:val="006117BA"/>
    <w:rPr>
      <w:sz w:val="24"/>
      <w:szCs w:val="24"/>
      <w:lang w:val="it-IT" w:eastAsia="it-IT"/>
    </w:rPr>
  </w:style>
  <w:style w:type="character" w:styleId="FollowedHyperlink">
    <w:name w:val="FollowedHyperlink"/>
    <w:basedOn w:val="DefaultParagraphFont"/>
    <w:uiPriority w:val="99"/>
    <w:semiHidden/>
    <w:unhideWhenUsed/>
    <w:rsid w:val="00256D57"/>
    <w:rPr>
      <w:color w:val="954F72" w:themeColor="followedHyperlink"/>
      <w:u w:val="single"/>
    </w:rPr>
  </w:style>
  <w:style w:type="character" w:customStyle="1" w:styleId="s2">
    <w:name w:val="s2"/>
    <w:basedOn w:val="DefaultParagraphFont"/>
    <w:rsid w:val="006E1FC4"/>
  </w:style>
  <w:style w:type="paragraph" w:customStyle="1" w:styleId="p1">
    <w:name w:val="p1"/>
    <w:basedOn w:val="Normal"/>
    <w:rsid w:val="008610A2"/>
    <w:rPr>
      <w:rFonts w:ascii="Arial" w:hAnsi="Arial" w:cs="Arial"/>
      <w:color w:val="232323"/>
      <w:sz w:val="26"/>
      <w:szCs w:val="26"/>
    </w:rPr>
  </w:style>
  <w:style w:type="character" w:customStyle="1" w:styleId="s1">
    <w:name w:val="s1"/>
    <w:basedOn w:val="DefaultParagraphFont"/>
    <w:rsid w:val="008610A2"/>
  </w:style>
  <w:style w:type="character" w:styleId="CommentReference">
    <w:name w:val="annotation reference"/>
    <w:basedOn w:val="DefaultParagraphFont"/>
    <w:uiPriority w:val="99"/>
    <w:semiHidden/>
    <w:unhideWhenUsed/>
    <w:rsid w:val="000711E3"/>
    <w:rPr>
      <w:sz w:val="16"/>
      <w:szCs w:val="16"/>
    </w:rPr>
  </w:style>
  <w:style w:type="paragraph" w:styleId="CommentText">
    <w:name w:val="annotation text"/>
    <w:basedOn w:val="Normal"/>
    <w:link w:val="CommentTextChar"/>
    <w:uiPriority w:val="99"/>
    <w:semiHidden/>
    <w:unhideWhenUsed/>
    <w:rsid w:val="000711E3"/>
    <w:rPr>
      <w:sz w:val="20"/>
      <w:szCs w:val="20"/>
    </w:rPr>
  </w:style>
  <w:style w:type="character" w:customStyle="1" w:styleId="CommentTextChar">
    <w:name w:val="Comment Text Char"/>
    <w:basedOn w:val="DefaultParagraphFont"/>
    <w:link w:val="CommentText"/>
    <w:uiPriority w:val="99"/>
    <w:semiHidden/>
    <w:rsid w:val="000711E3"/>
  </w:style>
  <w:style w:type="paragraph" w:styleId="CommentSubject">
    <w:name w:val="annotation subject"/>
    <w:basedOn w:val="CommentText"/>
    <w:next w:val="CommentText"/>
    <w:link w:val="CommentSubjectChar"/>
    <w:uiPriority w:val="99"/>
    <w:semiHidden/>
    <w:unhideWhenUsed/>
    <w:rsid w:val="000711E3"/>
    <w:rPr>
      <w:b/>
      <w:bCs/>
    </w:rPr>
  </w:style>
  <w:style w:type="character" w:customStyle="1" w:styleId="CommentSubjectChar">
    <w:name w:val="Comment Subject Char"/>
    <w:basedOn w:val="CommentTextChar"/>
    <w:link w:val="CommentSubject"/>
    <w:uiPriority w:val="99"/>
    <w:semiHidden/>
    <w:rsid w:val="000711E3"/>
    <w:rPr>
      <w:b/>
      <w:bCs/>
    </w:rPr>
  </w:style>
  <w:style w:type="character" w:customStyle="1" w:styleId="cit-vol">
    <w:name w:val="cit-vol"/>
    <w:basedOn w:val="DefaultParagraphFont"/>
    <w:rsid w:val="008A5043"/>
  </w:style>
  <w:style w:type="character" w:customStyle="1" w:styleId="cit-issue">
    <w:name w:val="cit-issue"/>
    <w:basedOn w:val="DefaultParagraphFont"/>
    <w:rsid w:val="008A5043"/>
  </w:style>
  <w:style w:type="character" w:customStyle="1" w:styleId="cit-sep">
    <w:name w:val="cit-sep"/>
    <w:basedOn w:val="DefaultParagraphFont"/>
    <w:rsid w:val="008A5043"/>
  </w:style>
  <w:style w:type="character" w:customStyle="1" w:styleId="cit-first-page">
    <w:name w:val="cit-first-page"/>
    <w:basedOn w:val="DefaultParagraphFont"/>
    <w:rsid w:val="008A5043"/>
  </w:style>
  <w:style w:type="character" w:customStyle="1" w:styleId="cit-last-page">
    <w:name w:val="cit-last-page"/>
    <w:basedOn w:val="DefaultParagraphFont"/>
    <w:rsid w:val="008A5043"/>
  </w:style>
  <w:style w:type="character" w:customStyle="1" w:styleId="highwire-cite-metadata-date">
    <w:name w:val="highwire-cite-metadata-date"/>
    <w:basedOn w:val="DefaultParagraphFont"/>
    <w:rsid w:val="0034131E"/>
  </w:style>
  <w:style w:type="character" w:customStyle="1" w:styleId="highwire-cite-metadata-volume">
    <w:name w:val="highwire-cite-metadata-volume"/>
    <w:basedOn w:val="DefaultParagraphFont"/>
    <w:rsid w:val="0034131E"/>
  </w:style>
  <w:style w:type="character" w:customStyle="1" w:styleId="highwire-cite-metadata-issue">
    <w:name w:val="highwire-cite-metadata-issue"/>
    <w:basedOn w:val="DefaultParagraphFont"/>
    <w:rsid w:val="0034131E"/>
  </w:style>
  <w:style w:type="character" w:customStyle="1" w:styleId="highwire-cite-metadata-pages">
    <w:name w:val="highwire-cite-metadata-pages"/>
    <w:basedOn w:val="DefaultParagraphFont"/>
    <w:rsid w:val="0034131E"/>
  </w:style>
  <w:style w:type="character" w:customStyle="1" w:styleId="current-selection">
    <w:name w:val="current-selection"/>
    <w:basedOn w:val="DefaultParagraphFont"/>
    <w:rsid w:val="005731E5"/>
  </w:style>
  <w:style w:type="character" w:customStyle="1" w:styleId="mark66rk6rh3d">
    <w:name w:val="mark66rk6rh3d"/>
    <w:basedOn w:val="DefaultParagraphFont"/>
    <w:rsid w:val="00B54D88"/>
  </w:style>
  <w:style w:type="character" w:customStyle="1" w:styleId="marko7bk63gnf">
    <w:name w:val="marko7bk63gnf"/>
    <w:basedOn w:val="DefaultParagraphFont"/>
    <w:rsid w:val="00B54D88"/>
  </w:style>
  <w:style w:type="character" w:customStyle="1" w:styleId="markg0hjqyr6f">
    <w:name w:val="markg0hjqyr6f"/>
    <w:basedOn w:val="DefaultParagraphFont"/>
    <w:rsid w:val="00B54D88"/>
  </w:style>
  <w:style w:type="character" w:customStyle="1" w:styleId="markuhtwb3w8c">
    <w:name w:val="markuhtwb3w8c"/>
    <w:basedOn w:val="DefaultParagraphFont"/>
    <w:rsid w:val="008122C4"/>
  </w:style>
  <w:style w:type="character" w:styleId="Emphasis">
    <w:name w:val="Emphasis"/>
    <w:basedOn w:val="DefaultParagraphFont"/>
    <w:uiPriority w:val="20"/>
    <w:qFormat/>
    <w:rsid w:val="00D828E2"/>
    <w:rPr>
      <w:i/>
      <w:iCs/>
    </w:rPr>
  </w:style>
  <w:style w:type="character" w:styleId="UnresolvedMention">
    <w:name w:val="Unresolved Mention"/>
    <w:basedOn w:val="DefaultParagraphFont"/>
    <w:uiPriority w:val="99"/>
    <w:rsid w:val="00153635"/>
    <w:rPr>
      <w:color w:val="605E5C"/>
      <w:shd w:val="clear" w:color="auto" w:fill="E1DFDD"/>
    </w:rPr>
  </w:style>
  <w:style w:type="character" w:customStyle="1" w:styleId="accordion-tabbedtab-mobile">
    <w:name w:val="accordion-tabbed__tab-mobile"/>
    <w:basedOn w:val="DefaultParagraphFont"/>
    <w:rsid w:val="00B03EC3"/>
  </w:style>
  <w:style w:type="character" w:customStyle="1" w:styleId="comma-separator">
    <w:name w:val="comma-separator"/>
    <w:basedOn w:val="DefaultParagraphFont"/>
    <w:rsid w:val="00B03EC3"/>
  </w:style>
  <w:style w:type="character" w:customStyle="1" w:styleId="u-visually-hidden">
    <w:name w:val="u-visually-hidden"/>
    <w:basedOn w:val="DefaultParagraphFont"/>
    <w:rsid w:val="00ED3537"/>
  </w:style>
  <w:style w:type="paragraph" w:customStyle="1" w:styleId="s74">
    <w:name w:val="s74"/>
    <w:basedOn w:val="Normal"/>
    <w:rsid w:val="00CB22C7"/>
    <w:pPr>
      <w:spacing w:before="100" w:beforeAutospacing="1" w:after="100" w:afterAutospacing="1"/>
    </w:pPr>
  </w:style>
  <w:style w:type="character" w:customStyle="1" w:styleId="s25">
    <w:name w:val="s25"/>
    <w:basedOn w:val="DefaultParagraphFont"/>
    <w:rsid w:val="00CB22C7"/>
  </w:style>
  <w:style w:type="character" w:customStyle="1" w:styleId="s4">
    <w:name w:val="s4"/>
    <w:basedOn w:val="DefaultParagraphFont"/>
    <w:rsid w:val="00CB22C7"/>
  </w:style>
  <w:style w:type="paragraph" w:customStyle="1" w:styleId="s50">
    <w:name w:val="s50"/>
    <w:basedOn w:val="Normal"/>
    <w:rsid w:val="00CB22C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5521">
      <w:bodyDiv w:val="1"/>
      <w:marLeft w:val="0"/>
      <w:marRight w:val="0"/>
      <w:marTop w:val="0"/>
      <w:marBottom w:val="0"/>
      <w:divBdr>
        <w:top w:val="none" w:sz="0" w:space="0" w:color="auto"/>
        <w:left w:val="none" w:sz="0" w:space="0" w:color="auto"/>
        <w:bottom w:val="none" w:sz="0" w:space="0" w:color="auto"/>
        <w:right w:val="none" w:sz="0" w:space="0" w:color="auto"/>
      </w:divBdr>
    </w:div>
    <w:div w:id="97063001">
      <w:bodyDiv w:val="1"/>
      <w:marLeft w:val="0"/>
      <w:marRight w:val="0"/>
      <w:marTop w:val="0"/>
      <w:marBottom w:val="0"/>
      <w:divBdr>
        <w:top w:val="none" w:sz="0" w:space="0" w:color="auto"/>
        <w:left w:val="none" w:sz="0" w:space="0" w:color="auto"/>
        <w:bottom w:val="none" w:sz="0" w:space="0" w:color="auto"/>
        <w:right w:val="none" w:sz="0" w:space="0" w:color="auto"/>
      </w:divBdr>
    </w:div>
    <w:div w:id="111946098">
      <w:bodyDiv w:val="1"/>
      <w:marLeft w:val="0"/>
      <w:marRight w:val="0"/>
      <w:marTop w:val="0"/>
      <w:marBottom w:val="0"/>
      <w:divBdr>
        <w:top w:val="none" w:sz="0" w:space="0" w:color="auto"/>
        <w:left w:val="none" w:sz="0" w:space="0" w:color="auto"/>
        <w:bottom w:val="none" w:sz="0" w:space="0" w:color="auto"/>
        <w:right w:val="none" w:sz="0" w:space="0" w:color="auto"/>
      </w:divBdr>
    </w:div>
    <w:div w:id="117069689">
      <w:bodyDiv w:val="1"/>
      <w:marLeft w:val="0"/>
      <w:marRight w:val="0"/>
      <w:marTop w:val="0"/>
      <w:marBottom w:val="0"/>
      <w:divBdr>
        <w:top w:val="none" w:sz="0" w:space="0" w:color="auto"/>
        <w:left w:val="none" w:sz="0" w:space="0" w:color="auto"/>
        <w:bottom w:val="none" w:sz="0" w:space="0" w:color="auto"/>
        <w:right w:val="none" w:sz="0" w:space="0" w:color="auto"/>
      </w:divBdr>
    </w:div>
    <w:div w:id="180321005">
      <w:bodyDiv w:val="1"/>
      <w:marLeft w:val="0"/>
      <w:marRight w:val="0"/>
      <w:marTop w:val="0"/>
      <w:marBottom w:val="0"/>
      <w:divBdr>
        <w:top w:val="none" w:sz="0" w:space="0" w:color="auto"/>
        <w:left w:val="none" w:sz="0" w:space="0" w:color="auto"/>
        <w:bottom w:val="none" w:sz="0" w:space="0" w:color="auto"/>
        <w:right w:val="none" w:sz="0" w:space="0" w:color="auto"/>
      </w:divBdr>
    </w:div>
    <w:div w:id="204298564">
      <w:bodyDiv w:val="1"/>
      <w:marLeft w:val="0"/>
      <w:marRight w:val="0"/>
      <w:marTop w:val="0"/>
      <w:marBottom w:val="0"/>
      <w:divBdr>
        <w:top w:val="none" w:sz="0" w:space="0" w:color="auto"/>
        <w:left w:val="none" w:sz="0" w:space="0" w:color="auto"/>
        <w:bottom w:val="none" w:sz="0" w:space="0" w:color="auto"/>
        <w:right w:val="none" w:sz="0" w:space="0" w:color="auto"/>
      </w:divBdr>
    </w:div>
    <w:div w:id="285083938">
      <w:bodyDiv w:val="1"/>
      <w:marLeft w:val="0"/>
      <w:marRight w:val="0"/>
      <w:marTop w:val="0"/>
      <w:marBottom w:val="0"/>
      <w:divBdr>
        <w:top w:val="none" w:sz="0" w:space="0" w:color="auto"/>
        <w:left w:val="none" w:sz="0" w:space="0" w:color="auto"/>
        <w:bottom w:val="none" w:sz="0" w:space="0" w:color="auto"/>
        <w:right w:val="none" w:sz="0" w:space="0" w:color="auto"/>
      </w:divBdr>
    </w:div>
    <w:div w:id="305430263">
      <w:bodyDiv w:val="1"/>
      <w:marLeft w:val="0"/>
      <w:marRight w:val="0"/>
      <w:marTop w:val="0"/>
      <w:marBottom w:val="0"/>
      <w:divBdr>
        <w:top w:val="none" w:sz="0" w:space="0" w:color="auto"/>
        <w:left w:val="none" w:sz="0" w:space="0" w:color="auto"/>
        <w:bottom w:val="none" w:sz="0" w:space="0" w:color="auto"/>
        <w:right w:val="none" w:sz="0" w:space="0" w:color="auto"/>
      </w:divBdr>
    </w:div>
    <w:div w:id="325478849">
      <w:bodyDiv w:val="1"/>
      <w:marLeft w:val="0"/>
      <w:marRight w:val="0"/>
      <w:marTop w:val="0"/>
      <w:marBottom w:val="0"/>
      <w:divBdr>
        <w:top w:val="none" w:sz="0" w:space="0" w:color="auto"/>
        <w:left w:val="none" w:sz="0" w:space="0" w:color="auto"/>
        <w:bottom w:val="none" w:sz="0" w:space="0" w:color="auto"/>
        <w:right w:val="none" w:sz="0" w:space="0" w:color="auto"/>
      </w:divBdr>
    </w:div>
    <w:div w:id="338000661">
      <w:bodyDiv w:val="1"/>
      <w:marLeft w:val="0"/>
      <w:marRight w:val="0"/>
      <w:marTop w:val="0"/>
      <w:marBottom w:val="0"/>
      <w:divBdr>
        <w:top w:val="none" w:sz="0" w:space="0" w:color="auto"/>
        <w:left w:val="none" w:sz="0" w:space="0" w:color="auto"/>
        <w:bottom w:val="none" w:sz="0" w:space="0" w:color="auto"/>
        <w:right w:val="none" w:sz="0" w:space="0" w:color="auto"/>
      </w:divBdr>
    </w:div>
    <w:div w:id="377045991">
      <w:bodyDiv w:val="1"/>
      <w:marLeft w:val="0"/>
      <w:marRight w:val="0"/>
      <w:marTop w:val="0"/>
      <w:marBottom w:val="0"/>
      <w:divBdr>
        <w:top w:val="none" w:sz="0" w:space="0" w:color="auto"/>
        <w:left w:val="none" w:sz="0" w:space="0" w:color="auto"/>
        <w:bottom w:val="none" w:sz="0" w:space="0" w:color="auto"/>
        <w:right w:val="none" w:sz="0" w:space="0" w:color="auto"/>
      </w:divBdr>
    </w:div>
    <w:div w:id="378361682">
      <w:bodyDiv w:val="1"/>
      <w:marLeft w:val="0"/>
      <w:marRight w:val="0"/>
      <w:marTop w:val="0"/>
      <w:marBottom w:val="0"/>
      <w:divBdr>
        <w:top w:val="none" w:sz="0" w:space="0" w:color="auto"/>
        <w:left w:val="none" w:sz="0" w:space="0" w:color="auto"/>
        <w:bottom w:val="none" w:sz="0" w:space="0" w:color="auto"/>
        <w:right w:val="none" w:sz="0" w:space="0" w:color="auto"/>
      </w:divBdr>
    </w:div>
    <w:div w:id="386952784">
      <w:bodyDiv w:val="1"/>
      <w:marLeft w:val="0"/>
      <w:marRight w:val="0"/>
      <w:marTop w:val="0"/>
      <w:marBottom w:val="0"/>
      <w:divBdr>
        <w:top w:val="none" w:sz="0" w:space="0" w:color="auto"/>
        <w:left w:val="none" w:sz="0" w:space="0" w:color="auto"/>
        <w:bottom w:val="none" w:sz="0" w:space="0" w:color="auto"/>
        <w:right w:val="none" w:sz="0" w:space="0" w:color="auto"/>
      </w:divBdr>
    </w:div>
    <w:div w:id="396126536">
      <w:bodyDiv w:val="1"/>
      <w:marLeft w:val="0"/>
      <w:marRight w:val="0"/>
      <w:marTop w:val="0"/>
      <w:marBottom w:val="0"/>
      <w:divBdr>
        <w:top w:val="none" w:sz="0" w:space="0" w:color="auto"/>
        <w:left w:val="none" w:sz="0" w:space="0" w:color="auto"/>
        <w:bottom w:val="none" w:sz="0" w:space="0" w:color="auto"/>
        <w:right w:val="none" w:sz="0" w:space="0" w:color="auto"/>
      </w:divBdr>
    </w:div>
    <w:div w:id="413280434">
      <w:bodyDiv w:val="1"/>
      <w:marLeft w:val="0"/>
      <w:marRight w:val="0"/>
      <w:marTop w:val="0"/>
      <w:marBottom w:val="0"/>
      <w:divBdr>
        <w:top w:val="none" w:sz="0" w:space="0" w:color="auto"/>
        <w:left w:val="none" w:sz="0" w:space="0" w:color="auto"/>
        <w:bottom w:val="none" w:sz="0" w:space="0" w:color="auto"/>
        <w:right w:val="none" w:sz="0" w:space="0" w:color="auto"/>
      </w:divBdr>
    </w:div>
    <w:div w:id="413624592">
      <w:bodyDiv w:val="1"/>
      <w:marLeft w:val="0"/>
      <w:marRight w:val="0"/>
      <w:marTop w:val="0"/>
      <w:marBottom w:val="0"/>
      <w:divBdr>
        <w:top w:val="none" w:sz="0" w:space="0" w:color="auto"/>
        <w:left w:val="none" w:sz="0" w:space="0" w:color="auto"/>
        <w:bottom w:val="none" w:sz="0" w:space="0" w:color="auto"/>
        <w:right w:val="none" w:sz="0" w:space="0" w:color="auto"/>
      </w:divBdr>
    </w:div>
    <w:div w:id="416444799">
      <w:bodyDiv w:val="1"/>
      <w:marLeft w:val="0"/>
      <w:marRight w:val="0"/>
      <w:marTop w:val="0"/>
      <w:marBottom w:val="0"/>
      <w:divBdr>
        <w:top w:val="none" w:sz="0" w:space="0" w:color="auto"/>
        <w:left w:val="none" w:sz="0" w:space="0" w:color="auto"/>
        <w:bottom w:val="none" w:sz="0" w:space="0" w:color="auto"/>
        <w:right w:val="none" w:sz="0" w:space="0" w:color="auto"/>
      </w:divBdr>
    </w:div>
    <w:div w:id="420378102">
      <w:bodyDiv w:val="1"/>
      <w:marLeft w:val="0"/>
      <w:marRight w:val="0"/>
      <w:marTop w:val="0"/>
      <w:marBottom w:val="0"/>
      <w:divBdr>
        <w:top w:val="none" w:sz="0" w:space="0" w:color="auto"/>
        <w:left w:val="none" w:sz="0" w:space="0" w:color="auto"/>
        <w:bottom w:val="none" w:sz="0" w:space="0" w:color="auto"/>
        <w:right w:val="none" w:sz="0" w:space="0" w:color="auto"/>
      </w:divBdr>
    </w:div>
    <w:div w:id="471366187">
      <w:bodyDiv w:val="1"/>
      <w:marLeft w:val="0"/>
      <w:marRight w:val="0"/>
      <w:marTop w:val="0"/>
      <w:marBottom w:val="0"/>
      <w:divBdr>
        <w:top w:val="none" w:sz="0" w:space="0" w:color="auto"/>
        <w:left w:val="none" w:sz="0" w:space="0" w:color="auto"/>
        <w:bottom w:val="none" w:sz="0" w:space="0" w:color="auto"/>
        <w:right w:val="none" w:sz="0" w:space="0" w:color="auto"/>
      </w:divBdr>
    </w:div>
    <w:div w:id="482894528">
      <w:bodyDiv w:val="1"/>
      <w:marLeft w:val="0"/>
      <w:marRight w:val="0"/>
      <w:marTop w:val="0"/>
      <w:marBottom w:val="0"/>
      <w:divBdr>
        <w:top w:val="none" w:sz="0" w:space="0" w:color="auto"/>
        <w:left w:val="none" w:sz="0" w:space="0" w:color="auto"/>
        <w:bottom w:val="none" w:sz="0" w:space="0" w:color="auto"/>
        <w:right w:val="none" w:sz="0" w:space="0" w:color="auto"/>
      </w:divBdr>
    </w:div>
    <w:div w:id="519203869">
      <w:bodyDiv w:val="1"/>
      <w:marLeft w:val="0"/>
      <w:marRight w:val="0"/>
      <w:marTop w:val="0"/>
      <w:marBottom w:val="0"/>
      <w:divBdr>
        <w:top w:val="none" w:sz="0" w:space="0" w:color="auto"/>
        <w:left w:val="none" w:sz="0" w:space="0" w:color="auto"/>
        <w:bottom w:val="none" w:sz="0" w:space="0" w:color="auto"/>
        <w:right w:val="none" w:sz="0" w:space="0" w:color="auto"/>
      </w:divBdr>
    </w:div>
    <w:div w:id="555507200">
      <w:bodyDiv w:val="1"/>
      <w:marLeft w:val="0"/>
      <w:marRight w:val="0"/>
      <w:marTop w:val="0"/>
      <w:marBottom w:val="0"/>
      <w:divBdr>
        <w:top w:val="none" w:sz="0" w:space="0" w:color="auto"/>
        <w:left w:val="none" w:sz="0" w:space="0" w:color="auto"/>
        <w:bottom w:val="none" w:sz="0" w:space="0" w:color="auto"/>
        <w:right w:val="none" w:sz="0" w:space="0" w:color="auto"/>
      </w:divBdr>
    </w:div>
    <w:div w:id="556822224">
      <w:bodyDiv w:val="1"/>
      <w:marLeft w:val="0"/>
      <w:marRight w:val="0"/>
      <w:marTop w:val="0"/>
      <w:marBottom w:val="0"/>
      <w:divBdr>
        <w:top w:val="none" w:sz="0" w:space="0" w:color="auto"/>
        <w:left w:val="none" w:sz="0" w:space="0" w:color="auto"/>
        <w:bottom w:val="none" w:sz="0" w:space="0" w:color="auto"/>
        <w:right w:val="none" w:sz="0" w:space="0" w:color="auto"/>
      </w:divBdr>
    </w:div>
    <w:div w:id="558055885">
      <w:bodyDiv w:val="1"/>
      <w:marLeft w:val="0"/>
      <w:marRight w:val="0"/>
      <w:marTop w:val="0"/>
      <w:marBottom w:val="0"/>
      <w:divBdr>
        <w:top w:val="none" w:sz="0" w:space="0" w:color="auto"/>
        <w:left w:val="none" w:sz="0" w:space="0" w:color="auto"/>
        <w:bottom w:val="none" w:sz="0" w:space="0" w:color="auto"/>
        <w:right w:val="none" w:sz="0" w:space="0" w:color="auto"/>
      </w:divBdr>
    </w:div>
    <w:div w:id="629243742">
      <w:bodyDiv w:val="1"/>
      <w:marLeft w:val="0"/>
      <w:marRight w:val="0"/>
      <w:marTop w:val="0"/>
      <w:marBottom w:val="0"/>
      <w:divBdr>
        <w:top w:val="none" w:sz="0" w:space="0" w:color="auto"/>
        <w:left w:val="none" w:sz="0" w:space="0" w:color="auto"/>
        <w:bottom w:val="none" w:sz="0" w:space="0" w:color="auto"/>
        <w:right w:val="none" w:sz="0" w:space="0" w:color="auto"/>
      </w:divBdr>
    </w:div>
    <w:div w:id="652755751">
      <w:bodyDiv w:val="1"/>
      <w:marLeft w:val="0"/>
      <w:marRight w:val="0"/>
      <w:marTop w:val="0"/>
      <w:marBottom w:val="0"/>
      <w:divBdr>
        <w:top w:val="none" w:sz="0" w:space="0" w:color="auto"/>
        <w:left w:val="none" w:sz="0" w:space="0" w:color="auto"/>
        <w:bottom w:val="none" w:sz="0" w:space="0" w:color="auto"/>
        <w:right w:val="none" w:sz="0" w:space="0" w:color="auto"/>
      </w:divBdr>
    </w:div>
    <w:div w:id="676614970">
      <w:bodyDiv w:val="1"/>
      <w:marLeft w:val="0"/>
      <w:marRight w:val="0"/>
      <w:marTop w:val="0"/>
      <w:marBottom w:val="0"/>
      <w:divBdr>
        <w:top w:val="none" w:sz="0" w:space="0" w:color="auto"/>
        <w:left w:val="none" w:sz="0" w:space="0" w:color="auto"/>
        <w:bottom w:val="none" w:sz="0" w:space="0" w:color="auto"/>
        <w:right w:val="none" w:sz="0" w:space="0" w:color="auto"/>
      </w:divBdr>
    </w:div>
    <w:div w:id="842160955">
      <w:bodyDiv w:val="1"/>
      <w:marLeft w:val="0"/>
      <w:marRight w:val="0"/>
      <w:marTop w:val="0"/>
      <w:marBottom w:val="0"/>
      <w:divBdr>
        <w:top w:val="none" w:sz="0" w:space="0" w:color="auto"/>
        <w:left w:val="none" w:sz="0" w:space="0" w:color="auto"/>
        <w:bottom w:val="none" w:sz="0" w:space="0" w:color="auto"/>
        <w:right w:val="none" w:sz="0" w:space="0" w:color="auto"/>
      </w:divBdr>
    </w:div>
    <w:div w:id="858470294">
      <w:bodyDiv w:val="1"/>
      <w:marLeft w:val="0"/>
      <w:marRight w:val="0"/>
      <w:marTop w:val="0"/>
      <w:marBottom w:val="0"/>
      <w:divBdr>
        <w:top w:val="none" w:sz="0" w:space="0" w:color="auto"/>
        <w:left w:val="none" w:sz="0" w:space="0" w:color="auto"/>
        <w:bottom w:val="none" w:sz="0" w:space="0" w:color="auto"/>
        <w:right w:val="none" w:sz="0" w:space="0" w:color="auto"/>
      </w:divBdr>
      <w:divsChild>
        <w:div w:id="1960379891">
          <w:marLeft w:val="0"/>
          <w:marRight w:val="0"/>
          <w:marTop w:val="0"/>
          <w:marBottom w:val="0"/>
          <w:divBdr>
            <w:top w:val="none" w:sz="0" w:space="0" w:color="auto"/>
            <w:left w:val="none" w:sz="0" w:space="0" w:color="auto"/>
            <w:bottom w:val="none" w:sz="0" w:space="0" w:color="auto"/>
            <w:right w:val="none" w:sz="0" w:space="0" w:color="auto"/>
          </w:divBdr>
        </w:div>
      </w:divsChild>
    </w:div>
    <w:div w:id="868689135">
      <w:bodyDiv w:val="1"/>
      <w:marLeft w:val="0"/>
      <w:marRight w:val="0"/>
      <w:marTop w:val="0"/>
      <w:marBottom w:val="0"/>
      <w:divBdr>
        <w:top w:val="none" w:sz="0" w:space="0" w:color="auto"/>
        <w:left w:val="none" w:sz="0" w:space="0" w:color="auto"/>
        <w:bottom w:val="none" w:sz="0" w:space="0" w:color="auto"/>
        <w:right w:val="none" w:sz="0" w:space="0" w:color="auto"/>
      </w:divBdr>
    </w:div>
    <w:div w:id="882250392">
      <w:bodyDiv w:val="1"/>
      <w:marLeft w:val="0"/>
      <w:marRight w:val="0"/>
      <w:marTop w:val="0"/>
      <w:marBottom w:val="0"/>
      <w:divBdr>
        <w:top w:val="none" w:sz="0" w:space="0" w:color="auto"/>
        <w:left w:val="none" w:sz="0" w:space="0" w:color="auto"/>
        <w:bottom w:val="none" w:sz="0" w:space="0" w:color="auto"/>
        <w:right w:val="none" w:sz="0" w:space="0" w:color="auto"/>
      </w:divBdr>
    </w:div>
    <w:div w:id="933518484">
      <w:bodyDiv w:val="1"/>
      <w:marLeft w:val="0"/>
      <w:marRight w:val="0"/>
      <w:marTop w:val="0"/>
      <w:marBottom w:val="0"/>
      <w:divBdr>
        <w:top w:val="none" w:sz="0" w:space="0" w:color="auto"/>
        <w:left w:val="none" w:sz="0" w:space="0" w:color="auto"/>
        <w:bottom w:val="none" w:sz="0" w:space="0" w:color="auto"/>
        <w:right w:val="none" w:sz="0" w:space="0" w:color="auto"/>
      </w:divBdr>
    </w:div>
    <w:div w:id="939991817">
      <w:bodyDiv w:val="1"/>
      <w:marLeft w:val="0"/>
      <w:marRight w:val="0"/>
      <w:marTop w:val="0"/>
      <w:marBottom w:val="0"/>
      <w:divBdr>
        <w:top w:val="none" w:sz="0" w:space="0" w:color="auto"/>
        <w:left w:val="none" w:sz="0" w:space="0" w:color="auto"/>
        <w:bottom w:val="none" w:sz="0" w:space="0" w:color="auto"/>
        <w:right w:val="none" w:sz="0" w:space="0" w:color="auto"/>
      </w:divBdr>
    </w:div>
    <w:div w:id="983662382">
      <w:bodyDiv w:val="1"/>
      <w:marLeft w:val="0"/>
      <w:marRight w:val="0"/>
      <w:marTop w:val="0"/>
      <w:marBottom w:val="0"/>
      <w:divBdr>
        <w:top w:val="none" w:sz="0" w:space="0" w:color="auto"/>
        <w:left w:val="none" w:sz="0" w:space="0" w:color="auto"/>
        <w:bottom w:val="none" w:sz="0" w:space="0" w:color="auto"/>
        <w:right w:val="none" w:sz="0" w:space="0" w:color="auto"/>
      </w:divBdr>
    </w:div>
    <w:div w:id="1019351770">
      <w:bodyDiv w:val="1"/>
      <w:marLeft w:val="0"/>
      <w:marRight w:val="0"/>
      <w:marTop w:val="0"/>
      <w:marBottom w:val="0"/>
      <w:divBdr>
        <w:top w:val="none" w:sz="0" w:space="0" w:color="auto"/>
        <w:left w:val="none" w:sz="0" w:space="0" w:color="auto"/>
        <w:bottom w:val="none" w:sz="0" w:space="0" w:color="auto"/>
        <w:right w:val="none" w:sz="0" w:space="0" w:color="auto"/>
      </w:divBdr>
    </w:div>
    <w:div w:id="1028292331">
      <w:bodyDiv w:val="1"/>
      <w:marLeft w:val="0"/>
      <w:marRight w:val="0"/>
      <w:marTop w:val="0"/>
      <w:marBottom w:val="0"/>
      <w:divBdr>
        <w:top w:val="none" w:sz="0" w:space="0" w:color="auto"/>
        <w:left w:val="none" w:sz="0" w:space="0" w:color="auto"/>
        <w:bottom w:val="none" w:sz="0" w:space="0" w:color="auto"/>
        <w:right w:val="none" w:sz="0" w:space="0" w:color="auto"/>
      </w:divBdr>
    </w:div>
    <w:div w:id="1071855315">
      <w:bodyDiv w:val="1"/>
      <w:marLeft w:val="0"/>
      <w:marRight w:val="0"/>
      <w:marTop w:val="0"/>
      <w:marBottom w:val="0"/>
      <w:divBdr>
        <w:top w:val="none" w:sz="0" w:space="0" w:color="auto"/>
        <w:left w:val="none" w:sz="0" w:space="0" w:color="auto"/>
        <w:bottom w:val="none" w:sz="0" w:space="0" w:color="auto"/>
        <w:right w:val="none" w:sz="0" w:space="0" w:color="auto"/>
      </w:divBdr>
    </w:div>
    <w:div w:id="1078794046">
      <w:bodyDiv w:val="1"/>
      <w:marLeft w:val="0"/>
      <w:marRight w:val="0"/>
      <w:marTop w:val="0"/>
      <w:marBottom w:val="0"/>
      <w:divBdr>
        <w:top w:val="none" w:sz="0" w:space="0" w:color="auto"/>
        <w:left w:val="none" w:sz="0" w:space="0" w:color="auto"/>
        <w:bottom w:val="none" w:sz="0" w:space="0" w:color="auto"/>
        <w:right w:val="none" w:sz="0" w:space="0" w:color="auto"/>
      </w:divBdr>
    </w:div>
    <w:div w:id="1092823960">
      <w:bodyDiv w:val="1"/>
      <w:marLeft w:val="0"/>
      <w:marRight w:val="0"/>
      <w:marTop w:val="0"/>
      <w:marBottom w:val="0"/>
      <w:divBdr>
        <w:top w:val="none" w:sz="0" w:space="0" w:color="auto"/>
        <w:left w:val="none" w:sz="0" w:space="0" w:color="auto"/>
        <w:bottom w:val="none" w:sz="0" w:space="0" w:color="auto"/>
        <w:right w:val="none" w:sz="0" w:space="0" w:color="auto"/>
      </w:divBdr>
    </w:div>
    <w:div w:id="1115755514">
      <w:bodyDiv w:val="1"/>
      <w:marLeft w:val="0"/>
      <w:marRight w:val="0"/>
      <w:marTop w:val="0"/>
      <w:marBottom w:val="0"/>
      <w:divBdr>
        <w:top w:val="none" w:sz="0" w:space="0" w:color="auto"/>
        <w:left w:val="none" w:sz="0" w:space="0" w:color="auto"/>
        <w:bottom w:val="none" w:sz="0" w:space="0" w:color="auto"/>
        <w:right w:val="none" w:sz="0" w:space="0" w:color="auto"/>
      </w:divBdr>
    </w:div>
    <w:div w:id="1140923475">
      <w:bodyDiv w:val="1"/>
      <w:marLeft w:val="0"/>
      <w:marRight w:val="0"/>
      <w:marTop w:val="0"/>
      <w:marBottom w:val="0"/>
      <w:divBdr>
        <w:top w:val="none" w:sz="0" w:space="0" w:color="auto"/>
        <w:left w:val="none" w:sz="0" w:space="0" w:color="auto"/>
        <w:bottom w:val="none" w:sz="0" w:space="0" w:color="auto"/>
        <w:right w:val="none" w:sz="0" w:space="0" w:color="auto"/>
      </w:divBdr>
    </w:div>
    <w:div w:id="1145466456">
      <w:bodyDiv w:val="1"/>
      <w:marLeft w:val="0"/>
      <w:marRight w:val="0"/>
      <w:marTop w:val="0"/>
      <w:marBottom w:val="0"/>
      <w:divBdr>
        <w:top w:val="none" w:sz="0" w:space="0" w:color="auto"/>
        <w:left w:val="none" w:sz="0" w:space="0" w:color="auto"/>
        <w:bottom w:val="none" w:sz="0" w:space="0" w:color="auto"/>
        <w:right w:val="none" w:sz="0" w:space="0" w:color="auto"/>
      </w:divBdr>
    </w:div>
    <w:div w:id="1184978366">
      <w:bodyDiv w:val="1"/>
      <w:marLeft w:val="0"/>
      <w:marRight w:val="0"/>
      <w:marTop w:val="0"/>
      <w:marBottom w:val="0"/>
      <w:divBdr>
        <w:top w:val="none" w:sz="0" w:space="0" w:color="auto"/>
        <w:left w:val="none" w:sz="0" w:space="0" w:color="auto"/>
        <w:bottom w:val="none" w:sz="0" w:space="0" w:color="auto"/>
        <w:right w:val="none" w:sz="0" w:space="0" w:color="auto"/>
      </w:divBdr>
    </w:div>
    <w:div w:id="1197738600">
      <w:bodyDiv w:val="1"/>
      <w:marLeft w:val="0"/>
      <w:marRight w:val="0"/>
      <w:marTop w:val="0"/>
      <w:marBottom w:val="0"/>
      <w:divBdr>
        <w:top w:val="none" w:sz="0" w:space="0" w:color="auto"/>
        <w:left w:val="none" w:sz="0" w:space="0" w:color="auto"/>
        <w:bottom w:val="none" w:sz="0" w:space="0" w:color="auto"/>
        <w:right w:val="none" w:sz="0" w:space="0" w:color="auto"/>
      </w:divBdr>
      <w:divsChild>
        <w:div w:id="2142765832">
          <w:marLeft w:val="0"/>
          <w:marRight w:val="0"/>
          <w:marTop w:val="0"/>
          <w:marBottom w:val="0"/>
          <w:divBdr>
            <w:top w:val="none" w:sz="0" w:space="0" w:color="auto"/>
            <w:left w:val="none" w:sz="0" w:space="0" w:color="auto"/>
            <w:bottom w:val="none" w:sz="0" w:space="0" w:color="auto"/>
            <w:right w:val="none" w:sz="0" w:space="0" w:color="auto"/>
          </w:divBdr>
        </w:div>
      </w:divsChild>
    </w:div>
    <w:div w:id="1204289786">
      <w:bodyDiv w:val="1"/>
      <w:marLeft w:val="0"/>
      <w:marRight w:val="0"/>
      <w:marTop w:val="0"/>
      <w:marBottom w:val="0"/>
      <w:divBdr>
        <w:top w:val="none" w:sz="0" w:space="0" w:color="auto"/>
        <w:left w:val="none" w:sz="0" w:space="0" w:color="auto"/>
        <w:bottom w:val="none" w:sz="0" w:space="0" w:color="auto"/>
        <w:right w:val="none" w:sz="0" w:space="0" w:color="auto"/>
      </w:divBdr>
    </w:div>
    <w:div w:id="1226376875">
      <w:bodyDiv w:val="1"/>
      <w:marLeft w:val="0"/>
      <w:marRight w:val="0"/>
      <w:marTop w:val="0"/>
      <w:marBottom w:val="0"/>
      <w:divBdr>
        <w:top w:val="none" w:sz="0" w:space="0" w:color="auto"/>
        <w:left w:val="none" w:sz="0" w:space="0" w:color="auto"/>
        <w:bottom w:val="none" w:sz="0" w:space="0" w:color="auto"/>
        <w:right w:val="none" w:sz="0" w:space="0" w:color="auto"/>
      </w:divBdr>
    </w:div>
    <w:div w:id="1275333610">
      <w:bodyDiv w:val="1"/>
      <w:marLeft w:val="0"/>
      <w:marRight w:val="0"/>
      <w:marTop w:val="0"/>
      <w:marBottom w:val="0"/>
      <w:divBdr>
        <w:top w:val="none" w:sz="0" w:space="0" w:color="auto"/>
        <w:left w:val="none" w:sz="0" w:space="0" w:color="auto"/>
        <w:bottom w:val="none" w:sz="0" w:space="0" w:color="auto"/>
        <w:right w:val="none" w:sz="0" w:space="0" w:color="auto"/>
      </w:divBdr>
    </w:div>
    <w:div w:id="1302078046">
      <w:bodyDiv w:val="1"/>
      <w:marLeft w:val="0"/>
      <w:marRight w:val="0"/>
      <w:marTop w:val="0"/>
      <w:marBottom w:val="0"/>
      <w:divBdr>
        <w:top w:val="none" w:sz="0" w:space="0" w:color="auto"/>
        <w:left w:val="none" w:sz="0" w:space="0" w:color="auto"/>
        <w:bottom w:val="none" w:sz="0" w:space="0" w:color="auto"/>
        <w:right w:val="none" w:sz="0" w:space="0" w:color="auto"/>
      </w:divBdr>
      <w:divsChild>
        <w:div w:id="1534269894">
          <w:marLeft w:val="0"/>
          <w:marRight w:val="0"/>
          <w:marTop w:val="0"/>
          <w:marBottom w:val="0"/>
          <w:divBdr>
            <w:top w:val="none" w:sz="0" w:space="0" w:color="auto"/>
            <w:left w:val="none" w:sz="0" w:space="0" w:color="auto"/>
            <w:bottom w:val="none" w:sz="0" w:space="0" w:color="auto"/>
            <w:right w:val="none" w:sz="0" w:space="0" w:color="auto"/>
          </w:divBdr>
        </w:div>
        <w:div w:id="1635063909">
          <w:marLeft w:val="0"/>
          <w:marRight w:val="0"/>
          <w:marTop w:val="0"/>
          <w:marBottom w:val="0"/>
          <w:divBdr>
            <w:top w:val="none" w:sz="0" w:space="0" w:color="auto"/>
            <w:left w:val="none" w:sz="0" w:space="0" w:color="auto"/>
            <w:bottom w:val="none" w:sz="0" w:space="0" w:color="auto"/>
            <w:right w:val="none" w:sz="0" w:space="0" w:color="auto"/>
          </w:divBdr>
        </w:div>
        <w:div w:id="1817794034">
          <w:marLeft w:val="0"/>
          <w:marRight w:val="0"/>
          <w:marTop w:val="0"/>
          <w:marBottom w:val="0"/>
          <w:divBdr>
            <w:top w:val="none" w:sz="0" w:space="0" w:color="auto"/>
            <w:left w:val="none" w:sz="0" w:space="0" w:color="auto"/>
            <w:bottom w:val="none" w:sz="0" w:space="0" w:color="auto"/>
            <w:right w:val="none" w:sz="0" w:space="0" w:color="auto"/>
          </w:divBdr>
        </w:div>
        <w:div w:id="1109617889">
          <w:marLeft w:val="0"/>
          <w:marRight w:val="0"/>
          <w:marTop w:val="0"/>
          <w:marBottom w:val="0"/>
          <w:divBdr>
            <w:top w:val="none" w:sz="0" w:space="0" w:color="auto"/>
            <w:left w:val="none" w:sz="0" w:space="0" w:color="auto"/>
            <w:bottom w:val="none" w:sz="0" w:space="0" w:color="auto"/>
            <w:right w:val="none" w:sz="0" w:space="0" w:color="auto"/>
          </w:divBdr>
        </w:div>
        <w:div w:id="781992036">
          <w:marLeft w:val="0"/>
          <w:marRight w:val="0"/>
          <w:marTop w:val="0"/>
          <w:marBottom w:val="0"/>
          <w:divBdr>
            <w:top w:val="none" w:sz="0" w:space="0" w:color="auto"/>
            <w:left w:val="none" w:sz="0" w:space="0" w:color="auto"/>
            <w:bottom w:val="none" w:sz="0" w:space="0" w:color="auto"/>
            <w:right w:val="none" w:sz="0" w:space="0" w:color="auto"/>
          </w:divBdr>
        </w:div>
      </w:divsChild>
    </w:div>
    <w:div w:id="1311790994">
      <w:bodyDiv w:val="1"/>
      <w:marLeft w:val="0"/>
      <w:marRight w:val="0"/>
      <w:marTop w:val="0"/>
      <w:marBottom w:val="0"/>
      <w:divBdr>
        <w:top w:val="none" w:sz="0" w:space="0" w:color="auto"/>
        <w:left w:val="none" w:sz="0" w:space="0" w:color="auto"/>
        <w:bottom w:val="none" w:sz="0" w:space="0" w:color="auto"/>
        <w:right w:val="none" w:sz="0" w:space="0" w:color="auto"/>
      </w:divBdr>
    </w:div>
    <w:div w:id="1366440798">
      <w:bodyDiv w:val="1"/>
      <w:marLeft w:val="0"/>
      <w:marRight w:val="0"/>
      <w:marTop w:val="0"/>
      <w:marBottom w:val="0"/>
      <w:divBdr>
        <w:top w:val="none" w:sz="0" w:space="0" w:color="auto"/>
        <w:left w:val="none" w:sz="0" w:space="0" w:color="auto"/>
        <w:bottom w:val="none" w:sz="0" w:space="0" w:color="auto"/>
        <w:right w:val="none" w:sz="0" w:space="0" w:color="auto"/>
      </w:divBdr>
    </w:div>
    <w:div w:id="1366833650">
      <w:bodyDiv w:val="1"/>
      <w:marLeft w:val="0"/>
      <w:marRight w:val="0"/>
      <w:marTop w:val="0"/>
      <w:marBottom w:val="0"/>
      <w:divBdr>
        <w:top w:val="none" w:sz="0" w:space="0" w:color="auto"/>
        <w:left w:val="none" w:sz="0" w:space="0" w:color="auto"/>
        <w:bottom w:val="none" w:sz="0" w:space="0" w:color="auto"/>
        <w:right w:val="none" w:sz="0" w:space="0" w:color="auto"/>
      </w:divBdr>
    </w:div>
    <w:div w:id="1456172484">
      <w:bodyDiv w:val="1"/>
      <w:marLeft w:val="0"/>
      <w:marRight w:val="0"/>
      <w:marTop w:val="0"/>
      <w:marBottom w:val="0"/>
      <w:divBdr>
        <w:top w:val="none" w:sz="0" w:space="0" w:color="auto"/>
        <w:left w:val="none" w:sz="0" w:space="0" w:color="auto"/>
        <w:bottom w:val="none" w:sz="0" w:space="0" w:color="auto"/>
        <w:right w:val="none" w:sz="0" w:space="0" w:color="auto"/>
      </w:divBdr>
    </w:div>
    <w:div w:id="1510099108">
      <w:bodyDiv w:val="1"/>
      <w:marLeft w:val="0"/>
      <w:marRight w:val="0"/>
      <w:marTop w:val="0"/>
      <w:marBottom w:val="0"/>
      <w:divBdr>
        <w:top w:val="none" w:sz="0" w:space="0" w:color="auto"/>
        <w:left w:val="none" w:sz="0" w:space="0" w:color="auto"/>
        <w:bottom w:val="none" w:sz="0" w:space="0" w:color="auto"/>
        <w:right w:val="none" w:sz="0" w:space="0" w:color="auto"/>
      </w:divBdr>
    </w:div>
    <w:div w:id="1552375611">
      <w:bodyDiv w:val="1"/>
      <w:marLeft w:val="0"/>
      <w:marRight w:val="0"/>
      <w:marTop w:val="0"/>
      <w:marBottom w:val="0"/>
      <w:divBdr>
        <w:top w:val="none" w:sz="0" w:space="0" w:color="auto"/>
        <w:left w:val="none" w:sz="0" w:space="0" w:color="auto"/>
        <w:bottom w:val="none" w:sz="0" w:space="0" w:color="auto"/>
        <w:right w:val="none" w:sz="0" w:space="0" w:color="auto"/>
      </w:divBdr>
    </w:div>
    <w:div w:id="1555777678">
      <w:bodyDiv w:val="1"/>
      <w:marLeft w:val="0"/>
      <w:marRight w:val="0"/>
      <w:marTop w:val="0"/>
      <w:marBottom w:val="0"/>
      <w:divBdr>
        <w:top w:val="none" w:sz="0" w:space="0" w:color="auto"/>
        <w:left w:val="none" w:sz="0" w:space="0" w:color="auto"/>
        <w:bottom w:val="none" w:sz="0" w:space="0" w:color="auto"/>
        <w:right w:val="none" w:sz="0" w:space="0" w:color="auto"/>
      </w:divBdr>
    </w:div>
    <w:div w:id="1584988605">
      <w:bodyDiv w:val="1"/>
      <w:marLeft w:val="0"/>
      <w:marRight w:val="0"/>
      <w:marTop w:val="0"/>
      <w:marBottom w:val="0"/>
      <w:divBdr>
        <w:top w:val="none" w:sz="0" w:space="0" w:color="auto"/>
        <w:left w:val="none" w:sz="0" w:space="0" w:color="auto"/>
        <w:bottom w:val="none" w:sz="0" w:space="0" w:color="auto"/>
        <w:right w:val="none" w:sz="0" w:space="0" w:color="auto"/>
      </w:divBdr>
    </w:div>
    <w:div w:id="1611356872">
      <w:bodyDiv w:val="1"/>
      <w:marLeft w:val="0"/>
      <w:marRight w:val="0"/>
      <w:marTop w:val="0"/>
      <w:marBottom w:val="0"/>
      <w:divBdr>
        <w:top w:val="none" w:sz="0" w:space="0" w:color="auto"/>
        <w:left w:val="none" w:sz="0" w:space="0" w:color="auto"/>
        <w:bottom w:val="none" w:sz="0" w:space="0" w:color="auto"/>
        <w:right w:val="none" w:sz="0" w:space="0" w:color="auto"/>
      </w:divBdr>
    </w:div>
    <w:div w:id="1613509826">
      <w:bodyDiv w:val="1"/>
      <w:marLeft w:val="0"/>
      <w:marRight w:val="0"/>
      <w:marTop w:val="0"/>
      <w:marBottom w:val="0"/>
      <w:divBdr>
        <w:top w:val="none" w:sz="0" w:space="0" w:color="auto"/>
        <w:left w:val="none" w:sz="0" w:space="0" w:color="auto"/>
        <w:bottom w:val="none" w:sz="0" w:space="0" w:color="auto"/>
        <w:right w:val="none" w:sz="0" w:space="0" w:color="auto"/>
      </w:divBdr>
    </w:div>
    <w:div w:id="1634630590">
      <w:bodyDiv w:val="1"/>
      <w:marLeft w:val="0"/>
      <w:marRight w:val="0"/>
      <w:marTop w:val="0"/>
      <w:marBottom w:val="0"/>
      <w:divBdr>
        <w:top w:val="none" w:sz="0" w:space="0" w:color="auto"/>
        <w:left w:val="none" w:sz="0" w:space="0" w:color="auto"/>
        <w:bottom w:val="none" w:sz="0" w:space="0" w:color="auto"/>
        <w:right w:val="none" w:sz="0" w:space="0" w:color="auto"/>
      </w:divBdr>
    </w:div>
    <w:div w:id="1669748176">
      <w:bodyDiv w:val="1"/>
      <w:marLeft w:val="0"/>
      <w:marRight w:val="0"/>
      <w:marTop w:val="0"/>
      <w:marBottom w:val="0"/>
      <w:divBdr>
        <w:top w:val="none" w:sz="0" w:space="0" w:color="auto"/>
        <w:left w:val="none" w:sz="0" w:space="0" w:color="auto"/>
        <w:bottom w:val="none" w:sz="0" w:space="0" w:color="auto"/>
        <w:right w:val="none" w:sz="0" w:space="0" w:color="auto"/>
      </w:divBdr>
    </w:div>
    <w:div w:id="1697266828">
      <w:bodyDiv w:val="1"/>
      <w:marLeft w:val="0"/>
      <w:marRight w:val="0"/>
      <w:marTop w:val="0"/>
      <w:marBottom w:val="0"/>
      <w:divBdr>
        <w:top w:val="none" w:sz="0" w:space="0" w:color="auto"/>
        <w:left w:val="none" w:sz="0" w:space="0" w:color="auto"/>
        <w:bottom w:val="none" w:sz="0" w:space="0" w:color="auto"/>
        <w:right w:val="none" w:sz="0" w:space="0" w:color="auto"/>
      </w:divBdr>
    </w:div>
    <w:div w:id="1718621732">
      <w:bodyDiv w:val="1"/>
      <w:marLeft w:val="0"/>
      <w:marRight w:val="0"/>
      <w:marTop w:val="0"/>
      <w:marBottom w:val="0"/>
      <w:divBdr>
        <w:top w:val="none" w:sz="0" w:space="0" w:color="auto"/>
        <w:left w:val="none" w:sz="0" w:space="0" w:color="auto"/>
        <w:bottom w:val="none" w:sz="0" w:space="0" w:color="auto"/>
        <w:right w:val="none" w:sz="0" w:space="0" w:color="auto"/>
      </w:divBdr>
    </w:div>
    <w:div w:id="1739284124">
      <w:bodyDiv w:val="1"/>
      <w:marLeft w:val="0"/>
      <w:marRight w:val="0"/>
      <w:marTop w:val="0"/>
      <w:marBottom w:val="0"/>
      <w:divBdr>
        <w:top w:val="none" w:sz="0" w:space="0" w:color="auto"/>
        <w:left w:val="none" w:sz="0" w:space="0" w:color="auto"/>
        <w:bottom w:val="none" w:sz="0" w:space="0" w:color="auto"/>
        <w:right w:val="none" w:sz="0" w:space="0" w:color="auto"/>
      </w:divBdr>
    </w:div>
    <w:div w:id="1742025934">
      <w:bodyDiv w:val="1"/>
      <w:marLeft w:val="0"/>
      <w:marRight w:val="0"/>
      <w:marTop w:val="0"/>
      <w:marBottom w:val="0"/>
      <w:divBdr>
        <w:top w:val="none" w:sz="0" w:space="0" w:color="auto"/>
        <w:left w:val="none" w:sz="0" w:space="0" w:color="auto"/>
        <w:bottom w:val="none" w:sz="0" w:space="0" w:color="auto"/>
        <w:right w:val="none" w:sz="0" w:space="0" w:color="auto"/>
      </w:divBdr>
    </w:div>
    <w:div w:id="1775520134">
      <w:bodyDiv w:val="1"/>
      <w:marLeft w:val="0"/>
      <w:marRight w:val="0"/>
      <w:marTop w:val="0"/>
      <w:marBottom w:val="0"/>
      <w:divBdr>
        <w:top w:val="none" w:sz="0" w:space="0" w:color="auto"/>
        <w:left w:val="none" w:sz="0" w:space="0" w:color="auto"/>
        <w:bottom w:val="none" w:sz="0" w:space="0" w:color="auto"/>
        <w:right w:val="none" w:sz="0" w:space="0" w:color="auto"/>
      </w:divBdr>
    </w:div>
    <w:div w:id="1789734697">
      <w:bodyDiv w:val="1"/>
      <w:marLeft w:val="0"/>
      <w:marRight w:val="0"/>
      <w:marTop w:val="0"/>
      <w:marBottom w:val="0"/>
      <w:divBdr>
        <w:top w:val="none" w:sz="0" w:space="0" w:color="auto"/>
        <w:left w:val="none" w:sz="0" w:space="0" w:color="auto"/>
        <w:bottom w:val="none" w:sz="0" w:space="0" w:color="auto"/>
        <w:right w:val="none" w:sz="0" w:space="0" w:color="auto"/>
      </w:divBdr>
    </w:div>
    <w:div w:id="1796829980">
      <w:bodyDiv w:val="1"/>
      <w:marLeft w:val="0"/>
      <w:marRight w:val="0"/>
      <w:marTop w:val="0"/>
      <w:marBottom w:val="0"/>
      <w:divBdr>
        <w:top w:val="none" w:sz="0" w:space="0" w:color="auto"/>
        <w:left w:val="none" w:sz="0" w:space="0" w:color="auto"/>
        <w:bottom w:val="none" w:sz="0" w:space="0" w:color="auto"/>
        <w:right w:val="none" w:sz="0" w:space="0" w:color="auto"/>
      </w:divBdr>
    </w:div>
    <w:div w:id="1828010291">
      <w:bodyDiv w:val="1"/>
      <w:marLeft w:val="0"/>
      <w:marRight w:val="0"/>
      <w:marTop w:val="0"/>
      <w:marBottom w:val="0"/>
      <w:divBdr>
        <w:top w:val="none" w:sz="0" w:space="0" w:color="auto"/>
        <w:left w:val="none" w:sz="0" w:space="0" w:color="auto"/>
        <w:bottom w:val="none" w:sz="0" w:space="0" w:color="auto"/>
        <w:right w:val="none" w:sz="0" w:space="0" w:color="auto"/>
      </w:divBdr>
    </w:div>
    <w:div w:id="1867017884">
      <w:bodyDiv w:val="1"/>
      <w:marLeft w:val="0"/>
      <w:marRight w:val="0"/>
      <w:marTop w:val="0"/>
      <w:marBottom w:val="0"/>
      <w:divBdr>
        <w:top w:val="none" w:sz="0" w:space="0" w:color="auto"/>
        <w:left w:val="none" w:sz="0" w:space="0" w:color="auto"/>
        <w:bottom w:val="none" w:sz="0" w:space="0" w:color="auto"/>
        <w:right w:val="none" w:sz="0" w:space="0" w:color="auto"/>
      </w:divBdr>
    </w:div>
    <w:div w:id="1894192909">
      <w:bodyDiv w:val="1"/>
      <w:marLeft w:val="0"/>
      <w:marRight w:val="0"/>
      <w:marTop w:val="0"/>
      <w:marBottom w:val="0"/>
      <w:divBdr>
        <w:top w:val="none" w:sz="0" w:space="0" w:color="auto"/>
        <w:left w:val="none" w:sz="0" w:space="0" w:color="auto"/>
        <w:bottom w:val="none" w:sz="0" w:space="0" w:color="auto"/>
        <w:right w:val="none" w:sz="0" w:space="0" w:color="auto"/>
      </w:divBdr>
    </w:div>
    <w:div w:id="1956205908">
      <w:bodyDiv w:val="1"/>
      <w:marLeft w:val="0"/>
      <w:marRight w:val="0"/>
      <w:marTop w:val="0"/>
      <w:marBottom w:val="0"/>
      <w:divBdr>
        <w:top w:val="none" w:sz="0" w:space="0" w:color="auto"/>
        <w:left w:val="none" w:sz="0" w:space="0" w:color="auto"/>
        <w:bottom w:val="none" w:sz="0" w:space="0" w:color="auto"/>
        <w:right w:val="none" w:sz="0" w:space="0" w:color="auto"/>
      </w:divBdr>
    </w:div>
    <w:div w:id="2033022843">
      <w:bodyDiv w:val="1"/>
      <w:marLeft w:val="0"/>
      <w:marRight w:val="0"/>
      <w:marTop w:val="0"/>
      <w:marBottom w:val="0"/>
      <w:divBdr>
        <w:top w:val="none" w:sz="0" w:space="0" w:color="auto"/>
        <w:left w:val="none" w:sz="0" w:space="0" w:color="auto"/>
        <w:bottom w:val="none" w:sz="0" w:space="0" w:color="auto"/>
        <w:right w:val="none" w:sz="0" w:space="0" w:color="auto"/>
      </w:divBdr>
    </w:div>
    <w:div w:id="2049604882">
      <w:bodyDiv w:val="1"/>
      <w:marLeft w:val="0"/>
      <w:marRight w:val="0"/>
      <w:marTop w:val="0"/>
      <w:marBottom w:val="0"/>
      <w:divBdr>
        <w:top w:val="none" w:sz="0" w:space="0" w:color="auto"/>
        <w:left w:val="none" w:sz="0" w:space="0" w:color="auto"/>
        <w:bottom w:val="none" w:sz="0" w:space="0" w:color="auto"/>
        <w:right w:val="none" w:sz="0" w:space="0" w:color="auto"/>
      </w:divBdr>
    </w:div>
    <w:div w:id="2090271039">
      <w:bodyDiv w:val="1"/>
      <w:marLeft w:val="0"/>
      <w:marRight w:val="0"/>
      <w:marTop w:val="0"/>
      <w:marBottom w:val="0"/>
      <w:divBdr>
        <w:top w:val="none" w:sz="0" w:space="0" w:color="auto"/>
        <w:left w:val="none" w:sz="0" w:space="0" w:color="auto"/>
        <w:bottom w:val="none" w:sz="0" w:space="0" w:color="auto"/>
        <w:right w:val="none" w:sz="0" w:space="0" w:color="auto"/>
      </w:divBdr>
    </w:div>
    <w:div w:id="2098790476">
      <w:bodyDiv w:val="1"/>
      <w:marLeft w:val="0"/>
      <w:marRight w:val="0"/>
      <w:marTop w:val="0"/>
      <w:marBottom w:val="0"/>
      <w:divBdr>
        <w:top w:val="none" w:sz="0" w:space="0" w:color="auto"/>
        <w:left w:val="none" w:sz="0" w:space="0" w:color="auto"/>
        <w:bottom w:val="none" w:sz="0" w:space="0" w:color="auto"/>
        <w:right w:val="none" w:sz="0" w:space="0" w:color="auto"/>
      </w:divBdr>
    </w:div>
    <w:div w:id="2139450473">
      <w:bodyDiv w:val="1"/>
      <w:marLeft w:val="0"/>
      <w:marRight w:val="0"/>
      <w:marTop w:val="0"/>
      <w:marBottom w:val="0"/>
      <w:divBdr>
        <w:top w:val="none" w:sz="0" w:space="0" w:color="auto"/>
        <w:left w:val="none" w:sz="0" w:space="0" w:color="auto"/>
        <w:bottom w:val="none" w:sz="0" w:space="0" w:color="auto"/>
        <w:right w:val="none" w:sz="0" w:space="0" w:color="auto"/>
      </w:divBdr>
    </w:div>
    <w:div w:id="2144226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yd988109q3coz/zoom_0.mp4?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dsocioec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70A2F-C645-C448-8EB1-B90A003D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8443</Words>
  <Characters>48128</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56459</CharactersWithSpaces>
  <SharedDoc>false</SharedDoc>
  <HLinks>
    <vt:vector size="78" baseType="variant">
      <vt:variant>
        <vt:i4>8257596</vt:i4>
      </vt:variant>
      <vt:variant>
        <vt:i4>36</vt:i4>
      </vt:variant>
      <vt:variant>
        <vt:i4>0</vt:i4>
      </vt:variant>
      <vt:variant>
        <vt:i4>5</vt:i4>
      </vt:variant>
      <vt:variant>
        <vt:lpwstr>http://www.uea.ac.uk/dev/publications/WP15</vt:lpwstr>
      </vt:variant>
      <vt:variant>
        <vt:lpwstr/>
      </vt:variant>
      <vt:variant>
        <vt:i4>2162774</vt:i4>
      </vt:variant>
      <vt:variant>
        <vt:i4>33</vt:i4>
      </vt:variant>
      <vt:variant>
        <vt:i4>0</vt:i4>
      </vt:variant>
      <vt:variant>
        <vt:i4>5</vt:i4>
      </vt:variant>
      <vt:variant>
        <vt:lpwstr>http://csid.asu.edu/sites/csid.asu.edu/files/csid_wp_2013-003.pdf</vt:lpwstr>
      </vt:variant>
      <vt:variant>
        <vt:lpwstr/>
      </vt:variant>
      <vt:variant>
        <vt:i4>196656</vt:i4>
      </vt:variant>
      <vt:variant>
        <vt:i4>30</vt:i4>
      </vt:variant>
      <vt:variant>
        <vt:i4>0</vt:i4>
      </vt:variant>
      <vt:variant>
        <vt:i4>5</vt:i4>
      </vt:variant>
      <vt:variant>
        <vt:lpwstr>https://www.researchgate.net/researcher/2046182415_Nathan_D_Rollins/</vt:lpwstr>
      </vt:variant>
      <vt:variant>
        <vt:lpwstr/>
      </vt:variant>
      <vt:variant>
        <vt:i4>6160458</vt:i4>
      </vt:variant>
      <vt:variant>
        <vt:i4>27</vt:i4>
      </vt:variant>
      <vt:variant>
        <vt:i4>0</vt:i4>
      </vt:variant>
      <vt:variant>
        <vt:i4>5</vt:i4>
      </vt:variant>
      <vt:variant>
        <vt:lpwstr>https://csid.asu.edu/sites/csid.asu.edu/files/cbie_wp_2015-005.pdf</vt:lpwstr>
      </vt:variant>
      <vt:variant>
        <vt:lpwstr/>
      </vt:variant>
      <vt:variant>
        <vt:i4>6094922</vt:i4>
      </vt:variant>
      <vt:variant>
        <vt:i4>24</vt:i4>
      </vt:variant>
      <vt:variant>
        <vt:i4>0</vt:i4>
      </vt:variant>
      <vt:variant>
        <vt:i4>5</vt:i4>
      </vt:variant>
      <vt:variant>
        <vt:lpwstr>https://csid.asu.edu/sites/csid.asu.edu/files/cbie_wp_2015-006.pdf</vt:lpwstr>
      </vt:variant>
      <vt:variant>
        <vt:lpwstr/>
      </vt:variant>
      <vt:variant>
        <vt:i4>4325387</vt:i4>
      </vt:variant>
      <vt:variant>
        <vt:i4>21</vt:i4>
      </vt:variant>
      <vt:variant>
        <vt:i4>0</vt:i4>
      </vt:variant>
      <vt:variant>
        <vt:i4>5</vt:i4>
      </vt:variant>
      <vt:variant>
        <vt:lpwstr>http://redsocioecos.org/</vt:lpwstr>
      </vt:variant>
      <vt:variant>
        <vt:lpwstr/>
      </vt:variant>
      <vt:variant>
        <vt:i4>6422555</vt:i4>
      </vt:variant>
      <vt:variant>
        <vt:i4>18</vt:i4>
      </vt:variant>
      <vt:variant>
        <vt:i4>0</vt:i4>
      </vt:variant>
      <vt:variant>
        <vt:i4>5</vt:i4>
      </vt:variant>
      <vt:variant>
        <vt:lpwstr>http://doi.org/10.18352/ijc.652</vt:lpwstr>
      </vt:variant>
      <vt:variant>
        <vt:lpwstr/>
      </vt:variant>
      <vt:variant>
        <vt:i4>6553627</vt:i4>
      </vt:variant>
      <vt:variant>
        <vt:i4>15</vt:i4>
      </vt:variant>
      <vt:variant>
        <vt:i4>0</vt:i4>
      </vt:variant>
      <vt:variant>
        <vt:i4>5</vt:i4>
      </vt:variant>
      <vt:variant>
        <vt:lpwstr>http://doi.org/10.18352/ijc.632</vt:lpwstr>
      </vt:variant>
      <vt:variant>
        <vt:lpwstr/>
      </vt:variant>
      <vt:variant>
        <vt:i4>6553629</vt:i4>
      </vt:variant>
      <vt:variant>
        <vt:i4>12</vt:i4>
      </vt:variant>
      <vt:variant>
        <vt:i4>0</vt:i4>
      </vt:variant>
      <vt:variant>
        <vt:i4>5</vt:i4>
      </vt:variant>
      <vt:variant>
        <vt:lpwstr>http://doi.org/10.18352/ijc.634</vt:lpwstr>
      </vt:variant>
      <vt:variant>
        <vt:lpwstr/>
      </vt:variant>
      <vt:variant>
        <vt:i4>3145745</vt:i4>
      </vt:variant>
      <vt:variant>
        <vt:i4>9</vt:i4>
      </vt:variant>
      <vt:variant>
        <vt:i4>0</vt:i4>
      </vt:variant>
      <vt:variant>
        <vt:i4>5</vt:i4>
      </vt:variant>
      <vt:variant>
        <vt:lpwstr>http://dx.doi.org/10.1016/j.jenvman.2016.09.085</vt:lpwstr>
      </vt:variant>
      <vt:variant>
        <vt:lpwstr/>
      </vt:variant>
      <vt:variant>
        <vt:i4>1048686</vt:i4>
      </vt:variant>
      <vt:variant>
        <vt:i4>6</vt:i4>
      </vt:variant>
      <vt:variant>
        <vt:i4>0</vt:i4>
      </vt:variant>
      <vt:variant>
        <vt:i4>5</vt:i4>
      </vt:variant>
      <vt:variant>
        <vt:lpwstr>https://www.researchgate.net/profile/Jacopo_Baggio</vt:lpwstr>
      </vt:variant>
      <vt:variant>
        <vt:lpwstr/>
      </vt:variant>
      <vt:variant>
        <vt:i4>1245308</vt:i4>
      </vt:variant>
      <vt:variant>
        <vt:i4>3</vt:i4>
      </vt:variant>
      <vt:variant>
        <vt:i4>0</vt:i4>
      </vt:variant>
      <vt:variant>
        <vt:i4>5</vt:i4>
      </vt:variant>
      <vt:variant>
        <vt:lpwstr>http://scholar.google.com/citations?user=JVoOErgAAAAJ&amp;hl=en&amp;oi=ao</vt:lpwstr>
      </vt:variant>
      <vt:variant>
        <vt:lpwstr/>
      </vt:variant>
      <vt:variant>
        <vt:i4>7340040</vt:i4>
      </vt:variant>
      <vt:variant>
        <vt:i4>0</vt:i4>
      </vt:variant>
      <vt:variant>
        <vt:i4>0</vt:i4>
      </vt:variant>
      <vt:variant>
        <vt:i4>5</vt:i4>
      </vt:variant>
      <vt:variant>
        <vt:lpwstr>https://sites.google.com/site/jacopobaggio/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RMB</dc:creator>
  <cp:lastModifiedBy>Jacopo Baggio</cp:lastModifiedBy>
  <cp:revision>2</cp:revision>
  <cp:lastPrinted>2024-03-25T15:47:00Z</cp:lastPrinted>
  <dcterms:created xsi:type="dcterms:W3CDTF">2024-03-25T15:47:00Z</dcterms:created>
  <dcterms:modified xsi:type="dcterms:W3CDTF">2024-03-25T15:47:00Z</dcterms:modified>
</cp:coreProperties>
</file>