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customXml/item1.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spacing w:before="560" w:beforeAutospacing="0" w:afterAutospacing="0"/>
        <w:jc w:val="center"/>
      </w:pPr>
      <w:r>
        <w:rPr>
          <w:rFonts w:ascii="Aptos Display" w:hAnsi="Aptos Display"/>
          <w:b w:val="1"/>
          <w:color w:val="1F4E79"/>
          <w:sz w:val="46"/>
        </w:rPr>
        <w:t>INFORME DE RESULTADOS</w:t>
      </w:r>
      <w:r>
        <w:rPr>
          <w:rFonts w:ascii="Aptos Display" w:hAnsi="Aptos Display"/>
          <w:b w:val="1"/>
          <w:color w:val="1F4E79"/>
          <w:sz w:val="46"/>
        </w:rPr>
        <w:br w:type="textWrapping"/>
      </w:r>
      <w:r>
        <w:rPr>
          <w:rFonts w:ascii="Aptos Display" w:hAnsi="Aptos Display"/>
          <w:b w:val="1"/>
          <w:color w:val="1F4E79"/>
          <w:sz w:val="46"/>
        </w:rPr>
        <w:t>PRUEBAS DE PERFORMANCE</w:t>
      </w:r>
    </w:p>
    <w:p>
      <w:pPr>
        <w:jc w:val="center"/>
      </w:pPr>
      <w:r>
        <w:rPr>
          <w:color w:val="595959"/>
          <w:sz w:val="24"/>
        </w:rPr>
        <w:t>JMeter – Servicio de autenticación y análisis complementario de resultados</w:t>
      </w:r>
    </w:p>
    <w:p/>
    <w:tbl>
      <w:tblPr>
        <w:tblStyle w:val="T2"/>
        <w:tblW w:w="0" w:type="auto"/>
        <w:jc w:val="center"/>
        <w:tblLook w:val="04A0"/>
      </w:tblPr>
      <w:tblGrid>
        <w:gridCol w:w="3168"/>
        <w:gridCol w:w="6768"/>
      </w:tblGrid>
      <w:tr>
        <w:tc>
          <w:tcPr>
            <w:tcW w:w="3168" w:type="dxa"/>
            <w:shd w:val="clear" w:color="auto" w:fill="1F4E78"/>
            <w:vAlign w:val="center"/>
          </w:tcPr>
          <w:p>
            <w:pPr>
              <w:spacing w:after="0" w:beforeAutospacing="0" w:afterAutospacing="0"/>
            </w:pPr>
            <w:r>
              <w:rPr>
                <w:b w:val="1"/>
                <w:color w:val="FFFFFF"/>
                <w:sz w:val="18"/>
              </w:rPr>
              <w:t>Campo</w:t>
            </w:r>
          </w:p>
        </w:tc>
        <w:tc>
          <w:tcPr>
            <w:tcW w:w="6768" w:type="dxa"/>
            <w:shd w:val="clear" w:color="auto" w:fill="1F4E78"/>
            <w:vAlign w:val="center"/>
          </w:tcPr>
          <w:p>
            <w:pPr>
              <w:spacing w:after="0" w:beforeAutospacing="0" w:afterAutospacing="0"/>
            </w:pPr>
            <w:r>
              <w:rPr>
                <w:b w:val="1"/>
                <w:color w:val="FFFFFF"/>
                <w:sz w:val="18"/>
              </w:rPr>
              <w:t>Detalle</w:t>
            </w:r>
          </w:p>
        </w:tc>
      </w:tr>
      <w:tr>
        <w:tc>
          <w:tcPr>
            <w:tcW w:w="3168" w:type="dxa"/>
            <w:vAlign w:val="center"/>
          </w:tcPr>
          <w:p>
            <w:pPr>
              <w:spacing w:after="0" w:beforeAutospacing="0" w:afterAutospacing="0"/>
            </w:pPr>
            <w:r>
              <w:rPr>
                <w:b w:val="0"/>
                <w:sz w:val="17"/>
              </w:rPr>
              <w:t>Herramienta de ejecución</w:t>
            </w:r>
          </w:p>
        </w:tc>
        <w:tc>
          <w:tcPr>
            <w:tcW w:w="6768" w:type="dxa"/>
            <w:vAlign w:val="center"/>
          </w:tcPr>
          <w:p>
            <w:pPr>
              <w:spacing w:after="0" w:beforeAutospacing="0" w:afterAutospacing="0"/>
            </w:pPr>
            <w:r>
              <w:rPr>
                <w:b w:val="0"/>
                <w:sz w:val="17"/>
              </w:rPr>
              <w:t>Apache JMeter 5.5</w:t>
            </w:r>
          </w:p>
        </w:tc>
      </w:tr>
      <w:tr>
        <w:tc>
          <w:tcPr>
            <w:tcW w:w="3168" w:type="dxa"/>
            <w:shd w:val="clear" w:color="auto" w:fill="F2F6FA"/>
            <w:vAlign w:val="center"/>
          </w:tcPr>
          <w:p>
            <w:pPr>
              <w:spacing w:after="0" w:beforeAutospacing="0" w:afterAutospacing="0"/>
            </w:pPr>
            <w:r>
              <w:rPr>
                <w:b w:val="0"/>
                <w:sz w:val="17"/>
              </w:rPr>
              <w:t>Java documentado para reproducibilidad</w:t>
            </w:r>
          </w:p>
        </w:tc>
        <w:tc>
          <w:tcPr>
            <w:tcW w:w="6768" w:type="dxa"/>
            <w:shd w:val="clear" w:color="auto" w:fill="F2F6FA"/>
            <w:vAlign w:val="center"/>
          </w:tcPr>
          <w:p>
            <w:pPr>
              <w:spacing w:after="0" w:beforeAutospacing="0" w:afterAutospacing="0"/>
            </w:pPr>
            <w:r>
              <w:rPr>
                <w:b w:val="0"/>
                <w:sz w:val="17"/>
              </w:rPr>
              <w:t>Microsoft Build of OpenJDK 21.0.12.8-hotspot (Java 21.0.12), según el entorno previamente instalado</w:t>
            </w:r>
          </w:p>
        </w:tc>
      </w:tr>
      <w:tr>
        <w:tc>
          <w:tcPr>
            <w:tcW w:w="3168" w:type="dxa"/>
            <w:vAlign w:val="center"/>
          </w:tcPr>
          <w:p>
            <w:pPr>
              <w:spacing w:after="0" w:beforeAutospacing="0" w:afterAutospacing="0"/>
            </w:pPr>
            <w:r>
              <w:rPr>
                <w:b w:val="0"/>
                <w:sz w:val="17"/>
              </w:rPr>
              <w:t>Servicio de la evidencia</w:t>
            </w:r>
          </w:p>
        </w:tc>
        <w:tc>
          <w:tcPr>
            <w:tcW w:w="6768" w:type="dxa"/>
            <w:vAlign w:val="center"/>
          </w:tcPr>
          <w:p>
            <w:pPr>
              <w:spacing w:after="0" w:beforeAutospacing="0" w:afterAutospacing="0"/>
            </w:pPr>
            <w:r>
              <w:rPr>
                <w:b w:val="0"/>
                <w:sz w:val="17"/>
              </w:rPr>
              <w:t>POST https://fakestoreapi.com/auth/login</w:t>
            </w:r>
          </w:p>
        </w:tc>
      </w:tr>
      <w:tr>
        <w:tc>
          <w:tcPr>
            <w:tcW w:w="3168" w:type="dxa"/>
            <w:shd w:val="clear" w:color="auto" w:fill="F2F6FA"/>
            <w:vAlign w:val="center"/>
          </w:tcPr>
          <w:p>
            <w:pPr>
              <w:spacing w:after="0" w:beforeAutospacing="0" w:afterAutospacing="0"/>
            </w:pPr>
            <w:r>
              <w:rPr>
                <w:b w:val="0"/>
                <w:sz w:val="17"/>
              </w:rPr>
              <w:t>Ventana indicada para la ejecución</w:t>
            </w:r>
          </w:p>
        </w:tc>
        <w:tc>
          <w:tcPr>
            <w:tcW w:w="6768" w:type="dxa"/>
            <w:shd w:val="clear" w:color="auto" w:fill="F2F6FA"/>
            <w:vAlign w:val="center"/>
          </w:tcPr>
          <w:p>
            <w:pPr>
              <w:spacing w:after="0" w:beforeAutospacing="0" w:afterAutospacing="0"/>
            </w:pPr>
            <w:r>
              <w:rPr>
                <w:b w:val="0"/>
                <w:sz w:val="17"/>
                <w:rtl w:val="0"/>
                <w:lang w:val="es-CO" w:bidi="es-CO" w:eastAsia="es-CO"/>
              </w:rPr>
              <w:t>5</w:t>
            </w:r>
            <w:r>
              <w:rPr>
                <w:b w:val="0"/>
                <w:sz w:val="17"/>
              </w:rPr>
              <w:t xml:space="preserve"> minutos como máximo en ambiente de pruebas; el tablero adjunto muestra la ventana “Last </w:t>
            </w:r>
            <w:r>
              <w:rPr>
                <w:b w:val="0"/>
                <w:sz w:val="17"/>
                <w:rtl w:val="0"/>
                <w:lang w:val="es-CO" w:bidi="es-CO" w:eastAsia="es-CO"/>
              </w:rPr>
              <w:t xml:space="preserve">5 </w:t>
            </w:r>
            <w:r>
              <w:rPr>
                <w:b w:val="0"/>
                <w:sz w:val="17"/>
              </w:rPr>
              <w:t>minutes”</w:t>
            </w:r>
          </w:p>
        </w:tc>
      </w:tr>
      <w:tr>
        <w:tc>
          <w:tcPr>
            <w:tcW w:w="3168" w:type="dxa"/>
            <w:vAlign w:val="center"/>
          </w:tcPr>
          <w:p>
            <w:pPr>
              <w:spacing w:after="0" w:beforeAutospacing="0" w:afterAutospacing="0"/>
            </w:pPr>
            <w:r>
              <w:rPr>
                <w:b w:val="0"/>
                <w:sz w:val="17"/>
              </w:rPr>
              <w:t>Objetivo del ejercicio</w:t>
            </w:r>
          </w:p>
        </w:tc>
        <w:tc>
          <w:tcPr>
            <w:tcW w:w="6768" w:type="dxa"/>
            <w:vAlign w:val="center"/>
          </w:tcPr>
          <w:p>
            <w:pPr>
              <w:spacing w:after="0" w:beforeAutospacing="0" w:afterAutospacing="0"/>
            </w:pPr>
            <w:r>
              <w:rPr>
                <w:b w:val="0"/>
                <w:sz w:val="17"/>
              </w:rPr>
              <w:t>Alcanzar al menos 20 TPS, tiempo de respuesta máximo de 1,5 s y tasa de error menor al 3%</w:t>
            </w:r>
          </w:p>
        </w:tc>
      </w:tr>
      <w:tr>
        <w:tc>
          <w:tcPr>
            <w:tcW w:w="3168" w:type="dxa"/>
            <w:shd w:val="clear" w:color="auto" w:fill="F2F6FA"/>
            <w:vAlign w:val="center"/>
          </w:tcPr>
          <w:p>
            <w:pPr>
              <w:spacing w:after="0" w:beforeAutospacing="0" w:afterAutospacing="0"/>
            </w:pPr>
            <w:r>
              <w:rPr>
                <w:b w:val="0"/>
                <w:sz w:val="17"/>
              </w:rPr>
              <w:t>Fecha del informe</w:t>
            </w:r>
          </w:p>
        </w:tc>
        <w:tc>
          <w:tcPr>
            <w:tcW w:w="6768" w:type="dxa"/>
            <w:shd w:val="clear" w:color="auto" w:fill="F2F6FA"/>
            <w:vAlign w:val="center"/>
          </w:tcPr>
          <w:p>
            <w:pPr>
              <w:spacing w:after="0" w:beforeAutospacing="0" w:afterAutospacing="0"/>
            </w:pPr>
            <w:r>
              <w:rPr>
                <w:b w:val="0"/>
                <w:sz w:val="17"/>
              </w:rPr>
              <w:t>08 de octubre de 2026</w:t>
            </w:r>
          </w:p>
        </w:tc>
      </w:tr>
    </w:tbl>
    <w:p>
      <w:pPr>
        <w:spacing w:after="40" w:beforeAutospacing="0" w:afterAutospacing="0"/>
      </w:pPr>
    </w:p>
    <w:p>
      <w:pPr>
        <w:pStyle w:val="P3"/>
        <w:rPr>
          <w:rFonts w:ascii="Aptos" w:hAnsi="Aptos"/>
          <w:b w:val="0"/>
          <w:bCs w:val="0"/>
          <w:color w:val="000000"/>
          <w:sz w:val="19"/>
          <w:szCs w:val="19"/>
        </w:rPr>
      </w:pPr>
      <w:r>
        <w:t>1. Resumen ejecutivo</w:t>
      </w:r>
      <w:bookmarkStart w:id="0" w:name="_dx_frag_StartFragment"/>
      <w:bookmarkEnd w:id="0"/>
      <w:bookmarkStart w:id="1" w:name="_dx_frag_EndFragment"/>
      <w:bookmarkEnd w:id="1"/>
      <w:bookmarkStart w:id="2" w:name="_dx_frag_StartFragment"/>
      <w:bookmarkEnd w:id="2"/>
    </w:p>
    <w:p>
      <w:pPr>
        <w:pStyle w:val="P3"/>
        <w:rPr>
          <w:rFonts w:ascii="Aptos" w:hAnsi="Aptos"/>
          <w:b w:val="0"/>
          <w:bCs w:val="0"/>
          <w:color w:val="000000"/>
          <w:sz w:val="19"/>
          <w:szCs w:val="19"/>
        </w:rPr>
      </w:pPr>
      <w:r>
        <w:rPr>
          <w:rFonts w:ascii="Aptos" w:hAnsi="Aptos"/>
          <w:b w:val="0"/>
          <w:bCs w:val="0"/>
          <w:color w:val="000000"/>
          <w:sz w:val="19"/>
          <w:szCs w:val="19"/>
        </w:rPr>
        <w:t>La ejecución muestra tiempos de respuesta favorables durante los periodos en los que se registra actividad. En el dashboard de Grafana se observa un tiempo de respuesta medio de 2</w:t>
      </w:r>
      <w:r>
        <w:rPr>
          <w:rFonts w:ascii="Aptos" w:hAnsi="Aptos"/>
          <w:b w:val="0"/>
          <w:bCs w:val="0"/>
          <w:color w:val="000000"/>
          <w:sz w:val="19"/>
          <w:szCs w:val="19"/>
          <w:rtl w:val="0"/>
          <w:lang w:val="es-CO" w:bidi="es-CO" w:eastAsia="es-CO"/>
        </w:rPr>
        <w:t>61</w:t>
      </w:r>
      <w:r>
        <w:rPr>
          <w:rFonts w:ascii="Aptos" w:hAnsi="Aptos"/>
          <w:b w:val="0"/>
          <w:bCs w:val="0"/>
          <w:color w:val="000000"/>
          <w:sz w:val="19"/>
          <w:szCs w:val="19"/>
        </w:rPr>
        <w:t xml:space="preserve"> ms y un percentil 90 medio de 2</w:t>
      </w:r>
      <w:r>
        <w:rPr>
          <w:rFonts w:ascii="Aptos" w:hAnsi="Aptos"/>
          <w:b w:val="0"/>
          <w:bCs w:val="0"/>
          <w:color w:val="000000"/>
          <w:sz w:val="19"/>
          <w:szCs w:val="19"/>
          <w:rtl w:val="0"/>
          <w:lang w:val="es-CO" w:bidi="es-CO" w:eastAsia="es-CO"/>
        </w:rPr>
        <w:t>65</w:t>
      </w:r>
      <w:r>
        <w:rPr>
          <w:rFonts w:ascii="Aptos" w:hAnsi="Aptos"/>
          <w:b w:val="0"/>
          <w:bCs w:val="0"/>
          <w:color w:val="000000"/>
          <w:sz w:val="19"/>
          <w:szCs w:val="19"/>
        </w:rPr>
        <w:t xml:space="preserve"> ms, ambos por debajo del umbral establecido de 1,5 segundos. Asimismo, el panel de errores no registra solicitudes fallidas por segundo durante el intervalo mostrado. En cuanto al rendimiento, la tasa de solicitudes se mantiene aproximadamente entre </w:t>
      </w:r>
      <w:r>
        <w:rPr>
          <w:rFonts w:ascii="Aptos" w:hAnsi="Aptos"/>
          <w:b w:val="0"/>
          <w:bCs w:val="0"/>
          <w:color w:val="000000"/>
          <w:sz w:val="19"/>
          <w:szCs w:val="19"/>
          <w:rtl w:val="0"/>
          <w:lang w:val="es-CO" w:bidi="es-CO" w:eastAsia="es-CO"/>
        </w:rPr>
        <w:t xml:space="preserve">60 </w:t>
      </w:r>
      <w:r>
        <w:rPr>
          <w:rFonts w:ascii="Aptos" w:hAnsi="Aptos"/>
          <w:b w:val="0"/>
          <w:bCs w:val="0"/>
          <w:color w:val="000000"/>
          <w:sz w:val="19"/>
          <w:szCs w:val="19"/>
        </w:rPr>
        <w:t xml:space="preserve">y </w:t>
      </w:r>
      <w:r>
        <w:rPr>
          <w:rFonts w:ascii="Aptos" w:hAnsi="Aptos"/>
          <w:b w:val="0"/>
          <w:bCs w:val="0"/>
          <w:color w:val="000000"/>
          <w:sz w:val="19"/>
          <w:szCs w:val="19"/>
          <w:rtl w:val="0"/>
          <w:lang w:val="es-CO" w:bidi="es-CO" w:eastAsia="es-CO"/>
        </w:rPr>
        <w:t>7</w:t>
      </w:r>
      <w:r>
        <w:rPr>
          <w:rFonts w:ascii="Aptos" w:hAnsi="Aptos"/>
          <w:b w:val="0"/>
          <w:bCs w:val="0"/>
          <w:color w:val="000000"/>
          <w:sz w:val="19"/>
          <w:szCs w:val="19"/>
        </w:rPr>
        <w:t xml:space="preserve">0 peticiones por segundo durante buena parte de la ejecución, con picos puntuales y caídas abruptas hasta cero. </w:t>
      </w:r>
      <w:bookmarkStart w:id="3" w:name="_dx_frag_EndFragment"/>
      <w:bookmarkEnd w:id="3"/>
    </w:p>
    <w:p>
      <w:pPr>
        <w:rPr>
          <w:rFonts w:ascii="Aptos" w:hAnsi="Aptos"/>
          <w:b w:val="0"/>
          <w:bCs w:val="0"/>
          <w:color w:val="000000"/>
          <w:sz w:val="19"/>
          <w:szCs w:val="19"/>
        </w:rPr>
      </w:pPr>
    </w:p>
    <w:p>
      <w:bookmarkStart w:id="4" w:name="_dx_frag_StartFragment"/>
      <w:bookmarkEnd w:id="4"/>
      <w:r>
        <w:t>Aunque los tiempos de respuesta observados son positivos, las caídas repentinas de tráfico representan un hallazgo que requiere atención. Este comportamiento podría estar relacionado con posibles cuellos de botella, interrupciones en el procesamiento de solicitudes, limitaciones de recursos, problemas de conectividad o pausas en la generación de carga. Sin embargo, con la información disponible no es posible confirmar una causa específica. Para determinar el origen, sería necesario correlacionar los momentos de caída con métricas de infraestructura y aplicación, como uso de CPU y memoria, conexiones, tiempos de procesamiento, registros del servidor y comportamiento de las dependencias.</w:t>
      </w:r>
      <w:bookmarkStart w:id="5" w:name="_dx_frag_EndFragment"/>
      <w:bookmarkEnd w:id="5"/>
    </w:p>
    <w:p>
      <w:pPr>
        <w:rPr>
          <w:rFonts w:ascii="Aptos" w:hAnsi="Aptos"/>
          <w:b w:val="0"/>
          <w:bCs w:val="0"/>
          <w:color w:val="000000"/>
          <w:sz w:val="19"/>
          <w:szCs w:val="19"/>
        </w:rPr>
      </w:pPr>
      <w:bookmarkStart w:id="6" w:name="_dx_frag_StartFragment"/>
      <w:bookmarkEnd w:id="6"/>
      <w:r>
        <w:t>Es importante señalar que la ejecución se realizó en un ambiente de pruebas y no se contó con una persona asignada al monitoreo de infraestructura durante la prueba. Por esta razón, no se dispone de evidencia correlacionada que permita establecer si las caídas estuvieron relacionadas con saturación de recursos, comportamiento de la aplicación o condiciones propias del ambiente.</w:t>
      </w:r>
      <w:bookmarkStart w:id="7" w:name="_dx_frag_EndFragment"/>
      <w:bookmarkEnd w:id="7"/>
    </w:p>
    <w:p>
      <w:pPr>
        <w:pStyle w:val="P3"/>
      </w:pPr>
      <w:r>
        <w:t>2. Alcance y criterios de aceptación</w:t>
      </w:r>
    </w:p>
    <w:p>
      <w:pPr>
        <w:pStyle w:val="P22"/>
        <w:spacing w:after="60" w:beforeAutospacing="0" w:afterAutospacing="0"/>
      </w:pPr>
      <w:r>
        <w:t>Carga objetivo: mínimo 20 transacciones por segundo (TPS).</w:t>
      </w:r>
    </w:p>
    <w:p>
      <w:pPr>
        <w:pStyle w:val="P22"/>
        <w:spacing w:after="60" w:beforeAutospacing="0" w:afterAutospacing="0"/>
      </w:pPr>
      <w:r>
        <w:t>Tiempo de respuesta permitido: máximo 1,5 segundos.</w:t>
      </w:r>
    </w:p>
    <w:p>
      <w:pPr>
        <w:pStyle w:val="P22"/>
        <w:spacing w:after="60" w:beforeAutospacing="0" w:afterAutospacing="0"/>
      </w:pPr>
      <w:r>
        <w:t>Tasa de error aceptable: menor al 3% del total de peticiones.</w:t>
      </w:r>
    </w:p>
    <w:p>
      <w:pPr>
        <w:pStyle w:val="P22"/>
        <w:spacing w:after="60" w:beforeAutospacing="0" w:afterAutospacing="0"/>
      </w:pPr>
      <w:r>
        <w:t>Entregables reproducibles: script/plan de pruebas, archivos de soporte, README.txt y conclusiones.</w:t>
      </w:r>
    </w:p>
    <w:p>
      <w:pPr>
        <w:pStyle w:val="P3"/>
      </w:pPr>
      <w:r>
        <w:t>3. Análisis de la ejecución JMeter/Grafana adjunta</w:t>
      </w:r>
    </w:p>
    <w:p>
      <w:pPr>
        <w:pStyle w:val="P4"/>
      </w:pPr>
      <w:r>
        <w:t>3.1 Indicadores visibles en el tablero</w:t>
      </w:r>
    </w:p>
    <w:tbl>
      <w:tblPr>
        <w:tblStyle w:val="T2"/>
        <w:tblW w:w="0" w:type="auto"/>
        <w:jc w:val="center"/>
        <w:tblLook w:val="04A0"/>
      </w:tblPr>
      <w:tblGrid>
        <w:gridCol w:w="1944"/>
        <w:gridCol w:w="2880"/>
        <w:gridCol w:w="5112"/>
      </w:tblGrid>
      <w:tr>
        <w:tc>
          <w:tcPr>
            <w:tcW w:w="1944" w:type="dxa"/>
            <w:shd w:val="clear" w:color="auto" w:fill="1F4E78"/>
            <w:vAlign w:val="center"/>
          </w:tcPr>
          <w:p>
            <w:pPr>
              <w:spacing w:after="0" w:beforeAutospacing="0" w:afterAutospacing="0"/>
            </w:pPr>
            <w:r>
              <w:rPr>
                <w:b w:val="1"/>
                <w:color w:val="FFFFFF"/>
                <w:sz w:val="18"/>
              </w:rPr>
              <w:t>Indicador</w:t>
            </w:r>
          </w:p>
        </w:tc>
        <w:tc>
          <w:tcPr>
            <w:tcW w:w="2880" w:type="dxa"/>
            <w:shd w:val="clear" w:color="auto" w:fill="1F4E78"/>
            <w:vAlign w:val="center"/>
          </w:tcPr>
          <w:p>
            <w:pPr>
              <w:spacing w:after="0" w:beforeAutospacing="0" w:afterAutospacing="0"/>
            </w:pPr>
            <w:r>
              <w:rPr>
                <w:b w:val="1"/>
                <w:color w:val="FFFFFF"/>
                <w:sz w:val="18"/>
              </w:rPr>
              <w:t>Valor visible</w:t>
            </w:r>
          </w:p>
        </w:tc>
        <w:tc>
          <w:tcPr>
            <w:tcW w:w="5112" w:type="dxa"/>
            <w:shd w:val="clear" w:color="auto" w:fill="1F4E78"/>
            <w:vAlign w:val="center"/>
          </w:tcPr>
          <w:p>
            <w:pPr>
              <w:spacing w:after="0" w:beforeAutospacing="0" w:afterAutospacing="0"/>
            </w:pPr>
            <w:r>
              <w:rPr>
                <w:b w:val="1"/>
                <w:color w:val="FFFFFF"/>
                <w:sz w:val="18"/>
              </w:rPr>
              <w:t>Lectura</w:t>
            </w:r>
          </w:p>
        </w:tc>
      </w:tr>
      <w:tr>
        <w:tc>
          <w:tcPr>
            <w:tcW w:w="1944" w:type="dxa"/>
            <w:vAlign w:val="center"/>
          </w:tcPr>
          <w:p>
            <w:pPr>
              <w:spacing w:after="0" w:beforeAutospacing="0" w:afterAutospacing="0"/>
            </w:pPr>
            <w:r>
              <w:rPr>
                <w:b w:val="0"/>
                <w:sz w:val="17"/>
              </w:rPr>
              <w:t>TPS / solicitudes por segundo</w:t>
            </w:r>
          </w:p>
        </w:tc>
        <w:tc>
          <w:tcPr>
            <w:tcW w:w="2880" w:type="dxa"/>
            <w:vAlign w:val="center"/>
          </w:tcPr>
          <w:p>
            <w:pPr>
              <w:spacing w:after="0" w:beforeAutospacing="0" w:afterAutospacing="0"/>
            </w:pPr>
            <w:r>
              <w:rPr>
                <w:b w:val="0"/>
                <w:sz w:val="17"/>
              </w:rPr>
              <w:t>Media del panel: 42,1 req/s; máximo: 108 req/s; último: 0 req/s</w:t>
            </w:r>
          </w:p>
        </w:tc>
        <w:tc>
          <w:tcPr>
            <w:tcW w:w="5112" w:type="dxa"/>
            <w:vAlign w:val="center"/>
          </w:tcPr>
          <w:p>
            <w:pPr>
              <w:spacing w:after="0" w:beforeAutospacing="0" w:afterAutospacing="0"/>
            </w:pPr>
            <w:r>
              <w:rPr>
                <w:b w:val="0"/>
                <w:sz w:val="17"/>
              </w:rPr>
              <w:t>La media visible supera el objetivo de 20 TPS, pero el último valor en el panel es cero y la serie presenta caídas abruptas.</w:t>
            </w:r>
          </w:p>
        </w:tc>
      </w:tr>
      <w:tr>
        <w:tc>
          <w:tcPr>
            <w:tcW w:w="1944" w:type="dxa"/>
            <w:shd w:val="clear" w:color="auto" w:fill="F2F6FA"/>
            <w:vAlign w:val="center"/>
          </w:tcPr>
          <w:p>
            <w:pPr>
              <w:spacing w:after="0" w:beforeAutospacing="0" w:afterAutospacing="0"/>
            </w:pPr>
            <w:r>
              <w:rPr>
                <w:b w:val="0"/>
                <w:sz w:val="17"/>
              </w:rPr>
              <w:t>Tiempo medio de respuesta</w:t>
            </w:r>
          </w:p>
        </w:tc>
        <w:tc>
          <w:tcPr>
            <w:tcW w:w="2880" w:type="dxa"/>
            <w:shd w:val="clear" w:color="auto" w:fill="F2F6FA"/>
            <w:vAlign w:val="center"/>
          </w:tcPr>
          <w:p>
            <w:pPr>
              <w:spacing w:after="0" w:beforeAutospacing="0" w:afterAutospacing="0"/>
            </w:pPr>
            <w:r>
              <w:rPr>
                <w:b w:val="0"/>
                <w:sz w:val="17"/>
              </w:rPr>
              <w:t>Media: 278 ms; máximo: 333 ms; último: 278 ms</w:t>
            </w:r>
          </w:p>
        </w:tc>
        <w:tc>
          <w:tcPr>
            <w:tcW w:w="5112" w:type="dxa"/>
            <w:shd w:val="clear" w:color="auto" w:fill="F2F6FA"/>
            <w:vAlign w:val="center"/>
          </w:tcPr>
          <w:p>
            <w:pPr>
              <w:spacing w:after="0" w:beforeAutospacing="0" w:afterAutospacing="0"/>
            </w:pPr>
            <w:r>
              <w:rPr>
                <w:b w:val="0"/>
                <w:sz w:val="17"/>
              </w:rPr>
              <w:t>Los valores resumidos están por debajo del umbral de 1.500 ms.</w:t>
            </w:r>
          </w:p>
        </w:tc>
      </w:tr>
      <w:tr>
        <w:tc>
          <w:tcPr>
            <w:tcW w:w="1944" w:type="dxa"/>
            <w:vAlign w:val="center"/>
          </w:tcPr>
          <w:p>
            <w:pPr>
              <w:spacing w:after="0" w:beforeAutospacing="0" w:afterAutospacing="0"/>
            </w:pPr>
            <w:r>
              <w:rPr>
                <w:b w:val="0"/>
                <w:sz w:val="17"/>
              </w:rPr>
              <w:t>Percentil 90 (P90)</w:t>
            </w:r>
          </w:p>
        </w:tc>
        <w:tc>
          <w:tcPr>
            <w:tcW w:w="2880" w:type="dxa"/>
            <w:vAlign w:val="center"/>
          </w:tcPr>
          <w:p>
            <w:pPr>
              <w:spacing w:after="0" w:beforeAutospacing="0" w:afterAutospacing="0"/>
            </w:pPr>
            <w:r>
              <w:rPr>
                <w:b w:val="0"/>
                <w:sz w:val="17"/>
              </w:rPr>
              <w:t>Media: 288 ms; máximo: 506 ms; último: 273 ms</w:t>
            </w:r>
          </w:p>
        </w:tc>
        <w:tc>
          <w:tcPr>
            <w:tcW w:w="5112" w:type="dxa"/>
            <w:vAlign w:val="center"/>
          </w:tcPr>
          <w:p>
            <w:pPr>
              <w:spacing w:after="0" w:beforeAutospacing="0" w:afterAutospacing="0"/>
            </w:pPr>
            <w:r>
              <w:rPr>
                <w:b w:val="0"/>
                <w:sz w:val="17"/>
              </w:rPr>
              <w:t>El P90 visible está por debajo de 1,5 s.</w:t>
            </w:r>
          </w:p>
        </w:tc>
      </w:tr>
      <w:tr>
        <w:tc>
          <w:tcPr>
            <w:tcW w:w="1944" w:type="dxa"/>
            <w:shd w:val="clear" w:color="auto" w:fill="F2F6FA"/>
            <w:vAlign w:val="center"/>
          </w:tcPr>
          <w:p>
            <w:pPr>
              <w:spacing w:after="0" w:beforeAutospacing="0" w:afterAutospacing="0"/>
            </w:pPr>
            <w:r>
              <w:rPr>
                <w:b w:val="0"/>
                <w:sz w:val="17"/>
              </w:rPr>
              <w:t>Errores por segundo</w:t>
            </w:r>
          </w:p>
        </w:tc>
        <w:tc>
          <w:tcPr>
            <w:tcW w:w="2880" w:type="dxa"/>
            <w:shd w:val="clear" w:color="auto" w:fill="F2F6FA"/>
            <w:vAlign w:val="center"/>
          </w:tcPr>
          <w:p>
            <w:pPr>
              <w:spacing w:after="0" w:beforeAutospacing="0" w:afterAutospacing="0"/>
            </w:pPr>
            <w:r>
              <w:rPr>
                <w:b w:val="0"/>
                <w:sz w:val="17"/>
              </w:rPr>
              <w:t>Media: 0 req/s; máximo: 0 req/s; total visible: 0</w:t>
            </w:r>
          </w:p>
        </w:tc>
        <w:tc>
          <w:tcPr>
            <w:tcW w:w="5112" w:type="dxa"/>
            <w:shd w:val="clear" w:color="auto" w:fill="F2F6FA"/>
            <w:vAlign w:val="center"/>
          </w:tcPr>
          <w:p>
            <w:pPr>
              <w:spacing w:after="0" w:beforeAutospacing="0" w:afterAutospacing="0"/>
            </w:pPr>
            <w:r>
              <w:rPr>
                <w:b w:val="0"/>
                <w:sz w:val="17"/>
              </w:rPr>
              <w:t>No se observan errores en este panel.</w:t>
            </w:r>
          </w:p>
        </w:tc>
      </w:tr>
      <w:tr>
        <w:tc>
          <w:tcPr>
            <w:tcW w:w="1944" w:type="dxa"/>
            <w:vAlign w:val="center"/>
          </w:tcPr>
          <w:p>
            <w:pPr>
              <w:spacing w:after="0" w:beforeAutospacing="0" w:afterAutospacing="0"/>
            </w:pPr>
            <w:r>
              <w:rPr>
                <w:b w:val="0"/>
                <w:sz w:val="17"/>
              </w:rPr>
              <w:t>Resumen por endpoint</w:t>
            </w:r>
          </w:p>
        </w:tc>
        <w:tc>
          <w:tcPr>
            <w:tcW w:w="2880" w:type="dxa"/>
            <w:vAlign w:val="center"/>
          </w:tcPr>
          <w:p>
            <w:pPr>
              <w:spacing w:after="0" w:beforeAutospacing="0" w:afterAutospacing="0"/>
            </w:pPr>
            <w:r>
              <w:rPr>
                <w:b w:val="0"/>
                <w:sz w:val="17"/>
              </w:rPr>
              <w:t xml:space="preserve">POST /auth/login; </w:t>
            </w:r>
            <w:r>
              <w:rPr>
                <w:b w:val="0"/>
                <w:sz w:val="17"/>
                <w:rtl w:val="0"/>
                <w:lang w:val="es-CO" w:bidi="es-CO" w:eastAsia="es-CO"/>
              </w:rPr>
              <w:t>38</w:t>
            </w:r>
            <w:r>
              <w:rPr>
                <w:b w:val="0"/>
                <w:sz w:val="17"/>
              </w:rPr>
              <w:t xml:space="preserve"> req/s; media 2</w:t>
            </w:r>
            <w:r>
              <w:rPr>
                <w:b w:val="0"/>
                <w:sz w:val="17"/>
                <w:rtl w:val="0"/>
                <w:lang w:val="es-CO" w:bidi="es-CO" w:eastAsia="es-CO"/>
              </w:rPr>
              <w:t>62</w:t>
            </w:r>
            <w:r>
              <w:rPr>
                <w:b w:val="0"/>
                <w:sz w:val="17"/>
              </w:rPr>
              <w:t xml:space="preserve"> ms; mínimo 25</w:t>
            </w:r>
            <w:r>
              <w:rPr>
                <w:b w:val="0"/>
                <w:sz w:val="17"/>
                <w:rtl w:val="0"/>
                <w:lang w:val="es-CO" w:bidi="es-CO" w:eastAsia="es-CO"/>
              </w:rPr>
              <w:t>6</w:t>
            </w:r>
            <w:r>
              <w:rPr>
                <w:b w:val="0"/>
                <w:sz w:val="17"/>
              </w:rPr>
              <w:t xml:space="preserve"> ms; máximo </w:t>
            </w:r>
            <w:r>
              <w:rPr>
                <w:b w:val="0"/>
                <w:sz w:val="17"/>
                <w:rtl w:val="0"/>
                <w:lang w:val="es-CO" w:bidi="es-CO" w:eastAsia="es-CO"/>
              </w:rPr>
              <w:t xml:space="preserve">274 </w:t>
            </w:r>
            <w:r>
              <w:rPr>
                <w:b w:val="0"/>
                <w:sz w:val="17"/>
              </w:rPr>
              <w:t>ms; P90 2</w:t>
            </w:r>
            <w:r>
              <w:rPr>
                <w:b w:val="0"/>
                <w:sz w:val="17"/>
                <w:rtl w:val="0"/>
                <w:lang w:val="es-CO" w:bidi="es-CO" w:eastAsia="es-CO"/>
              </w:rPr>
              <w:t>65</w:t>
            </w:r>
            <w:r>
              <w:rPr>
                <w:b w:val="0"/>
                <w:sz w:val="17"/>
              </w:rPr>
              <w:t xml:space="preserve"> ms; </w:t>
            </w:r>
            <w:r>
              <w:rPr>
                <w:b w:val="0"/>
                <w:sz w:val="17"/>
                <w:rtl w:val="0"/>
                <w:lang w:val="es-CO" w:bidi="es-CO" w:eastAsia="es-CO"/>
              </w:rPr>
              <w:t xml:space="preserve">190 </w:t>
            </w:r>
            <w:r>
              <w:rPr>
                <w:b w:val="0"/>
                <w:sz w:val="17"/>
              </w:rPr>
              <w:t>peticiones</w:t>
            </w:r>
          </w:p>
        </w:tc>
        <w:tc>
          <w:tcPr>
            <w:tcW w:w="5112" w:type="dxa"/>
            <w:vAlign w:val="center"/>
          </w:tcPr>
          <w:p>
            <w:pPr>
              <w:spacing w:after="0" w:beforeAutospacing="0" w:afterAutospacing="0"/>
            </w:pPr>
            <w:r>
              <w:rPr>
                <w:b w:val="0"/>
                <w:sz w:val="17"/>
              </w:rPr>
              <w:t xml:space="preserve">Este registro puntual cumple los umbrales de TPS y tiempo de respuesta, pero </w:t>
            </w:r>
            <w:r>
              <w:rPr>
                <w:b w:val="0"/>
                <w:sz w:val="17"/>
                <w:rtl w:val="0"/>
                <w:lang w:val="es-CO" w:bidi="es-CO" w:eastAsia="es-CO"/>
              </w:rPr>
              <w:t xml:space="preserve">190  </w:t>
            </w:r>
            <w:r>
              <w:rPr>
                <w:b w:val="0"/>
                <w:sz w:val="17"/>
              </w:rPr>
              <w:t xml:space="preserve">peticiones no acreditan por sí solas toda la ventana de </w:t>
            </w:r>
            <w:r>
              <w:rPr>
                <w:b w:val="0"/>
                <w:sz w:val="17"/>
                <w:rtl w:val="0"/>
                <w:lang w:val="es-CO" w:bidi="es-CO" w:eastAsia="es-CO"/>
              </w:rPr>
              <w:t xml:space="preserve">5 </w:t>
            </w:r>
            <w:r>
              <w:rPr>
                <w:b w:val="0"/>
                <w:sz w:val="17"/>
              </w:rPr>
              <w:t>minutos.</w:t>
            </w:r>
          </w:p>
        </w:tc>
      </w:tr>
    </w:tbl>
    <w:p>
      <w:pPr>
        <w:spacing w:after="40" w:beforeAutospacing="0" w:afterAutospacing="0"/>
      </w:pPr>
    </w:p>
    <w:p>
      <w:pPr>
        <w:pStyle w:val="P4"/>
      </w:pPr>
      <w:r>
        <w:t>3.2 Interpretación del patrón de TPS</w:t>
      </w:r>
    </w:p>
    <w:p>
      <w:r>
        <w:t>La curva de TPS aumenta durante el inicio, alcanza una meseta aproximada de 55–60 req/s, presenta varias caídas breves hasta cero y muestra un pico final cercano a 10</w:t>
      </w:r>
      <w:r>
        <w:rPr>
          <w:rtl w:val="0"/>
          <w:lang w:val="es-CO" w:bidi="es-CO" w:eastAsia="es-CO"/>
        </w:rPr>
        <w:t>0</w:t>
      </w:r>
      <w:r>
        <w:t xml:space="preserve"> req/s antes de volver a cero. Este patrón no parece una carga uniforme y sostenida.</w:t>
      </w:r>
      <w:r>
        <w:rPr>
          <w:rtl w:val="0"/>
          <w:lang w:val="es-CO" w:bidi="es-CO" w:eastAsia="es-CO"/>
        </w:rPr>
        <w:t xml:space="preserve"> </w:t>
      </w:r>
      <w:r>
        <w:t>sería necesario correlacionar los momentos de caída con métricas de infraestructura y aplicación, como uso de CPU y memoria, conexiones, tiempos de procesamiento, registros del servidor y comportamiento de las dependencias</w:t>
      </w:r>
    </w:p>
    <w:p>
      <w:r>
        <w:t>El tiempo de respuesta se mantiene mayoritariamente alrededor de 26</w:t>
      </w:r>
      <w:r>
        <w:rPr>
          <w:rtl w:val="0"/>
          <w:lang w:val="es-CO" w:bidi="es-CO" w:eastAsia="es-CO"/>
        </w:rPr>
        <w:t>0</w:t>
      </w:r>
      <w:r>
        <w:t>–300 ms, con variaciones limitadas en el promedio. El P90 muestra picos aislados (hasta 506 ms en el resumen del panel), pero permanece por debajo de 1,5 s. La ausencia de errores en el panel es positiva.</w:t>
      </w:r>
    </w:p>
    <w:p>
      <w:pPr>
        <w:pStyle w:val="P4"/>
      </w:pPr>
      <w:r>
        <w:t>3.3 Evidencia gráfica</w:t>
      </w:r>
    </w:p>
    <w:p/>
    <w:p>
      <w:pPr>
        <w:jc w:val="center"/>
      </w:pPr>
      <w:r>
        <w:rPr>
          <w:i w:val="1"/>
          <w:sz w:val="16"/>
        </w:rPr>
        <w:t>Figura 1. Tablero JMeter – TPS, tiem</w:t>
      </w:r>
      <w:r>
        <w:drawing>
          <wp:inline xmlns:wp="http://schemas.openxmlformats.org/drawingml/2006/wordprocessingDrawing" distT="0" distB="0" distL="0" distR="0">
            <wp:extent cx="6400800" cy="33540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dpi="0">
                    <a:blip xmlns:r="http://schemas.openxmlformats.org/officeDocument/2006/relationships" r:embed="Relimage1"/>
                    <a:srcRect/>
                    <a:stretch>
                      <a:fillRect/>
                    </a:stretch>
                  </pic:blipFill>
                  <pic:spPr>
                    <a:xfrm>
                      <a:off x="0" y="0"/>
                      <a:ext cx="6400800" cy="3354070"/>
                    </a:xfrm>
                    <a:prstGeom prst="rect"/>
                  </pic:spPr>
                </pic:pic>
              </a:graphicData>
            </a:graphic>
          </wp:inline>
        </w:drawing>
      </w:r>
      <w:r>
        <w:rPr>
          <w:i w:val="1"/>
          <w:sz w:val="16"/>
        </w:rPr>
        <w:t>po medio de respuesta, P90, errores y resumen por endpoint.</w:t>
      </w:r>
    </w:p>
    <w:p>
      <w:pPr>
        <w:pStyle w:val="P3"/>
      </w:pPr>
    </w:p>
    <w:p>
      <w:pPr>
        <w:pStyle w:val="P3"/>
      </w:pPr>
      <w:r>
        <w:t xml:space="preserve">4. Análisis del ejercicio 2: </w:t>
      </w:r>
    </w:p>
    <w:tbl>
      <w:tblPr>
        <w:tblStyle w:val="T2"/>
        <w:tblW w:w="0" w:type="auto"/>
        <w:jc w:val="center"/>
        <w:tblLook w:val="04A0"/>
      </w:tblPr>
      <w:tblGrid>
        <w:gridCol w:w="2232"/>
        <w:gridCol w:w="2592"/>
        <w:gridCol w:w="5112"/>
      </w:tblGrid>
      <w:tr>
        <w:tc>
          <w:tcPr>
            <w:tcW w:w="2232" w:type="dxa"/>
            <w:shd w:val="clear" w:color="auto" w:fill="1F4E78"/>
            <w:vAlign w:val="center"/>
          </w:tcPr>
          <w:p>
            <w:pPr>
              <w:spacing w:after="0" w:beforeAutospacing="0" w:afterAutospacing="0"/>
            </w:pPr>
            <w:r>
              <w:rPr>
                <w:b w:val="1"/>
                <w:color w:val="FFFFFF"/>
                <w:sz w:val="18"/>
              </w:rPr>
              <w:t>Métrica del resumen</w:t>
            </w:r>
          </w:p>
        </w:tc>
        <w:tc>
          <w:tcPr>
            <w:tcW w:w="2592" w:type="dxa"/>
            <w:shd w:val="clear" w:color="auto" w:fill="1F4E78"/>
            <w:vAlign w:val="center"/>
          </w:tcPr>
          <w:p>
            <w:pPr>
              <w:spacing w:after="0" w:beforeAutospacing="0" w:afterAutospacing="0"/>
            </w:pPr>
            <w:r>
              <w:rPr>
                <w:b w:val="1"/>
                <w:color w:val="FFFFFF"/>
                <w:sz w:val="18"/>
              </w:rPr>
              <w:t>Valor reportado</w:t>
            </w:r>
          </w:p>
        </w:tc>
        <w:tc>
          <w:tcPr>
            <w:tcW w:w="5112" w:type="dxa"/>
            <w:shd w:val="clear" w:color="auto" w:fill="1F4E78"/>
            <w:vAlign w:val="center"/>
          </w:tcPr>
          <w:p>
            <w:pPr>
              <w:spacing w:after="0" w:beforeAutospacing="0" w:afterAutospacing="0"/>
            </w:pPr>
            <w:r>
              <w:rPr>
                <w:b w:val="1"/>
                <w:color w:val="FFFFFF"/>
                <w:sz w:val="18"/>
              </w:rPr>
              <w:t>Análisis</w:t>
            </w:r>
          </w:p>
        </w:tc>
      </w:tr>
      <w:tr>
        <w:tc>
          <w:tcPr>
            <w:tcW w:w="2232" w:type="dxa"/>
            <w:vAlign w:val="center"/>
          </w:tcPr>
          <w:p>
            <w:pPr>
              <w:spacing w:after="0" w:beforeAutospacing="0" w:afterAutospacing="0"/>
            </w:pPr>
            <w:r>
              <w:rPr>
                <w:b w:val="0"/>
                <w:sz w:val="17"/>
              </w:rPr>
              <w:t>Solicitudes totales (http_reqs)</w:t>
            </w:r>
          </w:p>
        </w:tc>
        <w:tc>
          <w:tcPr>
            <w:tcW w:w="2592" w:type="dxa"/>
            <w:vAlign w:val="center"/>
          </w:tcPr>
          <w:p>
            <w:pPr>
              <w:spacing w:after="0" w:beforeAutospacing="0" w:afterAutospacing="0"/>
            </w:pPr>
            <w:r>
              <w:rPr>
                <w:b w:val="0"/>
                <w:sz w:val="17"/>
              </w:rPr>
              <w:t>276.650; 173,76857 req/s</w:t>
            </w:r>
          </w:p>
        </w:tc>
        <w:tc>
          <w:tcPr>
            <w:tcW w:w="5112" w:type="dxa"/>
            <w:vAlign w:val="center"/>
          </w:tcPr>
          <w:p>
            <w:pPr>
              <w:spacing w:after="0" w:beforeAutospacing="0" w:afterAutospacing="0"/>
            </w:pPr>
            <w:r>
              <w:rPr>
                <w:b w:val="0"/>
                <w:sz w:val="17"/>
              </w:rPr>
              <w:t>Volumen alto y tasa agregada reportada superior a 20 TPS.</w:t>
            </w:r>
          </w:p>
        </w:tc>
      </w:tr>
      <w:tr>
        <w:tc>
          <w:tcPr>
            <w:tcW w:w="2232" w:type="dxa"/>
            <w:shd w:val="clear" w:color="auto" w:fill="F2F6FA"/>
            <w:vAlign w:val="center"/>
          </w:tcPr>
          <w:p>
            <w:pPr>
              <w:spacing w:after="0" w:beforeAutospacing="0" w:afterAutospacing="0"/>
            </w:pPr>
            <w:r>
              <w:rPr>
                <w:b w:val="0"/>
                <w:sz w:val="17"/>
              </w:rPr>
              <w:t>Solicitudes fallidas</w:t>
            </w:r>
          </w:p>
        </w:tc>
        <w:tc>
          <w:tcPr>
            <w:tcW w:w="2592" w:type="dxa"/>
            <w:shd w:val="clear" w:color="auto" w:fill="F2F6FA"/>
            <w:vAlign w:val="center"/>
          </w:tcPr>
          <w:p>
            <w:pPr>
              <w:spacing w:after="0" w:beforeAutospacing="0" w:afterAutospacing="0"/>
            </w:pPr>
            <w:r>
              <w:rPr>
                <w:b w:val="0"/>
                <w:sz w:val="17"/>
              </w:rPr>
              <w:t>6.759; 2,44%</w:t>
            </w:r>
          </w:p>
        </w:tc>
        <w:tc>
          <w:tcPr>
            <w:tcW w:w="5112" w:type="dxa"/>
            <w:shd w:val="clear" w:color="auto" w:fill="F2F6FA"/>
            <w:vAlign w:val="center"/>
          </w:tcPr>
          <w:p>
            <w:pPr>
              <w:spacing w:after="0" w:beforeAutospacing="0" w:afterAutospacing="0"/>
            </w:pPr>
            <w:r>
              <w:rPr>
                <w:b w:val="0"/>
                <w:sz w:val="17"/>
              </w:rPr>
              <w:t>Está por debajo del límite del 3%, pero con margen reducido: aproximadamente 0,56 puntos porcentuales.</w:t>
            </w:r>
          </w:p>
        </w:tc>
      </w:tr>
      <w:tr>
        <w:tc>
          <w:tcPr>
            <w:tcW w:w="2232" w:type="dxa"/>
            <w:vAlign w:val="center"/>
          </w:tcPr>
          <w:p>
            <w:pPr>
              <w:spacing w:after="0" w:beforeAutospacing="0" w:afterAutospacing="0"/>
            </w:pPr>
            <w:r>
              <w:rPr>
                <w:b w:val="0"/>
                <w:sz w:val="17"/>
              </w:rPr>
              <w:t>Respuesta esperada (checks)</w:t>
            </w:r>
          </w:p>
        </w:tc>
        <w:tc>
          <w:tcPr>
            <w:tcW w:w="2592" w:type="dxa"/>
            <w:vAlign w:val="center"/>
          </w:tcPr>
          <w:p>
            <w:pPr>
              <w:spacing w:after="0" w:beforeAutospacing="0" w:afterAutospacing="0"/>
            </w:pPr>
            <w:r>
              <w:rPr>
                <w:b w:val="0"/>
                <w:sz w:val="17"/>
              </w:rPr>
              <w:t>97,55% (269.891 correctas / 6.759 fallidas, según el resumen)</w:t>
            </w:r>
          </w:p>
        </w:tc>
        <w:tc>
          <w:tcPr>
            <w:tcW w:w="5112" w:type="dxa"/>
            <w:vAlign w:val="center"/>
          </w:tcPr>
          <w:p>
            <w:pPr>
              <w:spacing w:after="0" w:beforeAutospacing="0" w:afterAutospacing="0"/>
            </w:pPr>
            <w:r>
              <w:rPr>
                <w:b w:val="0"/>
                <w:sz w:val="17"/>
              </w:rPr>
              <w:t>La mayoría de las validaciones resultaron correctas; revisar las solicitudes fallidas y su clasificación.</w:t>
            </w:r>
          </w:p>
        </w:tc>
      </w:tr>
      <w:tr>
        <w:tc>
          <w:tcPr>
            <w:tcW w:w="2232" w:type="dxa"/>
            <w:shd w:val="clear" w:color="auto" w:fill="F2F6FA"/>
            <w:vAlign w:val="center"/>
          </w:tcPr>
          <w:p>
            <w:pPr>
              <w:spacing w:after="0" w:beforeAutospacing="0" w:afterAutospacing="0"/>
            </w:pPr>
            <w:r>
              <w:rPr>
                <w:b w:val="0"/>
                <w:sz w:val="17"/>
              </w:rPr>
              <w:t>http_req_duration promedio</w:t>
            </w:r>
          </w:p>
        </w:tc>
        <w:tc>
          <w:tcPr>
            <w:tcW w:w="2592" w:type="dxa"/>
            <w:shd w:val="clear" w:color="auto" w:fill="F2F6FA"/>
            <w:vAlign w:val="center"/>
          </w:tcPr>
          <w:p>
            <w:pPr>
              <w:spacing w:after="0" w:beforeAutospacing="0" w:afterAutospacing="0"/>
            </w:pPr>
            <w:r>
              <w:rPr>
                <w:b w:val="0"/>
                <w:sz w:val="17"/>
              </w:rPr>
              <w:t>861,68 ms</w:t>
            </w:r>
          </w:p>
        </w:tc>
        <w:tc>
          <w:tcPr>
            <w:tcW w:w="5112" w:type="dxa"/>
            <w:shd w:val="clear" w:color="auto" w:fill="F2F6FA"/>
            <w:vAlign w:val="center"/>
          </w:tcPr>
          <w:p>
            <w:pPr>
              <w:spacing w:after="0" w:beforeAutospacing="0" w:afterAutospacing="0"/>
            </w:pPr>
            <w:r>
              <w:rPr>
                <w:b w:val="0"/>
                <w:sz w:val="17"/>
              </w:rPr>
              <w:t>El promedio es inferior al máximo de 1,5 s.</w:t>
            </w:r>
          </w:p>
        </w:tc>
      </w:tr>
      <w:tr>
        <w:tc>
          <w:tcPr>
            <w:tcW w:w="2232" w:type="dxa"/>
            <w:vAlign w:val="center"/>
          </w:tcPr>
          <w:p>
            <w:pPr>
              <w:spacing w:after="0" w:beforeAutospacing="0" w:afterAutospacing="0"/>
            </w:pPr>
            <w:r>
              <w:rPr>
                <w:b w:val="0"/>
                <w:sz w:val="17"/>
              </w:rPr>
              <w:t>http_req_duration mediana</w:t>
            </w:r>
          </w:p>
        </w:tc>
        <w:tc>
          <w:tcPr>
            <w:tcW w:w="2592" w:type="dxa"/>
            <w:vAlign w:val="center"/>
          </w:tcPr>
          <w:p>
            <w:pPr>
              <w:spacing w:after="0" w:beforeAutospacing="0" w:afterAutospacing="0"/>
            </w:pPr>
            <w:r>
              <w:rPr>
                <w:b w:val="0"/>
                <w:sz w:val="17"/>
              </w:rPr>
              <w:t>613,42 ms</w:t>
            </w:r>
          </w:p>
        </w:tc>
        <w:tc>
          <w:tcPr>
            <w:tcW w:w="5112" w:type="dxa"/>
            <w:vAlign w:val="center"/>
          </w:tcPr>
          <w:p>
            <w:pPr>
              <w:spacing w:after="0" w:beforeAutospacing="0" w:afterAutospacing="0"/>
            </w:pPr>
            <w:r>
              <w:rPr>
                <w:b w:val="0"/>
                <w:sz w:val="17"/>
              </w:rPr>
              <w:t>La mitad de las solicitudes se completó en aproximadamente 613 ms o menos.</w:t>
            </w:r>
          </w:p>
        </w:tc>
      </w:tr>
      <w:tr>
        <w:tc>
          <w:tcPr>
            <w:tcW w:w="2232" w:type="dxa"/>
            <w:shd w:val="clear" w:color="auto" w:fill="F2F6FA"/>
            <w:vAlign w:val="center"/>
          </w:tcPr>
          <w:p>
            <w:pPr>
              <w:spacing w:after="0" w:beforeAutospacing="0" w:afterAutospacing="0"/>
            </w:pPr>
            <w:r>
              <w:rPr>
                <w:b w:val="0"/>
                <w:sz w:val="17"/>
              </w:rPr>
              <w:t>http_req_duration P90</w:t>
            </w:r>
          </w:p>
        </w:tc>
        <w:tc>
          <w:tcPr>
            <w:tcW w:w="2592" w:type="dxa"/>
            <w:shd w:val="clear" w:color="auto" w:fill="F2F6FA"/>
            <w:vAlign w:val="center"/>
          </w:tcPr>
          <w:p>
            <w:pPr>
              <w:spacing w:after="0" w:beforeAutospacing="0" w:afterAutospacing="0"/>
            </w:pPr>
            <w:r>
              <w:rPr>
                <w:b w:val="0"/>
                <w:sz w:val="17"/>
              </w:rPr>
              <w:t>1,28 s</w:t>
            </w:r>
          </w:p>
        </w:tc>
        <w:tc>
          <w:tcPr>
            <w:tcW w:w="5112" w:type="dxa"/>
            <w:shd w:val="clear" w:color="auto" w:fill="F2F6FA"/>
            <w:vAlign w:val="center"/>
          </w:tcPr>
          <w:p>
            <w:pPr>
              <w:spacing w:after="0" w:beforeAutospacing="0" w:afterAutospacing="0"/>
            </w:pPr>
            <w:r>
              <w:rPr>
                <w:b w:val="0"/>
                <w:sz w:val="17"/>
              </w:rPr>
              <w:t>Cumple el umbral de 1,5 s en P90.</w:t>
            </w:r>
          </w:p>
        </w:tc>
      </w:tr>
      <w:tr>
        <w:tc>
          <w:tcPr>
            <w:tcW w:w="2232" w:type="dxa"/>
            <w:vAlign w:val="center"/>
          </w:tcPr>
          <w:p>
            <w:pPr>
              <w:spacing w:after="0" w:beforeAutospacing="0" w:afterAutospacing="0"/>
            </w:pPr>
            <w:r>
              <w:rPr>
                <w:b w:val="0"/>
                <w:sz w:val="17"/>
              </w:rPr>
              <w:t>http_req_duration P95</w:t>
            </w:r>
          </w:p>
        </w:tc>
        <w:tc>
          <w:tcPr>
            <w:tcW w:w="2592" w:type="dxa"/>
            <w:vAlign w:val="center"/>
          </w:tcPr>
          <w:p>
            <w:pPr>
              <w:spacing w:after="0" w:beforeAutospacing="0" w:afterAutospacing="0"/>
            </w:pPr>
            <w:r>
              <w:rPr>
                <w:b w:val="0"/>
                <w:sz w:val="17"/>
              </w:rPr>
              <w:t>1,57 s</w:t>
            </w:r>
          </w:p>
        </w:tc>
        <w:tc>
          <w:tcPr>
            <w:tcW w:w="5112" w:type="dxa"/>
            <w:vAlign w:val="center"/>
          </w:tcPr>
          <w:p>
            <w:pPr>
              <w:spacing w:after="0" w:beforeAutospacing="0" w:afterAutospacing="0"/>
            </w:pPr>
            <w:r>
              <w:rPr>
                <w:b w:val="0"/>
                <w:sz w:val="17"/>
              </w:rPr>
              <w:t>Supera el umbral de 1,5 s; el criterio no se cumple si se exige que P95 también esté por debajo del límite.</w:t>
            </w:r>
          </w:p>
        </w:tc>
      </w:tr>
      <w:tr>
        <w:tc>
          <w:tcPr>
            <w:tcW w:w="2232" w:type="dxa"/>
            <w:shd w:val="clear" w:color="auto" w:fill="F2F6FA"/>
            <w:vAlign w:val="center"/>
          </w:tcPr>
          <w:p>
            <w:pPr>
              <w:spacing w:after="0" w:beforeAutospacing="0" w:afterAutospacing="0"/>
            </w:pPr>
            <w:r>
              <w:rPr>
                <w:b w:val="0"/>
                <w:sz w:val="17"/>
              </w:rPr>
              <w:t>http_req_duration máximo</w:t>
            </w:r>
          </w:p>
        </w:tc>
        <w:tc>
          <w:tcPr>
            <w:tcW w:w="2592" w:type="dxa"/>
            <w:shd w:val="clear" w:color="auto" w:fill="F2F6FA"/>
            <w:vAlign w:val="center"/>
          </w:tcPr>
          <w:p>
            <w:pPr>
              <w:spacing w:after="0" w:beforeAutospacing="0" w:afterAutospacing="0"/>
            </w:pPr>
            <w:r>
              <w:rPr>
                <w:b w:val="0"/>
                <w:sz w:val="17"/>
              </w:rPr>
              <w:t>29,93 s</w:t>
            </w:r>
          </w:p>
        </w:tc>
        <w:tc>
          <w:tcPr>
            <w:tcW w:w="5112" w:type="dxa"/>
            <w:shd w:val="clear" w:color="auto" w:fill="F2F6FA"/>
            <w:vAlign w:val="center"/>
          </w:tcPr>
          <w:p>
            <w:pPr>
              <w:spacing w:after="0" w:beforeAutospacing="0" w:afterAutospacing="0"/>
            </w:pPr>
            <w:r>
              <w:rPr>
                <w:b w:val="0"/>
                <w:sz w:val="17"/>
              </w:rPr>
              <w:t>Hay solicitudes atípicamente lentas que requieren investigación.</w:t>
            </w:r>
          </w:p>
        </w:tc>
      </w:tr>
      <w:tr>
        <w:tc>
          <w:tcPr>
            <w:tcW w:w="2232" w:type="dxa"/>
            <w:vAlign w:val="center"/>
          </w:tcPr>
          <w:p>
            <w:pPr>
              <w:spacing w:after="0" w:beforeAutospacing="0" w:afterAutospacing="0"/>
            </w:pPr>
            <w:r>
              <w:rPr>
                <w:b w:val="0"/>
                <w:sz w:val="17"/>
              </w:rPr>
              <w:t>http_req_duration mínimo</w:t>
            </w:r>
          </w:p>
        </w:tc>
        <w:tc>
          <w:tcPr>
            <w:tcW w:w="2592" w:type="dxa"/>
            <w:vAlign w:val="center"/>
          </w:tcPr>
          <w:p>
            <w:pPr>
              <w:spacing w:after="0" w:beforeAutospacing="0" w:afterAutospacing="0"/>
            </w:pPr>
            <w:r>
              <w:rPr>
                <w:b w:val="0"/>
                <w:sz w:val="17"/>
              </w:rPr>
              <w:t>191,86 ms</w:t>
            </w:r>
          </w:p>
        </w:tc>
        <w:tc>
          <w:tcPr>
            <w:tcW w:w="5112" w:type="dxa"/>
            <w:vAlign w:val="center"/>
          </w:tcPr>
          <w:p>
            <w:pPr>
              <w:spacing w:after="0" w:beforeAutospacing="0" w:afterAutospacing="0"/>
            </w:pPr>
            <w:r>
              <w:rPr>
                <w:b w:val="0"/>
                <w:sz w:val="17"/>
              </w:rPr>
              <w:t>Muestra que algunas peticiones respondieron rápidamente; no describe por sí solo la experiencia bajo carga.</w:t>
            </w:r>
          </w:p>
        </w:tc>
      </w:tr>
      <w:tr>
        <w:tc>
          <w:tcPr>
            <w:tcW w:w="2232" w:type="dxa"/>
            <w:shd w:val="clear" w:color="auto" w:fill="F2F6FA"/>
            <w:vAlign w:val="center"/>
          </w:tcPr>
          <w:p>
            <w:pPr>
              <w:spacing w:after="0" w:beforeAutospacing="0" w:afterAutospacing="0"/>
            </w:pPr>
            <w:r>
              <w:rPr>
                <w:b w:val="0"/>
                <w:sz w:val="17"/>
              </w:rPr>
              <w:t>Usuarios virtuales (VUs)</w:t>
            </w:r>
          </w:p>
        </w:tc>
        <w:tc>
          <w:tcPr>
            <w:tcW w:w="2592" w:type="dxa"/>
            <w:shd w:val="clear" w:color="auto" w:fill="F2F6FA"/>
            <w:vAlign w:val="center"/>
          </w:tcPr>
          <w:p>
            <w:pPr>
              <w:spacing w:after="0" w:beforeAutospacing="0" w:afterAutospacing="0"/>
            </w:pPr>
            <w:r>
              <w:rPr>
                <w:b w:val="0"/>
                <w:sz w:val="17"/>
              </w:rPr>
              <w:t>Máximo 140; vus_max 140</w:t>
            </w:r>
          </w:p>
        </w:tc>
        <w:tc>
          <w:tcPr>
            <w:tcW w:w="5112" w:type="dxa"/>
            <w:shd w:val="clear" w:color="auto" w:fill="F2F6FA"/>
            <w:vAlign w:val="center"/>
          </w:tcPr>
          <w:p>
            <w:pPr>
              <w:spacing w:after="0" w:beforeAutospacing="0" w:afterAutospacing="0"/>
            </w:pPr>
            <w:r>
              <w:rPr>
                <w:b w:val="0"/>
                <w:sz w:val="17"/>
              </w:rPr>
              <w:t>El escenario llegó a 140 usuarios virtuales.</w:t>
            </w:r>
          </w:p>
        </w:tc>
      </w:tr>
      <w:tr>
        <w:tc>
          <w:tcPr>
            <w:tcW w:w="2232" w:type="dxa"/>
            <w:vAlign w:val="center"/>
          </w:tcPr>
          <w:p>
            <w:pPr>
              <w:spacing w:after="0" w:beforeAutospacing="0" w:afterAutospacing="0"/>
            </w:pPr>
            <w:r>
              <w:rPr>
                <w:b w:val="0"/>
                <w:sz w:val="17"/>
              </w:rPr>
              <w:t>Tráfico del gráfico</w:t>
            </w:r>
          </w:p>
        </w:tc>
        <w:tc>
          <w:tcPr>
            <w:tcW w:w="2592" w:type="dxa"/>
            <w:vAlign w:val="center"/>
          </w:tcPr>
          <w:p>
            <w:pPr>
              <w:spacing w:after="0" w:beforeAutospacing="0" w:afterAutospacing="0"/>
            </w:pPr>
            <w:r>
              <w:rPr>
                <w:b w:val="0"/>
                <w:sz w:val="17"/>
              </w:rPr>
              <w:t>Aproximadamente 75–90 req/s durante gran parte del tramo; caída pronunciada cerca de 01:50–02:00 y recuperación posterior</w:t>
            </w:r>
          </w:p>
        </w:tc>
        <w:tc>
          <w:tcPr>
            <w:tcW w:w="5112" w:type="dxa"/>
            <w:vAlign w:val="center"/>
          </w:tcPr>
          <w:p>
            <w:pPr>
              <w:spacing w:after="0" w:beforeAutospacing="0" w:afterAutospacing="0"/>
            </w:pPr>
            <w:r>
              <w:rPr>
                <w:b w:val="0"/>
                <w:sz w:val="17"/>
              </w:rPr>
              <w:t>El gráfico muestra una interrupción/degradación temporal del ritmo de solicitudes aunque el número de VUs vuelve a un nivel cercano a 140.</w:t>
            </w:r>
          </w:p>
        </w:tc>
      </w:tr>
      <w:tr>
        <w:tc>
          <w:tcPr>
            <w:tcW w:w="2232" w:type="dxa"/>
            <w:shd w:val="clear" w:color="auto" w:fill="F2F6FA"/>
            <w:vAlign w:val="center"/>
          </w:tcPr>
          <w:p>
            <w:pPr>
              <w:spacing w:after="0" w:beforeAutospacing="0" w:afterAutospacing="0"/>
            </w:pPr>
            <w:r>
              <w:rPr>
                <w:b w:val="0"/>
                <w:sz w:val="17"/>
              </w:rPr>
              <w:t>Tiempos de espera (waiting)</w:t>
            </w:r>
          </w:p>
        </w:tc>
        <w:tc>
          <w:tcPr>
            <w:tcW w:w="2592" w:type="dxa"/>
            <w:shd w:val="clear" w:color="auto" w:fill="F2F6FA"/>
            <w:vAlign w:val="center"/>
          </w:tcPr>
          <w:p>
            <w:pPr>
              <w:spacing w:after="0" w:beforeAutospacing="0" w:afterAutospacing="0"/>
            </w:pPr>
            <w:r>
              <w:rPr>
                <w:b w:val="0"/>
                <w:sz w:val="17"/>
              </w:rPr>
              <w:t>Promedio 861,21 ms; P90 1,28 s; P95 1,57 s; máximo 29,93 s</w:t>
            </w:r>
          </w:p>
        </w:tc>
        <w:tc>
          <w:tcPr>
            <w:tcW w:w="5112" w:type="dxa"/>
            <w:shd w:val="clear" w:color="auto" w:fill="F2F6FA"/>
            <w:vAlign w:val="center"/>
          </w:tcPr>
          <w:p>
            <w:pPr>
              <w:spacing w:after="0" w:beforeAutospacing="0" w:afterAutospacing="0"/>
            </w:pPr>
            <w:r>
              <w:rPr>
                <w:b w:val="0"/>
                <w:sz w:val="17"/>
              </w:rPr>
              <w:t>El tiempo de espera explica gran parte de la duración total reportada y reproduce la cola lenta de solicitudes.</w:t>
            </w:r>
          </w:p>
        </w:tc>
      </w:tr>
    </w:tbl>
    <w:p>
      <w:pPr>
        <w:spacing w:after="40" w:beforeAutospacing="0" w:afterAutospacing="0"/>
      </w:pPr>
    </w:p>
    <w:p>
      <w:pPr>
        <w:pStyle w:val="P4"/>
      </w:pPr>
      <w:r>
        <w:t>4.1 Relación entre usuarios virtuales y peticiones por segundo</w:t>
      </w:r>
    </w:p>
    <w:p>
      <w:pPr>
        <w:spacing w:before="240" w:after="240" w:beforeAutospacing="0" w:afterAutospacing="0"/>
        <w:ind w:firstLine="0" w:left="0" w:right="0"/>
      </w:pPr>
      <w:bookmarkStart w:id="8" w:name="_dx_frag_StartFragment"/>
      <w:bookmarkEnd w:id="8"/>
      <w:r>
        <w:t xml:space="preserve">La gráfica muestra que los usuarios virtuales (VUs) aumentan rápidamente hasta aproximadamente 140 y se mantienen cerca de ese nivel durante la mayor parte de la ejecución. Durante ese periodo, la tasa de peticiones oscila </w:t>
      </w:r>
      <w:r>
        <w:rPr>
          <w:color w:val="365A9A"/>
        </w:rPr>
        <w:t xml:space="preserve">aproximadamente </w:t>
      </w:r>
      <w:r>
        <w:t>entre 75 y 90 solicitudes por segundo. Sin embargo, se observa una caída pronunciada del throughput en el intervalo cercano a las 01:50–02:00, a pesar de que los usuarios virtuales continúan representados en la gráfica. Posteriormente, la tasa de peticiones se recupera.</w:t>
      </w:r>
    </w:p>
    <w:p>
      <w:r>
        <w:t>Este comportamiento evidencia que mantener una cantidad elevada de usuarios virtuales no garantiza que el sistema procese las solicitudes a una tasa constante. Cuando aumenta la concurrencia, el tiempo de respuesta puede incrementarse y las solicitudes pueden acumularse, reduciendo la capacidad de procesamiento efectivo. Si estas variaciones se mantienen o se agravan al aumentar la carga, podrían indicar la presencia de cuellos de botella en la aplicación, la infraestructura o alguna de sus dependencias.</w:t>
      </w:r>
      <w:bookmarkStart w:id="9" w:name="_dx_frag_EndFragment"/>
      <w:bookmarkEnd w:id="9"/>
    </w:p>
    <w:p/>
    <w:p>
      <w:pPr>
        <w:spacing w:before="240" w:after="240" w:beforeAutospacing="0" w:afterAutospacing="0"/>
        <w:ind w:firstLine="0" w:left="0" w:right="0"/>
        <w:outlineLvl w:val="2"/>
        <w:rPr>
          <w:rFonts w:ascii="Calibri" w:hAnsi="Calibri"/>
          <w:b w:val="1"/>
          <w:color w:val="365A9A"/>
          <w:sz w:val="24"/>
          <w:szCs w:val="24"/>
        </w:rPr>
      </w:pPr>
      <w:bookmarkStart w:id="10" w:name="_dx_frag_StartFragment"/>
      <w:bookmarkEnd w:id="10"/>
      <w:r>
        <w:rPr>
          <w:rFonts w:ascii="Calibri" w:hAnsi="Calibri"/>
          <w:b w:val="1"/>
          <w:color w:val="365A9A"/>
          <w:sz w:val="24"/>
          <w:szCs w:val="24"/>
        </w:rPr>
        <w:t>Recomendaciones</w:t>
      </w:r>
    </w:p>
    <w:p>
      <w:pPr>
        <w:numPr>
          <w:ilvl w:val="0"/>
          <w:numId w:val="10"/>
        </w:numPr>
        <w:spacing w:before="240" w:after="240" w:beforeAutospacing="0" w:afterAutospacing="0"/>
        <w:ind w:hanging="360" w:left="720" w:right="0"/>
      </w:pPr>
      <w:r>
        <w:rPr>
          <w:b w:val="1"/>
        </w:rPr>
        <w:t>Investigar las caídas de TPS:</w:t>
      </w:r>
      <w:r>
        <w:t xml:space="preserve"> revisar </w:t>
      </w:r>
      <w:r>
        <w:rPr>
          <w:rtl w:val="0"/>
          <w:lang w:val="es-CO" w:bidi="es-CO" w:eastAsia="es-CO"/>
        </w:rPr>
        <w:t>los Logs de</w:t>
      </w:r>
      <w:r>
        <w:t xml:space="preserve"> la aplicación para identificar si las interrupciones coinciden con errores, tiempos de espera, reinicios o pausas en el envío de solicitudes.</w:t>
      </w:r>
    </w:p>
    <w:p>
      <w:pPr>
        <w:numPr>
          <w:ilvl w:val="0"/>
          <w:numId w:val="10"/>
        </w:numPr>
        <w:spacing w:before="240" w:after="240" w:beforeAutospacing="0" w:afterAutospacing="0"/>
        <w:ind w:hanging="360" w:left="720" w:right="0"/>
      </w:pPr>
      <w:r>
        <w:rPr>
          <w:b w:val="1"/>
        </w:rPr>
        <w:t>Incorporar monitoreo durante la ejecución:</w:t>
      </w:r>
      <w:r>
        <w:t xml:space="preserve"> coordinar, en futuras pruebas, la recolección de métricas de CPU, memoria, red, conexiones y dependencias. Esto permitirá identificar posibles cuellos de botella y diferenciar los problemas de infraestructura de los relacionados con la generación de carga.</w:t>
      </w:r>
    </w:p>
    <w:p>
      <w:pPr>
        <w:numPr>
          <w:ilvl w:val="0"/>
          <w:numId w:val="10"/>
        </w:numPr>
        <w:spacing w:before="240" w:after="240" w:beforeAutospacing="0" w:afterAutospacing="0"/>
        <w:ind w:hanging="360" w:left="720" w:right="0"/>
      </w:pPr>
      <w:r>
        <w:rPr>
          <w:b w:val="1"/>
        </w:rPr>
        <w:t>Repetir la prueba de forma controlada:</w:t>
      </w:r>
      <w:r>
        <w:t xml:space="preserve"> ejecutar nuevamente el escenario durante los 10 minutos establecidos, procurando mantener condiciones comparables y documentando cualquier incidencia que pueda afectar los resultados.</w:t>
      </w:r>
    </w:p>
    <w:p>
      <w:pPr>
        <w:spacing w:before="240" w:after="240" w:beforeAutospacing="0" w:afterAutospacing="0"/>
        <w:ind w:firstLine="0" w:left="0" w:right="0"/>
        <w:outlineLvl w:val="2"/>
        <w:rPr>
          <w:b w:val="1"/>
          <w:color w:val="365A9A"/>
          <w:sz w:val="27"/>
        </w:rPr>
      </w:pPr>
      <w:r>
        <w:rPr>
          <w:rFonts w:ascii="Calibri" w:hAnsi="Calibri"/>
          <w:b w:val="1"/>
          <w:color w:val="365A9A"/>
          <w:sz w:val="24"/>
          <w:szCs w:val="24"/>
        </w:rPr>
        <w:t>Conclusión</w:t>
      </w:r>
    </w:p>
    <w:p>
      <w:r>
        <w:t xml:space="preserve">En términos de tiempos de respuesta, los resultados visibles son favorables y se encuentran por debajo del límite definido. No obstante, las caídas abruptas de TPS impiden considerar el comportamiento completamente estable y deben investigarse como posibles indicios de cuellos de botella o interrupciones en el procesamiento. </w:t>
      </w:r>
    </w:p>
    <w:p/>
    <w:p>
      <w:r>
        <w:t>Debido a la ausencia de monitoreo de infraestructura y a las limitaciones de la evidencia disponible, no es posible atribuir estas caídas a una causa concreta ni certificar el cumplimiento sostenido de todos los criterios de aceptación. Se recomienda realizar una nueva ejecución con resultados completos y monitoreo coordinado para confirmar la estabilidad y establecer con mayor precisión el origen de las variaciones observadas.</w:t>
      </w:r>
      <w:bookmarkStart w:id="11" w:name="_dx_frag_EndFragment"/>
      <w:bookmarkEnd w:id="11"/>
    </w:p>
    <w:sectPr>
      <w:headerReference w:type="default" r:id="RelHdr1"/>
      <w:footerReference w:type="default" r:id="RelFtr1"/>
      <w:type w:val="nextPage"/>
      <w:pgMar w:left="1080" w:right="1080" w:top="936" w:bottom="936" w:header="720" w:footer="720" w:gutter="0"/>
      <w:cols w:equalWidth="1" w:space="720"/>
    </w:sectPr>
  </w:body>
</w:document>
</file>

<file path=word/footer1.xml><?xml version="1.0" encoding="utf-8"?>
<w:ft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Style w:val="P2"/>
      <w:jc w:val="center"/>
    </w:pPr>
  </w:p>
</w:ftr>
</file>

<file path=word/header1.xml><?xml version="1.0" encoding="utf-8"?>
<w:hd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Style w:val="P1"/>
      <w:jc w:val="right"/>
    </w:pPr>
  </w:p>
</w:hdr>
</file>

<file path=word/numbering.xml><?xml version="1.0" encoding="utf-8"?>
<w:numbering xmlns:w="http://schemas.openxmlformats.org/wordprocessingml/2006/main">
  <w:abstractNum w:abstractNumId="0">
    <w:nsid w:val="FFFFFF7C"/>
    <w:multiLevelType w:val="hybridMultilevel"/>
    <w:lvl w:ilvl="0">
      <w:start w:val="1"/>
      <w:numFmt w:val="decimal"/>
      <w:suff w:val="tab"/>
      <w:lvlText w:val="%1."/>
      <w:lvlJc w:val="left"/>
      <w:pPr>
        <w:ind w:hanging="360" w:left="1800"/>
        <w:tabs>
          <w:tab w:val="num" w:pos="1800" w:leader="none"/>
        </w:tabs>
      </w:pPr>
      <w:rPr/>
    </w:lvl>
    <w:lvl w:ilvl="1" w:tplc="2C559A70">
      <w:start w:val="1"/>
      <w:numFmt w:val="decimal"/>
      <w:suff w:val="tab"/>
      <w:lvlText w:val="%1."/>
      <w:lvlJc w:val="left"/>
      <w:pPr/>
      <w:rPr/>
    </w:lvl>
    <w:lvl w:ilvl="2" w:tplc="2D9BAB64">
      <w:start w:val="1"/>
      <w:numFmt w:val="decimal"/>
      <w:suff w:val="tab"/>
      <w:lvlText w:val="%1."/>
      <w:lvlJc w:val="left"/>
      <w:pPr/>
      <w:rPr/>
    </w:lvl>
    <w:lvl w:ilvl="3" w:tplc="0474D07B">
      <w:start w:val="1"/>
      <w:numFmt w:val="decimal"/>
      <w:suff w:val="tab"/>
      <w:lvlText w:val="%1."/>
      <w:lvlJc w:val="left"/>
      <w:pPr/>
      <w:rPr/>
    </w:lvl>
    <w:lvl w:ilvl="4" w:tplc="59BC4610">
      <w:start w:val="1"/>
      <w:numFmt w:val="decimal"/>
      <w:suff w:val="tab"/>
      <w:lvlText w:val="%1."/>
      <w:lvlJc w:val="left"/>
      <w:pPr/>
      <w:rPr/>
    </w:lvl>
    <w:lvl w:ilvl="5" w:tplc="25E64993">
      <w:start w:val="1"/>
      <w:numFmt w:val="decimal"/>
      <w:suff w:val="tab"/>
      <w:lvlText w:val="%1."/>
      <w:lvlJc w:val="left"/>
      <w:pPr/>
      <w:rPr/>
    </w:lvl>
    <w:lvl w:ilvl="6" w:tplc="71FDFC5F">
      <w:start w:val="1"/>
      <w:numFmt w:val="decimal"/>
      <w:suff w:val="tab"/>
      <w:lvlText w:val="%1."/>
      <w:lvlJc w:val="left"/>
      <w:pPr/>
      <w:rPr/>
    </w:lvl>
    <w:lvl w:ilvl="7" w:tplc="765D0283">
      <w:start w:val="1"/>
      <w:numFmt w:val="decimal"/>
      <w:suff w:val="tab"/>
      <w:lvlText w:val="%1."/>
      <w:lvlJc w:val="left"/>
      <w:pPr/>
      <w:rPr/>
    </w:lvl>
    <w:lvl w:ilvl="8" w:tplc="22E9F9BB">
      <w:start w:val="1"/>
      <w:numFmt w:val="decimal"/>
      <w:suff w:val="tab"/>
      <w:lvlText w:val="%1."/>
      <w:lvlJc w:val="left"/>
      <w:pPr/>
      <w:rPr/>
    </w:lvl>
  </w:abstractNum>
  <w:abstractNum w:abstractNumId="1">
    <w:nsid w:val="FFFFFF7D"/>
    <w:multiLevelType w:val="hybridMultilevel"/>
    <w:lvl w:ilvl="0">
      <w:start w:val="1"/>
      <w:numFmt w:val="decimal"/>
      <w:suff w:val="tab"/>
      <w:lvlText w:val="%1."/>
      <w:lvlJc w:val="left"/>
      <w:pPr>
        <w:ind w:hanging="360" w:left="1440"/>
        <w:tabs>
          <w:tab w:val="num" w:pos="1440" w:leader="none"/>
        </w:tabs>
      </w:pPr>
      <w:rPr/>
    </w:lvl>
    <w:lvl w:ilvl="1" w:tplc="2D383383">
      <w:start w:val="1"/>
      <w:numFmt w:val="decimal"/>
      <w:suff w:val="tab"/>
      <w:lvlText w:val="%1."/>
      <w:lvlJc w:val="left"/>
      <w:pPr/>
      <w:rPr/>
    </w:lvl>
    <w:lvl w:ilvl="2" w:tplc="21CE18DA">
      <w:start w:val="1"/>
      <w:numFmt w:val="decimal"/>
      <w:suff w:val="tab"/>
      <w:lvlText w:val="%1."/>
      <w:lvlJc w:val="left"/>
      <w:pPr/>
      <w:rPr/>
    </w:lvl>
    <w:lvl w:ilvl="3" w:tplc="65590398">
      <w:start w:val="1"/>
      <w:numFmt w:val="decimal"/>
      <w:suff w:val="tab"/>
      <w:lvlText w:val="%1."/>
      <w:lvlJc w:val="left"/>
      <w:pPr/>
      <w:rPr/>
    </w:lvl>
    <w:lvl w:ilvl="4" w:tplc="4B1EDF1E">
      <w:start w:val="1"/>
      <w:numFmt w:val="decimal"/>
      <w:suff w:val="tab"/>
      <w:lvlText w:val="%1."/>
      <w:lvlJc w:val="left"/>
      <w:pPr/>
      <w:rPr/>
    </w:lvl>
    <w:lvl w:ilvl="5" w:tplc="75DDD2C4">
      <w:start w:val="1"/>
      <w:numFmt w:val="decimal"/>
      <w:suff w:val="tab"/>
      <w:lvlText w:val="%1."/>
      <w:lvlJc w:val="left"/>
      <w:pPr/>
      <w:rPr/>
    </w:lvl>
    <w:lvl w:ilvl="6" w:tplc="52FED94B">
      <w:start w:val="1"/>
      <w:numFmt w:val="decimal"/>
      <w:suff w:val="tab"/>
      <w:lvlText w:val="%1."/>
      <w:lvlJc w:val="left"/>
      <w:pPr/>
      <w:rPr/>
    </w:lvl>
    <w:lvl w:ilvl="7" w:tplc="405D000D">
      <w:start w:val="1"/>
      <w:numFmt w:val="decimal"/>
      <w:suff w:val="tab"/>
      <w:lvlText w:val="%1."/>
      <w:lvlJc w:val="left"/>
      <w:pPr/>
      <w:rPr/>
    </w:lvl>
    <w:lvl w:ilvl="8" w:tplc="3202A111">
      <w:start w:val="1"/>
      <w:numFmt w:val="decimal"/>
      <w:suff w:val="tab"/>
      <w:lvlText w:val="%1."/>
      <w:lvlJc w:val="left"/>
      <w:pPr/>
      <w:rPr/>
    </w:lvl>
  </w:abstractNum>
  <w:abstractNum w:abstractNumId="2">
    <w:nsid w:val="FFFFFF7E"/>
    <w:multiLevelType w:val="hybridMultilevel"/>
    <w:lvl w:ilvl="0">
      <w:start w:val="1"/>
      <w:numFmt w:val="decimal"/>
      <w:pStyle w:val="P27"/>
      <w:suff w:val="tab"/>
      <w:lvlText w:val="%1."/>
      <w:lvlJc w:val="left"/>
      <w:pPr>
        <w:ind w:hanging="360" w:left="1080"/>
        <w:tabs>
          <w:tab w:val="num" w:pos="1080" w:leader="none"/>
        </w:tabs>
      </w:pPr>
      <w:rPr/>
    </w:lvl>
    <w:lvl w:ilvl="1" w:tplc="53BF6697">
      <w:start w:val="1"/>
      <w:numFmt w:val="decimal"/>
      <w:suff w:val="tab"/>
      <w:lvlText w:val="%1."/>
      <w:lvlJc w:val="left"/>
      <w:pPr/>
      <w:rPr/>
    </w:lvl>
    <w:lvl w:ilvl="2" w:tplc="522363A9">
      <w:start w:val="1"/>
      <w:numFmt w:val="decimal"/>
      <w:suff w:val="tab"/>
      <w:lvlText w:val="%1."/>
      <w:lvlJc w:val="left"/>
      <w:pPr/>
      <w:rPr/>
    </w:lvl>
    <w:lvl w:ilvl="3" w:tplc="619AA079">
      <w:start w:val="1"/>
      <w:numFmt w:val="decimal"/>
      <w:suff w:val="tab"/>
      <w:lvlText w:val="%1."/>
      <w:lvlJc w:val="left"/>
      <w:pPr/>
      <w:rPr/>
    </w:lvl>
    <w:lvl w:ilvl="4" w:tplc="0480F18B">
      <w:start w:val="1"/>
      <w:numFmt w:val="decimal"/>
      <w:suff w:val="tab"/>
      <w:lvlText w:val="%1."/>
      <w:lvlJc w:val="left"/>
      <w:pPr/>
      <w:rPr/>
    </w:lvl>
    <w:lvl w:ilvl="5" w:tplc="770E2F04">
      <w:start w:val="1"/>
      <w:numFmt w:val="decimal"/>
      <w:suff w:val="tab"/>
      <w:lvlText w:val="%1."/>
      <w:lvlJc w:val="left"/>
      <w:pPr/>
      <w:rPr/>
    </w:lvl>
    <w:lvl w:ilvl="6" w:tplc="33FF7A5D">
      <w:start w:val="1"/>
      <w:numFmt w:val="decimal"/>
      <w:suff w:val="tab"/>
      <w:lvlText w:val="%1."/>
      <w:lvlJc w:val="left"/>
      <w:pPr/>
      <w:rPr/>
    </w:lvl>
    <w:lvl w:ilvl="7" w:tplc="3EE87152">
      <w:start w:val="1"/>
      <w:numFmt w:val="decimal"/>
      <w:suff w:val="tab"/>
      <w:lvlText w:val="%1."/>
      <w:lvlJc w:val="left"/>
      <w:pPr/>
      <w:rPr/>
    </w:lvl>
    <w:lvl w:ilvl="8" w:tplc="74B4C7DC">
      <w:start w:val="1"/>
      <w:numFmt w:val="decimal"/>
      <w:suff w:val="tab"/>
      <w:lvlText w:val="%1."/>
      <w:lvlJc w:val="left"/>
      <w:pPr/>
      <w:rPr/>
    </w:lvl>
  </w:abstractNum>
  <w:abstractNum w:abstractNumId="3">
    <w:nsid w:val="FFFFFF7F"/>
    <w:multiLevelType w:val="hybridMultilevel"/>
    <w:lvl w:ilvl="0">
      <w:start w:val="1"/>
      <w:numFmt w:val="decimal"/>
      <w:pStyle w:val="P26"/>
      <w:suff w:val="tab"/>
      <w:lvlText w:val="%1."/>
      <w:lvlJc w:val="left"/>
      <w:pPr>
        <w:ind w:hanging="360" w:left="720"/>
        <w:tabs>
          <w:tab w:val="num" w:pos="720" w:leader="none"/>
        </w:tabs>
      </w:pPr>
      <w:rPr/>
    </w:lvl>
    <w:lvl w:ilvl="1" w:tplc="2EFC6EAB">
      <w:start w:val="1"/>
      <w:numFmt w:val="decimal"/>
      <w:suff w:val="tab"/>
      <w:lvlText w:val="%1."/>
      <w:lvlJc w:val="left"/>
      <w:pPr/>
      <w:rPr/>
    </w:lvl>
    <w:lvl w:ilvl="2" w:tplc="5D0C3787">
      <w:start w:val="1"/>
      <w:numFmt w:val="decimal"/>
      <w:suff w:val="tab"/>
      <w:lvlText w:val="%1."/>
      <w:lvlJc w:val="left"/>
      <w:pPr/>
      <w:rPr/>
    </w:lvl>
    <w:lvl w:ilvl="3" w:tplc="34CEE53B">
      <w:start w:val="1"/>
      <w:numFmt w:val="decimal"/>
      <w:suff w:val="tab"/>
      <w:lvlText w:val="%1."/>
      <w:lvlJc w:val="left"/>
      <w:pPr/>
      <w:rPr/>
    </w:lvl>
    <w:lvl w:ilvl="4" w:tplc="0FB6DF1B">
      <w:start w:val="1"/>
      <w:numFmt w:val="decimal"/>
      <w:suff w:val="tab"/>
      <w:lvlText w:val="%1."/>
      <w:lvlJc w:val="left"/>
      <w:pPr/>
      <w:rPr/>
    </w:lvl>
    <w:lvl w:ilvl="5" w:tplc="5570A358">
      <w:start w:val="1"/>
      <w:numFmt w:val="decimal"/>
      <w:suff w:val="tab"/>
      <w:lvlText w:val="%1."/>
      <w:lvlJc w:val="left"/>
      <w:pPr/>
      <w:rPr/>
    </w:lvl>
    <w:lvl w:ilvl="6" w:tplc="5EFC9D2F">
      <w:start w:val="1"/>
      <w:numFmt w:val="decimal"/>
      <w:suff w:val="tab"/>
      <w:lvlText w:val="%1."/>
      <w:lvlJc w:val="left"/>
      <w:pPr/>
      <w:rPr/>
    </w:lvl>
    <w:lvl w:ilvl="7" w:tplc="4D8D5325">
      <w:start w:val="1"/>
      <w:numFmt w:val="decimal"/>
      <w:suff w:val="tab"/>
      <w:lvlText w:val="%1."/>
      <w:lvlJc w:val="left"/>
      <w:pPr/>
      <w:rPr/>
    </w:lvl>
    <w:lvl w:ilvl="8" w:tplc="3CC70054">
      <w:start w:val="1"/>
      <w:numFmt w:val="decimal"/>
      <w:suff w:val="tab"/>
      <w:lvlText w:val="%1."/>
      <w:lvlJc w:val="left"/>
      <w:pPr/>
      <w:rPr/>
    </w:lvl>
  </w:abstractNum>
  <w:abstractNum w:abstractNumId="4">
    <w:nsid w:val="FFFFFF81"/>
    <w:multiLevelType w:val="hybridMultilevel"/>
    <w:lvl w:ilvl="0">
      <w:start w:val="1"/>
      <w:numFmt w:val="bullet"/>
      <w:suff w:val="tab"/>
      <w:lvlText w:val=""/>
      <w:lvlJc w:val="left"/>
      <w:pPr>
        <w:ind w:hanging="360" w:left="1440"/>
        <w:tabs>
          <w:tab w:val="num" w:pos="1440" w:leader="none"/>
        </w:tabs>
      </w:pPr>
      <w:rPr>
        <w:rFonts w:ascii="Symbol" w:hAnsi="Symbol" w:hint="default"/>
      </w:rPr>
    </w:lvl>
    <w:lvl w:ilvl="1" w:tplc="69CDEE42">
      <w:start w:val="1"/>
      <w:numFmt w:val="decimal"/>
      <w:suff w:val="tab"/>
      <w:lvlText w:val="%1."/>
      <w:lvlJc w:val="left"/>
      <w:pPr/>
      <w:rPr/>
    </w:lvl>
    <w:lvl w:ilvl="2" w:tplc="323624D3">
      <w:start w:val="1"/>
      <w:numFmt w:val="decimal"/>
      <w:suff w:val="tab"/>
      <w:lvlText w:val="%1."/>
      <w:lvlJc w:val="left"/>
      <w:pPr/>
      <w:rPr/>
    </w:lvl>
    <w:lvl w:ilvl="3" w:tplc="12EB4B01">
      <w:start w:val="1"/>
      <w:numFmt w:val="decimal"/>
      <w:suff w:val="tab"/>
      <w:lvlText w:val="%1."/>
      <w:lvlJc w:val="left"/>
      <w:pPr/>
      <w:rPr/>
    </w:lvl>
    <w:lvl w:ilvl="4" w:tplc="31790C50">
      <w:start w:val="1"/>
      <w:numFmt w:val="decimal"/>
      <w:suff w:val="tab"/>
      <w:lvlText w:val="%1."/>
      <w:lvlJc w:val="left"/>
      <w:pPr/>
      <w:rPr/>
    </w:lvl>
    <w:lvl w:ilvl="5" w:tplc="169A0779">
      <w:start w:val="1"/>
      <w:numFmt w:val="decimal"/>
      <w:suff w:val="tab"/>
      <w:lvlText w:val="%1."/>
      <w:lvlJc w:val="left"/>
      <w:pPr/>
      <w:rPr/>
    </w:lvl>
    <w:lvl w:ilvl="6" w:tplc="571A2744">
      <w:start w:val="1"/>
      <w:numFmt w:val="decimal"/>
      <w:suff w:val="tab"/>
      <w:lvlText w:val="%1."/>
      <w:lvlJc w:val="left"/>
      <w:pPr/>
      <w:rPr/>
    </w:lvl>
    <w:lvl w:ilvl="7" w:tplc="03D356DC">
      <w:start w:val="1"/>
      <w:numFmt w:val="decimal"/>
      <w:suff w:val="tab"/>
      <w:lvlText w:val="%1."/>
      <w:lvlJc w:val="left"/>
      <w:pPr/>
      <w:rPr/>
    </w:lvl>
    <w:lvl w:ilvl="8" w:tplc="6433D292">
      <w:start w:val="1"/>
      <w:numFmt w:val="decimal"/>
      <w:suff w:val="tab"/>
      <w:lvlText w:val="%1."/>
      <w:lvlJc w:val="left"/>
      <w:pPr/>
      <w:rPr/>
    </w:lvl>
  </w:abstractNum>
  <w:abstractNum w:abstractNumId="5">
    <w:nsid w:val="FFFFFF82"/>
    <w:multiLevelType w:val="hybridMultilevel"/>
    <w:lvl w:ilvl="0">
      <w:start w:val="1"/>
      <w:numFmt w:val="bullet"/>
      <w:pStyle w:val="P24"/>
      <w:suff w:val="tab"/>
      <w:lvlText w:val=""/>
      <w:lvlJc w:val="left"/>
      <w:pPr>
        <w:ind w:hanging="360" w:left="1080"/>
        <w:tabs>
          <w:tab w:val="num" w:pos="1080" w:leader="none"/>
        </w:tabs>
      </w:pPr>
      <w:rPr>
        <w:rFonts w:ascii="Symbol" w:hAnsi="Symbol" w:hint="default"/>
      </w:rPr>
    </w:lvl>
    <w:lvl w:ilvl="1" w:tplc="52C5523F">
      <w:start w:val="1"/>
      <w:numFmt w:val="decimal"/>
      <w:suff w:val="tab"/>
      <w:lvlText w:val="%1."/>
      <w:lvlJc w:val="left"/>
      <w:pPr/>
      <w:rPr/>
    </w:lvl>
    <w:lvl w:ilvl="2" w:tplc="00BB1BDF">
      <w:start w:val="1"/>
      <w:numFmt w:val="decimal"/>
      <w:suff w:val="tab"/>
      <w:lvlText w:val="%1."/>
      <w:lvlJc w:val="left"/>
      <w:pPr/>
      <w:rPr/>
    </w:lvl>
    <w:lvl w:ilvl="3" w:tplc="2C876248">
      <w:start w:val="1"/>
      <w:numFmt w:val="decimal"/>
      <w:suff w:val="tab"/>
      <w:lvlText w:val="%1."/>
      <w:lvlJc w:val="left"/>
      <w:pPr/>
      <w:rPr/>
    </w:lvl>
    <w:lvl w:ilvl="4" w:tplc="115CFFF7">
      <w:start w:val="1"/>
      <w:numFmt w:val="decimal"/>
      <w:suff w:val="tab"/>
      <w:lvlText w:val="%1."/>
      <w:lvlJc w:val="left"/>
      <w:pPr/>
      <w:rPr/>
    </w:lvl>
    <w:lvl w:ilvl="5" w:tplc="612B2654">
      <w:start w:val="1"/>
      <w:numFmt w:val="decimal"/>
      <w:suff w:val="tab"/>
      <w:lvlText w:val="%1."/>
      <w:lvlJc w:val="left"/>
      <w:pPr/>
      <w:rPr/>
    </w:lvl>
    <w:lvl w:ilvl="6" w:tplc="1B6B5384">
      <w:start w:val="1"/>
      <w:numFmt w:val="decimal"/>
      <w:suff w:val="tab"/>
      <w:lvlText w:val="%1."/>
      <w:lvlJc w:val="left"/>
      <w:pPr/>
      <w:rPr/>
    </w:lvl>
    <w:lvl w:ilvl="7" w:tplc="1ED77D27">
      <w:start w:val="1"/>
      <w:numFmt w:val="decimal"/>
      <w:suff w:val="tab"/>
      <w:lvlText w:val="%1."/>
      <w:lvlJc w:val="left"/>
      <w:pPr/>
      <w:rPr/>
    </w:lvl>
    <w:lvl w:ilvl="8" w:tplc="2F525169">
      <w:start w:val="1"/>
      <w:numFmt w:val="decimal"/>
      <w:suff w:val="tab"/>
      <w:lvlText w:val="%1."/>
      <w:lvlJc w:val="left"/>
      <w:pPr/>
      <w:rPr/>
    </w:lvl>
  </w:abstractNum>
  <w:abstractNum w:abstractNumId="6">
    <w:nsid w:val="FFFFFF83"/>
    <w:multiLevelType w:val="hybridMultilevel"/>
    <w:lvl w:ilvl="0">
      <w:start w:val="1"/>
      <w:numFmt w:val="bullet"/>
      <w:pStyle w:val="P23"/>
      <w:suff w:val="tab"/>
      <w:lvlText w:val=""/>
      <w:lvlJc w:val="left"/>
      <w:pPr>
        <w:ind w:hanging="360" w:left="720"/>
        <w:tabs>
          <w:tab w:val="num" w:pos="720" w:leader="none"/>
        </w:tabs>
      </w:pPr>
      <w:rPr>
        <w:rFonts w:ascii="Symbol" w:hAnsi="Symbol" w:hint="default"/>
      </w:rPr>
    </w:lvl>
    <w:lvl w:ilvl="1" w:tplc="61E79302">
      <w:start w:val="1"/>
      <w:numFmt w:val="decimal"/>
      <w:suff w:val="tab"/>
      <w:lvlText w:val="%1."/>
      <w:lvlJc w:val="left"/>
      <w:pPr/>
      <w:rPr/>
    </w:lvl>
    <w:lvl w:ilvl="2" w:tplc="27D4A9E4">
      <w:start w:val="1"/>
      <w:numFmt w:val="decimal"/>
      <w:suff w:val="tab"/>
      <w:lvlText w:val="%1."/>
      <w:lvlJc w:val="left"/>
      <w:pPr/>
      <w:rPr/>
    </w:lvl>
    <w:lvl w:ilvl="3" w:tplc="368D7C5E">
      <w:start w:val="1"/>
      <w:numFmt w:val="decimal"/>
      <w:suff w:val="tab"/>
      <w:lvlText w:val="%1."/>
      <w:lvlJc w:val="left"/>
      <w:pPr/>
      <w:rPr/>
    </w:lvl>
    <w:lvl w:ilvl="4" w:tplc="5075561D">
      <w:start w:val="1"/>
      <w:numFmt w:val="decimal"/>
      <w:suff w:val="tab"/>
      <w:lvlText w:val="%1."/>
      <w:lvlJc w:val="left"/>
      <w:pPr/>
      <w:rPr/>
    </w:lvl>
    <w:lvl w:ilvl="5" w:tplc="1AD3D5BE">
      <w:start w:val="1"/>
      <w:numFmt w:val="decimal"/>
      <w:suff w:val="tab"/>
      <w:lvlText w:val="%1."/>
      <w:lvlJc w:val="left"/>
      <w:pPr/>
      <w:rPr/>
    </w:lvl>
    <w:lvl w:ilvl="6" w:tplc="313181B5">
      <w:start w:val="1"/>
      <w:numFmt w:val="decimal"/>
      <w:suff w:val="tab"/>
      <w:lvlText w:val="%1."/>
      <w:lvlJc w:val="left"/>
      <w:pPr/>
      <w:rPr/>
    </w:lvl>
    <w:lvl w:ilvl="7" w:tplc="723165C7">
      <w:start w:val="1"/>
      <w:numFmt w:val="decimal"/>
      <w:suff w:val="tab"/>
      <w:lvlText w:val="%1."/>
      <w:lvlJc w:val="left"/>
      <w:pPr/>
      <w:rPr/>
    </w:lvl>
    <w:lvl w:ilvl="8" w:tplc="476094D8">
      <w:start w:val="1"/>
      <w:numFmt w:val="decimal"/>
      <w:suff w:val="tab"/>
      <w:lvlText w:val="%1."/>
      <w:lvlJc w:val="left"/>
      <w:pPr/>
      <w:rPr/>
    </w:lvl>
  </w:abstractNum>
  <w:abstractNum w:abstractNumId="7">
    <w:nsid w:val="FFFFFF88"/>
    <w:multiLevelType w:val="hybridMultilevel"/>
    <w:lvl w:ilvl="0">
      <w:start w:val="1"/>
      <w:numFmt w:val="decimal"/>
      <w:pStyle w:val="P25"/>
      <w:suff w:val="tab"/>
      <w:lvlText w:val="%1."/>
      <w:lvlJc w:val="left"/>
      <w:pPr>
        <w:ind w:hanging="360" w:left="360"/>
        <w:tabs>
          <w:tab w:val="num" w:pos="360" w:leader="none"/>
        </w:tabs>
      </w:pPr>
      <w:rPr/>
    </w:lvl>
    <w:lvl w:ilvl="1" w:tplc="75DBDA2D">
      <w:start w:val="1"/>
      <w:numFmt w:val="decimal"/>
      <w:suff w:val="tab"/>
      <w:lvlText w:val="%1."/>
      <w:lvlJc w:val="left"/>
      <w:pPr/>
      <w:rPr/>
    </w:lvl>
    <w:lvl w:ilvl="2" w:tplc="1D815567">
      <w:start w:val="1"/>
      <w:numFmt w:val="decimal"/>
      <w:suff w:val="tab"/>
      <w:lvlText w:val="%1."/>
      <w:lvlJc w:val="left"/>
      <w:pPr/>
      <w:rPr/>
    </w:lvl>
    <w:lvl w:ilvl="3" w:tplc="4C5D7581">
      <w:start w:val="1"/>
      <w:numFmt w:val="decimal"/>
      <w:suff w:val="tab"/>
      <w:lvlText w:val="%1."/>
      <w:lvlJc w:val="left"/>
      <w:pPr/>
      <w:rPr/>
    </w:lvl>
    <w:lvl w:ilvl="4" w:tplc="065C6769">
      <w:start w:val="1"/>
      <w:numFmt w:val="decimal"/>
      <w:suff w:val="tab"/>
      <w:lvlText w:val="%1."/>
      <w:lvlJc w:val="left"/>
      <w:pPr/>
      <w:rPr/>
    </w:lvl>
    <w:lvl w:ilvl="5" w:tplc="7D918BF7">
      <w:start w:val="1"/>
      <w:numFmt w:val="decimal"/>
      <w:suff w:val="tab"/>
      <w:lvlText w:val="%1."/>
      <w:lvlJc w:val="left"/>
      <w:pPr/>
      <w:rPr/>
    </w:lvl>
    <w:lvl w:ilvl="6" w:tplc="3916D36F">
      <w:start w:val="1"/>
      <w:numFmt w:val="decimal"/>
      <w:suff w:val="tab"/>
      <w:lvlText w:val="%1."/>
      <w:lvlJc w:val="left"/>
      <w:pPr/>
      <w:rPr/>
    </w:lvl>
    <w:lvl w:ilvl="7" w:tplc="2883D0FE">
      <w:start w:val="1"/>
      <w:numFmt w:val="decimal"/>
      <w:suff w:val="tab"/>
      <w:lvlText w:val="%1."/>
      <w:lvlJc w:val="left"/>
      <w:pPr/>
      <w:rPr/>
    </w:lvl>
    <w:lvl w:ilvl="8" w:tplc="568F11C9">
      <w:start w:val="1"/>
      <w:numFmt w:val="decimal"/>
      <w:suff w:val="tab"/>
      <w:lvlText w:val="%1."/>
      <w:lvlJc w:val="left"/>
      <w:pPr/>
      <w:rPr/>
    </w:lvl>
  </w:abstractNum>
  <w:abstractNum w:abstractNumId="8">
    <w:nsid w:val="FFFFFF89"/>
    <w:multiLevelType w:val="hybridMultilevel"/>
    <w:lvl w:ilvl="0">
      <w:start w:val="1"/>
      <w:numFmt w:val="bullet"/>
      <w:pStyle w:val="P22"/>
      <w:suff w:val="tab"/>
      <w:lvlText w:val=""/>
      <w:lvlJc w:val="left"/>
      <w:pPr>
        <w:ind w:hanging="360" w:left="720"/>
        <w:tabs>
          <w:tab w:val="num" w:pos="360" w:leader="none"/>
        </w:tabs>
      </w:pPr>
      <w:rPr>
        <w:rFonts w:ascii="Symbol" w:hAnsi="Symbol" w:hint="default"/>
      </w:rPr>
    </w:lvl>
    <w:lvl w:ilvl="1" w:tplc="13C7150A">
      <w:start w:val="1"/>
      <w:numFmt w:val="decimal"/>
      <w:suff w:val="tab"/>
      <w:lvlText w:val="%1."/>
      <w:lvlJc w:val="left"/>
      <w:pPr>
        <w:ind w:left="360"/>
      </w:pPr>
      <w:rPr/>
    </w:lvl>
    <w:lvl w:ilvl="2" w:tplc="22465B47">
      <w:start w:val="1"/>
      <w:numFmt w:val="decimal"/>
      <w:suff w:val="tab"/>
      <w:lvlText w:val="%1."/>
      <w:lvlJc w:val="left"/>
      <w:pPr>
        <w:ind w:left="360"/>
      </w:pPr>
      <w:rPr/>
    </w:lvl>
    <w:lvl w:ilvl="3" w:tplc="3B895D2F">
      <w:start w:val="1"/>
      <w:numFmt w:val="decimal"/>
      <w:suff w:val="tab"/>
      <w:lvlText w:val="%1."/>
      <w:lvlJc w:val="left"/>
      <w:pPr>
        <w:ind w:left="360"/>
      </w:pPr>
      <w:rPr/>
    </w:lvl>
    <w:lvl w:ilvl="4" w:tplc="0A807A34">
      <w:start w:val="1"/>
      <w:numFmt w:val="decimal"/>
      <w:suff w:val="tab"/>
      <w:lvlText w:val="%1."/>
      <w:lvlJc w:val="left"/>
      <w:pPr>
        <w:ind w:left="360"/>
      </w:pPr>
      <w:rPr/>
    </w:lvl>
    <w:lvl w:ilvl="5" w:tplc="00AD9BAF">
      <w:start w:val="1"/>
      <w:numFmt w:val="decimal"/>
      <w:suff w:val="tab"/>
      <w:lvlText w:val="%1."/>
      <w:lvlJc w:val="left"/>
      <w:pPr>
        <w:ind w:left="360"/>
      </w:pPr>
      <w:rPr/>
    </w:lvl>
    <w:lvl w:ilvl="6" w:tplc="12DA5D72">
      <w:start w:val="1"/>
      <w:numFmt w:val="decimal"/>
      <w:suff w:val="tab"/>
      <w:lvlText w:val="%1."/>
      <w:lvlJc w:val="left"/>
      <w:pPr>
        <w:ind w:left="360"/>
      </w:pPr>
      <w:rPr/>
    </w:lvl>
    <w:lvl w:ilvl="7" w:tplc="373D651F">
      <w:start w:val="1"/>
      <w:numFmt w:val="decimal"/>
      <w:suff w:val="tab"/>
      <w:lvlText w:val="%1."/>
      <w:lvlJc w:val="left"/>
      <w:pPr>
        <w:ind w:left="360"/>
      </w:pPr>
      <w:rPr/>
    </w:lvl>
    <w:lvl w:ilvl="8" w:tplc="6C231F11">
      <w:start w:val="1"/>
      <w:numFmt w:val="decimal"/>
      <w:suff w:val="tab"/>
      <w:lvlText w:val="%1."/>
      <w:lvlJc w:val="left"/>
      <w:pPr>
        <w:ind w:left="360"/>
      </w:pPr>
      <w:rPr/>
    </w:lvl>
  </w:abstractNum>
  <w:abstractNum w:abstractNumId="9">
    <w:nsid w:val="646FA234"/>
    <w:multiLevelType w:val="hybridMultilevel"/>
    <w:lvl w:ilvl="0" w:tplc="4515E1D3">
      <w:start w:val="1"/>
      <w:numFmt w:val="bullet"/>
      <w:suff w:val="tab"/>
      <w:lvlText w:val="·"/>
      <w:lvlJc w:val="left"/>
      <w:pPr>
        <w:ind w:hanging="360" w:left="720"/>
      </w:pPr>
      <w:rPr>
        <w:rFonts w:ascii="Symbol" w:hAnsi="Symbol" w:cs="Symbol" w:eastAsia="Symbol"/>
      </w:rPr>
    </w:lvl>
    <w:lvl w:ilvl="1" w:tplc="12576E90">
      <w:start w:val="1"/>
      <w:numFmt w:val="bullet"/>
      <w:suff w:val="tab"/>
      <w:lvlText w:val="o"/>
      <w:lvlJc w:val="left"/>
      <w:pPr>
        <w:ind w:hanging="360" w:left="1440"/>
      </w:pPr>
      <w:rPr>
        <w:rFonts w:ascii="Symbol" w:hAnsi="Symbol"/>
      </w:rPr>
    </w:lvl>
    <w:lvl w:ilvl="2" w:tplc="5F7609B0">
      <w:start w:val="1"/>
      <w:numFmt w:val="bullet"/>
      <w:suff w:val="tab"/>
      <w:lvlText w:val="·"/>
      <w:lvlJc w:val="left"/>
      <w:pPr>
        <w:ind w:hanging="360" w:left="2160"/>
      </w:pPr>
      <w:rPr>
        <w:rFonts w:ascii="Symbol" w:hAnsi="Symbol"/>
      </w:rPr>
    </w:lvl>
    <w:lvl w:ilvl="3" w:tplc="238125D3">
      <w:start w:val="1"/>
      <w:numFmt w:val="bullet"/>
      <w:suff w:val="tab"/>
      <w:lvlText w:val="o"/>
      <w:lvlJc w:val="left"/>
      <w:pPr>
        <w:ind w:hanging="360" w:left="2880"/>
      </w:pPr>
      <w:rPr>
        <w:rFonts w:ascii="Symbol" w:hAnsi="Symbol"/>
      </w:rPr>
    </w:lvl>
    <w:lvl w:ilvl="4" w:tplc="7B8566C0">
      <w:start w:val="1"/>
      <w:numFmt w:val="bullet"/>
      <w:suff w:val="tab"/>
      <w:lvlText w:val="·"/>
      <w:lvlJc w:val="left"/>
      <w:pPr>
        <w:ind w:hanging="360" w:left="3600"/>
      </w:pPr>
      <w:rPr>
        <w:rFonts w:ascii="Symbol" w:hAnsi="Symbol"/>
      </w:rPr>
    </w:lvl>
    <w:lvl w:ilvl="5" w:tplc="649C99F9">
      <w:start w:val="1"/>
      <w:numFmt w:val="bullet"/>
      <w:suff w:val="tab"/>
      <w:lvlText w:val="o"/>
      <w:lvlJc w:val="left"/>
      <w:pPr>
        <w:ind w:hanging="360" w:left="4320"/>
      </w:pPr>
      <w:rPr>
        <w:rFonts w:ascii="Symbol" w:hAnsi="Symbol"/>
      </w:rPr>
    </w:lvl>
    <w:lvl w:ilvl="6" w:tplc="7791AF23">
      <w:start w:val="1"/>
      <w:numFmt w:val="bullet"/>
      <w:suff w:val="tab"/>
      <w:lvlText w:val="·"/>
      <w:lvlJc w:val="left"/>
      <w:pPr>
        <w:ind w:hanging="360" w:left="5040"/>
      </w:pPr>
      <w:rPr>
        <w:rFonts w:ascii="Symbol" w:hAnsi="Symbol"/>
      </w:rPr>
    </w:lvl>
    <w:lvl w:ilvl="7" w:tplc="08F7DF53">
      <w:start w:val="1"/>
      <w:numFmt w:val="bullet"/>
      <w:suff w:val="tab"/>
      <w:lvlText w:val="o"/>
      <w:lvlJc w:val="left"/>
      <w:pPr>
        <w:ind w:hanging="360" w:left="5760"/>
      </w:pPr>
      <w:rPr>
        <w:rFonts w:ascii="Symbol" w:hAnsi="Symbol"/>
      </w:rPr>
    </w:lvl>
    <w:lvl w:ilvl="8" w:tplc="54A7A8D8">
      <w:start w:val="1"/>
      <w:numFmt w:val="bullet"/>
      <w:suff w:val="tab"/>
      <w:lvlText w:val="·"/>
      <w:lvlJc w:val="left"/>
      <w:pPr>
        <w:ind w:hanging="360" w:left="6480"/>
      </w:pPr>
      <w:rPr>
        <w:rFonts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r="http://schemas.openxmlformats.org/officeDocument/2006/relationships" xmlns:w="http://schemas.openxmlformats.org/wordprocessingml/2006/main">
  <w:displayBackgroundShape w:val="0"/>
  <w:defaultTabStop w:val="720"/>
  <w:autoHyphenation w:val="0"/>
  <w:evenAndOddHeaders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xmlns:m="http://schemas.openxmlformats.org/officeDocument/2006/math">
    <m:brkBin m:val="before"/>
    <m:brkBinSub m:val="--"/>
    <m:defJc m:val="centerGroup"/>
    <m:dispDef/>
    <m:interSp m:val="0"/>
    <m:intLim m:val="subSup"/>
    <m:intraSp m:val="0"/>
    <m:lMargin m:val="0"/>
    <m:mathFont m:val="Cambria Math"/>
    <m:naryLim m:val="undOvr"/>
    <m:postSp m:val="0"/>
    <m:preSp m:val="0"/>
    <m:rMargin m:val="0"/>
    <m:smallFrac/>
    <m:wrapIndent m:val="144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heme="minorHAnsi" w:hAnsiTheme="minorHAnsi" w:cstheme="minorBidi" w:eastAsiaTheme="minorEastAsia"/>
        <w:sz w:val="22"/>
        <w:szCs w:val="22"/>
        <w:lang w:val="en-US" w:bidi="ar-SA" w:eastAsia="en-US"/>
      </w:rPr>
    </w:rPrDefault>
    <w:pPrDefault>
      <w:pPr>
        <w:keepNext w:val="0"/>
        <w:keepLines w:val="0"/>
        <w:pageBreakBefore w:val="0"/>
        <w:widowControl w:val="1"/>
        <w:suppressLineNumbers w:val="0"/>
        <w:shd w:val="clear" w:fill="auto"/>
        <w:suppressAutoHyphens w:val="0"/>
        <w:spacing w:lineRule="auto" w:line="276" w:before="0" w:after="200" w:beforeAutospacing="0" w:afterAutospacing="0"/>
        <w:ind w:firstLine="0" w:left="0" w:right="0"/>
        <w:contextualSpacing w:val="0"/>
        <w:bidi w:val="0"/>
        <w:jc w:val="left"/>
        <w:outlineLvl w:val="9"/>
      </w:pPr>
    </w:pPrDefault>
  </w:docDefaults>
  <w:style w:type="paragraph" w:styleId="P0" w:default="1">
    <w:name w:val="Normal"/>
    <w:qFormat/>
    <w:pPr>
      <w:spacing w:after="100" w:beforeAutospacing="0" w:afterAutospacing="0"/>
    </w:pPr>
    <w:rPr>
      <w:rFonts w:ascii="Aptos" w:hAnsi="Aptos"/>
      <w:sz w:val="19"/>
    </w:rPr>
  </w:style>
  <w:style w:type="paragraph" w:styleId="P1">
    <w:name w:val="Header"/>
    <w:basedOn w:val="P0"/>
    <w:link w:val="C3"/>
    <w:pPr>
      <w:tabs>
        <w:tab w:val="center" w:pos="4680" w:leader="none"/>
        <w:tab w:val="right" w:pos="9360" w:leader="none"/>
      </w:tabs>
      <w:spacing w:lineRule="auto" w:line="240" w:after="0" w:beforeAutospacing="0" w:afterAutospacing="0"/>
    </w:pPr>
    <w:rPr/>
  </w:style>
  <w:style w:type="paragraph" w:styleId="P2">
    <w:name w:val="Footer"/>
    <w:basedOn w:val="P0"/>
    <w:link w:val="C4"/>
    <w:pPr>
      <w:tabs>
        <w:tab w:val="center" w:pos="4680" w:leader="none"/>
        <w:tab w:val="right" w:pos="9360" w:leader="none"/>
      </w:tabs>
      <w:spacing w:lineRule="auto" w:line="240" w:after="0" w:beforeAutospacing="0" w:afterAutospacing="0"/>
    </w:pPr>
    <w:rPr/>
  </w:style>
  <w:style w:type="paragraph" w:styleId="P3">
    <w:name w:val="Heading 1"/>
    <w:basedOn w:val="P0"/>
    <w:next w:val="P0"/>
    <w:link w:val="C5"/>
    <w:qFormat/>
    <w:pPr>
      <w:keepNext w:val="1"/>
      <w:keepLines w:val="1"/>
      <w:spacing w:before="480" w:after="0" w:beforeAutospacing="0" w:afterAutospacing="0"/>
      <w:outlineLvl w:val="0"/>
    </w:pPr>
    <w:rPr>
      <w:rFonts w:asciiTheme="majorHAnsi" w:hAnsiTheme="majorHAnsi" w:cstheme="majorBidi" w:eastAsiaTheme="majorEastAsia"/>
      <w:b w:val="1"/>
      <w:bCs w:val="1"/>
      <w:color w:val="1F4E79"/>
      <w:sz w:val="30"/>
      <w:szCs w:val="28"/>
    </w:rPr>
  </w:style>
  <w:style w:type="paragraph" w:styleId="P4">
    <w:name w:val="Heading 2"/>
    <w:basedOn w:val="P0"/>
    <w:next w:val="P0"/>
    <w:link w:val="C6"/>
    <w:qFormat/>
    <w:pPr>
      <w:keepNext w:val="1"/>
      <w:keepLines w:val="1"/>
      <w:spacing w:before="200" w:after="0" w:beforeAutospacing="0" w:afterAutospacing="0"/>
      <w:outlineLvl w:val="1"/>
    </w:pPr>
    <w:rPr>
      <w:rFonts w:asciiTheme="majorHAnsi" w:hAnsiTheme="majorHAnsi" w:cstheme="majorBidi" w:eastAsiaTheme="majorEastAsia"/>
      <w:b w:val="1"/>
      <w:bCs w:val="1"/>
      <w:color w:val="2F5496"/>
      <w:sz w:val="23"/>
      <w:szCs w:val="26"/>
    </w:rPr>
  </w:style>
  <w:style w:type="paragraph" w:styleId="P5">
    <w:name w:val="Heading 3"/>
    <w:basedOn w:val="P0"/>
    <w:next w:val="P0"/>
    <w:link w:val="C7"/>
    <w:qFormat/>
    <w:pPr>
      <w:keepNext w:val="1"/>
      <w:keepLines w:val="1"/>
      <w:spacing w:before="200" w:after="0" w:beforeAutospacing="0" w:afterAutospacing="0"/>
      <w:outlineLvl w:val="2"/>
    </w:pPr>
    <w:rPr>
      <w:rFonts w:asciiTheme="majorHAnsi" w:hAnsiTheme="majorHAnsi" w:cstheme="majorBidi" w:eastAsiaTheme="majorEastAsia"/>
      <w:b w:val="1"/>
      <w:bCs w:val="1"/>
      <w:color w:val="4F81BD" w:themeColor="accent1"/>
    </w:rPr>
  </w:style>
  <w:style w:type="paragraph" w:styleId="P6">
    <w:name w:val="Heading 4"/>
    <w:basedOn w:val="P0"/>
    <w:next w:val="P0"/>
    <w:link w:val="C15"/>
    <w:semiHidden/>
    <w:qFormat/>
    <w:pPr>
      <w:keepNext w:val="1"/>
      <w:keepLines w:val="1"/>
      <w:spacing w:before="200" w:after="0" w:beforeAutospacing="0" w:afterAutospacing="0"/>
      <w:outlineLvl w:val="3"/>
    </w:pPr>
    <w:rPr>
      <w:rFonts w:asciiTheme="majorHAnsi" w:hAnsiTheme="majorHAnsi" w:cstheme="majorBidi" w:eastAsiaTheme="majorEastAsia"/>
      <w:b w:val="1"/>
      <w:i w:val="1"/>
      <w:bCs w:val="1"/>
      <w:iCs w:val="1"/>
      <w:color w:val="4F81BD" w:themeColor="accent1"/>
    </w:rPr>
  </w:style>
  <w:style w:type="paragraph" w:styleId="P7">
    <w:name w:val="Heading 5"/>
    <w:basedOn w:val="P0"/>
    <w:next w:val="P0"/>
    <w:link w:val="C16"/>
    <w:semiHidden/>
    <w:qFormat/>
    <w:pPr>
      <w:keepNext w:val="1"/>
      <w:keepLines w:val="1"/>
      <w:spacing w:before="200" w:after="0" w:beforeAutospacing="0" w:afterAutospacing="0"/>
      <w:outlineLvl w:val="4"/>
    </w:pPr>
    <w:rPr>
      <w:rFonts w:asciiTheme="majorHAnsi" w:hAnsiTheme="majorHAnsi" w:cstheme="majorBidi" w:eastAsiaTheme="majorEastAsia"/>
      <w:color w:val="244061" w:themeColor="accent1" w:themeShade="7F"/>
    </w:rPr>
  </w:style>
  <w:style w:type="paragraph" w:styleId="P8">
    <w:name w:val="Heading 6"/>
    <w:basedOn w:val="P0"/>
    <w:next w:val="P0"/>
    <w:link w:val="C17"/>
    <w:semiHidden/>
    <w:qFormat/>
    <w:pPr>
      <w:keepNext w:val="1"/>
      <w:keepLines w:val="1"/>
      <w:spacing w:before="200" w:after="0" w:beforeAutospacing="0" w:afterAutospacing="0"/>
      <w:outlineLvl w:val="5"/>
    </w:pPr>
    <w:rPr>
      <w:rFonts w:asciiTheme="majorHAnsi" w:hAnsiTheme="majorHAnsi" w:cstheme="majorBidi" w:eastAsiaTheme="majorEastAsia"/>
      <w:i w:val="1"/>
      <w:iCs w:val="1"/>
      <w:color w:val="244061" w:themeColor="accent1" w:themeShade="7F"/>
    </w:rPr>
  </w:style>
  <w:style w:type="paragraph" w:styleId="P9">
    <w:name w:val="Heading 7"/>
    <w:basedOn w:val="P0"/>
    <w:next w:val="P0"/>
    <w:link w:val="C18"/>
    <w:semiHidden/>
    <w:qFormat/>
    <w:pPr>
      <w:keepNext w:val="1"/>
      <w:keepLines w:val="1"/>
      <w:spacing w:before="200" w:after="0" w:beforeAutospacing="0" w:afterAutospacing="0"/>
      <w:outlineLvl w:val="6"/>
    </w:pPr>
    <w:rPr>
      <w:rFonts w:asciiTheme="majorHAnsi" w:hAnsiTheme="majorHAnsi" w:cstheme="majorBidi" w:eastAsiaTheme="majorEastAsia"/>
      <w:i w:val="1"/>
      <w:iCs w:val="1"/>
      <w:color w:val="404040" w:themeColor="text1" w:themeTint="BF"/>
    </w:rPr>
  </w:style>
  <w:style w:type="paragraph" w:styleId="P10">
    <w:name w:val="Heading 8"/>
    <w:basedOn w:val="P0"/>
    <w:next w:val="P0"/>
    <w:link w:val="C19"/>
    <w:semiHidden/>
    <w:qFormat/>
    <w:pPr>
      <w:keepNext w:val="1"/>
      <w:keepLines w:val="1"/>
      <w:spacing w:before="200" w:after="0" w:beforeAutospacing="0" w:afterAutospacing="0"/>
      <w:outlineLvl w:val="7"/>
    </w:pPr>
    <w:rPr>
      <w:rFonts w:asciiTheme="majorHAnsi" w:hAnsiTheme="majorHAnsi" w:cstheme="majorBidi" w:eastAsiaTheme="majorEastAsia"/>
      <w:color w:val="4F81BD" w:themeColor="accent1"/>
      <w:sz w:val="20"/>
      <w:szCs w:val="20"/>
    </w:rPr>
  </w:style>
  <w:style w:type="paragraph" w:styleId="P11">
    <w:name w:val="Heading 9"/>
    <w:basedOn w:val="P0"/>
    <w:next w:val="P0"/>
    <w:link w:val="C20"/>
    <w:semiHidden/>
    <w:qFormat/>
    <w:pPr>
      <w:keepNext w:val="1"/>
      <w:keepLines w:val="1"/>
      <w:spacing w:before="200" w:after="0" w:beforeAutospacing="0" w:afterAutospacing="0"/>
      <w:outlineLvl w:val="8"/>
    </w:pPr>
    <w:rPr>
      <w:rFonts w:asciiTheme="majorHAnsi" w:hAnsiTheme="majorHAnsi" w:cstheme="majorBidi" w:eastAsiaTheme="majorEastAsia"/>
      <w:i w:val="1"/>
      <w:iCs w:val="1"/>
      <w:color w:val="404040" w:themeColor="text1" w:themeTint="BF"/>
      <w:sz w:val="20"/>
      <w:szCs w:val="20"/>
    </w:rPr>
  </w:style>
  <w:style w:type="paragraph" w:styleId="P12">
    <w:name w:val="No Spacing"/>
    <w:qFormat/>
    <w:pPr>
      <w:spacing w:lineRule="auto" w:line="240" w:after="0" w:beforeAutospacing="0" w:afterAutospacing="0"/>
    </w:pPr>
    <w:rPr/>
  </w:style>
  <w:style w:type="paragraph" w:styleId="P13">
    <w:name w:val="Title"/>
    <w:basedOn w:val="P0"/>
    <w:next w:val="P0"/>
    <w:link w:val="C8"/>
    <w:qFormat/>
    <w:pPr>
      <w:pBdr>
        <w:top w:val="none" w:sz="0" w:space="0" w:shadow="0" w:frame="0" w:color="auto"/>
        <w:left w:val="none" w:sz="0" w:space="0" w:shadow="0" w:frame="0" w:color="auto"/>
        <w:bottom w:val="single" w:sz="8" w:space="4" w:shadow="0" w:frame="0" w:color="4F81BD" w:themeColor="accent1"/>
        <w:right w:val="none" w:sz="0" w:space="0" w:shadow="0" w:frame="0" w:color="auto"/>
        <w:between w:val="none" w:sz="0" w:space="0" w:shadow="0" w:frame="0" w:color="auto"/>
      </w:pBdr>
      <w:spacing w:lineRule="auto" w:line="240" w:after="300" w:beforeAutospacing="0" w:afterAutospacing="0"/>
      <w:contextualSpacing w:val="1"/>
    </w:pPr>
    <w:rPr>
      <w:rFonts w:asciiTheme="majorHAnsi" w:hAnsiTheme="majorHAnsi" w:cstheme="majorBidi" w:eastAsiaTheme="majorEastAsia"/>
      <w:b w:val="1"/>
      <w:color w:val="1F4E79"/>
      <w:sz w:val="48"/>
      <w:szCs w:val="52"/>
      <w:spacing w:val="5"/>
      <w:kern w:val="28"/>
    </w:rPr>
  </w:style>
  <w:style w:type="paragraph" w:styleId="P14">
    <w:name w:val="Subtitle"/>
    <w:basedOn w:val="P0"/>
    <w:next w:val="P0"/>
    <w:link w:val="C9"/>
    <w:qFormat/>
    <w:pPr/>
    <w:rPr>
      <w:rFonts w:asciiTheme="majorHAnsi" w:hAnsiTheme="majorHAnsi" w:cstheme="majorBidi" w:eastAsiaTheme="majorEastAsia"/>
      <w:i w:val="1"/>
      <w:iCs w:val="1"/>
      <w:color w:val="4F81BD" w:themeColor="accent1"/>
      <w:sz w:val="24"/>
      <w:szCs w:val="24"/>
      <w:spacing w:val="15"/>
    </w:rPr>
  </w:style>
  <w:style w:type="paragraph" w:styleId="P15">
    <w:name w:val="List Paragraph"/>
    <w:basedOn w:val="P0"/>
    <w:qFormat/>
    <w:pPr>
      <w:ind w:left="720"/>
      <w:contextualSpacing w:val="1"/>
    </w:pPr>
    <w:rPr/>
  </w:style>
  <w:style w:type="paragraph" w:styleId="P16">
    <w:name w:val="Body Text"/>
    <w:basedOn w:val="P0"/>
    <w:link w:val="C10"/>
    <w:pPr>
      <w:spacing w:after="120" w:beforeAutospacing="0" w:afterAutospacing="0"/>
    </w:pPr>
    <w:rPr/>
  </w:style>
  <w:style w:type="paragraph" w:styleId="P17">
    <w:name w:val="Body Text 2"/>
    <w:basedOn w:val="P0"/>
    <w:link w:val="C11"/>
    <w:pPr>
      <w:spacing w:lineRule="auto" w:line="480" w:after="120" w:beforeAutospacing="0" w:afterAutospacing="0"/>
    </w:pPr>
    <w:rPr/>
  </w:style>
  <w:style w:type="paragraph" w:styleId="P18">
    <w:name w:val="Body Text 3"/>
    <w:basedOn w:val="P0"/>
    <w:link w:val="C12"/>
    <w:pPr>
      <w:spacing w:after="120" w:beforeAutospacing="0" w:afterAutospacing="0"/>
    </w:pPr>
    <w:rPr>
      <w:sz w:val="16"/>
      <w:szCs w:val="16"/>
    </w:rPr>
  </w:style>
  <w:style w:type="paragraph" w:styleId="P19">
    <w:name w:val="List"/>
    <w:basedOn w:val="P0"/>
    <w:pPr>
      <w:ind w:hanging="360" w:left="360"/>
      <w:contextualSpacing w:val="1"/>
    </w:pPr>
    <w:rPr/>
  </w:style>
  <w:style w:type="paragraph" w:styleId="P20">
    <w:name w:val="List 2"/>
    <w:basedOn w:val="P0"/>
    <w:pPr>
      <w:ind w:hanging="360" w:left="720"/>
      <w:contextualSpacing w:val="1"/>
    </w:pPr>
    <w:rPr/>
  </w:style>
  <w:style w:type="paragraph" w:styleId="P21">
    <w:name w:val="List 3"/>
    <w:basedOn w:val="P0"/>
    <w:pPr>
      <w:ind w:hanging="360" w:left="1080"/>
      <w:contextualSpacing w:val="1"/>
    </w:pPr>
    <w:rPr/>
  </w:style>
  <w:style w:type="paragraph" w:styleId="P22">
    <w:name w:val="List Bullet"/>
    <w:basedOn w:val="P0"/>
    <w:pPr>
      <w:numPr>
        <w:numId w:val="1"/>
      </w:numPr>
      <w:contextualSpacing w:val="1"/>
    </w:pPr>
    <w:rPr/>
  </w:style>
  <w:style w:type="paragraph" w:styleId="P23">
    <w:name w:val="List Bullet 2"/>
    <w:basedOn w:val="P0"/>
    <w:pPr>
      <w:numPr>
        <w:numId w:val="2"/>
      </w:numPr>
      <w:contextualSpacing w:val="1"/>
    </w:pPr>
    <w:rPr/>
  </w:style>
  <w:style w:type="paragraph" w:styleId="P24">
    <w:name w:val="List Bullet 3"/>
    <w:basedOn w:val="P0"/>
    <w:pPr>
      <w:numPr>
        <w:numId w:val="3"/>
      </w:numPr>
      <w:contextualSpacing w:val="1"/>
    </w:pPr>
    <w:rPr/>
  </w:style>
  <w:style w:type="paragraph" w:styleId="P25">
    <w:name w:val="List Number"/>
    <w:basedOn w:val="P0"/>
    <w:pPr>
      <w:numPr>
        <w:numId w:val="5"/>
      </w:numPr>
      <w:contextualSpacing w:val="1"/>
    </w:pPr>
    <w:rPr/>
  </w:style>
  <w:style w:type="paragraph" w:styleId="P26">
    <w:name w:val="List Number 2"/>
    <w:basedOn w:val="P0"/>
    <w:pPr>
      <w:numPr>
        <w:numId w:val="6"/>
      </w:numPr>
      <w:contextualSpacing w:val="1"/>
    </w:pPr>
    <w:rPr/>
  </w:style>
  <w:style w:type="paragraph" w:styleId="P27">
    <w:name w:val="List Number 3"/>
    <w:basedOn w:val="P0"/>
    <w:pPr>
      <w:numPr>
        <w:numId w:val="7"/>
      </w:numPr>
      <w:contextualSpacing w:val="1"/>
    </w:pPr>
    <w:rPr/>
  </w:style>
  <w:style w:type="paragraph" w:styleId="P28">
    <w:name w:val="List Continue"/>
    <w:basedOn w:val="P0"/>
    <w:pPr>
      <w:spacing w:after="120" w:beforeAutospacing="0" w:afterAutospacing="0"/>
      <w:ind w:left="360"/>
      <w:contextualSpacing w:val="1"/>
    </w:pPr>
    <w:rPr/>
  </w:style>
  <w:style w:type="paragraph" w:styleId="P29">
    <w:name w:val="List Continue 2"/>
    <w:basedOn w:val="P0"/>
    <w:pPr>
      <w:spacing w:after="120" w:beforeAutospacing="0" w:afterAutospacing="0"/>
      <w:ind w:left="720"/>
      <w:contextualSpacing w:val="1"/>
    </w:pPr>
    <w:rPr/>
  </w:style>
  <w:style w:type="paragraph" w:styleId="P30">
    <w:name w:val="List Continue 3"/>
    <w:basedOn w:val="P0"/>
    <w:pPr>
      <w:spacing w:after="120" w:beforeAutospacing="0" w:afterAutospacing="0"/>
      <w:ind w:left="1080"/>
      <w:contextualSpacing w:val="1"/>
    </w:pPr>
    <w:rPr/>
  </w:style>
  <w:style w:type="paragraph" w:styleId="P31">
    <w:name w:val="macro"/>
    <w:link w:val="C13"/>
    <w:pPr>
      <w:tabs>
        <w:tab w:val="left" w:pos="576" w:leader="none"/>
        <w:tab w:val="left" w:pos="1152" w:leader="none"/>
        <w:tab w:val="left" w:pos="1728" w:leader="none"/>
        <w:tab w:val="left" w:pos="2304" w:leader="none"/>
        <w:tab w:val="left" w:pos="2880" w:leader="none"/>
        <w:tab w:val="left" w:pos="3456" w:leader="none"/>
        <w:tab w:val="left" w:pos="4032" w:leader="none"/>
      </w:tabs>
    </w:pPr>
    <w:rPr>
      <w:rFonts w:ascii="Courier" w:hAnsi="Courier"/>
      <w:sz w:val="20"/>
      <w:szCs w:val="20"/>
    </w:rPr>
  </w:style>
  <w:style w:type="paragraph" w:styleId="P32">
    <w:name w:val="Quote"/>
    <w:basedOn w:val="P0"/>
    <w:next w:val="P0"/>
    <w:link w:val="C14"/>
    <w:qFormat/>
    <w:pPr/>
    <w:rPr>
      <w:i w:val="1"/>
      <w:iCs w:val="1"/>
      <w:color w:val="000000" w:themeColor="text1"/>
    </w:rPr>
  </w:style>
  <w:style w:type="paragraph" w:styleId="P33">
    <w:name w:val="Caption"/>
    <w:basedOn w:val="P0"/>
    <w:next w:val="P0"/>
    <w:semiHidden/>
    <w:qFormat/>
    <w:pPr>
      <w:spacing w:lineRule="auto" w:line="240" w:beforeAutospacing="0" w:afterAutospacing="0"/>
    </w:pPr>
    <w:rPr>
      <w:b w:val="1"/>
      <w:bCs w:val="1"/>
      <w:color w:val="4F81BD" w:themeColor="accent1"/>
      <w:sz w:val="18"/>
      <w:szCs w:val="18"/>
    </w:rPr>
  </w:style>
  <w:style w:type="paragraph" w:styleId="P34">
    <w:name w:val="Intense Quote"/>
    <w:basedOn w:val="P0"/>
    <w:next w:val="P0"/>
    <w:link w:val="C23"/>
    <w:qFormat/>
    <w:pPr>
      <w:pBdr>
        <w:top w:val="none" w:sz="0" w:space="0" w:shadow="0" w:frame="0" w:color="auto"/>
        <w:left w:val="none" w:sz="0" w:space="0" w:shadow="0" w:frame="0" w:color="auto"/>
        <w:bottom w:val="single" w:sz="4" w:space="4" w:shadow="0" w:frame="0" w:color="4F81BD" w:themeColor="accent1"/>
        <w:right w:val="none" w:sz="0" w:space="0" w:shadow="0" w:frame="0" w:color="auto"/>
        <w:between w:val="none" w:sz="0" w:space="0" w:shadow="0" w:frame="0" w:color="auto"/>
      </w:pBdr>
      <w:spacing w:before="200" w:after="280" w:beforeAutospacing="0" w:afterAutospacing="0"/>
      <w:ind w:left="936" w:right="936"/>
    </w:pPr>
    <w:rPr>
      <w:b w:val="1"/>
      <w:i w:val="1"/>
      <w:bCs w:val="1"/>
      <w:iCs w:val="1"/>
      <w:color w:val="4F81BD" w:themeColor="accent1"/>
    </w:rPr>
  </w:style>
  <w:style w:type="paragraph" w:styleId="P35">
    <w:name w:val="TOC Heading"/>
    <w:basedOn w:val="P3"/>
    <w:next w:val="P0"/>
    <w:semiHidden/>
    <w:qFormat/>
    <w:pPr>
      <w:outlineLvl w:val="9"/>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Header Char"/>
    <w:basedOn w:val="C0"/>
    <w:link w:val="P1"/>
    <w:rPr/>
  </w:style>
  <w:style w:type="character" w:styleId="C4">
    <w:name w:val="Footer Char"/>
    <w:basedOn w:val="C0"/>
    <w:link w:val="P2"/>
    <w:rPr/>
  </w:style>
  <w:style w:type="character" w:styleId="C5">
    <w:name w:val="Heading 1 Char"/>
    <w:basedOn w:val="C0"/>
    <w:link w:val="P3"/>
    <w:rPr>
      <w:rFonts w:asciiTheme="majorHAnsi" w:hAnsiTheme="majorHAnsi" w:cstheme="majorBidi" w:eastAsiaTheme="majorEastAsia"/>
      <w:b w:val="1"/>
      <w:bCs w:val="1"/>
      <w:color w:val="376092" w:themeColor="accent1" w:themeShade="BF"/>
      <w:sz w:val="28"/>
      <w:szCs w:val="28"/>
    </w:rPr>
  </w:style>
  <w:style w:type="character" w:styleId="C6">
    <w:name w:val="Heading 2 Char"/>
    <w:basedOn w:val="C0"/>
    <w:link w:val="P4"/>
    <w:rPr>
      <w:rFonts w:asciiTheme="majorHAnsi" w:hAnsiTheme="majorHAnsi" w:cstheme="majorBidi" w:eastAsiaTheme="majorEastAsia"/>
      <w:b w:val="1"/>
      <w:bCs w:val="1"/>
      <w:color w:val="4F81BD" w:themeColor="accent1"/>
      <w:sz w:val="26"/>
      <w:szCs w:val="26"/>
    </w:rPr>
  </w:style>
  <w:style w:type="character" w:styleId="C7">
    <w:name w:val="Heading 3 Char"/>
    <w:basedOn w:val="C0"/>
    <w:link w:val="P5"/>
    <w:rPr>
      <w:rFonts w:asciiTheme="majorHAnsi" w:hAnsiTheme="majorHAnsi" w:cstheme="majorBidi" w:eastAsiaTheme="majorEastAsia"/>
      <w:b w:val="1"/>
      <w:bCs w:val="1"/>
      <w:color w:val="4F81BD" w:themeColor="accent1"/>
    </w:rPr>
  </w:style>
  <w:style w:type="character" w:styleId="C8">
    <w:name w:val="Title Char"/>
    <w:basedOn w:val="C0"/>
    <w:link w:val="P13"/>
    <w:rPr>
      <w:rFonts w:asciiTheme="majorHAnsi" w:hAnsiTheme="majorHAnsi" w:cstheme="majorBidi" w:eastAsiaTheme="majorEastAsia"/>
      <w:color w:val="17375E" w:themeColor="text2" w:themeShade="BF"/>
      <w:sz w:val="52"/>
      <w:szCs w:val="52"/>
      <w:spacing w:val="5"/>
      <w:kern w:val="28"/>
    </w:rPr>
  </w:style>
  <w:style w:type="character" w:styleId="C9">
    <w:name w:val="Subtitle Char"/>
    <w:basedOn w:val="C0"/>
    <w:link w:val="P14"/>
    <w:rPr>
      <w:rFonts w:asciiTheme="majorHAnsi" w:hAnsiTheme="majorHAnsi" w:cstheme="majorBidi" w:eastAsiaTheme="majorEastAsia"/>
      <w:i w:val="1"/>
      <w:iCs w:val="1"/>
      <w:color w:val="4F81BD" w:themeColor="accent1"/>
      <w:sz w:val="24"/>
      <w:szCs w:val="24"/>
      <w:spacing w:val="15"/>
    </w:rPr>
  </w:style>
  <w:style w:type="character" w:styleId="C10">
    <w:name w:val="Body Text Char"/>
    <w:basedOn w:val="C0"/>
    <w:link w:val="P16"/>
    <w:rPr/>
  </w:style>
  <w:style w:type="character" w:styleId="C11">
    <w:name w:val="Body Text 2 Char"/>
    <w:basedOn w:val="C0"/>
    <w:link w:val="P17"/>
    <w:rPr/>
  </w:style>
  <w:style w:type="character" w:styleId="C12">
    <w:name w:val="Body Text 3 Char"/>
    <w:basedOn w:val="C0"/>
    <w:link w:val="P18"/>
    <w:rPr>
      <w:sz w:val="16"/>
      <w:szCs w:val="16"/>
    </w:rPr>
  </w:style>
  <w:style w:type="character" w:styleId="C13">
    <w:name w:val="Macro Text Char"/>
    <w:basedOn w:val="C0"/>
    <w:link w:val="P31"/>
    <w:rPr>
      <w:rFonts w:ascii="Courier" w:hAnsi="Courier"/>
      <w:sz w:val="20"/>
      <w:szCs w:val="20"/>
    </w:rPr>
  </w:style>
  <w:style w:type="character" w:styleId="C14">
    <w:name w:val="Quote Char"/>
    <w:basedOn w:val="C0"/>
    <w:link w:val="P32"/>
    <w:rPr>
      <w:i w:val="1"/>
      <w:iCs w:val="1"/>
      <w:color w:val="000000" w:themeColor="text1"/>
    </w:rPr>
  </w:style>
  <w:style w:type="character" w:styleId="C15">
    <w:name w:val="Heading 4 Char"/>
    <w:basedOn w:val="C0"/>
    <w:link w:val="P6"/>
    <w:semiHidden/>
    <w:rPr>
      <w:rFonts w:asciiTheme="majorHAnsi" w:hAnsiTheme="majorHAnsi" w:cstheme="majorBidi" w:eastAsiaTheme="majorEastAsia"/>
      <w:b w:val="1"/>
      <w:i w:val="1"/>
      <w:bCs w:val="1"/>
      <w:iCs w:val="1"/>
      <w:color w:val="4F81BD" w:themeColor="accent1"/>
    </w:rPr>
  </w:style>
  <w:style w:type="character" w:styleId="C16">
    <w:name w:val="Heading 5 Char"/>
    <w:basedOn w:val="C0"/>
    <w:link w:val="P7"/>
    <w:semiHidden/>
    <w:rPr>
      <w:rFonts w:asciiTheme="majorHAnsi" w:hAnsiTheme="majorHAnsi" w:cstheme="majorBidi" w:eastAsiaTheme="majorEastAsia"/>
      <w:color w:val="244061" w:themeColor="accent1" w:themeShade="7F"/>
    </w:rPr>
  </w:style>
  <w:style w:type="character" w:styleId="C17">
    <w:name w:val="Heading 6 Char"/>
    <w:basedOn w:val="C0"/>
    <w:link w:val="P8"/>
    <w:semiHidden/>
    <w:rPr>
      <w:rFonts w:asciiTheme="majorHAnsi" w:hAnsiTheme="majorHAnsi" w:cstheme="majorBidi" w:eastAsiaTheme="majorEastAsia"/>
      <w:i w:val="1"/>
      <w:iCs w:val="1"/>
      <w:color w:val="244061" w:themeColor="accent1" w:themeShade="7F"/>
    </w:rPr>
  </w:style>
  <w:style w:type="character" w:styleId="C18">
    <w:name w:val="Heading 7 Char"/>
    <w:basedOn w:val="C0"/>
    <w:link w:val="P9"/>
    <w:semiHidden/>
    <w:rPr>
      <w:rFonts w:asciiTheme="majorHAnsi" w:hAnsiTheme="majorHAnsi" w:cstheme="majorBidi" w:eastAsiaTheme="majorEastAsia"/>
      <w:i w:val="1"/>
      <w:iCs w:val="1"/>
      <w:color w:val="404040" w:themeColor="text1" w:themeTint="BF"/>
    </w:rPr>
  </w:style>
  <w:style w:type="character" w:styleId="C19">
    <w:name w:val="Heading 8 Char"/>
    <w:basedOn w:val="C0"/>
    <w:link w:val="P10"/>
    <w:semiHidden/>
    <w:rPr>
      <w:rFonts w:asciiTheme="majorHAnsi" w:hAnsiTheme="majorHAnsi" w:cstheme="majorBidi" w:eastAsiaTheme="majorEastAsia"/>
      <w:color w:val="4F81BD" w:themeColor="accent1"/>
      <w:sz w:val="20"/>
      <w:szCs w:val="20"/>
    </w:rPr>
  </w:style>
  <w:style w:type="character" w:styleId="C20">
    <w:name w:val="Heading 9 Char"/>
    <w:basedOn w:val="C0"/>
    <w:link w:val="P11"/>
    <w:semiHidden/>
    <w:rPr>
      <w:rFonts w:asciiTheme="majorHAnsi" w:hAnsiTheme="majorHAnsi" w:cstheme="majorBidi" w:eastAsiaTheme="majorEastAsia"/>
      <w:i w:val="1"/>
      <w:iCs w:val="1"/>
      <w:color w:val="404040" w:themeColor="text1" w:themeTint="BF"/>
      <w:sz w:val="20"/>
      <w:szCs w:val="20"/>
    </w:rPr>
  </w:style>
  <w:style w:type="character" w:styleId="C21">
    <w:name w:val="Strong"/>
    <w:basedOn w:val="C0"/>
    <w:qFormat/>
    <w:rPr>
      <w:b w:val="1"/>
      <w:bCs w:val="1"/>
    </w:rPr>
  </w:style>
  <w:style w:type="character" w:styleId="C22">
    <w:name w:val="Emphasis"/>
    <w:basedOn w:val="C0"/>
    <w:qFormat/>
    <w:rPr>
      <w:i w:val="1"/>
      <w:iCs w:val="1"/>
    </w:rPr>
  </w:style>
  <w:style w:type="character" w:styleId="C23">
    <w:name w:val="Intense Quote Char"/>
    <w:basedOn w:val="C0"/>
    <w:link w:val="P34"/>
    <w:rPr>
      <w:b w:val="1"/>
      <w:i w:val="1"/>
      <w:bCs w:val="1"/>
      <w:iCs w:val="1"/>
      <w:color w:val="4F81BD" w:themeColor="accent1"/>
    </w:rPr>
  </w:style>
  <w:style w:type="character" w:styleId="C24">
    <w:name w:val="Subtle Emphasis"/>
    <w:basedOn w:val="C0"/>
    <w:qFormat/>
    <w:rPr>
      <w:i w:val="1"/>
      <w:iCs w:val="1"/>
      <w:color w:val="808080" w:themeColor="text1" w:themeTint="7F"/>
    </w:rPr>
  </w:style>
  <w:style w:type="character" w:styleId="C25">
    <w:name w:val="Intense Emphasis"/>
    <w:basedOn w:val="C0"/>
    <w:qFormat/>
    <w:rPr>
      <w:b w:val="1"/>
      <w:i w:val="1"/>
      <w:bCs w:val="1"/>
      <w:iCs w:val="1"/>
      <w:color w:val="4F81BD" w:themeColor="accent1"/>
    </w:rPr>
  </w:style>
  <w:style w:type="character" w:styleId="C26">
    <w:name w:val="Subtle Reference1"/>
    <w:basedOn w:val="C0"/>
    <w:qFormat/>
    <w:rPr>
      <w:smallCaps w:val="1"/>
      <w:color w:val="C0504D" w:themeColor="accent2"/>
      <w:u w:val="single"/>
    </w:rPr>
  </w:style>
  <w:style w:type="character" w:styleId="C27">
    <w:name w:val="Intense Reference1"/>
    <w:basedOn w:val="C0"/>
    <w:qFormat/>
    <w:rPr>
      <w:b w:val="1"/>
      <w:bCs w:val="1"/>
      <w:smallCaps w:val="1"/>
      <w:color w:val="C0504D" w:themeColor="accent2"/>
      <w:u w:val="single"/>
      <w:spacing w:val="5"/>
    </w:rPr>
  </w:style>
  <w:style w:type="character" w:styleId="C28">
    <w:name w:val="Book Title"/>
    <w:basedOn w:val="C0"/>
    <w:qFormat/>
    <w:rPr>
      <w:b w:val="1"/>
      <w:bCs w:val="1"/>
      <w:smallCaps w:val="1"/>
      <w:spacing w:val="5"/>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Grid"/>
    <w:basedOn w:val="T0"/>
    <w:pPr>
      <w:spacing w:lineRule="auto" w:line="240" w:after="0" w:beforeAutospacing="0" w:afterAutospacing="0"/>
    </w:pPr>
    <w:tblPr>
      <w:tblInd w:w="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top w:w="0" w:type="dxa"/>
        <w:left w:w="108" w:type="dxa"/>
        <w:bottom w:w="0" w:type="dxa"/>
        <w:right w:w="108" w:type="dxa"/>
      </w:tblCellMar>
    </w:tblPr>
    <w:trPr/>
    <w:tcPr/>
  </w:style>
  <w:style w:type="table" w:styleId="T3">
    <w:name w:val="Light Shading1"/>
    <w:basedOn w:val="T0"/>
    <w:pPr>
      <w:spacing w:lineRule="auto" w:line="240" w:after="0" w:beforeAutospacing="0" w:afterAutospacing="0"/>
    </w:pPr>
    <w:rPr>
      <w:color w:val="000000" w:themeColor="text1" w:themeShade="BF"/>
    </w:rPr>
    <w:tblPr>
      <w:tblStyleRowBandSize w:val="1"/>
      <w:tblStyleColBandSize w:val="1"/>
      <w:tblInd w:w="0" w:type="dxa"/>
      <w:tblBorders>
        <w:top w:val="single" w:sz="8" w:space="0" w:shadow="0" w:frame="0" w:color="000000" w:themeColor="text1"/>
        <w:bottom w:val="single" w:sz="8" w:space="0" w:shadow="0" w:frame="0" w:color="000000" w:themeColor="text1"/>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C0C0C0" w:themeFill="text1" w:themeFillTint="3F"/>
      </w:tcPr>
    </w:tblStylePr>
    <w:tblStylePr w:type="band1Vert">
      <w:tblPr/>
      <w:trPr/>
      <w:tcPr>
        <w:tcBorders>
          <w:left w:val="nil"/>
          <w:right w:val="nil"/>
          <w:insideH w:val="nil"/>
          <w:insideV w:val="nil"/>
        </w:tcBorders>
        <w:shd w:val="clear" w:color="auto" w:fill="C0C0C0" w:themeFill="text1"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000000" w:themeColor="text1"/>
          <w:left w:val="nil"/>
          <w:bottom w:val="single" w:sz="8" w:space="0" w:shadow="0" w:frame="0" w:color="000000" w:themeColor="text1"/>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000000" w:themeColor="text1"/>
          <w:left w:val="nil"/>
          <w:bottom w:val="single" w:sz="8" w:space="0" w:shadow="0" w:frame="0" w:color="000000" w:themeColor="text1"/>
          <w:right w:val="nil"/>
          <w:insideH w:val="nil"/>
          <w:insideV w:val="nil"/>
        </w:tcBorders>
      </w:tcPr>
    </w:tblStylePr>
  </w:style>
  <w:style w:type="table" w:styleId="T4">
    <w:name w:val="Light Shading Accent 1"/>
    <w:basedOn w:val="T0"/>
    <w:pPr>
      <w:spacing w:lineRule="auto" w:line="240" w:after="0" w:beforeAutospacing="0" w:afterAutospacing="0"/>
    </w:pPr>
    <w:rPr>
      <w:color w:val="376092" w:themeColor="accent1" w:themeShade="BF"/>
    </w:rPr>
    <w:tblPr>
      <w:tblStyleRowBandSize w:val="1"/>
      <w:tblStyleColBandSize w:val="1"/>
      <w:tblInd w:w="0" w:type="dxa"/>
      <w:tblBorders>
        <w:top w:val="single" w:sz="8" w:space="0" w:shadow="0" w:frame="0" w:color="4F81BD" w:themeColor="accent1"/>
        <w:bottom w:val="single" w:sz="8" w:space="0" w:shadow="0" w:frame="0" w:color="4F81BD" w:themeColor="accent1"/>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4E0EF" w:themeFill="accent1" w:themeFillTint="3F"/>
      </w:tcPr>
    </w:tblStylePr>
    <w:tblStylePr w:type="band1Vert">
      <w:tblPr/>
      <w:trPr/>
      <w:tcPr>
        <w:tcBorders>
          <w:left w:val="nil"/>
          <w:right w:val="nil"/>
          <w:insideH w:val="nil"/>
          <w:insideV w:val="nil"/>
        </w:tcBorders>
        <w:shd w:val="clear" w:color="auto" w:fill="D4E0EF" w:themeFill="accent1"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4F81BD" w:themeColor="accent1"/>
          <w:left w:val="nil"/>
          <w:bottom w:val="single" w:sz="8" w:space="0" w:shadow="0" w:frame="0" w:color="4F81BD" w:themeColor="accent1"/>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4F81BD" w:themeColor="accent1"/>
          <w:left w:val="nil"/>
          <w:bottom w:val="single" w:sz="8" w:space="0" w:shadow="0" w:frame="0" w:color="4F81BD" w:themeColor="accent1"/>
          <w:right w:val="nil"/>
          <w:insideH w:val="nil"/>
          <w:insideV w:val="nil"/>
        </w:tcBorders>
      </w:tcPr>
    </w:tblStylePr>
  </w:style>
  <w:style w:type="table" w:styleId="T5">
    <w:name w:val="Light Shading Accent 2"/>
    <w:basedOn w:val="T0"/>
    <w:pPr>
      <w:spacing w:lineRule="auto" w:line="240" w:after="0" w:beforeAutospacing="0" w:afterAutospacing="0"/>
    </w:pPr>
    <w:rPr>
      <w:color w:val="953735" w:themeColor="accent2" w:themeShade="BF"/>
    </w:rPr>
    <w:tblPr>
      <w:tblStyleRowBandSize w:val="1"/>
      <w:tblStyleColBandSize w:val="1"/>
      <w:tblInd w:w="0" w:type="dxa"/>
      <w:tblBorders>
        <w:top w:val="single" w:sz="8" w:space="0" w:shadow="0" w:frame="0" w:color="C0504D" w:themeColor="accent2"/>
        <w:bottom w:val="single" w:sz="8" w:space="0" w:shadow="0" w:frame="0" w:color="C0504D" w:themeColor="accent2"/>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FD4D3" w:themeFill="accent2" w:themeFillTint="3F"/>
      </w:tcPr>
    </w:tblStylePr>
    <w:tblStylePr w:type="band1Vert">
      <w:tblPr/>
      <w:trPr/>
      <w:tcPr>
        <w:tcBorders>
          <w:left w:val="nil"/>
          <w:right w:val="nil"/>
          <w:insideH w:val="nil"/>
          <w:insideV w:val="nil"/>
        </w:tcBorders>
        <w:shd w:val="clear" w:color="auto" w:fill="EFD4D3" w:themeFill="accent2"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C0504D" w:themeColor="accent2"/>
          <w:left w:val="nil"/>
          <w:bottom w:val="single" w:sz="8" w:space="0" w:shadow="0" w:frame="0" w:color="C0504D" w:themeColor="accent2"/>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C0504D" w:themeColor="accent2"/>
          <w:left w:val="nil"/>
          <w:bottom w:val="single" w:sz="8" w:space="0" w:shadow="0" w:frame="0" w:color="C0504D" w:themeColor="accent2"/>
          <w:right w:val="nil"/>
          <w:insideH w:val="nil"/>
          <w:insideV w:val="nil"/>
        </w:tcBorders>
      </w:tcPr>
    </w:tblStylePr>
  </w:style>
  <w:style w:type="table" w:styleId="T6">
    <w:name w:val="Light Shading Accent 3"/>
    <w:basedOn w:val="T0"/>
    <w:pPr>
      <w:spacing w:lineRule="auto" w:line="240" w:after="0" w:beforeAutospacing="0" w:afterAutospacing="0"/>
    </w:pPr>
    <w:rPr>
      <w:color w:val="76933C" w:themeColor="accent3" w:themeShade="BF"/>
    </w:rPr>
    <w:tblPr>
      <w:tblStyleRowBandSize w:val="1"/>
      <w:tblStyleColBandSize w:val="1"/>
      <w:tblInd w:w="0" w:type="dxa"/>
      <w:tblBorders>
        <w:top w:val="single" w:sz="8" w:space="0" w:shadow="0" w:frame="0" w:color="9BBB59" w:themeColor="accent3"/>
        <w:bottom w:val="single" w:sz="8" w:space="0" w:shadow="0" w:frame="0" w:color="9BBB59" w:themeColor="accent3"/>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6EED6" w:themeFill="accent3" w:themeFillTint="3F"/>
      </w:tcPr>
    </w:tblStylePr>
    <w:tblStylePr w:type="band1Vert">
      <w:tblPr/>
      <w:trPr/>
      <w:tcPr>
        <w:tcBorders>
          <w:left w:val="nil"/>
          <w:right w:val="nil"/>
          <w:insideH w:val="nil"/>
          <w:insideV w:val="nil"/>
        </w:tcBorders>
        <w:shd w:val="clear" w:color="auto" w:fill="E6EED6" w:themeFill="accent3"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9BBB59" w:themeColor="accent3"/>
          <w:left w:val="nil"/>
          <w:bottom w:val="single" w:sz="8" w:space="0" w:shadow="0" w:frame="0" w:color="9BBB59" w:themeColor="accent3"/>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9BBB59" w:themeColor="accent3"/>
          <w:left w:val="nil"/>
          <w:bottom w:val="single" w:sz="8" w:space="0" w:shadow="0" w:frame="0" w:color="9BBB59" w:themeColor="accent3"/>
          <w:right w:val="nil"/>
          <w:insideH w:val="nil"/>
          <w:insideV w:val="nil"/>
        </w:tcBorders>
      </w:tcPr>
    </w:tblStylePr>
  </w:style>
  <w:style w:type="table" w:styleId="T7">
    <w:name w:val="Light Shading Accent 4"/>
    <w:basedOn w:val="T0"/>
    <w:pPr>
      <w:spacing w:lineRule="auto" w:line="240" w:after="0" w:beforeAutospacing="0" w:afterAutospacing="0"/>
    </w:pPr>
    <w:rPr>
      <w:color w:val="604A7B" w:themeColor="accent4" w:themeShade="BF"/>
    </w:rPr>
    <w:tblPr>
      <w:tblStyleRowBandSize w:val="1"/>
      <w:tblStyleColBandSize w:val="1"/>
      <w:tblInd w:w="0" w:type="dxa"/>
      <w:tblBorders>
        <w:top w:val="single" w:sz="8" w:space="0" w:shadow="0" w:frame="0" w:color="8064A2" w:themeColor="accent4"/>
        <w:bottom w:val="single" w:sz="8" w:space="0" w:shadow="0" w:frame="0" w:color="8064A2" w:themeColor="accent4"/>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0D9E8" w:themeFill="accent4" w:themeFillTint="3F"/>
      </w:tcPr>
    </w:tblStylePr>
    <w:tblStylePr w:type="band1Vert">
      <w:tblPr/>
      <w:trPr/>
      <w:tcPr>
        <w:tcBorders>
          <w:left w:val="nil"/>
          <w:right w:val="nil"/>
          <w:insideH w:val="nil"/>
          <w:insideV w:val="nil"/>
        </w:tcBorders>
        <w:shd w:val="clear" w:color="auto" w:fill="E0D9E8" w:themeFill="accent4"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8064A2" w:themeColor="accent4"/>
          <w:left w:val="nil"/>
          <w:bottom w:val="single" w:sz="8" w:space="0" w:shadow="0" w:frame="0" w:color="8064A2" w:themeColor="accent4"/>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8064A2" w:themeColor="accent4"/>
          <w:left w:val="nil"/>
          <w:bottom w:val="single" w:sz="8" w:space="0" w:shadow="0" w:frame="0" w:color="8064A2" w:themeColor="accent4"/>
          <w:right w:val="nil"/>
          <w:insideH w:val="nil"/>
          <w:insideV w:val="nil"/>
        </w:tcBorders>
      </w:tcPr>
    </w:tblStylePr>
  </w:style>
  <w:style w:type="table" w:styleId="T8">
    <w:name w:val="Light Shading Accent 5"/>
    <w:basedOn w:val="T0"/>
    <w:pPr>
      <w:spacing w:lineRule="auto" w:line="240" w:after="0" w:beforeAutospacing="0" w:afterAutospacing="0"/>
    </w:pPr>
    <w:rPr>
      <w:color w:val="31859B" w:themeColor="accent5" w:themeShade="BF"/>
    </w:rPr>
    <w:tblPr>
      <w:tblStyleRowBandSize w:val="1"/>
      <w:tblStyleColBandSize w:val="1"/>
      <w:tblInd w:w="0" w:type="dxa"/>
      <w:tblBorders>
        <w:top w:val="single" w:sz="8" w:space="0" w:shadow="0" w:frame="0" w:color="4BACC6" w:themeColor="accent5"/>
        <w:bottom w:val="single" w:sz="8" w:space="0" w:shadow="0" w:frame="0" w:color="4BACC6" w:themeColor="accent5"/>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3EAF1" w:themeFill="accent5" w:themeFillTint="3F"/>
      </w:tcPr>
    </w:tblStylePr>
    <w:tblStylePr w:type="band1Vert">
      <w:tblPr/>
      <w:trPr/>
      <w:tcPr>
        <w:tcBorders>
          <w:left w:val="nil"/>
          <w:right w:val="nil"/>
          <w:insideH w:val="nil"/>
          <w:insideV w:val="nil"/>
        </w:tcBorders>
        <w:shd w:val="clear" w:color="auto" w:fill="D3EAF1" w:themeFill="accent5"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4BACC6" w:themeColor="accent5"/>
          <w:left w:val="nil"/>
          <w:bottom w:val="single" w:sz="8" w:space="0" w:shadow="0" w:frame="0" w:color="4BACC6" w:themeColor="accent5"/>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4BACC6" w:themeColor="accent5"/>
          <w:left w:val="nil"/>
          <w:bottom w:val="single" w:sz="8" w:space="0" w:shadow="0" w:frame="0" w:color="4BACC6" w:themeColor="accent5"/>
          <w:right w:val="nil"/>
          <w:insideH w:val="nil"/>
          <w:insideV w:val="nil"/>
        </w:tcBorders>
      </w:tcPr>
    </w:tblStylePr>
  </w:style>
  <w:style w:type="table" w:styleId="T9">
    <w:name w:val="Light Shading Accent 6"/>
    <w:basedOn w:val="T0"/>
    <w:pPr>
      <w:spacing w:lineRule="auto" w:line="240" w:after="0" w:beforeAutospacing="0" w:afterAutospacing="0"/>
    </w:pPr>
    <w:rPr>
      <w:color w:val="E46C0A" w:themeColor="accent6" w:themeShade="BF"/>
    </w:rPr>
    <w:tblPr>
      <w:tblStyleRowBandSize w:val="1"/>
      <w:tblStyleColBandSize w:val="1"/>
      <w:tblInd w:w="0" w:type="dxa"/>
      <w:tblBorders>
        <w:top w:val="single" w:sz="8" w:space="0" w:shadow="0" w:frame="0" w:color="F79646" w:themeColor="accent6"/>
        <w:bottom w:val="single" w:sz="8" w:space="0" w:shadow="0" w:frame="0" w:color="F79646" w:themeColor="accent6"/>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FDE5D1" w:themeFill="accent6" w:themeFillTint="3F"/>
      </w:tcPr>
    </w:tblStylePr>
    <w:tblStylePr w:type="band1Vert">
      <w:tblPr/>
      <w:trPr/>
      <w:tcPr>
        <w:tcBorders>
          <w:left w:val="nil"/>
          <w:right w:val="nil"/>
          <w:insideH w:val="nil"/>
          <w:insideV w:val="nil"/>
        </w:tcBorders>
        <w:shd w:val="clear" w:color="auto" w:fill="FDE5D1" w:themeFill="accent6"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F79646" w:themeColor="accent6"/>
          <w:left w:val="nil"/>
          <w:bottom w:val="single" w:sz="8" w:space="0" w:shadow="0" w:frame="0" w:color="F79646" w:themeColor="accent6"/>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F79646" w:themeColor="accent6"/>
          <w:left w:val="nil"/>
          <w:bottom w:val="single" w:sz="8" w:space="0" w:shadow="0" w:frame="0" w:color="F79646" w:themeColor="accent6"/>
          <w:right w:val="nil"/>
          <w:insideH w:val="nil"/>
          <w:insideV w:val="nil"/>
        </w:tcBorders>
      </w:tcPr>
    </w:tblStylePr>
  </w:style>
  <w:style w:type="table" w:styleId="T10">
    <w:name w:val="Light List1"/>
    <w:basedOn w:val="T0"/>
    <w:pPr>
      <w:spacing w:lineRule="auto" w:line="240" w:after="0" w:beforeAutospacing="0" w:afterAutospacing="0"/>
    </w:pPr>
    <w:tblPr>
      <w:tblStyleRowBandSize w:val="1"/>
      <w:tblStyleColBandSize w:val="1"/>
      <w:tblInd w:w="0" w:type="dxa"/>
      <w:tbl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blBorders>
      <w:tblCellMar>
        <w:top w:w="0" w:type="dxa"/>
        <w:left w:w="108" w:type="dxa"/>
        <w:bottom w:w="0" w:type="dxa"/>
        <w:right w:w="108" w:type="dxa"/>
      </w:tblCellMar>
    </w:tblPr>
    <w:trPr/>
    <w:tcPr/>
    <w:tblStylePr w:type="band1Horz">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tcPr>
    </w:tblStylePr>
    <w:tblStylePr w:type="band1Vert">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tcPr>
    </w:tblStylePr>
    <w:tblStylePr w:type="firstRow">
      <w:pPr>
        <w:spacing w:lineRule="auto" w:line="240" w:before="0" w:after="0" w:beforeAutospacing="0" w:afterAutospacing="0"/>
      </w:pPr>
      <w:rPr>
        <w:b w:val="1"/>
        <w:bCs w:val="1"/>
        <w:color w:val="FFFFFF" w:themeColor="background1"/>
      </w:rPr>
      <w:tblPr/>
      <w:trPr/>
      <w:tcPr>
        <w:shd w:val="clear" w:color="auto" w:fill="000000" w:themeFill="text1"/>
      </w:tcPr>
    </w:tblStylePr>
  </w:style>
  <w:style w:type="table" w:styleId="T11">
    <w:name w:val="Light List Accent 1"/>
    <w:basedOn w:val="T0"/>
    <w:pPr>
      <w:spacing w:lineRule="auto" w:line="240" w:after="0" w:beforeAutospacing="0" w:afterAutospacing="0"/>
    </w:pPr>
    <w:tblPr>
      <w:tblStyleRowBandSize w:val="1"/>
      <w:tblStyleColBandSize w:val="1"/>
      <w:tblInd w:w="0" w:type="dxa"/>
      <w:tbl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blBorders>
      <w:tblCellMar>
        <w:top w:w="0" w:type="dxa"/>
        <w:left w:w="108" w:type="dxa"/>
        <w:bottom w:w="0" w:type="dxa"/>
        <w:right w:w="108" w:type="dxa"/>
      </w:tblCellMar>
    </w:tblPr>
    <w:trPr/>
    <w:tcPr/>
    <w:tblStylePr w:type="band1Horz">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tcPr>
    </w:tblStylePr>
    <w:tblStylePr w:type="band1Vert">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tcPr>
    </w:tblStylePr>
    <w:tblStylePr w:type="firstRow">
      <w:pPr>
        <w:spacing w:lineRule="auto" w:line="240" w:before="0" w:after="0" w:beforeAutospacing="0" w:afterAutospacing="0"/>
      </w:pPr>
      <w:rPr>
        <w:b w:val="1"/>
        <w:bCs w:val="1"/>
        <w:color w:val="FFFFFF" w:themeColor="background1"/>
      </w:rPr>
      <w:tblPr/>
      <w:trPr/>
      <w:tcPr>
        <w:shd w:val="clear" w:color="auto" w:fill="4F81BD" w:themeFill="accent1"/>
      </w:tcPr>
    </w:tblStylePr>
  </w:style>
  <w:style w:type="table" w:styleId="T12">
    <w:name w:val="Light List Accent 2"/>
    <w:basedOn w:val="T0"/>
    <w:pPr>
      <w:spacing w:lineRule="auto" w:line="240" w:after="0" w:beforeAutospacing="0" w:afterAutospacing="0"/>
    </w:pPr>
    <w:tblPr>
      <w:tblStyleRowBandSize w:val="1"/>
      <w:tblStyleColBandSize w:val="1"/>
      <w:tblInd w:w="0" w:type="dxa"/>
      <w:tbl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blBorders>
      <w:tblCellMar>
        <w:top w:w="0" w:type="dxa"/>
        <w:left w:w="108" w:type="dxa"/>
        <w:bottom w:w="0" w:type="dxa"/>
        <w:right w:w="108" w:type="dxa"/>
      </w:tblCellMar>
    </w:tblPr>
    <w:trPr/>
    <w:tcPr/>
    <w:tblStylePr w:type="band1Horz">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tcPr>
    </w:tblStylePr>
    <w:tblStylePr w:type="band1Vert">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tcPr>
    </w:tblStylePr>
    <w:tblStylePr w:type="firstRow">
      <w:pPr>
        <w:spacing w:lineRule="auto" w:line="240" w:before="0" w:after="0" w:beforeAutospacing="0" w:afterAutospacing="0"/>
      </w:pPr>
      <w:rPr>
        <w:b w:val="1"/>
        <w:bCs w:val="1"/>
        <w:color w:val="FFFFFF" w:themeColor="background1"/>
      </w:rPr>
      <w:tblPr/>
      <w:trPr/>
      <w:tcPr>
        <w:shd w:val="clear" w:color="auto" w:fill="C0504D" w:themeFill="accent2"/>
      </w:tcPr>
    </w:tblStylePr>
  </w:style>
  <w:style w:type="table" w:styleId="T13">
    <w:name w:val="Light List Accent 3"/>
    <w:basedOn w:val="T0"/>
    <w:pPr>
      <w:spacing w:lineRule="auto" w:line="240" w:after="0" w:beforeAutospacing="0" w:afterAutospacing="0"/>
    </w:pPr>
    <w:tblPr>
      <w:tblStyleRowBandSize w:val="1"/>
      <w:tblStyleColBandSize w:val="1"/>
      <w:tblInd w:w="0" w:type="dxa"/>
      <w:tbl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blBorders>
      <w:tblCellMar>
        <w:top w:w="0" w:type="dxa"/>
        <w:left w:w="108" w:type="dxa"/>
        <w:bottom w:w="0" w:type="dxa"/>
        <w:right w:w="108" w:type="dxa"/>
      </w:tblCellMar>
    </w:tblPr>
    <w:trPr/>
    <w:tcPr/>
    <w:tblStylePr w:type="band1Horz">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tcPr>
    </w:tblStylePr>
    <w:tblStylePr w:type="band1Vert">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tcPr>
    </w:tblStylePr>
    <w:tblStylePr w:type="firstRow">
      <w:pPr>
        <w:spacing w:lineRule="auto" w:line="240" w:before="0" w:after="0" w:beforeAutospacing="0" w:afterAutospacing="0"/>
      </w:pPr>
      <w:rPr>
        <w:b w:val="1"/>
        <w:bCs w:val="1"/>
        <w:color w:val="FFFFFF" w:themeColor="background1"/>
      </w:rPr>
      <w:tblPr/>
      <w:trPr/>
      <w:tcPr>
        <w:shd w:val="clear" w:color="auto" w:fill="9BBB59" w:themeFill="accent3"/>
      </w:tcPr>
    </w:tblStylePr>
  </w:style>
  <w:style w:type="table" w:styleId="T14">
    <w:name w:val="Light List Accent 4"/>
    <w:basedOn w:val="T0"/>
    <w:pPr>
      <w:spacing w:lineRule="auto" w:line="240" w:after="0" w:beforeAutospacing="0" w:afterAutospacing="0"/>
    </w:pPr>
    <w:tblPr>
      <w:tblStyleRowBandSize w:val="1"/>
      <w:tblStyleColBandSize w:val="1"/>
      <w:tblInd w:w="0" w:type="dxa"/>
      <w:tbl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blBorders>
      <w:tblCellMar>
        <w:top w:w="0" w:type="dxa"/>
        <w:left w:w="108" w:type="dxa"/>
        <w:bottom w:w="0" w:type="dxa"/>
        <w:right w:w="108" w:type="dxa"/>
      </w:tblCellMar>
    </w:tblPr>
    <w:trPr/>
    <w:tcPr/>
    <w:tblStylePr w:type="band1Horz">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tcPr>
    </w:tblStylePr>
    <w:tblStylePr w:type="band1Vert">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tcPr>
    </w:tblStylePr>
    <w:tblStylePr w:type="firstRow">
      <w:pPr>
        <w:spacing w:lineRule="auto" w:line="240" w:before="0" w:after="0" w:beforeAutospacing="0" w:afterAutospacing="0"/>
      </w:pPr>
      <w:rPr>
        <w:b w:val="1"/>
        <w:bCs w:val="1"/>
        <w:color w:val="FFFFFF" w:themeColor="background1"/>
      </w:rPr>
      <w:tblPr/>
      <w:trPr/>
      <w:tcPr>
        <w:shd w:val="clear" w:color="auto" w:fill="8064A2" w:themeFill="accent4"/>
      </w:tcPr>
    </w:tblStylePr>
  </w:style>
  <w:style w:type="table" w:styleId="T15">
    <w:name w:val="Light List Accent 5"/>
    <w:basedOn w:val="T0"/>
    <w:pPr>
      <w:spacing w:lineRule="auto" w:line="240" w:after="0" w:beforeAutospacing="0" w:afterAutospacing="0"/>
    </w:pPr>
    <w:tblPr>
      <w:tblStyleRowBandSize w:val="1"/>
      <w:tblStyleColBandSize w:val="1"/>
      <w:tblInd w:w="0" w:type="dxa"/>
      <w:tbl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blBorders>
      <w:tblCellMar>
        <w:top w:w="0" w:type="dxa"/>
        <w:left w:w="108" w:type="dxa"/>
        <w:bottom w:w="0" w:type="dxa"/>
        <w:right w:w="108" w:type="dxa"/>
      </w:tblCellMar>
    </w:tblPr>
    <w:trPr/>
    <w:tcPr/>
    <w:tblStylePr w:type="band1Horz">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tcPr>
    </w:tblStylePr>
    <w:tblStylePr w:type="band1Vert">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tcPr>
    </w:tblStylePr>
    <w:tblStylePr w:type="firstRow">
      <w:pPr>
        <w:spacing w:lineRule="auto" w:line="240" w:before="0" w:after="0" w:beforeAutospacing="0" w:afterAutospacing="0"/>
      </w:pPr>
      <w:rPr>
        <w:b w:val="1"/>
        <w:bCs w:val="1"/>
        <w:color w:val="FFFFFF" w:themeColor="background1"/>
      </w:rPr>
      <w:tblPr/>
      <w:trPr/>
      <w:tcPr>
        <w:shd w:val="clear" w:color="auto" w:fill="4BACC6" w:themeFill="accent5"/>
      </w:tcPr>
    </w:tblStylePr>
  </w:style>
  <w:style w:type="table" w:styleId="T16">
    <w:name w:val="Light List Accent 6"/>
    <w:basedOn w:val="T0"/>
    <w:pPr>
      <w:spacing w:lineRule="auto" w:line="240" w:after="0" w:beforeAutospacing="0" w:afterAutospacing="0"/>
    </w:pPr>
    <w:tblPr>
      <w:tblStyleRowBandSize w:val="1"/>
      <w:tblStyleColBandSize w:val="1"/>
      <w:tblInd w:w="0" w:type="dxa"/>
      <w:tbl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blBorders>
      <w:tblCellMar>
        <w:top w:w="0" w:type="dxa"/>
        <w:left w:w="108" w:type="dxa"/>
        <w:bottom w:w="0" w:type="dxa"/>
        <w:right w:w="108" w:type="dxa"/>
      </w:tblCellMar>
    </w:tblPr>
    <w:trPr/>
    <w:tcPr/>
    <w:tblStylePr w:type="band1Horz">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tcPr>
    </w:tblStylePr>
    <w:tblStylePr w:type="band1Vert">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tcPr>
    </w:tblStylePr>
    <w:tblStylePr w:type="firstRow">
      <w:pPr>
        <w:spacing w:lineRule="auto" w:line="240" w:before="0" w:after="0" w:beforeAutospacing="0" w:afterAutospacing="0"/>
      </w:pPr>
      <w:rPr>
        <w:b w:val="1"/>
        <w:bCs w:val="1"/>
        <w:color w:val="FFFFFF" w:themeColor="background1"/>
      </w:rPr>
      <w:tblPr/>
      <w:trPr/>
      <w:tcPr>
        <w:shd w:val="clear" w:color="auto" w:fill="F79646" w:themeFill="accent6"/>
      </w:tcPr>
    </w:tblStylePr>
  </w:style>
  <w:style w:type="table" w:styleId="T17">
    <w:name w:val="Light Grid1"/>
    <w:basedOn w:val="T0"/>
    <w:pPr>
      <w:spacing w:lineRule="auto" w:line="240" w:after="0" w:beforeAutospacing="0" w:afterAutospacing="0"/>
    </w:pPr>
    <w:tblPr>
      <w:tblStyleRowBandSize w:val="1"/>
      <w:tblStyleColBandSize w:val="1"/>
      <w:tblInd w:w="0" w:type="dxa"/>
      <w:tbl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H w:val="single" w:sz="8" w:space="0" w:shadow="0" w:frame="0" w:color="000000" w:themeColor="text1"/>
        <w:insideV w:val="single" w:sz="8" w:space="0" w:shadow="0" w:frame="0" w:color="000000" w:themeColor="text1"/>
      </w:tblBorders>
      <w:tblCellMar>
        <w:top w:w="0" w:type="dxa"/>
        <w:left w:w="108" w:type="dxa"/>
        <w:bottom w:w="0" w:type="dxa"/>
        <w:right w:w="108" w:type="dxa"/>
      </w:tblCellMar>
    </w:tblPr>
    <w:trPr/>
    <w:tcPr/>
    <w:tblStylePr w:type="band2Horz">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V w:val="single" w:sz="8" w:space="0" w:shadow="0" w:frame="0" w:color="000000" w:themeColor="text1"/>
        </w:tcBorders>
      </w:tcPr>
    </w:tblStylePr>
    <w:tblStylePr w:type="band1Horz">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V w:val="single" w:sz="8" w:space="0" w:shadow="0" w:frame="0" w:color="000000" w:themeColor="text1"/>
        </w:tcBorders>
        <w:shd w:val="clear" w:color="auto" w:fill="C0C0C0" w:themeFill="text1" w:themeFillTint="3F"/>
      </w:tcPr>
    </w:tblStylePr>
    <w:tblStylePr w:type="band1Vert">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shd w:val="clear" w:color="auto" w:fill="C0C0C0" w:themeFill="text1" w:themeFillTint="3F"/>
      </w:tcPr>
    </w:tblStylePr>
    <w:tblStylePr w:type="lastCol">
      <w:rPr>
        <w:rFonts w:asciiTheme="majorHAnsi" w:hAnsiTheme="majorHAnsi" w:cstheme="majorBidi" w:eastAsiaTheme="majorEastAsia"/>
        <w:b w:val="1"/>
        <w:bCs w:val="1"/>
      </w:rPr>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H w:val="nil"/>
          <w:insideV w:val="single" w:sz="8" w:space="0" w:shadow="0" w:frame="0" w:color="000000" w:themeColor="text1"/>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000000" w:themeColor="text1"/>
          <w:left w:val="single" w:sz="8" w:space="0" w:shadow="0" w:frame="0" w:color="000000" w:themeColor="text1"/>
          <w:bottom w:val="single" w:sz="18" w:space="0" w:shadow="0" w:frame="0" w:color="000000" w:themeColor="text1"/>
          <w:right w:val="single" w:sz="8" w:space="0" w:shadow="0" w:frame="0" w:color="000000" w:themeColor="text1"/>
          <w:insideH w:val="nil"/>
          <w:insideV w:val="single" w:sz="8" w:space="0" w:shadow="0" w:frame="0" w:color="000000" w:themeColor="text1"/>
        </w:tcBorders>
      </w:tcPr>
    </w:tblStylePr>
  </w:style>
  <w:style w:type="table" w:styleId="T18">
    <w:name w:val="Light Grid Accent 1"/>
    <w:basedOn w:val="T0"/>
    <w:pPr>
      <w:spacing w:lineRule="auto" w:line="240" w:after="0" w:beforeAutospacing="0" w:afterAutospacing="0"/>
    </w:pPr>
    <w:tblPr>
      <w:tblStyleRowBandSize w:val="1"/>
      <w:tblStyleColBandSize w:val="1"/>
      <w:tblInd w:w="0" w:type="dxa"/>
      <w:tbl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H w:val="single" w:sz="8" w:space="0" w:shadow="0" w:frame="0" w:color="4F81BD" w:themeColor="accent1"/>
        <w:insideV w:val="single" w:sz="8" w:space="0" w:shadow="0" w:frame="0" w:color="4F81BD" w:themeColor="accent1"/>
      </w:tblBorders>
      <w:tblCellMar>
        <w:top w:w="0" w:type="dxa"/>
        <w:left w:w="108" w:type="dxa"/>
        <w:bottom w:w="0" w:type="dxa"/>
        <w:right w:w="108" w:type="dxa"/>
      </w:tblCellMar>
    </w:tblPr>
    <w:trPr/>
    <w:tcPr/>
    <w:tblStylePr w:type="band2Horz">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V w:val="single" w:sz="8" w:space="0" w:shadow="0" w:frame="0" w:color="4F81BD" w:themeColor="accent1"/>
        </w:tcBorders>
      </w:tcPr>
    </w:tblStylePr>
    <w:tblStylePr w:type="band1Horz">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V w:val="single" w:sz="8" w:space="0" w:shadow="0" w:frame="0" w:color="4F81BD" w:themeColor="accent1"/>
        </w:tcBorders>
        <w:shd w:val="clear" w:color="auto" w:fill="D4E0EF" w:themeFill="accent1" w:themeFillTint="3F"/>
      </w:tcPr>
    </w:tblStylePr>
    <w:tblStylePr w:type="band1Vert">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shd w:val="clear" w:color="auto" w:fill="D4E0EF" w:themeFill="accent1" w:themeFillTint="3F"/>
      </w:tcPr>
    </w:tblStylePr>
    <w:tblStylePr w:type="lastCol">
      <w:rPr>
        <w:rFonts w:asciiTheme="majorHAnsi" w:hAnsiTheme="majorHAnsi" w:cstheme="majorBidi" w:eastAsiaTheme="majorEastAsia"/>
        <w:b w:val="1"/>
        <w:bCs w:val="1"/>
      </w:rPr>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H w:val="nil"/>
          <w:insideV w:val="single" w:sz="8" w:space="0" w:shadow="0" w:frame="0" w:color="4F81BD" w:themeColor="accent1"/>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4F81BD" w:themeColor="accent1"/>
          <w:left w:val="single" w:sz="8" w:space="0" w:shadow="0" w:frame="0" w:color="4F81BD" w:themeColor="accent1"/>
          <w:bottom w:val="single" w:sz="18" w:space="0" w:shadow="0" w:frame="0" w:color="4F81BD" w:themeColor="accent1"/>
          <w:right w:val="single" w:sz="8" w:space="0" w:shadow="0" w:frame="0" w:color="4F81BD" w:themeColor="accent1"/>
          <w:insideH w:val="nil"/>
          <w:insideV w:val="single" w:sz="8" w:space="0" w:shadow="0" w:frame="0" w:color="4F81BD" w:themeColor="accent1"/>
        </w:tcBorders>
      </w:tcPr>
    </w:tblStylePr>
  </w:style>
  <w:style w:type="table" w:styleId="T19">
    <w:name w:val="Light Grid Accent 2"/>
    <w:basedOn w:val="T0"/>
    <w:pPr>
      <w:spacing w:lineRule="auto" w:line="240" w:after="0" w:beforeAutospacing="0" w:afterAutospacing="0"/>
    </w:pPr>
    <w:tblPr>
      <w:tblStyleRowBandSize w:val="1"/>
      <w:tblStyleColBandSize w:val="1"/>
      <w:tblInd w:w="0" w:type="dxa"/>
      <w:tbl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H w:val="single" w:sz="8" w:space="0" w:shadow="0" w:frame="0" w:color="C0504D" w:themeColor="accent2"/>
        <w:insideV w:val="single" w:sz="8" w:space="0" w:shadow="0" w:frame="0" w:color="C0504D" w:themeColor="accent2"/>
      </w:tblBorders>
      <w:tblCellMar>
        <w:top w:w="0" w:type="dxa"/>
        <w:left w:w="108" w:type="dxa"/>
        <w:bottom w:w="0" w:type="dxa"/>
        <w:right w:w="108" w:type="dxa"/>
      </w:tblCellMar>
    </w:tblPr>
    <w:trPr/>
    <w:tcPr/>
    <w:tblStylePr w:type="band2Horz">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V w:val="single" w:sz="8" w:space="0" w:shadow="0" w:frame="0" w:color="C0504D" w:themeColor="accent2"/>
        </w:tcBorders>
      </w:tcPr>
    </w:tblStylePr>
    <w:tblStylePr w:type="band1Horz">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V w:val="single" w:sz="8" w:space="0" w:shadow="0" w:frame="0" w:color="C0504D" w:themeColor="accent2"/>
        </w:tcBorders>
        <w:shd w:val="clear" w:color="auto" w:fill="EFD4D3" w:themeFill="accent2" w:themeFillTint="3F"/>
      </w:tcPr>
    </w:tblStylePr>
    <w:tblStylePr w:type="band1Vert">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shd w:val="clear" w:color="auto" w:fill="EFD4D3" w:themeFill="accent2" w:themeFillTint="3F"/>
      </w:tcPr>
    </w:tblStylePr>
    <w:tblStylePr w:type="lastCol">
      <w:rPr>
        <w:rFonts w:asciiTheme="majorHAnsi" w:hAnsiTheme="majorHAnsi" w:cstheme="majorBidi" w:eastAsiaTheme="majorEastAsia"/>
        <w:b w:val="1"/>
        <w:bCs w:val="1"/>
      </w:rPr>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H w:val="nil"/>
          <w:insideV w:val="single" w:sz="8" w:space="0" w:shadow="0" w:frame="0" w:color="C0504D" w:themeColor="accent2"/>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C0504D" w:themeColor="accent2"/>
          <w:left w:val="single" w:sz="8" w:space="0" w:shadow="0" w:frame="0" w:color="C0504D" w:themeColor="accent2"/>
          <w:bottom w:val="single" w:sz="18" w:space="0" w:shadow="0" w:frame="0" w:color="C0504D" w:themeColor="accent2"/>
          <w:right w:val="single" w:sz="8" w:space="0" w:shadow="0" w:frame="0" w:color="C0504D" w:themeColor="accent2"/>
          <w:insideH w:val="nil"/>
          <w:insideV w:val="single" w:sz="8" w:space="0" w:shadow="0" w:frame="0" w:color="C0504D" w:themeColor="accent2"/>
        </w:tcBorders>
      </w:tcPr>
    </w:tblStylePr>
  </w:style>
  <w:style w:type="table" w:styleId="T20">
    <w:name w:val="Light Grid Accent 3"/>
    <w:basedOn w:val="T0"/>
    <w:pPr>
      <w:spacing w:lineRule="auto" w:line="240" w:after="0" w:beforeAutospacing="0" w:afterAutospacing="0"/>
    </w:pPr>
    <w:tblPr>
      <w:tblStyleRowBandSize w:val="1"/>
      <w:tblStyleColBandSize w:val="1"/>
      <w:tblInd w:w="0" w:type="dxa"/>
      <w:tbl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H w:val="single" w:sz="8" w:space="0" w:shadow="0" w:frame="0" w:color="9BBB59" w:themeColor="accent3"/>
        <w:insideV w:val="single" w:sz="8" w:space="0" w:shadow="0" w:frame="0" w:color="9BBB59" w:themeColor="accent3"/>
      </w:tblBorders>
      <w:tblCellMar>
        <w:top w:w="0" w:type="dxa"/>
        <w:left w:w="108" w:type="dxa"/>
        <w:bottom w:w="0" w:type="dxa"/>
        <w:right w:w="108" w:type="dxa"/>
      </w:tblCellMar>
    </w:tblPr>
    <w:trPr/>
    <w:tcPr/>
    <w:tblStylePr w:type="band2Horz">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V w:val="single" w:sz="8" w:space="0" w:shadow="0" w:frame="0" w:color="9BBB59" w:themeColor="accent3"/>
        </w:tcBorders>
      </w:tcPr>
    </w:tblStylePr>
    <w:tblStylePr w:type="band1Horz">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V w:val="single" w:sz="8" w:space="0" w:shadow="0" w:frame="0" w:color="9BBB59" w:themeColor="accent3"/>
        </w:tcBorders>
        <w:shd w:val="clear" w:color="auto" w:fill="E6EED6" w:themeFill="accent3" w:themeFillTint="3F"/>
      </w:tcPr>
    </w:tblStylePr>
    <w:tblStylePr w:type="band1Vert">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shd w:val="clear" w:color="auto" w:fill="E6EED6" w:themeFill="accent3" w:themeFillTint="3F"/>
      </w:tcPr>
    </w:tblStylePr>
    <w:tblStylePr w:type="lastCol">
      <w:rPr>
        <w:rFonts w:asciiTheme="majorHAnsi" w:hAnsiTheme="majorHAnsi" w:cstheme="majorBidi" w:eastAsiaTheme="majorEastAsia"/>
        <w:b w:val="1"/>
        <w:bCs w:val="1"/>
      </w:rPr>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H w:val="nil"/>
          <w:insideV w:val="single" w:sz="8" w:space="0" w:shadow="0" w:frame="0" w:color="9BBB59" w:themeColor="accent3"/>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9BBB59" w:themeColor="accent3"/>
          <w:left w:val="single" w:sz="8" w:space="0" w:shadow="0" w:frame="0" w:color="9BBB59" w:themeColor="accent3"/>
          <w:bottom w:val="single" w:sz="18" w:space="0" w:shadow="0" w:frame="0" w:color="9BBB59" w:themeColor="accent3"/>
          <w:right w:val="single" w:sz="8" w:space="0" w:shadow="0" w:frame="0" w:color="9BBB59" w:themeColor="accent3"/>
          <w:insideH w:val="nil"/>
          <w:insideV w:val="single" w:sz="8" w:space="0" w:shadow="0" w:frame="0" w:color="9BBB59" w:themeColor="accent3"/>
        </w:tcBorders>
      </w:tcPr>
    </w:tblStylePr>
  </w:style>
  <w:style w:type="table" w:styleId="T21">
    <w:name w:val="Light Grid Accent 4"/>
    <w:basedOn w:val="T0"/>
    <w:pPr>
      <w:spacing w:lineRule="auto" w:line="240" w:after="0" w:beforeAutospacing="0" w:afterAutospacing="0"/>
    </w:pPr>
    <w:tblPr>
      <w:tblStyleRowBandSize w:val="1"/>
      <w:tblStyleColBandSize w:val="1"/>
      <w:tblInd w:w="0" w:type="dxa"/>
      <w:tbl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H w:val="single" w:sz="8" w:space="0" w:shadow="0" w:frame="0" w:color="8064A2" w:themeColor="accent4"/>
        <w:insideV w:val="single" w:sz="8" w:space="0" w:shadow="0" w:frame="0" w:color="8064A2" w:themeColor="accent4"/>
      </w:tblBorders>
      <w:tblCellMar>
        <w:top w:w="0" w:type="dxa"/>
        <w:left w:w="108" w:type="dxa"/>
        <w:bottom w:w="0" w:type="dxa"/>
        <w:right w:w="108" w:type="dxa"/>
      </w:tblCellMar>
    </w:tblPr>
    <w:trPr/>
    <w:tcPr/>
    <w:tblStylePr w:type="band2Horz">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V w:val="single" w:sz="8" w:space="0" w:shadow="0" w:frame="0" w:color="8064A2" w:themeColor="accent4"/>
        </w:tcBorders>
      </w:tcPr>
    </w:tblStylePr>
    <w:tblStylePr w:type="band1Horz">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V w:val="single" w:sz="8" w:space="0" w:shadow="0" w:frame="0" w:color="8064A2" w:themeColor="accent4"/>
        </w:tcBorders>
        <w:shd w:val="clear" w:color="auto" w:fill="E0D9E8" w:themeFill="accent4" w:themeFillTint="3F"/>
      </w:tcPr>
    </w:tblStylePr>
    <w:tblStylePr w:type="band1Vert">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shd w:val="clear" w:color="auto" w:fill="E0D9E8" w:themeFill="accent4" w:themeFillTint="3F"/>
      </w:tcPr>
    </w:tblStylePr>
    <w:tblStylePr w:type="lastCol">
      <w:rPr>
        <w:rFonts w:asciiTheme="majorHAnsi" w:hAnsiTheme="majorHAnsi" w:cstheme="majorBidi" w:eastAsiaTheme="majorEastAsia"/>
        <w:b w:val="1"/>
        <w:bCs w:val="1"/>
      </w:rPr>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H w:val="nil"/>
          <w:insideV w:val="single" w:sz="8" w:space="0" w:shadow="0" w:frame="0" w:color="8064A2" w:themeColor="accent4"/>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8064A2" w:themeColor="accent4"/>
          <w:left w:val="single" w:sz="8" w:space="0" w:shadow="0" w:frame="0" w:color="8064A2" w:themeColor="accent4"/>
          <w:bottom w:val="single" w:sz="18" w:space="0" w:shadow="0" w:frame="0" w:color="8064A2" w:themeColor="accent4"/>
          <w:right w:val="single" w:sz="8" w:space="0" w:shadow="0" w:frame="0" w:color="8064A2" w:themeColor="accent4"/>
          <w:insideH w:val="nil"/>
          <w:insideV w:val="single" w:sz="8" w:space="0" w:shadow="0" w:frame="0" w:color="8064A2" w:themeColor="accent4"/>
        </w:tcBorders>
      </w:tcPr>
    </w:tblStylePr>
  </w:style>
  <w:style w:type="table" w:styleId="T22">
    <w:name w:val="Light Grid Accent 5"/>
    <w:basedOn w:val="T0"/>
    <w:pPr>
      <w:spacing w:lineRule="auto" w:line="240" w:after="0" w:beforeAutospacing="0" w:afterAutospacing="0"/>
    </w:pPr>
    <w:tblPr>
      <w:tblStyleRowBandSize w:val="1"/>
      <w:tblStyleColBandSize w:val="1"/>
      <w:tblInd w:w="0" w:type="dxa"/>
      <w:tbl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H w:val="single" w:sz="8" w:space="0" w:shadow="0" w:frame="0" w:color="4BACC6" w:themeColor="accent5"/>
        <w:insideV w:val="single" w:sz="8" w:space="0" w:shadow="0" w:frame="0" w:color="4BACC6" w:themeColor="accent5"/>
      </w:tblBorders>
      <w:tblCellMar>
        <w:top w:w="0" w:type="dxa"/>
        <w:left w:w="108" w:type="dxa"/>
        <w:bottom w:w="0" w:type="dxa"/>
        <w:right w:w="108" w:type="dxa"/>
      </w:tblCellMar>
    </w:tblPr>
    <w:trPr/>
    <w:tcPr/>
    <w:tblStylePr w:type="band2Horz">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V w:val="single" w:sz="8" w:space="0" w:shadow="0" w:frame="0" w:color="4BACC6" w:themeColor="accent5"/>
        </w:tcBorders>
      </w:tcPr>
    </w:tblStylePr>
    <w:tblStylePr w:type="band1Horz">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V w:val="single" w:sz="8" w:space="0" w:shadow="0" w:frame="0" w:color="4BACC6" w:themeColor="accent5"/>
        </w:tcBorders>
        <w:shd w:val="clear" w:color="auto" w:fill="D3EAF1" w:themeFill="accent5" w:themeFillTint="3F"/>
      </w:tcPr>
    </w:tblStylePr>
    <w:tblStylePr w:type="band1Vert">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shd w:val="clear" w:color="auto" w:fill="D3EAF1" w:themeFill="accent5" w:themeFillTint="3F"/>
      </w:tcPr>
    </w:tblStylePr>
    <w:tblStylePr w:type="lastCol">
      <w:rPr>
        <w:rFonts w:asciiTheme="majorHAnsi" w:hAnsiTheme="majorHAnsi" w:cstheme="majorBidi" w:eastAsiaTheme="majorEastAsia"/>
        <w:b w:val="1"/>
        <w:bCs w:val="1"/>
      </w:rPr>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H w:val="nil"/>
          <w:insideV w:val="single" w:sz="8" w:space="0" w:shadow="0" w:frame="0" w:color="4BACC6" w:themeColor="accent5"/>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4BACC6" w:themeColor="accent5"/>
          <w:left w:val="single" w:sz="8" w:space="0" w:shadow="0" w:frame="0" w:color="4BACC6" w:themeColor="accent5"/>
          <w:bottom w:val="single" w:sz="18" w:space="0" w:shadow="0" w:frame="0" w:color="4BACC6" w:themeColor="accent5"/>
          <w:right w:val="single" w:sz="8" w:space="0" w:shadow="0" w:frame="0" w:color="4BACC6" w:themeColor="accent5"/>
          <w:insideH w:val="nil"/>
          <w:insideV w:val="single" w:sz="8" w:space="0" w:shadow="0" w:frame="0" w:color="4BACC6" w:themeColor="accent5"/>
        </w:tcBorders>
      </w:tcPr>
    </w:tblStylePr>
  </w:style>
  <w:style w:type="table" w:styleId="T23">
    <w:name w:val="Light Grid Accent 6"/>
    <w:basedOn w:val="T0"/>
    <w:pPr>
      <w:spacing w:lineRule="auto" w:line="240" w:after="0" w:beforeAutospacing="0" w:afterAutospacing="0"/>
    </w:pPr>
    <w:tblPr>
      <w:tblStyleRowBandSize w:val="1"/>
      <w:tblStyleColBandSize w:val="1"/>
      <w:tblInd w:w="0" w:type="dxa"/>
      <w:tbl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H w:val="single" w:sz="8" w:space="0" w:shadow="0" w:frame="0" w:color="F79646" w:themeColor="accent6"/>
        <w:insideV w:val="single" w:sz="8" w:space="0" w:shadow="0" w:frame="0" w:color="F79646" w:themeColor="accent6"/>
      </w:tblBorders>
      <w:tblCellMar>
        <w:top w:w="0" w:type="dxa"/>
        <w:left w:w="108" w:type="dxa"/>
        <w:bottom w:w="0" w:type="dxa"/>
        <w:right w:w="108" w:type="dxa"/>
      </w:tblCellMar>
    </w:tblPr>
    <w:trPr/>
    <w:tcPr/>
    <w:tblStylePr w:type="band2Horz">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V w:val="single" w:sz="8" w:space="0" w:shadow="0" w:frame="0" w:color="F79646" w:themeColor="accent6"/>
        </w:tcBorders>
      </w:tcPr>
    </w:tblStylePr>
    <w:tblStylePr w:type="band1Horz">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V w:val="single" w:sz="8" w:space="0" w:shadow="0" w:frame="0" w:color="F79646" w:themeColor="accent6"/>
        </w:tcBorders>
        <w:shd w:val="clear" w:color="auto" w:fill="FDE5D1" w:themeFill="accent6" w:themeFillTint="3F"/>
      </w:tcPr>
    </w:tblStylePr>
    <w:tblStylePr w:type="band1Vert">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shd w:val="clear" w:color="auto" w:fill="FDE5D1" w:themeFill="accent6" w:themeFillTint="3F"/>
      </w:tcPr>
    </w:tblStylePr>
    <w:tblStylePr w:type="lastCol">
      <w:rPr>
        <w:rFonts w:asciiTheme="majorHAnsi" w:hAnsiTheme="majorHAnsi" w:cstheme="majorBidi" w:eastAsiaTheme="majorEastAsia"/>
        <w:b w:val="1"/>
        <w:bCs w:val="1"/>
      </w:rPr>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H w:val="nil"/>
          <w:insideV w:val="single" w:sz="8" w:space="0" w:shadow="0" w:frame="0" w:color="F79646" w:themeColor="accent6"/>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F79646" w:themeColor="accent6"/>
          <w:left w:val="single" w:sz="8" w:space="0" w:shadow="0" w:frame="0" w:color="F79646" w:themeColor="accent6"/>
          <w:bottom w:val="single" w:sz="18" w:space="0" w:shadow="0" w:frame="0" w:color="F79646" w:themeColor="accent6"/>
          <w:right w:val="single" w:sz="8" w:space="0" w:shadow="0" w:frame="0" w:color="F79646" w:themeColor="accent6"/>
          <w:insideH w:val="nil"/>
          <w:insideV w:val="single" w:sz="8" w:space="0" w:shadow="0" w:frame="0" w:color="F79646" w:themeColor="accent6"/>
        </w:tcBorders>
      </w:tcPr>
    </w:tblStylePr>
  </w:style>
  <w:style w:type="table" w:styleId="T24">
    <w:name w:val="Medium Shading 11"/>
    <w:basedOn w:val="T0"/>
    <w:pPr>
      <w:spacing w:lineRule="auto" w:line="240" w:after="0" w:beforeAutospacing="0" w:afterAutospacing="0"/>
    </w:pPr>
    <w:tblPr>
      <w:tblStyleRowBandSize w:val="1"/>
      <w:tblStyleColBandSize w:val="1"/>
      <w:tblInd w:w="0" w:type="dxa"/>
      <w:tblBorders>
        <w:top w:val="single" w:sz="8" w:space="0" w:shadow="0" w:frame="0" w:color="404040" w:themeColor="text1" w:themeTint="BF"/>
        <w:left w:val="single" w:sz="8" w:space="0" w:shadow="0" w:frame="0" w:color="404040" w:themeColor="text1" w:themeTint="BF"/>
        <w:bottom w:val="single" w:sz="8" w:space="0" w:shadow="0" w:frame="0" w:color="404040" w:themeColor="text1" w:themeTint="BF"/>
        <w:right w:val="single" w:sz="8" w:space="0" w:shadow="0" w:frame="0" w:color="404040" w:themeColor="text1" w:themeTint="BF"/>
        <w:insideH w:val="single" w:sz="8" w:space="0" w:shadow="0" w:frame="0" w:color="404040" w:themeColor="text1"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C0C0C0" w:themeFill="text1" w:themeFillTint="3F"/>
      </w:tcPr>
    </w:tblStylePr>
    <w:tblStylePr w:type="band1Vert">
      <w:tblPr/>
      <w:trPr/>
      <w:tcPr>
        <w:shd w:val="clear" w:color="auto" w:fill="C0C0C0" w:themeFill="text1"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404040" w:themeColor="text1" w:themeTint="BF"/>
          <w:left w:val="single" w:sz="8" w:space="0" w:shadow="0" w:frame="0" w:color="404040" w:themeColor="text1" w:themeTint="BF"/>
          <w:bottom w:val="single" w:sz="8" w:space="0" w:shadow="0" w:frame="0" w:color="404040" w:themeColor="text1" w:themeTint="BF"/>
          <w:right w:val="single" w:sz="8" w:space="0" w:shadow="0" w:frame="0" w:color="404040" w:themeColor="text1"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404040" w:themeColor="text1" w:themeTint="BF"/>
          <w:left w:val="single" w:sz="8" w:space="0" w:shadow="0" w:frame="0" w:color="404040" w:themeColor="text1" w:themeTint="BF"/>
          <w:bottom w:val="single" w:sz="8" w:space="0" w:shadow="0" w:frame="0" w:color="404040" w:themeColor="text1" w:themeTint="BF"/>
          <w:right w:val="single" w:sz="8" w:space="0" w:shadow="0" w:frame="0" w:color="404040" w:themeColor="text1" w:themeTint="BF"/>
          <w:insideH w:val="nil"/>
          <w:insideV w:val="nil"/>
        </w:tcBorders>
        <w:shd w:val="clear" w:color="auto" w:fill="000000" w:themeFill="text1"/>
      </w:tcPr>
    </w:tblStylePr>
  </w:style>
  <w:style w:type="table" w:styleId="T25">
    <w:name w:val="Medium Shading 1 Accent 1"/>
    <w:basedOn w:val="T0"/>
    <w:pPr>
      <w:spacing w:lineRule="auto" w:line="240" w:after="0" w:beforeAutospacing="0" w:afterAutospacing="0"/>
    </w:pPr>
    <w:tblPr>
      <w:tblStyleRowBandSize w:val="1"/>
      <w:tblStyleColBandSize w:val="1"/>
      <w:tblInd w:w="0" w:type="dxa"/>
      <w:tblBorders>
        <w:top w:val="single" w:sz="8" w:space="0" w:shadow="0" w:frame="0" w:color="7BA1CE" w:themeColor="accent1" w:themeTint="BF"/>
        <w:left w:val="single" w:sz="8" w:space="0" w:shadow="0" w:frame="0" w:color="7BA1CE" w:themeColor="accent1" w:themeTint="BF"/>
        <w:bottom w:val="single" w:sz="8" w:space="0" w:shadow="0" w:frame="0" w:color="7BA1CE" w:themeColor="accent1" w:themeTint="BF"/>
        <w:right w:val="single" w:sz="8" w:space="0" w:shadow="0" w:frame="0" w:color="7BA1CE" w:themeColor="accent1" w:themeTint="BF"/>
        <w:insideH w:val="single" w:sz="8" w:space="0" w:shadow="0" w:frame="0" w:color="7BA1CE" w:themeColor="accent1"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4E0EF" w:themeFill="accent1" w:themeFillTint="3F"/>
      </w:tcPr>
    </w:tblStylePr>
    <w:tblStylePr w:type="band1Vert">
      <w:tblPr/>
      <w:trPr/>
      <w:tcPr>
        <w:shd w:val="clear" w:color="auto" w:fill="D4E0EF" w:themeFill="accent1"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7BA1CE" w:themeColor="accent1" w:themeTint="BF"/>
          <w:left w:val="single" w:sz="8" w:space="0" w:shadow="0" w:frame="0" w:color="7BA1CE" w:themeColor="accent1" w:themeTint="BF"/>
          <w:bottom w:val="single" w:sz="8" w:space="0" w:shadow="0" w:frame="0" w:color="7BA1CE" w:themeColor="accent1" w:themeTint="BF"/>
          <w:right w:val="single" w:sz="8" w:space="0" w:shadow="0" w:frame="0" w:color="7BA1CE" w:themeColor="accent1"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7BA1CE" w:themeColor="accent1" w:themeTint="BF"/>
          <w:left w:val="single" w:sz="8" w:space="0" w:shadow="0" w:frame="0" w:color="7BA1CE" w:themeColor="accent1" w:themeTint="BF"/>
          <w:bottom w:val="single" w:sz="8" w:space="0" w:shadow="0" w:frame="0" w:color="7BA1CE" w:themeColor="accent1" w:themeTint="BF"/>
          <w:right w:val="single" w:sz="8" w:space="0" w:shadow="0" w:frame="0" w:color="7BA1CE" w:themeColor="accent1" w:themeTint="BF"/>
          <w:insideH w:val="nil"/>
          <w:insideV w:val="nil"/>
        </w:tcBorders>
        <w:shd w:val="clear" w:color="auto" w:fill="4F81BD" w:themeFill="accent1"/>
      </w:tcPr>
    </w:tblStylePr>
  </w:style>
  <w:style w:type="table" w:styleId="T26">
    <w:name w:val="Medium Shading 1 Accent 2"/>
    <w:basedOn w:val="T0"/>
    <w:pPr>
      <w:spacing w:lineRule="auto" w:line="240" w:after="0" w:beforeAutospacing="0" w:afterAutospacing="0"/>
    </w:pPr>
    <w:tblPr>
      <w:tblStyleRowBandSize w:val="1"/>
      <w:tblStyleColBandSize w:val="1"/>
      <w:tblInd w:w="0" w:type="dxa"/>
      <w:tblBorders>
        <w:top w:val="single" w:sz="8" w:space="0" w:shadow="0" w:frame="0" w:color="D07C7A" w:themeColor="accent2" w:themeTint="BF"/>
        <w:left w:val="single" w:sz="8" w:space="0" w:shadow="0" w:frame="0" w:color="D07C7A" w:themeColor="accent2" w:themeTint="BF"/>
        <w:bottom w:val="single" w:sz="8" w:space="0" w:shadow="0" w:frame="0" w:color="D07C7A" w:themeColor="accent2" w:themeTint="BF"/>
        <w:right w:val="single" w:sz="8" w:space="0" w:shadow="0" w:frame="0" w:color="D07C7A" w:themeColor="accent2" w:themeTint="BF"/>
        <w:insideH w:val="single" w:sz="8" w:space="0" w:shadow="0" w:frame="0" w:color="D07C7A" w:themeColor="accent2"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FD4D3" w:themeFill="accent2" w:themeFillTint="3F"/>
      </w:tcPr>
    </w:tblStylePr>
    <w:tblStylePr w:type="band1Vert">
      <w:tblPr/>
      <w:trPr/>
      <w:tcPr>
        <w:shd w:val="clear" w:color="auto" w:fill="EFD4D3" w:themeFill="accent2"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D07C7A" w:themeColor="accent2" w:themeTint="BF"/>
          <w:left w:val="single" w:sz="8" w:space="0" w:shadow="0" w:frame="0" w:color="D07C7A" w:themeColor="accent2" w:themeTint="BF"/>
          <w:bottom w:val="single" w:sz="8" w:space="0" w:shadow="0" w:frame="0" w:color="D07C7A" w:themeColor="accent2" w:themeTint="BF"/>
          <w:right w:val="single" w:sz="8" w:space="0" w:shadow="0" w:frame="0" w:color="D07C7A" w:themeColor="accent2"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D07C7A" w:themeColor="accent2" w:themeTint="BF"/>
          <w:left w:val="single" w:sz="8" w:space="0" w:shadow="0" w:frame="0" w:color="D07C7A" w:themeColor="accent2" w:themeTint="BF"/>
          <w:bottom w:val="single" w:sz="8" w:space="0" w:shadow="0" w:frame="0" w:color="D07C7A" w:themeColor="accent2" w:themeTint="BF"/>
          <w:right w:val="single" w:sz="8" w:space="0" w:shadow="0" w:frame="0" w:color="D07C7A" w:themeColor="accent2" w:themeTint="BF"/>
          <w:insideH w:val="nil"/>
          <w:insideV w:val="nil"/>
        </w:tcBorders>
        <w:shd w:val="clear" w:color="auto" w:fill="C0504D" w:themeFill="accent2"/>
      </w:tcPr>
    </w:tblStylePr>
  </w:style>
  <w:style w:type="table" w:styleId="T27">
    <w:name w:val="Medium Shading 1 Accent 3"/>
    <w:basedOn w:val="T0"/>
    <w:pPr>
      <w:spacing w:lineRule="auto" w:line="240" w:after="0" w:beforeAutospacing="0" w:afterAutospacing="0"/>
    </w:pPr>
    <w:tblPr>
      <w:tblStyleRowBandSize w:val="1"/>
      <w:tblStyleColBandSize w:val="1"/>
      <w:tblInd w:w="0" w:type="dxa"/>
      <w:tblBorders>
        <w:top w:val="single" w:sz="8" w:space="0" w:shadow="0" w:frame="0" w:color="B4CC83" w:themeColor="accent3" w:themeTint="BF"/>
        <w:left w:val="single" w:sz="8" w:space="0" w:shadow="0" w:frame="0" w:color="B4CC83" w:themeColor="accent3" w:themeTint="BF"/>
        <w:bottom w:val="single" w:sz="8" w:space="0" w:shadow="0" w:frame="0" w:color="B4CC83" w:themeColor="accent3" w:themeTint="BF"/>
        <w:right w:val="single" w:sz="8" w:space="0" w:shadow="0" w:frame="0" w:color="B4CC83" w:themeColor="accent3" w:themeTint="BF"/>
        <w:insideH w:val="single" w:sz="8" w:space="0" w:shadow="0" w:frame="0" w:color="B4CC83" w:themeColor="accent3"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6EED6" w:themeFill="accent3" w:themeFillTint="3F"/>
      </w:tcPr>
    </w:tblStylePr>
    <w:tblStylePr w:type="band1Vert">
      <w:tblPr/>
      <w:trPr/>
      <w:tcPr>
        <w:shd w:val="clear" w:color="auto" w:fill="E6EED6" w:themeFill="accent3"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B4CC83" w:themeColor="accent3" w:themeTint="BF"/>
          <w:left w:val="single" w:sz="8" w:space="0" w:shadow="0" w:frame="0" w:color="B4CC83" w:themeColor="accent3" w:themeTint="BF"/>
          <w:bottom w:val="single" w:sz="8" w:space="0" w:shadow="0" w:frame="0" w:color="B4CC83" w:themeColor="accent3" w:themeTint="BF"/>
          <w:right w:val="single" w:sz="8" w:space="0" w:shadow="0" w:frame="0" w:color="B4CC83" w:themeColor="accent3"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B4CC83" w:themeColor="accent3" w:themeTint="BF"/>
          <w:left w:val="single" w:sz="8" w:space="0" w:shadow="0" w:frame="0" w:color="B4CC83" w:themeColor="accent3" w:themeTint="BF"/>
          <w:bottom w:val="single" w:sz="8" w:space="0" w:shadow="0" w:frame="0" w:color="B4CC83" w:themeColor="accent3" w:themeTint="BF"/>
          <w:right w:val="single" w:sz="8" w:space="0" w:shadow="0" w:frame="0" w:color="B4CC83" w:themeColor="accent3" w:themeTint="BF"/>
          <w:insideH w:val="nil"/>
          <w:insideV w:val="nil"/>
        </w:tcBorders>
        <w:shd w:val="clear" w:color="auto" w:fill="9BBB59" w:themeFill="accent3"/>
      </w:tcPr>
    </w:tblStylePr>
  </w:style>
  <w:style w:type="table" w:styleId="T28">
    <w:name w:val="Medium Shading 1 Accent 4"/>
    <w:basedOn w:val="T0"/>
    <w:pPr>
      <w:spacing w:lineRule="auto" w:line="240" w:after="0" w:beforeAutospacing="0" w:afterAutospacing="0"/>
    </w:pPr>
    <w:tblPr>
      <w:tblStyleRowBandSize w:val="1"/>
      <w:tblStyleColBandSize w:val="1"/>
      <w:tblInd w:w="0" w:type="dxa"/>
      <w:tblBorders>
        <w:top w:val="single" w:sz="8" w:space="0" w:shadow="0" w:frame="0" w:color="A08BB9" w:themeColor="accent4" w:themeTint="BF"/>
        <w:left w:val="single" w:sz="8" w:space="0" w:shadow="0" w:frame="0" w:color="A08BB9" w:themeColor="accent4" w:themeTint="BF"/>
        <w:bottom w:val="single" w:sz="8" w:space="0" w:shadow="0" w:frame="0" w:color="A08BB9" w:themeColor="accent4" w:themeTint="BF"/>
        <w:right w:val="single" w:sz="8" w:space="0" w:shadow="0" w:frame="0" w:color="A08BB9" w:themeColor="accent4" w:themeTint="BF"/>
        <w:insideH w:val="single" w:sz="8" w:space="0" w:shadow="0" w:frame="0" w:color="A08BB9" w:themeColor="accent4"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0D9E8" w:themeFill="accent4" w:themeFillTint="3F"/>
      </w:tcPr>
    </w:tblStylePr>
    <w:tblStylePr w:type="band1Vert">
      <w:tblPr/>
      <w:trPr/>
      <w:tcPr>
        <w:shd w:val="clear" w:color="auto" w:fill="E0D9E8" w:themeFill="accent4"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A08BB9" w:themeColor="accent4" w:themeTint="BF"/>
          <w:left w:val="single" w:sz="8" w:space="0" w:shadow="0" w:frame="0" w:color="A08BB9" w:themeColor="accent4" w:themeTint="BF"/>
          <w:bottom w:val="single" w:sz="8" w:space="0" w:shadow="0" w:frame="0" w:color="A08BB9" w:themeColor="accent4" w:themeTint="BF"/>
          <w:right w:val="single" w:sz="8" w:space="0" w:shadow="0" w:frame="0" w:color="A08BB9" w:themeColor="accent4"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A08BB9" w:themeColor="accent4" w:themeTint="BF"/>
          <w:left w:val="single" w:sz="8" w:space="0" w:shadow="0" w:frame="0" w:color="A08BB9" w:themeColor="accent4" w:themeTint="BF"/>
          <w:bottom w:val="single" w:sz="8" w:space="0" w:shadow="0" w:frame="0" w:color="A08BB9" w:themeColor="accent4" w:themeTint="BF"/>
          <w:right w:val="single" w:sz="8" w:space="0" w:shadow="0" w:frame="0" w:color="A08BB9" w:themeColor="accent4" w:themeTint="BF"/>
          <w:insideH w:val="nil"/>
          <w:insideV w:val="nil"/>
        </w:tcBorders>
        <w:shd w:val="clear" w:color="auto" w:fill="8064A2" w:themeFill="accent4"/>
      </w:tcPr>
    </w:tblStylePr>
  </w:style>
  <w:style w:type="table" w:styleId="T29">
    <w:name w:val="Medium Shading 1 Accent 5"/>
    <w:basedOn w:val="T0"/>
    <w:pPr>
      <w:spacing w:lineRule="auto" w:line="240" w:after="0" w:beforeAutospacing="0" w:afterAutospacing="0"/>
    </w:pPr>
    <w:tblPr>
      <w:tblStyleRowBandSize w:val="1"/>
      <w:tblStyleColBandSize w:val="1"/>
      <w:tblInd w:w="0" w:type="dxa"/>
      <w:tblBorders>
        <w:top w:val="single" w:sz="8" w:space="0" w:shadow="0" w:frame="0" w:color="78C1D4" w:themeColor="accent5" w:themeTint="BF"/>
        <w:left w:val="single" w:sz="8" w:space="0" w:shadow="0" w:frame="0" w:color="78C1D4" w:themeColor="accent5" w:themeTint="BF"/>
        <w:bottom w:val="single" w:sz="8" w:space="0" w:shadow="0" w:frame="0" w:color="78C1D4" w:themeColor="accent5" w:themeTint="BF"/>
        <w:right w:val="single" w:sz="8" w:space="0" w:shadow="0" w:frame="0" w:color="78C1D4" w:themeColor="accent5" w:themeTint="BF"/>
        <w:insideH w:val="single" w:sz="8" w:space="0" w:shadow="0" w:frame="0" w:color="78C1D4" w:themeColor="accent5"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3EAF1" w:themeFill="accent5" w:themeFillTint="3F"/>
      </w:tcPr>
    </w:tblStylePr>
    <w:tblStylePr w:type="band1Vert">
      <w:tblPr/>
      <w:trPr/>
      <w:tcPr>
        <w:shd w:val="clear" w:color="auto" w:fill="D3EAF1" w:themeFill="accent5"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78C1D4" w:themeColor="accent5" w:themeTint="BF"/>
          <w:left w:val="single" w:sz="8" w:space="0" w:shadow="0" w:frame="0" w:color="78C1D4" w:themeColor="accent5" w:themeTint="BF"/>
          <w:bottom w:val="single" w:sz="8" w:space="0" w:shadow="0" w:frame="0" w:color="78C1D4" w:themeColor="accent5" w:themeTint="BF"/>
          <w:right w:val="single" w:sz="8" w:space="0" w:shadow="0" w:frame="0" w:color="78C1D4" w:themeColor="accent5"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78C1D4" w:themeColor="accent5" w:themeTint="BF"/>
          <w:left w:val="single" w:sz="8" w:space="0" w:shadow="0" w:frame="0" w:color="78C1D4" w:themeColor="accent5" w:themeTint="BF"/>
          <w:bottom w:val="single" w:sz="8" w:space="0" w:shadow="0" w:frame="0" w:color="78C1D4" w:themeColor="accent5" w:themeTint="BF"/>
          <w:right w:val="single" w:sz="8" w:space="0" w:shadow="0" w:frame="0" w:color="78C1D4" w:themeColor="accent5" w:themeTint="BF"/>
          <w:insideH w:val="nil"/>
          <w:insideV w:val="nil"/>
        </w:tcBorders>
        <w:shd w:val="clear" w:color="auto" w:fill="4BACC6" w:themeFill="accent5"/>
      </w:tcPr>
    </w:tblStylePr>
  </w:style>
  <w:style w:type="table" w:styleId="T30">
    <w:name w:val="Medium Shading 1 Accent 6"/>
    <w:basedOn w:val="T0"/>
    <w:pPr>
      <w:spacing w:lineRule="auto" w:line="240" w:after="0" w:beforeAutospacing="0" w:afterAutospacing="0"/>
    </w:pPr>
    <w:tblPr>
      <w:tblStyleRowBandSize w:val="1"/>
      <w:tblStyleColBandSize w:val="1"/>
      <w:tblInd w:w="0" w:type="dxa"/>
      <w:tblBorders>
        <w:top w:val="single" w:sz="8" w:space="0" w:shadow="0" w:frame="0" w:color="F9B074" w:themeColor="accent6" w:themeTint="BF"/>
        <w:left w:val="single" w:sz="8" w:space="0" w:shadow="0" w:frame="0" w:color="F9B074" w:themeColor="accent6" w:themeTint="BF"/>
        <w:bottom w:val="single" w:sz="8" w:space="0" w:shadow="0" w:frame="0" w:color="F9B074" w:themeColor="accent6" w:themeTint="BF"/>
        <w:right w:val="single" w:sz="8" w:space="0" w:shadow="0" w:frame="0" w:color="F9B074" w:themeColor="accent6" w:themeTint="BF"/>
        <w:insideH w:val="single" w:sz="8" w:space="0" w:shadow="0" w:frame="0" w:color="F9B074" w:themeColor="accent6"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FDE5D1" w:themeFill="accent6" w:themeFillTint="3F"/>
      </w:tcPr>
    </w:tblStylePr>
    <w:tblStylePr w:type="band1Vert">
      <w:tblPr/>
      <w:trPr/>
      <w:tcPr>
        <w:shd w:val="clear" w:color="auto" w:fill="FDE5D1" w:themeFill="accent6"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F9B074" w:themeColor="accent6" w:themeTint="BF"/>
          <w:left w:val="single" w:sz="8" w:space="0" w:shadow="0" w:frame="0" w:color="F9B074" w:themeColor="accent6" w:themeTint="BF"/>
          <w:bottom w:val="single" w:sz="8" w:space="0" w:shadow="0" w:frame="0" w:color="F9B074" w:themeColor="accent6" w:themeTint="BF"/>
          <w:right w:val="single" w:sz="8" w:space="0" w:shadow="0" w:frame="0" w:color="F9B074" w:themeColor="accent6"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F9B074" w:themeColor="accent6" w:themeTint="BF"/>
          <w:left w:val="single" w:sz="8" w:space="0" w:shadow="0" w:frame="0" w:color="F9B074" w:themeColor="accent6" w:themeTint="BF"/>
          <w:bottom w:val="single" w:sz="8" w:space="0" w:shadow="0" w:frame="0" w:color="F9B074" w:themeColor="accent6" w:themeTint="BF"/>
          <w:right w:val="single" w:sz="8" w:space="0" w:shadow="0" w:frame="0" w:color="F9B074" w:themeColor="accent6" w:themeTint="BF"/>
          <w:insideH w:val="nil"/>
          <w:insideV w:val="nil"/>
        </w:tcBorders>
        <w:shd w:val="clear" w:color="auto" w:fill="F79646" w:themeFill="accent6"/>
      </w:tcPr>
    </w:tblStylePr>
  </w:style>
  <w:style w:type="table" w:styleId="T31">
    <w:name w:val="Medium Shading 21"/>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000000" w:themeFill="text1"/>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000000" w:themeFill="text1"/>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000000" w:themeFill="text1"/>
      </w:tcPr>
    </w:tblStylePr>
  </w:style>
  <w:style w:type="table" w:styleId="T32">
    <w:name w:val="Medium Shading 2 Accent 1"/>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4F81BD" w:themeFill="accent1"/>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4F81BD" w:themeFill="accent1"/>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4F81BD" w:themeFill="accent1"/>
      </w:tcPr>
    </w:tblStylePr>
  </w:style>
  <w:style w:type="table" w:styleId="T33">
    <w:name w:val="Medium Shading 2 Accent 2"/>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C0504D" w:themeFill="accent2"/>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C0504D" w:themeFill="accent2"/>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C0504D" w:themeFill="accent2"/>
      </w:tcPr>
    </w:tblStylePr>
  </w:style>
  <w:style w:type="table" w:styleId="T34">
    <w:name w:val="Medium Shading 2 Accent 3"/>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9BBB59" w:themeFill="accent3"/>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9BBB59" w:themeFill="accent3"/>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9BBB59" w:themeFill="accent3"/>
      </w:tcPr>
    </w:tblStylePr>
  </w:style>
  <w:style w:type="table" w:styleId="T35">
    <w:name w:val="Medium Shading 2 Accent 4"/>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8064A2" w:themeFill="accent4"/>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8064A2" w:themeFill="accent4"/>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8064A2" w:themeFill="accent4"/>
      </w:tcPr>
    </w:tblStylePr>
  </w:style>
  <w:style w:type="table" w:styleId="T36">
    <w:name w:val="Medium Shading 2 Accent 5"/>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4BACC6" w:themeFill="accent5"/>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4BACC6" w:themeFill="accent5"/>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4BACC6" w:themeFill="accent5"/>
      </w:tcPr>
    </w:tblStylePr>
  </w:style>
  <w:style w:type="table" w:styleId="T37">
    <w:name w:val="Medium Shading 2 Accent 6"/>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F79646" w:themeFill="accent6"/>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F79646" w:themeFill="accent6"/>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F79646" w:themeFill="accent6"/>
      </w:tcPr>
    </w:tblStylePr>
  </w:style>
  <w:style w:type="table" w:styleId="T38">
    <w:name w:val="Medium List 11"/>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000000" w:themeColor="text1"/>
        <w:bottom w:val="single" w:sz="8" w:space="0" w:shadow="0" w:frame="0" w:color="000000" w:themeColor="text1"/>
      </w:tblBorders>
      <w:tblCellMar>
        <w:top w:w="0" w:type="dxa"/>
        <w:left w:w="108" w:type="dxa"/>
        <w:bottom w:w="0" w:type="dxa"/>
        <w:right w:w="108" w:type="dxa"/>
      </w:tblCellMar>
    </w:tblPr>
    <w:trPr/>
    <w:tcPr/>
    <w:tblStylePr w:type="band1Horz">
      <w:tblPr/>
      <w:trPr/>
      <w:tcPr>
        <w:shd w:val="clear" w:color="auto" w:fill="C0C0C0" w:themeFill="text1" w:themeFillTint="3F"/>
      </w:tcPr>
    </w:tblStylePr>
    <w:tblStylePr w:type="band1Vert">
      <w:tblPr/>
      <w:trPr/>
      <w:tcPr>
        <w:shd w:val="clear" w:color="auto" w:fill="C0C0C0" w:themeFill="text1" w:themeFillTint="3F"/>
      </w:tcPr>
    </w:tblStylePr>
    <w:tblStylePr w:type="lastCol">
      <w:rPr>
        <w:b w:val="1"/>
        <w:bCs w:val="1"/>
      </w:rPr>
      <w:tblPr/>
      <w:trPr/>
      <w:tcPr>
        <w:tcBorders>
          <w:top w:val="single" w:sz="8" w:space="0" w:shadow="0" w:frame="0" w:color="000000" w:themeColor="text1"/>
          <w:bottom w:val="single" w:sz="8" w:space="0" w:shadow="0" w:frame="0" w:color="000000" w:themeColor="text1"/>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000000" w:themeColor="text1"/>
          <w:bottom w:val="single" w:sz="8" w:space="0" w:shadow="0" w:frame="0" w:color="000000" w:themeColor="text1"/>
        </w:tcBorders>
      </w:tcPr>
    </w:tblStylePr>
    <w:tblStylePr w:type="firstRow">
      <w:rPr>
        <w:rFonts w:asciiTheme="majorHAnsi" w:hAnsiTheme="majorHAnsi" w:cstheme="majorBidi" w:eastAsiaTheme="majorEastAsia"/>
      </w:rPr>
      <w:tblPr/>
      <w:trPr/>
      <w:tcPr>
        <w:tcBorders>
          <w:top w:val="nil"/>
          <w:bottom w:val="single" w:sz="8" w:space="0" w:shadow="0" w:frame="0" w:color="000000" w:themeColor="text1"/>
        </w:tcBorders>
      </w:tcPr>
    </w:tblStylePr>
  </w:style>
  <w:style w:type="table" w:styleId="T39">
    <w:name w:val="Medium List 1 Accent 1"/>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4F81BD" w:themeColor="accent1"/>
        <w:bottom w:val="single" w:sz="8" w:space="0" w:shadow="0" w:frame="0" w:color="4F81BD" w:themeColor="accent1"/>
      </w:tblBorders>
      <w:tblCellMar>
        <w:top w:w="0" w:type="dxa"/>
        <w:left w:w="108" w:type="dxa"/>
        <w:bottom w:w="0" w:type="dxa"/>
        <w:right w:w="108" w:type="dxa"/>
      </w:tblCellMar>
    </w:tblPr>
    <w:trPr/>
    <w:tcPr/>
    <w:tblStylePr w:type="band1Horz">
      <w:tblPr/>
      <w:trPr/>
      <w:tcPr>
        <w:shd w:val="clear" w:color="auto" w:fill="D4E0EF" w:themeFill="accent1" w:themeFillTint="3F"/>
      </w:tcPr>
    </w:tblStylePr>
    <w:tblStylePr w:type="band1Vert">
      <w:tblPr/>
      <w:trPr/>
      <w:tcPr>
        <w:shd w:val="clear" w:color="auto" w:fill="D4E0EF" w:themeFill="accent1" w:themeFillTint="3F"/>
      </w:tcPr>
    </w:tblStylePr>
    <w:tblStylePr w:type="lastCol">
      <w:rPr>
        <w:b w:val="1"/>
        <w:bCs w:val="1"/>
      </w:rPr>
      <w:tblPr/>
      <w:trPr/>
      <w:tcPr>
        <w:tcBorders>
          <w:top w:val="single" w:sz="8" w:space="0" w:shadow="0" w:frame="0" w:color="4F81BD" w:themeColor="accent1"/>
          <w:bottom w:val="single" w:sz="8" w:space="0" w:shadow="0" w:frame="0" w:color="4F81BD" w:themeColor="accent1"/>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4F81BD" w:themeColor="accent1"/>
          <w:bottom w:val="single" w:sz="8" w:space="0" w:shadow="0" w:frame="0" w:color="4F81BD" w:themeColor="accent1"/>
        </w:tcBorders>
      </w:tcPr>
    </w:tblStylePr>
    <w:tblStylePr w:type="firstRow">
      <w:rPr>
        <w:rFonts w:asciiTheme="majorHAnsi" w:hAnsiTheme="majorHAnsi" w:cstheme="majorBidi" w:eastAsiaTheme="majorEastAsia"/>
      </w:rPr>
      <w:tblPr/>
      <w:trPr/>
      <w:tcPr>
        <w:tcBorders>
          <w:top w:val="nil"/>
          <w:bottom w:val="single" w:sz="8" w:space="0" w:shadow="0" w:frame="0" w:color="4F81BD" w:themeColor="accent1"/>
        </w:tcBorders>
      </w:tcPr>
    </w:tblStylePr>
  </w:style>
  <w:style w:type="table" w:styleId="T40">
    <w:name w:val="Medium List 1 Accent 2"/>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C0504D" w:themeColor="accent2"/>
        <w:bottom w:val="single" w:sz="8" w:space="0" w:shadow="0" w:frame="0" w:color="C0504D" w:themeColor="accent2"/>
      </w:tblBorders>
      <w:tblCellMar>
        <w:top w:w="0" w:type="dxa"/>
        <w:left w:w="108" w:type="dxa"/>
        <w:bottom w:w="0" w:type="dxa"/>
        <w:right w:w="108" w:type="dxa"/>
      </w:tblCellMar>
    </w:tblPr>
    <w:trPr/>
    <w:tcPr/>
    <w:tblStylePr w:type="band1Horz">
      <w:tblPr/>
      <w:trPr/>
      <w:tcPr>
        <w:shd w:val="clear" w:color="auto" w:fill="EFD4D3" w:themeFill="accent2" w:themeFillTint="3F"/>
      </w:tcPr>
    </w:tblStylePr>
    <w:tblStylePr w:type="band1Vert">
      <w:tblPr/>
      <w:trPr/>
      <w:tcPr>
        <w:shd w:val="clear" w:color="auto" w:fill="EFD4D3" w:themeFill="accent2" w:themeFillTint="3F"/>
      </w:tcPr>
    </w:tblStylePr>
    <w:tblStylePr w:type="lastCol">
      <w:rPr>
        <w:b w:val="1"/>
        <w:bCs w:val="1"/>
      </w:rPr>
      <w:tblPr/>
      <w:trPr/>
      <w:tcPr>
        <w:tcBorders>
          <w:top w:val="single" w:sz="8" w:space="0" w:shadow="0" w:frame="0" w:color="C0504D" w:themeColor="accent2"/>
          <w:bottom w:val="single" w:sz="8" w:space="0" w:shadow="0" w:frame="0" w:color="C0504D" w:themeColor="accent2"/>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C0504D" w:themeColor="accent2"/>
          <w:bottom w:val="single" w:sz="8" w:space="0" w:shadow="0" w:frame="0" w:color="C0504D" w:themeColor="accent2"/>
        </w:tcBorders>
      </w:tcPr>
    </w:tblStylePr>
    <w:tblStylePr w:type="firstRow">
      <w:rPr>
        <w:rFonts w:asciiTheme="majorHAnsi" w:hAnsiTheme="majorHAnsi" w:cstheme="majorBidi" w:eastAsiaTheme="majorEastAsia"/>
      </w:rPr>
      <w:tblPr/>
      <w:trPr/>
      <w:tcPr>
        <w:tcBorders>
          <w:top w:val="nil"/>
          <w:bottom w:val="single" w:sz="8" w:space="0" w:shadow="0" w:frame="0" w:color="C0504D" w:themeColor="accent2"/>
        </w:tcBorders>
      </w:tcPr>
    </w:tblStylePr>
  </w:style>
  <w:style w:type="table" w:styleId="T41">
    <w:name w:val="Medium List 1 Accent 3"/>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9BBB59" w:themeColor="accent3"/>
        <w:bottom w:val="single" w:sz="8" w:space="0" w:shadow="0" w:frame="0" w:color="9BBB59" w:themeColor="accent3"/>
      </w:tblBorders>
      <w:tblCellMar>
        <w:top w:w="0" w:type="dxa"/>
        <w:left w:w="108" w:type="dxa"/>
        <w:bottom w:w="0" w:type="dxa"/>
        <w:right w:w="108" w:type="dxa"/>
      </w:tblCellMar>
    </w:tblPr>
    <w:trPr/>
    <w:tcPr/>
    <w:tblStylePr w:type="band1Horz">
      <w:tblPr/>
      <w:trPr/>
      <w:tcPr>
        <w:shd w:val="clear" w:color="auto" w:fill="E6EED6" w:themeFill="accent3" w:themeFillTint="3F"/>
      </w:tcPr>
    </w:tblStylePr>
    <w:tblStylePr w:type="band1Vert">
      <w:tblPr/>
      <w:trPr/>
      <w:tcPr>
        <w:shd w:val="clear" w:color="auto" w:fill="E6EED6" w:themeFill="accent3" w:themeFillTint="3F"/>
      </w:tcPr>
    </w:tblStylePr>
    <w:tblStylePr w:type="lastCol">
      <w:rPr>
        <w:b w:val="1"/>
        <w:bCs w:val="1"/>
      </w:rPr>
      <w:tblPr/>
      <w:trPr/>
      <w:tcPr>
        <w:tcBorders>
          <w:top w:val="single" w:sz="8" w:space="0" w:shadow="0" w:frame="0" w:color="9BBB59" w:themeColor="accent3"/>
          <w:bottom w:val="single" w:sz="8" w:space="0" w:shadow="0" w:frame="0" w:color="9BBB59" w:themeColor="accent3"/>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9BBB59" w:themeColor="accent3"/>
          <w:bottom w:val="single" w:sz="8" w:space="0" w:shadow="0" w:frame="0" w:color="9BBB59" w:themeColor="accent3"/>
        </w:tcBorders>
      </w:tcPr>
    </w:tblStylePr>
    <w:tblStylePr w:type="firstRow">
      <w:rPr>
        <w:rFonts w:asciiTheme="majorHAnsi" w:hAnsiTheme="majorHAnsi" w:cstheme="majorBidi" w:eastAsiaTheme="majorEastAsia"/>
      </w:rPr>
      <w:tblPr/>
      <w:trPr/>
      <w:tcPr>
        <w:tcBorders>
          <w:top w:val="nil"/>
          <w:bottom w:val="single" w:sz="8" w:space="0" w:shadow="0" w:frame="0" w:color="9BBB59" w:themeColor="accent3"/>
        </w:tcBorders>
      </w:tcPr>
    </w:tblStylePr>
  </w:style>
  <w:style w:type="table" w:styleId="T42">
    <w:name w:val="Medium List 1 Accent 4"/>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8064A2" w:themeColor="accent4"/>
        <w:bottom w:val="single" w:sz="8" w:space="0" w:shadow="0" w:frame="0" w:color="8064A2" w:themeColor="accent4"/>
      </w:tblBorders>
      <w:tblCellMar>
        <w:top w:w="0" w:type="dxa"/>
        <w:left w:w="108" w:type="dxa"/>
        <w:bottom w:w="0" w:type="dxa"/>
        <w:right w:w="108" w:type="dxa"/>
      </w:tblCellMar>
    </w:tblPr>
    <w:trPr/>
    <w:tcPr/>
    <w:tblStylePr w:type="band1Horz">
      <w:tblPr/>
      <w:trPr/>
      <w:tcPr>
        <w:shd w:val="clear" w:color="auto" w:fill="E0D9E8" w:themeFill="accent4" w:themeFillTint="3F"/>
      </w:tcPr>
    </w:tblStylePr>
    <w:tblStylePr w:type="band1Vert">
      <w:tblPr/>
      <w:trPr/>
      <w:tcPr>
        <w:shd w:val="clear" w:color="auto" w:fill="E0D9E8" w:themeFill="accent4" w:themeFillTint="3F"/>
      </w:tcPr>
    </w:tblStylePr>
    <w:tblStylePr w:type="lastCol">
      <w:rPr>
        <w:b w:val="1"/>
        <w:bCs w:val="1"/>
      </w:rPr>
      <w:tblPr/>
      <w:trPr/>
      <w:tcPr>
        <w:tcBorders>
          <w:top w:val="single" w:sz="8" w:space="0" w:shadow="0" w:frame="0" w:color="8064A2" w:themeColor="accent4"/>
          <w:bottom w:val="single" w:sz="8" w:space="0" w:shadow="0" w:frame="0" w:color="8064A2" w:themeColor="accent4"/>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8064A2" w:themeColor="accent4"/>
          <w:bottom w:val="single" w:sz="8" w:space="0" w:shadow="0" w:frame="0" w:color="8064A2" w:themeColor="accent4"/>
        </w:tcBorders>
      </w:tcPr>
    </w:tblStylePr>
    <w:tblStylePr w:type="firstRow">
      <w:rPr>
        <w:rFonts w:asciiTheme="majorHAnsi" w:hAnsiTheme="majorHAnsi" w:cstheme="majorBidi" w:eastAsiaTheme="majorEastAsia"/>
      </w:rPr>
      <w:tblPr/>
      <w:trPr/>
      <w:tcPr>
        <w:tcBorders>
          <w:top w:val="nil"/>
          <w:bottom w:val="single" w:sz="8" w:space="0" w:shadow="0" w:frame="0" w:color="8064A2" w:themeColor="accent4"/>
        </w:tcBorders>
      </w:tcPr>
    </w:tblStylePr>
  </w:style>
  <w:style w:type="table" w:styleId="T43">
    <w:name w:val="Medium List 1 Accent 5"/>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4BACC6" w:themeColor="accent5"/>
        <w:bottom w:val="single" w:sz="8" w:space="0" w:shadow="0" w:frame="0" w:color="4BACC6" w:themeColor="accent5"/>
      </w:tblBorders>
      <w:tblCellMar>
        <w:top w:w="0" w:type="dxa"/>
        <w:left w:w="108" w:type="dxa"/>
        <w:bottom w:w="0" w:type="dxa"/>
        <w:right w:w="108" w:type="dxa"/>
      </w:tblCellMar>
    </w:tblPr>
    <w:trPr/>
    <w:tcPr/>
    <w:tblStylePr w:type="band1Horz">
      <w:tblPr/>
      <w:trPr/>
      <w:tcPr>
        <w:shd w:val="clear" w:color="auto" w:fill="D3EAF1" w:themeFill="accent5" w:themeFillTint="3F"/>
      </w:tcPr>
    </w:tblStylePr>
    <w:tblStylePr w:type="band1Vert">
      <w:tblPr/>
      <w:trPr/>
      <w:tcPr>
        <w:shd w:val="clear" w:color="auto" w:fill="D3EAF1" w:themeFill="accent5" w:themeFillTint="3F"/>
      </w:tcPr>
    </w:tblStylePr>
    <w:tblStylePr w:type="lastCol">
      <w:rPr>
        <w:b w:val="1"/>
        <w:bCs w:val="1"/>
      </w:rPr>
      <w:tblPr/>
      <w:trPr/>
      <w:tcPr>
        <w:tcBorders>
          <w:top w:val="single" w:sz="8" w:space="0" w:shadow="0" w:frame="0" w:color="4BACC6" w:themeColor="accent5"/>
          <w:bottom w:val="single" w:sz="8" w:space="0" w:shadow="0" w:frame="0" w:color="4BACC6" w:themeColor="accent5"/>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4BACC6" w:themeColor="accent5"/>
          <w:bottom w:val="single" w:sz="8" w:space="0" w:shadow="0" w:frame="0" w:color="4BACC6" w:themeColor="accent5"/>
        </w:tcBorders>
      </w:tcPr>
    </w:tblStylePr>
    <w:tblStylePr w:type="firstRow">
      <w:rPr>
        <w:rFonts w:asciiTheme="majorHAnsi" w:hAnsiTheme="majorHAnsi" w:cstheme="majorBidi" w:eastAsiaTheme="majorEastAsia"/>
      </w:rPr>
      <w:tblPr/>
      <w:trPr/>
      <w:tcPr>
        <w:tcBorders>
          <w:top w:val="nil"/>
          <w:bottom w:val="single" w:sz="8" w:space="0" w:shadow="0" w:frame="0" w:color="4BACC6" w:themeColor="accent5"/>
        </w:tcBorders>
      </w:tcPr>
    </w:tblStylePr>
  </w:style>
  <w:style w:type="table" w:styleId="T44">
    <w:name w:val="Medium List 1 Accent 6"/>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F79646" w:themeColor="accent6"/>
        <w:bottom w:val="single" w:sz="8" w:space="0" w:shadow="0" w:frame="0" w:color="F79646" w:themeColor="accent6"/>
      </w:tblBorders>
      <w:tblCellMar>
        <w:top w:w="0" w:type="dxa"/>
        <w:left w:w="108" w:type="dxa"/>
        <w:bottom w:w="0" w:type="dxa"/>
        <w:right w:w="108" w:type="dxa"/>
      </w:tblCellMar>
    </w:tblPr>
    <w:trPr/>
    <w:tcPr/>
    <w:tblStylePr w:type="band1Horz">
      <w:tblPr/>
      <w:trPr/>
      <w:tcPr>
        <w:shd w:val="clear" w:color="auto" w:fill="FDE5D1" w:themeFill="accent6" w:themeFillTint="3F"/>
      </w:tcPr>
    </w:tblStylePr>
    <w:tblStylePr w:type="band1Vert">
      <w:tblPr/>
      <w:trPr/>
      <w:tcPr>
        <w:shd w:val="clear" w:color="auto" w:fill="FDE5D1" w:themeFill="accent6" w:themeFillTint="3F"/>
      </w:tcPr>
    </w:tblStylePr>
    <w:tblStylePr w:type="lastCol">
      <w:rPr>
        <w:b w:val="1"/>
        <w:bCs w:val="1"/>
      </w:rPr>
      <w:tblPr/>
      <w:trPr/>
      <w:tcPr>
        <w:tcBorders>
          <w:top w:val="single" w:sz="8" w:space="0" w:shadow="0" w:frame="0" w:color="F79646" w:themeColor="accent6"/>
          <w:bottom w:val="single" w:sz="8" w:space="0" w:shadow="0" w:frame="0" w:color="F79646" w:themeColor="accent6"/>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F79646" w:themeColor="accent6"/>
          <w:bottom w:val="single" w:sz="8" w:space="0" w:shadow="0" w:frame="0" w:color="F79646" w:themeColor="accent6"/>
        </w:tcBorders>
      </w:tcPr>
    </w:tblStylePr>
    <w:tblStylePr w:type="firstRow">
      <w:rPr>
        <w:rFonts w:asciiTheme="majorHAnsi" w:hAnsiTheme="majorHAnsi" w:cstheme="majorBidi" w:eastAsiaTheme="majorEastAsia"/>
      </w:rPr>
      <w:tblPr/>
      <w:trPr/>
      <w:tcPr>
        <w:tcBorders>
          <w:top w:val="nil"/>
          <w:bottom w:val="single" w:sz="8" w:space="0" w:shadow="0" w:frame="0" w:color="F79646" w:themeColor="accent6"/>
        </w:tcBorders>
      </w:tcPr>
    </w:tblStylePr>
  </w:style>
  <w:style w:type="table" w:styleId="T45">
    <w:name w:val="Medium List 21"/>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C0C0C0" w:themeFill="text1" w:themeFillTint="3F"/>
      </w:tcPr>
    </w:tblStylePr>
    <w:tblStylePr w:type="band1Vert">
      <w:tblPr/>
      <w:trPr/>
      <w:tcPr>
        <w:tcBorders>
          <w:left w:val="nil"/>
          <w:right w:val="nil"/>
          <w:insideH w:val="nil"/>
          <w:insideV w:val="nil"/>
        </w:tcBorders>
        <w:shd w:val="clear" w:color="auto" w:fill="C0C0C0" w:themeFill="text1" w:themeFillTint="3F"/>
      </w:tcPr>
    </w:tblStylePr>
    <w:tblStylePr w:type="lastCol">
      <w:tblPr/>
      <w:trPr/>
      <w:tcPr>
        <w:tcBorders>
          <w:top w:val="nil"/>
          <w:left w:val="single" w:sz="8" w:space="0" w:shadow="0" w:frame="0" w:color="000000" w:themeColor="text1"/>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000000" w:themeColor="text1"/>
          <w:insideH w:val="nil"/>
          <w:insideV w:val="nil"/>
        </w:tcBorders>
        <w:shd w:val="clear" w:color="auto" w:fill="FFFFFF" w:themeFill="background1"/>
      </w:tcPr>
    </w:tblStylePr>
    <w:tblStylePr w:type="lastRow">
      <w:tblPr/>
      <w:trPr/>
      <w:tcPr>
        <w:tcBorders>
          <w:top w:val="single" w:sz="8" w:space="0" w:shadow="0" w:frame="0" w:color="000000" w:themeColor="text1"/>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000000" w:themeColor="text1"/>
          <w:right w:val="nil"/>
          <w:insideH w:val="nil"/>
          <w:insideV w:val="nil"/>
        </w:tcBorders>
        <w:shd w:val="clear" w:color="auto" w:fill="FFFFFF" w:themeFill="background1"/>
      </w:tcPr>
    </w:tblStylePr>
  </w:style>
  <w:style w:type="table" w:styleId="T46">
    <w:name w:val="Medium List 2 Accent 1"/>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D4E0EF" w:themeFill="accent1" w:themeFillTint="3F"/>
      </w:tcPr>
    </w:tblStylePr>
    <w:tblStylePr w:type="band1Vert">
      <w:tblPr/>
      <w:trPr/>
      <w:tcPr>
        <w:tcBorders>
          <w:left w:val="nil"/>
          <w:right w:val="nil"/>
          <w:insideH w:val="nil"/>
          <w:insideV w:val="nil"/>
        </w:tcBorders>
        <w:shd w:val="clear" w:color="auto" w:fill="D4E0EF" w:themeFill="accent1" w:themeFillTint="3F"/>
      </w:tcPr>
    </w:tblStylePr>
    <w:tblStylePr w:type="lastCol">
      <w:tblPr/>
      <w:trPr/>
      <w:tcPr>
        <w:tcBorders>
          <w:top w:val="nil"/>
          <w:left w:val="single" w:sz="8" w:space="0" w:shadow="0" w:frame="0" w:color="4F81BD" w:themeColor="accent1"/>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4F81BD" w:themeColor="accent1"/>
          <w:insideH w:val="nil"/>
          <w:insideV w:val="nil"/>
        </w:tcBorders>
        <w:shd w:val="clear" w:color="auto" w:fill="FFFFFF" w:themeFill="background1"/>
      </w:tcPr>
    </w:tblStylePr>
    <w:tblStylePr w:type="lastRow">
      <w:tblPr/>
      <w:trPr/>
      <w:tcPr>
        <w:tcBorders>
          <w:top w:val="single" w:sz="8" w:space="0" w:shadow="0" w:frame="0" w:color="4F81BD" w:themeColor="accent1"/>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4F81BD" w:themeColor="accent1"/>
          <w:right w:val="nil"/>
          <w:insideH w:val="nil"/>
          <w:insideV w:val="nil"/>
        </w:tcBorders>
        <w:shd w:val="clear" w:color="auto" w:fill="FFFFFF" w:themeFill="background1"/>
      </w:tcPr>
    </w:tblStylePr>
  </w:style>
  <w:style w:type="table" w:styleId="T47">
    <w:name w:val="Medium List 2 Accent 2"/>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EFD4D3" w:themeFill="accent2" w:themeFillTint="3F"/>
      </w:tcPr>
    </w:tblStylePr>
    <w:tblStylePr w:type="band1Vert">
      <w:tblPr/>
      <w:trPr/>
      <w:tcPr>
        <w:tcBorders>
          <w:left w:val="nil"/>
          <w:right w:val="nil"/>
          <w:insideH w:val="nil"/>
          <w:insideV w:val="nil"/>
        </w:tcBorders>
        <w:shd w:val="clear" w:color="auto" w:fill="EFD4D3" w:themeFill="accent2" w:themeFillTint="3F"/>
      </w:tcPr>
    </w:tblStylePr>
    <w:tblStylePr w:type="lastCol">
      <w:tblPr/>
      <w:trPr/>
      <w:tcPr>
        <w:tcBorders>
          <w:top w:val="nil"/>
          <w:left w:val="single" w:sz="8" w:space="0" w:shadow="0" w:frame="0" w:color="C0504D" w:themeColor="accent2"/>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C0504D" w:themeColor="accent2"/>
          <w:insideH w:val="nil"/>
          <w:insideV w:val="nil"/>
        </w:tcBorders>
        <w:shd w:val="clear" w:color="auto" w:fill="FFFFFF" w:themeFill="background1"/>
      </w:tcPr>
    </w:tblStylePr>
    <w:tblStylePr w:type="lastRow">
      <w:tblPr/>
      <w:trPr/>
      <w:tcPr>
        <w:tcBorders>
          <w:top w:val="single" w:sz="8" w:space="0" w:shadow="0" w:frame="0" w:color="C0504D" w:themeColor="accent2"/>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C0504D" w:themeColor="accent2"/>
          <w:right w:val="nil"/>
          <w:insideH w:val="nil"/>
          <w:insideV w:val="nil"/>
        </w:tcBorders>
        <w:shd w:val="clear" w:color="auto" w:fill="FFFFFF" w:themeFill="background1"/>
      </w:tcPr>
    </w:tblStylePr>
  </w:style>
  <w:style w:type="table" w:styleId="T48">
    <w:name w:val="Medium List 2 Accent 3"/>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E6EED6" w:themeFill="accent3" w:themeFillTint="3F"/>
      </w:tcPr>
    </w:tblStylePr>
    <w:tblStylePr w:type="band1Vert">
      <w:tblPr/>
      <w:trPr/>
      <w:tcPr>
        <w:tcBorders>
          <w:left w:val="nil"/>
          <w:right w:val="nil"/>
          <w:insideH w:val="nil"/>
          <w:insideV w:val="nil"/>
        </w:tcBorders>
        <w:shd w:val="clear" w:color="auto" w:fill="E6EED6" w:themeFill="accent3" w:themeFillTint="3F"/>
      </w:tcPr>
    </w:tblStylePr>
    <w:tblStylePr w:type="lastCol">
      <w:tblPr/>
      <w:trPr/>
      <w:tcPr>
        <w:tcBorders>
          <w:top w:val="nil"/>
          <w:left w:val="single" w:sz="8" w:space="0" w:shadow="0" w:frame="0" w:color="9BBB59" w:themeColor="accent3"/>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9BBB59" w:themeColor="accent3"/>
          <w:insideH w:val="nil"/>
          <w:insideV w:val="nil"/>
        </w:tcBorders>
        <w:shd w:val="clear" w:color="auto" w:fill="FFFFFF" w:themeFill="background1"/>
      </w:tcPr>
    </w:tblStylePr>
    <w:tblStylePr w:type="lastRow">
      <w:tblPr/>
      <w:trPr/>
      <w:tcPr>
        <w:tcBorders>
          <w:top w:val="single" w:sz="8" w:space="0" w:shadow="0" w:frame="0" w:color="9BBB59" w:themeColor="accent3"/>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9BBB59" w:themeColor="accent3"/>
          <w:right w:val="nil"/>
          <w:insideH w:val="nil"/>
          <w:insideV w:val="nil"/>
        </w:tcBorders>
        <w:shd w:val="clear" w:color="auto" w:fill="FFFFFF" w:themeFill="background1"/>
      </w:tcPr>
    </w:tblStylePr>
  </w:style>
  <w:style w:type="table" w:styleId="T49">
    <w:name w:val="Medium List 2 Accent 4"/>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E0D9E8" w:themeFill="accent4" w:themeFillTint="3F"/>
      </w:tcPr>
    </w:tblStylePr>
    <w:tblStylePr w:type="band1Vert">
      <w:tblPr/>
      <w:trPr/>
      <w:tcPr>
        <w:tcBorders>
          <w:left w:val="nil"/>
          <w:right w:val="nil"/>
          <w:insideH w:val="nil"/>
          <w:insideV w:val="nil"/>
        </w:tcBorders>
        <w:shd w:val="clear" w:color="auto" w:fill="E0D9E8" w:themeFill="accent4" w:themeFillTint="3F"/>
      </w:tcPr>
    </w:tblStylePr>
    <w:tblStylePr w:type="lastCol">
      <w:tblPr/>
      <w:trPr/>
      <w:tcPr>
        <w:tcBorders>
          <w:top w:val="nil"/>
          <w:left w:val="single" w:sz="8" w:space="0" w:shadow="0" w:frame="0" w:color="8064A2" w:themeColor="accent4"/>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8064A2" w:themeColor="accent4"/>
          <w:insideH w:val="nil"/>
          <w:insideV w:val="nil"/>
        </w:tcBorders>
        <w:shd w:val="clear" w:color="auto" w:fill="FFFFFF" w:themeFill="background1"/>
      </w:tcPr>
    </w:tblStylePr>
    <w:tblStylePr w:type="lastRow">
      <w:tblPr/>
      <w:trPr/>
      <w:tcPr>
        <w:tcBorders>
          <w:top w:val="single" w:sz="8" w:space="0" w:shadow="0" w:frame="0" w:color="8064A2" w:themeColor="accent4"/>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8064A2" w:themeColor="accent4"/>
          <w:right w:val="nil"/>
          <w:insideH w:val="nil"/>
          <w:insideV w:val="nil"/>
        </w:tcBorders>
        <w:shd w:val="clear" w:color="auto" w:fill="FFFFFF" w:themeFill="background1"/>
      </w:tcPr>
    </w:tblStylePr>
  </w:style>
  <w:style w:type="table" w:styleId="T50">
    <w:name w:val="Medium List 2 Accent 5"/>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D3EAF1" w:themeFill="accent5" w:themeFillTint="3F"/>
      </w:tcPr>
    </w:tblStylePr>
    <w:tblStylePr w:type="band1Vert">
      <w:tblPr/>
      <w:trPr/>
      <w:tcPr>
        <w:tcBorders>
          <w:left w:val="nil"/>
          <w:right w:val="nil"/>
          <w:insideH w:val="nil"/>
          <w:insideV w:val="nil"/>
        </w:tcBorders>
        <w:shd w:val="clear" w:color="auto" w:fill="D3EAF1" w:themeFill="accent5" w:themeFillTint="3F"/>
      </w:tcPr>
    </w:tblStylePr>
    <w:tblStylePr w:type="lastCol">
      <w:tblPr/>
      <w:trPr/>
      <w:tcPr>
        <w:tcBorders>
          <w:top w:val="nil"/>
          <w:left w:val="single" w:sz="8" w:space="0" w:shadow="0" w:frame="0" w:color="4BACC6" w:themeColor="accent5"/>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4BACC6" w:themeColor="accent5"/>
          <w:insideH w:val="nil"/>
          <w:insideV w:val="nil"/>
        </w:tcBorders>
        <w:shd w:val="clear" w:color="auto" w:fill="FFFFFF" w:themeFill="background1"/>
      </w:tcPr>
    </w:tblStylePr>
    <w:tblStylePr w:type="lastRow">
      <w:tblPr/>
      <w:trPr/>
      <w:tcPr>
        <w:tcBorders>
          <w:top w:val="single" w:sz="8" w:space="0" w:shadow="0" w:frame="0" w:color="4BACC6" w:themeColor="accent5"/>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4BACC6" w:themeColor="accent5"/>
          <w:right w:val="nil"/>
          <w:insideH w:val="nil"/>
          <w:insideV w:val="nil"/>
        </w:tcBorders>
        <w:shd w:val="clear" w:color="auto" w:fill="FFFFFF" w:themeFill="background1"/>
      </w:tcPr>
    </w:tblStylePr>
  </w:style>
  <w:style w:type="table" w:styleId="T51">
    <w:name w:val="Medium List 2 Accent 6"/>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FDE5D1" w:themeFill="accent6" w:themeFillTint="3F"/>
      </w:tcPr>
    </w:tblStylePr>
    <w:tblStylePr w:type="band1Vert">
      <w:tblPr/>
      <w:trPr/>
      <w:tcPr>
        <w:tcBorders>
          <w:left w:val="nil"/>
          <w:right w:val="nil"/>
          <w:insideH w:val="nil"/>
          <w:insideV w:val="nil"/>
        </w:tcBorders>
        <w:shd w:val="clear" w:color="auto" w:fill="FDE5D1" w:themeFill="accent6" w:themeFillTint="3F"/>
      </w:tcPr>
    </w:tblStylePr>
    <w:tblStylePr w:type="lastCol">
      <w:tblPr/>
      <w:trPr/>
      <w:tcPr>
        <w:tcBorders>
          <w:top w:val="nil"/>
          <w:left w:val="single" w:sz="8" w:space="0" w:shadow="0" w:frame="0" w:color="F79646" w:themeColor="accent6"/>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F79646" w:themeColor="accent6"/>
          <w:insideH w:val="nil"/>
          <w:insideV w:val="nil"/>
        </w:tcBorders>
        <w:shd w:val="clear" w:color="auto" w:fill="FFFFFF" w:themeFill="background1"/>
      </w:tcPr>
    </w:tblStylePr>
    <w:tblStylePr w:type="lastRow">
      <w:tblPr/>
      <w:trPr/>
      <w:tcPr>
        <w:tcBorders>
          <w:top w:val="single" w:sz="8" w:space="0" w:shadow="0" w:frame="0" w:color="F79646" w:themeColor="accent6"/>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F79646" w:themeColor="accent6"/>
          <w:right w:val="nil"/>
          <w:insideH w:val="nil"/>
          <w:insideV w:val="nil"/>
        </w:tcBorders>
        <w:shd w:val="clear" w:color="auto" w:fill="FFFFFF" w:themeFill="background1"/>
      </w:tcPr>
    </w:tblStylePr>
  </w:style>
  <w:style w:type="table" w:styleId="T52">
    <w:name w:val="Medium Grid 11"/>
    <w:basedOn w:val="T0"/>
    <w:pPr>
      <w:spacing w:lineRule="auto" w:line="240" w:after="0" w:beforeAutospacing="0" w:afterAutospacing="0"/>
    </w:pPr>
    <w:tblPr>
      <w:tblStyleRowBandSize w:val="1"/>
      <w:tblStyleColBandSize w:val="1"/>
      <w:tblInd w:w="0" w:type="dxa"/>
      <w:tblBorders>
        <w:top w:val="single" w:sz="8" w:space="0" w:shadow="0" w:frame="0" w:color="404040" w:themeColor="text1" w:themeTint="BF"/>
        <w:left w:val="single" w:sz="8" w:space="0" w:shadow="0" w:frame="0" w:color="404040" w:themeColor="text1" w:themeTint="BF"/>
        <w:bottom w:val="single" w:sz="8" w:space="0" w:shadow="0" w:frame="0" w:color="404040" w:themeColor="text1" w:themeTint="BF"/>
        <w:right w:val="single" w:sz="8" w:space="0" w:shadow="0" w:frame="0" w:color="404040" w:themeColor="text1" w:themeTint="BF"/>
        <w:insideH w:val="single" w:sz="8" w:space="0" w:shadow="0" w:frame="0" w:color="404040" w:themeColor="text1" w:themeTint="BF"/>
        <w:insideV w:val="single" w:sz="8" w:space="0" w:shadow="0" w:frame="0" w:color="404040" w:themeColor="text1" w:themeTint="BF"/>
      </w:tblBorders>
      <w:tblCellMar>
        <w:top w:w="0" w:type="dxa"/>
        <w:left w:w="108" w:type="dxa"/>
        <w:bottom w:w="0" w:type="dxa"/>
        <w:right w:w="108" w:type="dxa"/>
      </w:tblCellMar>
    </w:tblPr>
    <w:trPr/>
    <w:tcPr>
      <w:shd w:val="clear" w:color="auto" w:fill="C0C0C0" w:themeFill="text1" w:themeFillTint="3F"/>
    </w:tcPr>
    <w:tblStylePr w:type="band1Horz">
      <w:tblPr/>
      <w:trPr/>
      <w:tcPr>
        <w:shd w:val="clear" w:color="auto" w:fill="808080" w:themeFill="text1" w:themeFillTint="7F"/>
      </w:tcPr>
    </w:tblStylePr>
    <w:tblStylePr w:type="band1Vert">
      <w:tblPr/>
      <w:trPr/>
      <w:tcPr>
        <w:shd w:val="clear" w:color="auto" w:fill="808080" w:themeFill="text1"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404040" w:themeColor="text1" w:themeTint="BF"/>
        </w:tcBorders>
      </w:tcPr>
    </w:tblStylePr>
    <w:tblStylePr w:type="firstRow">
      <w:rPr>
        <w:b w:val="1"/>
        <w:bCs w:val="1"/>
      </w:rPr>
      <w:tblPr/>
      <w:trPr/>
      <w:tcPr/>
    </w:tblStylePr>
  </w:style>
  <w:style w:type="table" w:styleId="T53">
    <w:name w:val="Medium Grid 1 Accent 1"/>
    <w:basedOn w:val="T0"/>
    <w:pPr>
      <w:spacing w:lineRule="auto" w:line="240" w:after="0" w:beforeAutospacing="0" w:afterAutospacing="0"/>
    </w:pPr>
    <w:tblPr>
      <w:tblStyleRowBandSize w:val="1"/>
      <w:tblStyleColBandSize w:val="1"/>
      <w:tblInd w:w="0" w:type="dxa"/>
      <w:tblBorders>
        <w:top w:val="single" w:sz="8" w:space="0" w:shadow="0" w:frame="0" w:color="7BA1CE" w:themeColor="accent1" w:themeTint="BF"/>
        <w:left w:val="single" w:sz="8" w:space="0" w:shadow="0" w:frame="0" w:color="7BA1CE" w:themeColor="accent1" w:themeTint="BF"/>
        <w:bottom w:val="single" w:sz="8" w:space="0" w:shadow="0" w:frame="0" w:color="7BA1CE" w:themeColor="accent1" w:themeTint="BF"/>
        <w:right w:val="single" w:sz="8" w:space="0" w:shadow="0" w:frame="0" w:color="7BA1CE" w:themeColor="accent1" w:themeTint="BF"/>
        <w:insideH w:val="single" w:sz="8" w:space="0" w:shadow="0" w:frame="0" w:color="7BA1CE" w:themeColor="accent1" w:themeTint="BF"/>
        <w:insideV w:val="single" w:sz="8" w:space="0" w:shadow="0" w:frame="0" w:color="7BA1CE" w:themeColor="accent1" w:themeTint="BF"/>
      </w:tblBorders>
      <w:tblCellMar>
        <w:top w:w="0" w:type="dxa"/>
        <w:left w:w="108" w:type="dxa"/>
        <w:bottom w:w="0" w:type="dxa"/>
        <w:right w:w="108" w:type="dxa"/>
      </w:tblCellMar>
    </w:tblPr>
    <w:trPr/>
    <w:tcPr>
      <w:shd w:val="clear" w:color="auto" w:fill="D4E0EF" w:themeFill="accent1" w:themeFillTint="3F"/>
    </w:tcPr>
    <w:tblStylePr w:type="band1Horz">
      <w:tblPr/>
      <w:trPr/>
      <w:tcPr>
        <w:shd w:val="clear" w:color="auto" w:fill="A7C0DE" w:themeFill="accent1" w:themeFillTint="7F"/>
      </w:tcPr>
    </w:tblStylePr>
    <w:tblStylePr w:type="band1Vert">
      <w:tblPr/>
      <w:trPr/>
      <w:tcPr>
        <w:shd w:val="clear" w:color="auto" w:fill="A7C0DE" w:themeFill="accent1"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7BA1CE" w:themeColor="accent1" w:themeTint="BF"/>
        </w:tcBorders>
      </w:tcPr>
    </w:tblStylePr>
    <w:tblStylePr w:type="firstRow">
      <w:rPr>
        <w:b w:val="1"/>
        <w:bCs w:val="1"/>
      </w:rPr>
      <w:tblPr/>
      <w:trPr/>
      <w:tcPr/>
    </w:tblStylePr>
  </w:style>
  <w:style w:type="table" w:styleId="T54">
    <w:name w:val="Medium Grid 1 Accent 2"/>
    <w:basedOn w:val="T0"/>
    <w:pPr>
      <w:spacing w:lineRule="auto" w:line="240" w:after="0" w:beforeAutospacing="0" w:afterAutospacing="0"/>
    </w:pPr>
    <w:tblPr>
      <w:tblStyleRowBandSize w:val="1"/>
      <w:tblStyleColBandSize w:val="1"/>
      <w:tblInd w:w="0" w:type="dxa"/>
      <w:tblBorders>
        <w:top w:val="single" w:sz="8" w:space="0" w:shadow="0" w:frame="0" w:color="D07C7A" w:themeColor="accent2" w:themeTint="BF"/>
        <w:left w:val="single" w:sz="8" w:space="0" w:shadow="0" w:frame="0" w:color="D07C7A" w:themeColor="accent2" w:themeTint="BF"/>
        <w:bottom w:val="single" w:sz="8" w:space="0" w:shadow="0" w:frame="0" w:color="D07C7A" w:themeColor="accent2" w:themeTint="BF"/>
        <w:right w:val="single" w:sz="8" w:space="0" w:shadow="0" w:frame="0" w:color="D07C7A" w:themeColor="accent2" w:themeTint="BF"/>
        <w:insideH w:val="single" w:sz="8" w:space="0" w:shadow="0" w:frame="0" w:color="D07C7A" w:themeColor="accent2" w:themeTint="BF"/>
        <w:insideV w:val="single" w:sz="8" w:space="0" w:shadow="0" w:frame="0" w:color="D07C7A" w:themeColor="accent2" w:themeTint="BF"/>
      </w:tblBorders>
      <w:tblCellMar>
        <w:top w:w="0" w:type="dxa"/>
        <w:left w:w="108" w:type="dxa"/>
        <w:bottom w:w="0" w:type="dxa"/>
        <w:right w:w="108" w:type="dxa"/>
      </w:tblCellMar>
    </w:tblPr>
    <w:trPr/>
    <w:tcPr>
      <w:shd w:val="clear" w:color="auto" w:fill="EFD4D3" w:themeFill="accent2" w:themeFillTint="3F"/>
    </w:tcPr>
    <w:tblStylePr w:type="band1Horz">
      <w:tblPr/>
      <w:trPr/>
      <w:tcPr>
        <w:shd w:val="clear" w:color="auto" w:fill="E0A8A6" w:themeFill="accent2" w:themeFillTint="7F"/>
      </w:tcPr>
    </w:tblStylePr>
    <w:tblStylePr w:type="band1Vert">
      <w:tblPr/>
      <w:trPr/>
      <w:tcPr>
        <w:shd w:val="clear" w:color="auto" w:fill="E0A8A6" w:themeFill="accent2"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D07C7A" w:themeColor="accent2" w:themeTint="BF"/>
        </w:tcBorders>
      </w:tcPr>
    </w:tblStylePr>
    <w:tblStylePr w:type="firstRow">
      <w:rPr>
        <w:b w:val="1"/>
        <w:bCs w:val="1"/>
      </w:rPr>
      <w:tblPr/>
      <w:trPr/>
      <w:tcPr/>
    </w:tblStylePr>
  </w:style>
  <w:style w:type="table" w:styleId="T55">
    <w:name w:val="Medium Grid 1 Accent 3"/>
    <w:basedOn w:val="T0"/>
    <w:pPr>
      <w:spacing w:lineRule="auto" w:line="240" w:after="0" w:beforeAutospacing="0" w:afterAutospacing="0"/>
    </w:pPr>
    <w:tblPr>
      <w:tblStyleRowBandSize w:val="1"/>
      <w:tblStyleColBandSize w:val="1"/>
      <w:tblInd w:w="0" w:type="dxa"/>
      <w:tblBorders>
        <w:top w:val="single" w:sz="8" w:space="0" w:shadow="0" w:frame="0" w:color="B4CC83" w:themeColor="accent3" w:themeTint="BF"/>
        <w:left w:val="single" w:sz="8" w:space="0" w:shadow="0" w:frame="0" w:color="B4CC83" w:themeColor="accent3" w:themeTint="BF"/>
        <w:bottom w:val="single" w:sz="8" w:space="0" w:shadow="0" w:frame="0" w:color="B4CC83" w:themeColor="accent3" w:themeTint="BF"/>
        <w:right w:val="single" w:sz="8" w:space="0" w:shadow="0" w:frame="0" w:color="B4CC83" w:themeColor="accent3" w:themeTint="BF"/>
        <w:insideH w:val="single" w:sz="8" w:space="0" w:shadow="0" w:frame="0" w:color="B4CC83" w:themeColor="accent3" w:themeTint="BF"/>
        <w:insideV w:val="single" w:sz="8" w:space="0" w:shadow="0" w:frame="0" w:color="B4CC83" w:themeColor="accent3" w:themeTint="BF"/>
      </w:tblBorders>
      <w:tblCellMar>
        <w:top w:w="0" w:type="dxa"/>
        <w:left w:w="108" w:type="dxa"/>
        <w:bottom w:w="0" w:type="dxa"/>
        <w:right w:w="108" w:type="dxa"/>
      </w:tblCellMar>
    </w:tblPr>
    <w:trPr/>
    <w:tcPr>
      <w:shd w:val="clear" w:color="auto" w:fill="E6EED6" w:themeFill="accent3" w:themeFillTint="3F"/>
    </w:tcPr>
    <w:tblStylePr w:type="band1Horz">
      <w:tblPr/>
      <w:trPr/>
      <w:tcPr>
        <w:shd w:val="clear" w:color="auto" w:fill="CDDDAC" w:themeFill="accent3" w:themeFillTint="7F"/>
      </w:tcPr>
    </w:tblStylePr>
    <w:tblStylePr w:type="band1Vert">
      <w:tblPr/>
      <w:trPr/>
      <w:tcPr>
        <w:shd w:val="clear" w:color="auto" w:fill="CDDDAC" w:themeFill="accent3"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B4CC83" w:themeColor="accent3" w:themeTint="BF"/>
        </w:tcBorders>
      </w:tcPr>
    </w:tblStylePr>
    <w:tblStylePr w:type="firstRow">
      <w:rPr>
        <w:b w:val="1"/>
        <w:bCs w:val="1"/>
      </w:rPr>
      <w:tblPr/>
      <w:trPr/>
      <w:tcPr/>
    </w:tblStylePr>
  </w:style>
  <w:style w:type="table" w:styleId="T56">
    <w:name w:val="Medium Grid 1 Accent 4"/>
    <w:basedOn w:val="T0"/>
    <w:pPr>
      <w:spacing w:lineRule="auto" w:line="240" w:after="0" w:beforeAutospacing="0" w:afterAutospacing="0"/>
    </w:pPr>
    <w:tblPr>
      <w:tblStyleRowBandSize w:val="1"/>
      <w:tblStyleColBandSize w:val="1"/>
      <w:tblInd w:w="0" w:type="dxa"/>
      <w:tblBorders>
        <w:top w:val="single" w:sz="8" w:space="0" w:shadow="0" w:frame="0" w:color="A08BB9" w:themeColor="accent4" w:themeTint="BF"/>
        <w:left w:val="single" w:sz="8" w:space="0" w:shadow="0" w:frame="0" w:color="A08BB9" w:themeColor="accent4" w:themeTint="BF"/>
        <w:bottom w:val="single" w:sz="8" w:space="0" w:shadow="0" w:frame="0" w:color="A08BB9" w:themeColor="accent4" w:themeTint="BF"/>
        <w:right w:val="single" w:sz="8" w:space="0" w:shadow="0" w:frame="0" w:color="A08BB9" w:themeColor="accent4" w:themeTint="BF"/>
        <w:insideH w:val="single" w:sz="8" w:space="0" w:shadow="0" w:frame="0" w:color="A08BB9" w:themeColor="accent4" w:themeTint="BF"/>
        <w:insideV w:val="single" w:sz="8" w:space="0" w:shadow="0" w:frame="0" w:color="A08BB9" w:themeColor="accent4" w:themeTint="BF"/>
      </w:tblBorders>
      <w:tblCellMar>
        <w:top w:w="0" w:type="dxa"/>
        <w:left w:w="108" w:type="dxa"/>
        <w:bottom w:w="0" w:type="dxa"/>
        <w:right w:w="108" w:type="dxa"/>
      </w:tblCellMar>
    </w:tblPr>
    <w:trPr/>
    <w:tcPr>
      <w:shd w:val="clear" w:color="auto" w:fill="E0D9E8" w:themeFill="accent4" w:themeFillTint="3F"/>
    </w:tcPr>
    <w:tblStylePr w:type="band1Horz">
      <w:tblPr/>
      <w:trPr/>
      <w:tcPr>
        <w:shd w:val="clear" w:color="auto" w:fill="C0B2D1" w:themeFill="accent4" w:themeFillTint="7F"/>
      </w:tcPr>
    </w:tblStylePr>
    <w:tblStylePr w:type="band1Vert">
      <w:tblPr/>
      <w:trPr/>
      <w:tcPr>
        <w:shd w:val="clear" w:color="auto" w:fill="C0B2D1" w:themeFill="accent4"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A08BB9" w:themeColor="accent4" w:themeTint="BF"/>
        </w:tcBorders>
      </w:tcPr>
    </w:tblStylePr>
    <w:tblStylePr w:type="firstRow">
      <w:rPr>
        <w:b w:val="1"/>
        <w:bCs w:val="1"/>
      </w:rPr>
      <w:tblPr/>
      <w:trPr/>
      <w:tcPr/>
    </w:tblStylePr>
  </w:style>
  <w:style w:type="table" w:styleId="T57">
    <w:name w:val="Medium Grid 1 Accent 5"/>
    <w:basedOn w:val="T0"/>
    <w:pPr>
      <w:spacing w:lineRule="auto" w:line="240" w:after="0" w:beforeAutospacing="0" w:afterAutospacing="0"/>
    </w:pPr>
    <w:tblPr>
      <w:tblStyleRowBandSize w:val="1"/>
      <w:tblStyleColBandSize w:val="1"/>
      <w:tblInd w:w="0" w:type="dxa"/>
      <w:tblBorders>
        <w:top w:val="single" w:sz="8" w:space="0" w:shadow="0" w:frame="0" w:color="78C1D4" w:themeColor="accent5" w:themeTint="BF"/>
        <w:left w:val="single" w:sz="8" w:space="0" w:shadow="0" w:frame="0" w:color="78C1D4" w:themeColor="accent5" w:themeTint="BF"/>
        <w:bottom w:val="single" w:sz="8" w:space="0" w:shadow="0" w:frame="0" w:color="78C1D4" w:themeColor="accent5" w:themeTint="BF"/>
        <w:right w:val="single" w:sz="8" w:space="0" w:shadow="0" w:frame="0" w:color="78C1D4" w:themeColor="accent5" w:themeTint="BF"/>
        <w:insideH w:val="single" w:sz="8" w:space="0" w:shadow="0" w:frame="0" w:color="78C1D4" w:themeColor="accent5" w:themeTint="BF"/>
        <w:insideV w:val="single" w:sz="8" w:space="0" w:shadow="0" w:frame="0" w:color="78C1D4" w:themeColor="accent5" w:themeTint="BF"/>
      </w:tblBorders>
      <w:tblCellMar>
        <w:top w:w="0" w:type="dxa"/>
        <w:left w:w="108" w:type="dxa"/>
        <w:bottom w:w="0" w:type="dxa"/>
        <w:right w:w="108" w:type="dxa"/>
      </w:tblCellMar>
    </w:tblPr>
    <w:trPr/>
    <w:tcPr>
      <w:shd w:val="clear" w:color="auto" w:fill="D3EAF1" w:themeFill="accent5" w:themeFillTint="3F"/>
    </w:tcPr>
    <w:tblStylePr w:type="band1Horz">
      <w:tblPr/>
      <w:trPr/>
      <w:tcPr>
        <w:shd w:val="clear" w:color="auto" w:fill="A5D6E3" w:themeFill="accent5" w:themeFillTint="7F"/>
      </w:tcPr>
    </w:tblStylePr>
    <w:tblStylePr w:type="band1Vert">
      <w:tblPr/>
      <w:trPr/>
      <w:tcPr>
        <w:shd w:val="clear" w:color="auto" w:fill="A5D6E3" w:themeFill="accent5"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78C1D4" w:themeColor="accent5" w:themeTint="BF"/>
        </w:tcBorders>
      </w:tcPr>
    </w:tblStylePr>
    <w:tblStylePr w:type="firstRow">
      <w:rPr>
        <w:b w:val="1"/>
        <w:bCs w:val="1"/>
      </w:rPr>
      <w:tblPr/>
      <w:trPr/>
      <w:tcPr/>
    </w:tblStylePr>
  </w:style>
  <w:style w:type="table" w:styleId="T58">
    <w:name w:val="Medium Grid 1 Accent 6"/>
    <w:basedOn w:val="T0"/>
    <w:pPr>
      <w:spacing w:lineRule="auto" w:line="240" w:after="0" w:beforeAutospacing="0" w:afterAutospacing="0"/>
    </w:pPr>
    <w:tblPr>
      <w:tblStyleRowBandSize w:val="1"/>
      <w:tblStyleColBandSize w:val="1"/>
      <w:tblInd w:w="0" w:type="dxa"/>
      <w:tblBorders>
        <w:top w:val="single" w:sz="8" w:space="0" w:shadow="0" w:frame="0" w:color="F9B074" w:themeColor="accent6" w:themeTint="BF"/>
        <w:left w:val="single" w:sz="8" w:space="0" w:shadow="0" w:frame="0" w:color="F9B074" w:themeColor="accent6" w:themeTint="BF"/>
        <w:bottom w:val="single" w:sz="8" w:space="0" w:shadow="0" w:frame="0" w:color="F9B074" w:themeColor="accent6" w:themeTint="BF"/>
        <w:right w:val="single" w:sz="8" w:space="0" w:shadow="0" w:frame="0" w:color="F9B074" w:themeColor="accent6" w:themeTint="BF"/>
        <w:insideH w:val="single" w:sz="8" w:space="0" w:shadow="0" w:frame="0" w:color="F9B074" w:themeColor="accent6" w:themeTint="BF"/>
        <w:insideV w:val="single" w:sz="8" w:space="0" w:shadow="0" w:frame="0" w:color="F9B074" w:themeColor="accent6" w:themeTint="BF"/>
      </w:tblBorders>
      <w:tblCellMar>
        <w:top w:w="0" w:type="dxa"/>
        <w:left w:w="108" w:type="dxa"/>
        <w:bottom w:w="0" w:type="dxa"/>
        <w:right w:w="108" w:type="dxa"/>
      </w:tblCellMar>
    </w:tblPr>
    <w:trPr/>
    <w:tcPr>
      <w:shd w:val="clear" w:color="auto" w:fill="FDE5D1" w:themeFill="accent6" w:themeFillTint="3F"/>
    </w:tcPr>
    <w:tblStylePr w:type="band1Horz">
      <w:tblPr/>
      <w:trPr/>
      <w:tcPr>
        <w:shd w:val="clear" w:color="auto" w:fill="FBCBA3" w:themeFill="accent6" w:themeFillTint="7F"/>
      </w:tcPr>
    </w:tblStylePr>
    <w:tblStylePr w:type="band1Vert">
      <w:tblPr/>
      <w:trPr/>
      <w:tcPr>
        <w:shd w:val="clear" w:color="auto" w:fill="FBCBA3" w:themeFill="accent6"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F9B074" w:themeColor="accent6" w:themeTint="BF"/>
        </w:tcBorders>
      </w:tcPr>
    </w:tblStylePr>
    <w:tblStylePr w:type="firstRow">
      <w:rPr>
        <w:b w:val="1"/>
        <w:bCs w:val="1"/>
      </w:rPr>
      <w:tblPr/>
      <w:trPr/>
      <w:tcPr/>
    </w:tblStylePr>
  </w:style>
  <w:style w:type="table" w:styleId="T59">
    <w:name w:val="Medium Grid 21"/>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H w:val="single" w:sz="8" w:space="0" w:shadow="0" w:frame="0" w:color="000000" w:themeColor="text1"/>
        <w:insideV w:val="single" w:sz="8" w:space="0" w:shadow="0" w:frame="0" w:color="000000" w:themeColor="text1"/>
      </w:tblBorders>
      <w:tblCellMar>
        <w:top w:w="0" w:type="dxa"/>
        <w:left w:w="108" w:type="dxa"/>
        <w:bottom w:w="0" w:type="dxa"/>
        <w:right w:w="108" w:type="dxa"/>
      </w:tblCellMar>
    </w:tblPr>
    <w:trPr/>
    <w:tcPr>
      <w:shd w:val="clear" w:color="auto" w:fill="C0C0C0" w:themeFill="text1" w:themeFillTint="3F"/>
    </w:tcPr>
    <w:tblStylePr w:type="nwCell">
      <w:tblPr/>
      <w:trPr/>
      <w:tcPr>
        <w:shd w:val="clear" w:color="auto" w:fill="FFFFFF" w:themeFill="background1"/>
      </w:tcPr>
    </w:tblStylePr>
    <w:tblStylePr w:type="band1Horz">
      <w:tblPr/>
      <w:trPr/>
      <w:tcPr>
        <w:tcBorders>
          <w:insideH w:val="single" w:sz="6" w:space="0" w:shadow="0" w:frame="0" w:color="000000" w:themeColor="text1"/>
          <w:insideV w:val="single" w:sz="6" w:space="0" w:shadow="0" w:frame="0" w:color="000000" w:themeColor="text1"/>
        </w:tcBorders>
        <w:shd w:val="clear" w:color="auto" w:fill="808080" w:themeFill="text1" w:themeFillTint="7F"/>
      </w:tcPr>
    </w:tblStylePr>
    <w:tblStylePr w:type="band1Vert">
      <w:tblPr/>
      <w:trPr/>
      <w:tcPr>
        <w:shd w:val="clear" w:color="auto" w:fill="808080" w:themeFill="text1"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CFCFCF" w:themeFill="text1" w:themeFillTint="30"/>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E7E7E7" w:themeFill="text1" w:themeFillTint="18"/>
      </w:tcPr>
    </w:tblStylePr>
  </w:style>
  <w:style w:type="table" w:styleId="T60">
    <w:name w:val="Medium Grid 2 Accent 1"/>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H w:val="single" w:sz="8" w:space="0" w:shadow="0" w:frame="0" w:color="4F81BD" w:themeColor="accent1"/>
        <w:insideV w:val="single" w:sz="8" w:space="0" w:shadow="0" w:frame="0" w:color="4F81BD" w:themeColor="accent1"/>
      </w:tblBorders>
      <w:tblCellMar>
        <w:top w:w="0" w:type="dxa"/>
        <w:left w:w="108" w:type="dxa"/>
        <w:bottom w:w="0" w:type="dxa"/>
        <w:right w:w="108" w:type="dxa"/>
      </w:tblCellMar>
    </w:tblPr>
    <w:trPr/>
    <w:tcPr>
      <w:shd w:val="clear" w:color="auto" w:fill="D4E0EF" w:themeFill="accent1" w:themeFillTint="3F"/>
    </w:tcPr>
    <w:tblStylePr w:type="nwCell">
      <w:tblPr/>
      <w:trPr/>
      <w:tcPr>
        <w:shd w:val="clear" w:color="auto" w:fill="FFFFFF" w:themeFill="background1"/>
      </w:tcPr>
    </w:tblStylePr>
    <w:tblStylePr w:type="band1Horz">
      <w:tblPr/>
      <w:trPr/>
      <w:tcPr>
        <w:tcBorders>
          <w:insideH w:val="single" w:sz="6" w:space="0" w:shadow="0" w:frame="0" w:color="4F81BD" w:themeColor="accent1"/>
          <w:insideV w:val="single" w:sz="6" w:space="0" w:shadow="0" w:frame="0" w:color="4F81BD" w:themeColor="accent1"/>
        </w:tcBorders>
        <w:shd w:val="clear" w:color="auto" w:fill="A7C0DE" w:themeFill="accent1" w:themeFillTint="7F"/>
      </w:tcPr>
    </w:tblStylePr>
    <w:tblStylePr w:type="band1Vert">
      <w:tblPr/>
      <w:trPr/>
      <w:tcPr>
        <w:shd w:val="clear" w:color="auto" w:fill="A7C0DE" w:themeFill="accent1"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DEE7F3" w:themeFill="accent1" w:themeFillTint="30"/>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EEF3F9" w:themeFill="accent1" w:themeFillTint="18"/>
      </w:tcPr>
    </w:tblStylePr>
  </w:style>
  <w:style w:type="table" w:styleId="T61">
    <w:name w:val="Medium Grid 2 Accent 2"/>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H w:val="single" w:sz="8" w:space="0" w:shadow="0" w:frame="0" w:color="C0504D" w:themeColor="accent2"/>
        <w:insideV w:val="single" w:sz="8" w:space="0" w:shadow="0" w:frame="0" w:color="C0504D" w:themeColor="accent2"/>
      </w:tblBorders>
      <w:tblCellMar>
        <w:top w:w="0" w:type="dxa"/>
        <w:left w:w="108" w:type="dxa"/>
        <w:bottom w:w="0" w:type="dxa"/>
        <w:right w:w="108" w:type="dxa"/>
      </w:tblCellMar>
    </w:tblPr>
    <w:trPr/>
    <w:tcPr>
      <w:shd w:val="clear" w:color="auto" w:fill="EFD4D3" w:themeFill="accent2" w:themeFillTint="3F"/>
    </w:tcPr>
    <w:tblStylePr w:type="nwCell">
      <w:tblPr/>
      <w:trPr/>
      <w:tcPr>
        <w:shd w:val="clear" w:color="auto" w:fill="FFFFFF" w:themeFill="background1"/>
      </w:tcPr>
    </w:tblStylePr>
    <w:tblStylePr w:type="band1Horz">
      <w:tblPr/>
      <w:trPr/>
      <w:tcPr>
        <w:tcBorders>
          <w:insideH w:val="single" w:sz="6" w:space="0" w:shadow="0" w:frame="0" w:color="C0504D" w:themeColor="accent2"/>
          <w:insideV w:val="single" w:sz="6" w:space="0" w:shadow="0" w:frame="0" w:color="C0504D" w:themeColor="accent2"/>
        </w:tcBorders>
        <w:shd w:val="clear" w:color="auto" w:fill="E0A8A6" w:themeFill="accent2" w:themeFillTint="7F"/>
      </w:tcPr>
    </w:tblStylePr>
    <w:tblStylePr w:type="band1Vert">
      <w:tblPr/>
      <w:trPr/>
      <w:tcPr>
        <w:shd w:val="clear" w:color="auto" w:fill="E0A8A6" w:themeFill="accent2"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F3DEDD" w:themeFill="accent2" w:themeFillTint="30"/>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F9EFEE" w:themeFill="accent2" w:themeFillTint="18"/>
      </w:tcPr>
    </w:tblStylePr>
  </w:style>
  <w:style w:type="table" w:styleId="T62">
    <w:name w:val="Medium Grid 2 Accent 3"/>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H w:val="single" w:sz="8" w:space="0" w:shadow="0" w:frame="0" w:color="9BBB59" w:themeColor="accent3"/>
        <w:insideV w:val="single" w:sz="8" w:space="0" w:shadow="0" w:frame="0" w:color="9BBB59" w:themeColor="accent3"/>
      </w:tblBorders>
      <w:tblCellMar>
        <w:top w:w="0" w:type="dxa"/>
        <w:left w:w="108" w:type="dxa"/>
        <w:bottom w:w="0" w:type="dxa"/>
        <w:right w:w="108" w:type="dxa"/>
      </w:tblCellMar>
    </w:tblPr>
    <w:trPr/>
    <w:tcPr>
      <w:shd w:val="clear" w:color="auto" w:fill="E6EED6" w:themeFill="accent3" w:themeFillTint="3F"/>
    </w:tcPr>
    <w:tblStylePr w:type="nwCell">
      <w:tblPr/>
      <w:trPr/>
      <w:tcPr>
        <w:shd w:val="clear" w:color="auto" w:fill="FFFFFF" w:themeFill="background1"/>
      </w:tcPr>
    </w:tblStylePr>
    <w:tblStylePr w:type="band1Horz">
      <w:tblPr/>
      <w:trPr/>
      <w:tcPr>
        <w:tcBorders>
          <w:insideH w:val="single" w:sz="6" w:space="0" w:shadow="0" w:frame="0" w:color="9BBB59" w:themeColor="accent3"/>
          <w:insideV w:val="single" w:sz="6" w:space="0" w:shadow="0" w:frame="0" w:color="9BBB59" w:themeColor="accent3"/>
        </w:tcBorders>
        <w:shd w:val="clear" w:color="auto" w:fill="CDDDAC" w:themeFill="accent3" w:themeFillTint="7F"/>
      </w:tcPr>
    </w:tblStylePr>
    <w:tblStylePr w:type="band1Vert">
      <w:tblPr/>
      <w:trPr/>
      <w:tcPr>
        <w:shd w:val="clear" w:color="auto" w:fill="CDDDAC" w:themeFill="accent3"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ECF2E0" w:themeFill="accent3" w:themeFillTint="30"/>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F6F9EF" w:themeFill="accent3" w:themeFillTint="18"/>
      </w:tcPr>
    </w:tblStylePr>
  </w:style>
  <w:style w:type="table" w:styleId="T63">
    <w:name w:val="Medium Grid 2 Accent 4"/>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H w:val="single" w:sz="8" w:space="0" w:shadow="0" w:frame="0" w:color="8064A2" w:themeColor="accent4"/>
        <w:insideV w:val="single" w:sz="8" w:space="0" w:shadow="0" w:frame="0" w:color="8064A2" w:themeColor="accent4"/>
      </w:tblBorders>
      <w:tblCellMar>
        <w:top w:w="0" w:type="dxa"/>
        <w:left w:w="108" w:type="dxa"/>
        <w:bottom w:w="0" w:type="dxa"/>
        <w:right w:w="108" w:type="dxa"/>
      </w:tblCellMar>
    </w:tblPr>
    <w:trPr/>
    <w:tcPr>
      <w:shd w:val="clear" w:color="auto" w:fill="E0D9E8" w:themeFill="accent4" w:themeFillTint="3F"/>
    </w:tcPr>
    <w:tblStylePr w:type="nwCell">
      <w:tblPr/>
      <w:trPr/>
      <w:tcPr>
        <w:shd w:val="clear" w:color="auto" w:fill="FFFFFF" w:themeFill="background1"/>
      </w:tcPr>
    </w:tblStylePr>
    <w:tblStylePr w:type="band1Horz">
      <w:tblPr/>
      <w:trPr/>
      <w:tcPr>
        <w:tcBorders>
          <w:insideH w:val="single" w:sz="6" w:space="0" w:shadow="0" w:frame="0" w:color="8064A2" w:themeColor="accent4"/>
          <w:insideV w:val="single" w:sz="6" w:space="0" w:shadow="0" w:frame="0" w:color="8064A2" w:themeColor="accent4"/>
        </w:tcBorders>
        <w:shd w:val="clear" w:color="auto" w:fill="C0B2D1" w:themeFill="accent4" w:themeFillTint="7F"/>
      </w:tcPr>
    </w:tblStylePr>
    <w:tblStylePr w:type="band1Vert">
      <w:tblPr/>
      <w:trPr/>
      <w:tcPr>
        <w:shd w:val="clear" w:color="auto" w:fill="C0B2D1" w:themeFill="accent4"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E7E2ED" w:themeFill="accent4" w:themeFillTint="30"/>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F3F0F6" w:themeFill="accent4" w:themeFillTint="18"/>
      </w:tcPr>
    </w:tblStylePr>
  </w:style>
  <w:style w:type="table" w:styleId="T64">
    <w:name w:val="Medium Grid 2 Accent 5"/>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H w:val="single" w:sz="8" w:space="0" w:shadow="0" w:frame="0" w:color="4BACC6" w:themeColor="accent5"/>
        <w:insideV w:val="single" w:sz="8" w:space="0" w:shadow="0" w:frame="0" w:color="4BACC6" w:themeColor="accent5"/>
      </w:tblBorders>
      <w:tblCellMar>
        <w:top w:w="0" w:type="dxa"/>
        <w:left w:w="108" w:type="dxa"/>
        <w:bottom w:w="0" w:type="dxa"/>
        <w:right w:w="108" w:type="dxa"/>
      </w:tblCellMar>
    </w:tblPr>
    <w:trPr/>
    <w:tcPr>
      <w:shd w:val="clear" w:color="auto" w:fill="D3EAF1" w:themeFill="accent5" w:themeFillTint="3F"/>
    </w:tcPr>
    <w:tblStylePr w:type="nwCell">
      <w:tblPr/>
      <w:trPr/>
      <w:tcPr>
        <w:shd w:val="clear" w:color="auto" w:fill="FFFFFF" w:themeFill="background1"/>
      </w:tcPr>
    </w:tblStylePr>
    <w:tblStylePr w:type="band1Horz">
      <w:tblPr/>
      <w:trPr/>
      <w:tcPr>
        <w:tcBorders>
          <w:insideH w:val="single" w:sz="6" w:space="0" w:shadow="0" w:frame="0" w:color="4BACC6" w:themeColor="accent5"/>
          <w:insideV w:val="single" w:sz="6" w:space="0" w:shadow="0" w:frame="0" w:color="4BACC6" w:themeColor="accent5"/>
        </w:tcBorders>
        <w:shd w:val="clear" w:color="auto" w:fill="A5D6E3" w:themeFill="accent5" w:themeFillTint="7F"/>
      </w:tcPr>
    </w:tblStylePr>
    <w:tblStylePr w:type="band1Vert">
      <w:tblPr/>
      <w:trPr/>
      <w:tcPr>
        <w:shd w:val="clear" w:color="auto" w:fill="A5D6E3" w:themeFill="accent5"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DDEFF4" w:themeFill="accent5" w:themeFillTint="30"/>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EEF7FA" w:themeFill="accent5" w:themeFillTint="18"/>
      </w:tcPr>
    </w:tblStylePr>
  </w:style>
  <w:style w:type="table" w:styleId="T65">
    <w:name w:val="Medium Grid 2 Accent 6"/>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H w:val="single" w:sz="8" w:space="0" w:shadow="0" w:frame="0" w:color="F79646" w:themeColor="accent6"/>
        <w:insideV w:val="single" w:sz="8" w:space="0" w:shadow="0" w:frame="0" w:color="F79646" w:themeColor="accent6"/>
      </w:tblBorders>
      <w:tblCellMar>
        <w:top w:w="0" w:type="dxa"/>
        <w:left w:w="108" w:type="dxa"/>
        <w:bottom w:w="0" w:type="dxa"/>
        <w:right w:w="108" w:type="dxa"/>
      </w:tblCellMar>
    </w:tblPr>
    <w:trPr/>
    <w:tcPr>
      <w:shd w:val="clear" w:color="auto" w:fill="FDE5D1" w:themeFill="accent6" w:themeFillTint="3F"/>
    </w:tcPr>
    <w:tblStylePr w:type="nwCell">
      <w:tblPr/>
      <w:trPr/>
      <w:tcPr>
        <w:shd w:val="clear" w:color="auto" w:fill="FFFFFF" w:themeFill="background1"/>
      </w:tcPr>
    </w:tblStylePr>
    <w:tblStylePr w:type="band1Horz">
      <w:tblPr/>
      <w:trPr/>
      <w:tcPr>
        <w:tcBorders>
          <w:insideH w:val="single" w:sz="6" w:space="0" w:shadow="0" w:frame="0" w:color="F79646" w:themeColor="accent6"/>
          <w:insideV w:val="single" w:sz="6" w:space="0" w:shadow="0" w:frame="0" w:color="F79646" w:themeColor="accent6"/>
        </w:tcBorders>
        <w:shd w:val="clear" w:color="auto" w:fill="FBCBA3" w:themeFill="accent6" w:themeFillTint="7F"/>
      </w:tcPr>
    </w:tblStylePr>
    <w:tblStylePr w:type="band1Vert">
      <w:tblPr/>
      <w:trPr/>
      <w:tcPr>
        <w:shd w:val="clear" w:color="auto" w:fill="FBCBA3" w:themeFill="accent6"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FDEBDC" w:themeFill="accent6" w:themeFillTint="30"/>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FEF5EE" w:themeFill="accent6" w:themeFillTint="18"/>
      </w:tcPr>
    </w:tblStylePr>
  </w:style>
  <w:style w:type="table" w:styleId="T66">
    <w:name w:val="Medium Grid 31"/>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C0C0C0" w:themeFill="text1"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808080" w:themeFill="text1"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808080" w:themeFill="text1"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000000" w:themeFill="text1"/>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000000" w:themeFill="text1"/>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000000" w:themeFill="text1"/>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000000" w:themeFill="text1"/>
      </w:tcPr>
    </w:tblStylePr>
  </w:style>
  <w:style w:type="table" w:styleId="T67">
    <w:name w:val="Medium Grid 3 Accent 1"/>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D4E0EF" w:themeFill="accent1"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A7C0DE" w:themeFill="accent1"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A7C0DE" w:themeFill="accent1"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4F81BD" w:themeFill="accent1"/>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4F81BD" w:themeFill="accent1"/>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4F81BD" w:themeFill="accent1"/>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4F81BD" w:themeFill="accent1"/>
      </w:tcPr>
    </w:tblStylePr>
  </w:style>
  <w:style w:type="table" w:styleId="T68">
    <w:name w:val="Medium Grid 3 Accent 2"/>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EFD4D3" w:themeFill="accent2"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E0A8A6" w:themeFill="accent2"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E0A8A6" w:themeFill="accent2"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C0504D" w:themeFill="accent2"/>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C0504D" w:themeFill="accent2"/>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C0504D" w:themeFill="accent2"/>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C0504D" w:themeFill="accent2"/>
      </w:tcPr>
    </w:tblStylePr>
  </w:style>
  <w:style w:type="table" w:styleId="T69">
    <w:name w:val="Medium Grid 3 Accent 3"/>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E6EED6" w:themeFill="accent3"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CDDDAC" w:themeFill="accent3"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CDDDAC" w:themeFill="accent3"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9BBB59" w:themeFill="accent3"/>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9BBB59" w:themeFill="accent3"/>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9BBB59" w:themeFill="accent3"/>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9BBB59" w:themeFill="accent3"/>
      </w:tcPr>
    </w:tblStylePr>
  </w:style>
  <w:style w:type="table" w:styleId="T70">
    <w:name w:val="Medium Grid 3 Accent 4"/>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E0D9E8" w:themeFill="accent4"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C0B2D1" w:themeFill="accent4"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C0B2D1" w:themeFill="accent4"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8064A2" w:themeFill="accent4"/>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8064A2" w:themeFill="accent4"/>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8064A2" w:themeFill="accent4"/>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8064A2" w:themeFill="accent4"/>
      </w:tcPr>
    </w:tblStylePr>
  </w:style>
  <w:style w:type="table" w:styleId="T71">
    <w:name w:val="Medium Grid 3 Accent 5"/>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D3EAF1" w:themeFill="accent5"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A5D6E3" w:themeFill="accent5"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A5D6E3" w:themeFill="accent5"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4BACC6" w:themeFill="accent5"/>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4BACC6" w:themeFill="accent5"/>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4BACC6" w:themeFill="accent5"/>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4BACC6" w:themeFill="accent5"/>
      </w:tcPr>
    </w:tblStylePr>
  </w:style>
  <w:style w:type="table" w:styleId="T72">
    <w:name w:val="Medium Grid 3 Accent 6"/>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FDE5D1" w:themeFill="accent6"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FBCBA3" w:themeFill="accent6"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FBCBA3" w:themeFill="accent6"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F79646" w:themeFill="accent6"/>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F79646" w:themeFill="accent6"/>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F79646" w:themeFill="accent6"/>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F79646" w:themeFill="accent6"/>
      </w:tcPr>
    </w:tblStylePr>
  </w:style>
  <w:style w:type="table" w:styleId="T73">
    <w:name w:val="Dark List1"/>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000000" w:themeFill="text1"/>
    </w:tcPr>
    <w:tblStylePr w:type="band1Horz">
      <w:tblPr/>
      <w:trPr/>
      <w:tcPr>
        <w:tcBorders>
          <w:top w:val="nil"/>
          <w:left w:val="nil"/>
          <w:bottom w:val="nil"/>
          <w:right w:val="nil"/>
          <w:insideH w:val="nil"/>
          <w:insideV w:val="nil"/>
        </w:tcBorders>
        <w:shd w:val="clear" w:color="auto" w:fill="000000" w:themeFill="text1" w:themeFillShade="BF"/>
      </w:tcPr>
    </w:tblStylePr>
    <w:tblStylePr w:type="band1Vert">
      <w:tblPr/>
      <w:trPr/>
      <w:tcPr>
        <w:tcBorders>
          <w:top w:val="nil"/>
          <w:left w:val="nil"/>
          <w:bottom w:val="nil"/>
          <w:right w:val="nil"/>
          <w:insideH w:val="nil"/>
          <w:insideV w:val="nil"/>
        </w:tcBorders>
        <w:shd w:val="clear" w:color="auto" w:fill="000000" w:themeFill="text1"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000000" w:themeFill="text1"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000000" w:themeFill="text1"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000000" w:themeFill="text1"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4">
    <w:name w:val="Dark List Accent 1"/>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4F81BD" w:themeFill="accent1"/>
    </w:tcPr>
    <w:tblStylePr w:type="band1Horz">
      <w:tblPr/>
      <w:trPr/>
      <w:tcPr>
        <w:tcBorders>
          <w:top w:val="nil"/>
          <w:left w:val="nil"/>
          <w:bottom w:val="nil"/>
          <w:right w:val="nil"/>
          <w:insideH w:val="nil"/>
          <w:insideV w:val="nil"/>
        </w:tcBorders>
        <w:shd w:val="clear" w:color="auto" w:fill="376092" w:themeFill="accent1" w:themeFillShade="BF"/>
      </w:tcPr>
    </w:tblStylePr>
    <w:tblStylePr w:type="band1Vert">
      <w:tblPr/>
      <w:trPr/>
      <w:tcPr>
        <w:tcBorders>
          <w:top w:val="nil"/>
          <w:left w:val="nil"/>
          <w:bottom w:val="nil"/>
          <w:right w:val="nil"/>
          <w:insideH w:val="nil"/>
          <w:insideV w:val="nil"/>
        </w:tcBorders>
        <w:shd w:val="clear" w:color="auto" w:fill="376092" w:themeFill="accent1"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376092" w:themeFill="accent1"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376092" w:themeFill="accent1"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244061" w:themeFill="accent1"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5">
    <w:name w:val="Dark List Accent 2"/>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C0504D" w:themeFill="accent2"/>
    </w:tcPr>
    <w:tblStylePr w:type="band1Horz">
      <w:tblPr/>
      <w:trPr/>
      <w:tcPr>
        <w:tcBorders>
          <w:top w:val="nil"/>
          <w:left w:val="nil"/>
          <w:bottom w:val="nil"/>
          <w:right w:val="nil"/>
          <w:insideH w:val="nil"/>
          <w:insideV w:val="nil"/>
        </w:tcBorders>
        <w:shd w:val="clear" w:color="auto" w:fill="953735" w:themeFill="accent2" w:themeFillShade="BF"/>
      </w:tcPr>
    </w:tblStylePr>
    <w:tblStylePr w:type="band1Vert">
      <w:tblPr/>
      <w:trPr/>
      <w:tcPr>
        <w:tcBorders>
          <w:top w:val="nil"/>
          <w:left w:val="nil"/>
          <w:bottom w:val="nil"/>
          <w:right w:val="nil"/>
          <w:insideH w:val="nil"/>
          <w:insideV w:val="nil"/>
        </w:tcBorders>
        <w:shd w:val="clear" w:color="auto" w:fill="953735" w:themeFill="accent2"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953735" w:themeFill="accent2"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953735" w:themeFill="accent2"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632523" w:themeFill="accent2"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6">
    <w:name w:val="Dark List Accent 3"/>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9BBB59" w:themeFill="accent3"/>
    </w:tcPr>
    <w:tblStylePr w:type="band1Horz">
      <w:tblPr/>
      <w:trPr/>
      <w:tcPr>
        <w:tcBorders>
          <w:top w:val="nil"/>
          <w:left w:val="nil"/>
          <w:bottom w:val="nil"/>
          <w:right w:val="nil"/>
          <w:insideH w:val="nil"/>
          <w:insideV w:val="nil"/>
        </w:tcBorders>
        <w:shd w:val="clear" w:color="auto" w:fill="76933C" w:themeFill="accent3" w:themeFillShade="BF"/>
      </w:tcPr>
    </w:tblStylePr>
    <w:tblStylePr w:type="band1Vert">
      <w:tblPr/>
      <w:trPr/>
      <w:tcPr>
        <w:tcBorders>
          <w:top w:val="nil"/>
          <w:left w:val="nil"/>
          <w:bottom w:val="nil"/>
          <w:right w:val="nil"/>
          <w:insideH w:val="nil"/>
          <w:insideV w:val="nil"/>
        </w:tcBorders>
        <w:shd w:val="clear" w:color="auto" w:fill="76933C" w:themeFill="accent3"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76933C" w:themeFill="accent3"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76933C" w:themeFill="accent3"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4F6228" w:themeFill="accent3"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7">
    <w:name w:val="Dark List Accent 4"/>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8064A2" w:themeFill="accent4"/>
    </w:tcPr>
    <w:tblStylePr w:type="band1Horz">
      <w:tblPr/>
      <w:trPr/>
      <w:tcPr>
        <w:tcBorders>
          <w:top w:val="nil"/>
          <w:left w:val="nil"/>
          <w:bottom w:val="nil"/>
          <w:right w:val="nil"/>
          <w:insideH w:val="nil"/>
          <w:insideV w:val="nil"/>
        </w:tcBorders>
        <w:shd w:val="clear" w:color="auto" w:fill="604A7B" w:themeFill="accent4" w:themeFillShade="BF"/>
      </w:tcPr>
    </w:tblStylePr>
    <w:tblStylePr w:type="band1Vert">
      <w:tblPr/>
      <w:trPr/>
      <w:tcPr>
        <w:tcBorders>
          <w:top w:val="nil"/>
          <w:left w:val="nil"/>
          <w:bottom w:val="nil"/>
          <w:right w:val="nil"/>
          <w:insideH w:val="nil"/>
          <w:insideV w:val="nil"/>
        </w:tcBorders>
        <w:shd w:val="clear" w:color="auto" w:fill="604A7B" w:themeFill="accent4"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604A7B" w:themeFill="accent4"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604A7B" w:themeFill="accent4"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403152" w:themeFill="accent4"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8">
    <w:name w:val="Dark List Accent 5"/>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4BACC6" w:themeFill="accent5"/>
    </w:tcPr>
    <w:tblStylePr w:type="band1Horz">
      <w:tblPr/>
      <w:trPr/>
      <w:tcPr>
        <w:tcBorders>
          <w:top w:val="nil"/>
          <w:left w:val="nil"/>
          <w:bottom w:val="nil"/>
          <w:right w:val="nil"/>
          <w:insideH w:val="nil"/>
          <w:insideV w:val="nil"/>
        </w:tcBorders>
        <w:shd w:val="clear" w:color="auto" w:fill="31859B" w:themeFill="accent5" w:themeFillShade="BF"/>
      </w:tcPr>
    </w:tblStylePr>
    <w:tblStylePr w:type="band1Vert">
      <w:tblPr/>
      <w:trPr/>
      <w:tcPr>
        <w:tcBorders>
          <w:top w:val="nil"/>
          <w:left w:val="nil"/>
          <w:bottom w:val="nil"/>
          <w:right w:val="nil"/>
          <w:insideH w:val="nil"/>
          <w:insideV w:val="nil"/>
        </w:tcBorders>
        <w:shd w:val="clear" w:color="auto" w:fill="31859B" w:themeFill="accent5"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31859B" w:themeFill="accent5"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31859B" w:themeFill="accent5"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215867" w:themeFill="accent5"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9">
    <w:name w:val="Dark List Accent 6"/>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F79646" w:themeFill="accent6"/>
    </w:tcPr>
    <w:tblStylePr w:type="band1Horz">
      <w:tblPr/>
      <w:trPr/>
      <w:tcPr>
        <w:tcBorders>
          <w:top w:val="nil"/>
          <w:left w:val="nil"/>
          <w:bottom w:val="nil"/>
          <w:right w:val="nil"/>
          <w:insideH w:val="nil"/>
          <w:insideV w:val="nil"/>
        </w:tcBorders>
        <w:shd w:val="clear" w:color="auto" w:fill="E46C0A" w:themeFill="accent6" w:themeFillShade="BF"/>
      </w:tcPr>
    </w:tblStylePr>
    <w:tblStylePr w:type="band1Vert">
      <w:tblPr/>
      <w:trPr/>
      <w:tcPr>
        <w:tcBorders>
          <w:top w:val="nil"/>
          <w:left w:val="nil"/>
          <w:bottom w:val="nil"/>
          <w:right w:val="nil"/>
          <w:insideH w:val="nil"/>
          <w:insideV w:val="nil"/>
        </w:tcBorders>
        <w:shd w:val="clear" w:color="auto" w:fill="E46C0A" w:themeFill="accent6"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E46C0A" w:themeFill="accent6"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E46C0A" w:themeFill="accent6"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974807" w:themeFill="accent6"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80">
    <w:name w:val="Colorful Shading1"/>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C0504D" w:themeColor="accent2"/>
        <w:left w:val="single" w:sz="4" w:space="0" w:shadow="0" w:frame="0" w:color="000000" w:themeColor="text1"/>
        <w:bottom w:val="single" w:sz="4" w:space="0" w:shadow="0" w:frame="0" w:color="000000" w:themeColor="text1"/>
        <w:right w:val="single" w:sz="4" w:space="0" w:shadow="0" w:frame="0" w:color="000000" w:themeColor="text1"/>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E7E7E7" w:themeFill="text1"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808080" w:themeFill="text1" w:themeFillTint="7F"/>
      </w:tcPr>
    </w:tblStylePr>
    <w:tblStylePr w:type="band1Vert">
      <w:tblPr/>
      <w:trPr/>
      <w:tcPr>
        <w:shd w:val="clear" w:color="auto" w:fill="999999" w:themeFill="text1" w:themeFillTint="66"/>
      </w:tcPr>
    </w:tblStylePr>
    <w:tblStylePr w:type="lastCol">
      <w:rPr>
        <w:color w:val="FFFFFF" w:themeColor="background1"/>
      </w:rPr>
      <w:tblPr/>
      <w:trPr/>
      <w:tcPr>
        <w:tcBorders>
          <w:top w:val="nil"/>
          <w:left w:val="nil"/>
          <w:bottom w:val="nil"/>
          <w:right w:val="nil"/>
          <w:insideH w:val="nil"/>
          <w:insideV w:val="nil"/>
        </w:tcBorders>
        <w:shd w:val="clear" w:color="auto" w:fill="000000" w:themeFill="text1" w:themeFillShade="BF"/>
      </w:tcPr>
    </w:tblStylePr>
    <w:tblStylePr w:type="firstCol">
      <w:rPr>
        <w:color w:val="FFFFFF" w:themeColor="background1"/>
      </w:rPr>
      <w:tblPr/>
      <w:trPr/>
      <w:tcPr>
        <w:tcBorders>
          <w:top w:val="nil"/>
          <w:left w:val="nil"/>
          <w:bottom w:val="nil"/>
          <w:right w:val="nil"/>
          <w:insideH w:val="single" w:sz="4" w:space="0" w:shadow="0" w:frame="0" w:color="000000" w:themeColor="text1" w:themeShade="99"/>
          <w:insideV w:val="nil"/>
        </w:tcBorders>
        <w:shd w:val="clear" w:color="auto" w:fill="000000" w:themeFill="text1"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000000" w:themeFill="text1" w:themeFillShade="99"/>
      </w:tcPr>
    </w:tblStylePr>
    <w:tblStylePr w:type="firstRow">
      <w:rPr>
        <w:b w:val="1"/>
        <w:bCs w:val="1"/>
      </w:rPr>
      <w:tblPr/>
      <w:trPr/>
      <w:tcPr>
        <w:tcBorders>
          <w:top w:val="nil"/>
          <w:left w:val="nil"/>
          <w:bottom w:val="single" w:sz="24" w:space="0" w:shadow="0" w:frame="0" w:color="C0504D" w:themeColor="accent2"/>
          <w:right w:val="nil"/>
          <w:insideH w:val="nil"/>
          <w:insideV w:val="nil"/>
        </w:tcBorders>
        <w:shd w:val="clear" w:color="auto" w:fill="FFFFFF" w:themeFill="background1"/>
      </w:tcPr>
    </w:tblStylePr>
  </w:style>
  <w:style w:type="table" w:styleId="T81">
    <w:name w:val="Colorful Shading Accent 1"/>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C0504D" w:themeColor="accent2"/>
        <w:left w:val="single" w:sz="4" w:space="0" w:shadow="0" w:frame="0" w:color="4F81BD" w:themeColor="accent1"/>
        <w:bottom w:val="single" w:sz="4" w:space="0" w:shadow="0" w:frame="0" w:color="4F81BD" w:themeColor="accent1"/>
        <w:right w:val="single" w:sz="4" w:space="0" w:shadow="0" w:frame="0" w:color="4F81BD" w:themeColor="accent1"/>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EEF3F9" w:themeFill="accent1"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A7C0DE" w:themeFill="accent1" w:themeFillTint="7F"/>
      </w:tcPr>
    </w:tblStylePr>
    <w:tblStylePr w:type="band1Vert">
      <w:tblPr/>
      <w:trPr/>
      <w:tcPr>
        <w:shd w:val="clear" w:color="auto" w:fill="B9CDE5" w:themeFill="accent1" w:themeFillTint="66"/>
      </w:tcPr>
    </w:tblStylePr>
    <w:tblStylePr w:type="lastCol">
      <w:rPr>
        <w:color w:val="FFFFFF" w:themeColor="background1"/>
      </w:rPr>
      <w:tblPr/>
      <w:trPr/>
      <w:tcPr>
        <w:tcBorders>
          <w:top w:val="nil"/>
          <w:left w:val="nil"/>
          <w:bottom w:val="nil"/>
          <w:right w:val="nil"/>
          <w:insideH w:val="nil"/>
          <w:insideV w:val="nil"/>
        </w:tcBorders>
        <w:shd w:val="clear" w:color="auto" w:fill="2C4D75" w:themeFill="accent1" w:themeFillShade="99"/>
      </w:tcPr>
    </w:tblStylePr>
    <w:tblStylePr w:type="firstCol">
      <w:rPr>
        <w:color w:val="FFFFFF" w:themeColor="background1"/>
      </w:rPr>
      <w:tblPr/>
      <w:trPr/>
      <w:tcPr>
        <w:tcBorders>
          <w:top w:val="nil"/>
          <w:left w:val="nil"/>
          <w:bottom w:val="nil"/>
          <w:right w:val="nil"/>
          <w:insideH w:val="single" w:sz="4" w:space="0" w:shadow="0" w:frame="0" w:color="2C4D75" w:themeColor="accent1" w:themeShade="99"/>
          <w:insideV w:val="nil"/>
        </w:tcBorders>
        <w:shd w:val="clear" w:color="auto" w:fill="2C4D75" w:themeFill="accent1"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2C4D75" w:themeFill="accent1" w:themeFillShade="99"/>
      </w:tcPr>
    </w:tblStylePr>
    <w:tblStylePr w:type="firstRow">
      <w:rPr>
        <w:b w:val="1"/>
        <w:bCs w:val="1"/>
      </w:rPr>
      <w:tblPr/>
      <w:trPr/>
      <w:tcPr>
        <w:tcBorders>
          <w:top w:val="nil"/>
          <w:left w:val="nil"/>
          <w:bottom w:val="single" w:sz="24" w:space="0" w:shadow="0" w:frame="0" w:color="C0504D" w:themeColor="accent2"/>
          <w:right w:val="nil"/>
          <w:insideH w:val="nil"/>
          <w:insideV w:val="nil"/>
        </w:tcBorders>
        <w:shd w:val="clear" w:color="auto" w:fill="FFFFFF" w:themeFill="background1"/>
      </w:tcPr>
    </w:tblStylePr>
  </w:style>
  <w:style w:type="table" w:styleId="T82">
    <w:name w:val="Colorful Shading Accent 2"/>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C0504D" w:themeColor="accent2"/>
        <w:left w:val="single" w:sz="4" w:space="0" w:shadow="0" w:frame="0" w:color="C0504D" w:themeColor="accent2"/>
        <w:bottom w:val="single" w:sz="4" w:space="0" w:shadow="0" w:frame="0" w:color="C0504D" w:themeColor="accent2"/>
        <w:right w:val="single" w:sz="4" w:space="0" w:shadow="0" w:frame="0" w:color="C0504D" w:themeColor="accent2"/>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F9EFEE" w:themeFill="accent2"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E0A8A6" w:themeFill="accent2" w:themeFillTint="7F"/>
      </w:tcPr>
    </w:tblStylePr>
    <w:tblStylePr w:type="band1Vert">
      <w:tblPr/>
      <w:trPr/>
      <w:tcPr>
        <w:shd w:val="clear" w:color="auto" w:fill="E6B9B8" w:themeFill="accent2" w:themeFillTint="66"/>
      </w:tcPr>
    </w:tblStylePr>
    <w:tblStylePr w:type="lastCol">
      <w:rPr>
        <w:color w:val="FFFFFF" w:themeColor="background1"/>
      </w:rPr>
      <w:tblPr/>
      <w:trPr/>
      <w:tcPr>
        <w:tcBorders>
          <w:top w:val="nil"/>
          <w:left w:val="nil"/>
          <w:bottom w:val="nil"/>
          <w:right w:val="nil"/>
          <w:insideH w:val="nil"/>
          <w:insideV w:val="nil"/>
        </w:tcBorders>
        <w:shd w:val="clear" w:color="auto" w:fill="772C2A" w:themeFill="accent2" w:themeFillShade="99"/>
      </w:tcPr>
    </w:tblStylePr>
    <w:tblStylePr w:type="firstCol">
      <w:rPr>
        <w:color w:val="FFFFFF" w:themeColor="background1"/>
      </w:rPr>
      <w:tblPr/>
      <w:trPr/>
      <w:tcPr>
        <w:tcBorders>
          <w:top w:val="nil"/>
          <w:left w:val="nil"/>
          <w:bottom w:val="nil"/>
          <w:right w:val="nil"/>
          <w:insideH w:val="single" w:sz="4" w:space="0" w:shadow="0" w:frame="0" w:color="772C2A" w:themeColor="accent2" w:themeShade="99"/>
          <w:insideV w:val="nil"/>
        </w:tcBorders>
        <w:shd w:val="clear" w:color="auto" w:fill="772C2A" w:themeFill="accent2"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772C2A" w:themeFill="accent2" w:themeFillShade="99"/>
      </w:tcPr>
    </w:tblStylePr>
    <w:tblStylePr w:type="firstRow">
      <w:rPr>
        <w:b w:val="1"/>
        <w:bCs w:val="1"/>
      </w:rPr>
      <w:tblPr/>
      <w:trPr/>
      <w:tcPr>
        <w:tcBorders>
          <w:top w:val="nil"/>
          <w:left w:val="nil"/>
          <w:bottom w:val="single" w:sz="24" w:space="0" w:shadow="0" w:frame="0" w:color="C0504D" w:themeColor="accent2"/>
          <w:right w:val="nil"/>
          <w:insideH w:val="nil"/>
          <w:insideV w:val="nil"/>
        </w:tcBorders>
        <w:shd w:val="clear" w:color="auto" w:fill="FFFFFF" w:themeFill="background1"/>
      </w:tcPr>
    </w:tblStylePr>
  </w:style>
  <w:style w:type="table" w:styleId="T83">
    <w:name w:val="Colorful Shading Accent 3"/>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8064A2" w:themeColor="accent4"/>
        <w:left w:val="single" w:sz="4" w:space="0" w:shadow="0" w:frame="0" w:color="9BBB59" w:themeColor="accent3"/>
        <w:bottom w:val="single" w:sz="4" w:space="0" w:shadow="0" w:frame="0" w:color="9BBB59" w:themeColor="accent3"/>
        <w:right w:val="single" w:sz="4" w:space="0" w:shadow="0" w:frame="0" w:color="9BBB59" w:themeColor="accent3"/>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F6F9EF" w:themeFill="accent3" w:themeFillTint="18"/>
    </w:tcPr>
    <w:tblStylePr w:type="band1Horz">
      <w:tblPr/>
      <w:trPr/>
      <w:tcPr>
        <w:shd w:val="clear" w:color="auto" w:fill="CDDDAC" w:themeFill="accent3" w:themeFillTint="7F"/>
      </w:tcPr>
    </w:tblStylePr>
    <w:tblStylePr w:type="band1Vert">
      <w:tblPr/>
      <w:trPr/>
      <w:tcPr>
        <w:shd w:val="clear" w:color="auto" w:fill="D7E4BD" w:themeFill="accent3" w:themeFillTint="66"/>
      </w:tcPr>
    </w:tblStylePr>
    <w:tblStylePr w:type="lastCol">
      <w:rPr>
        <w:color w:val="FFFFFF" w:themeColor="background1"/>
      </w:rPr>
      <w:tblPr/>
      <w:trPr/>
      <w:tcPr>
        <w:tcBorders>
          <w:top w:val="nil"/>
          <w:left w:val="nil"/>
          <w:bottom w:val="nil"/>
          <w:right w:val="nil"/>
          <w:insideH w:val="nil"/>
          <w:insideV w:val="nil"/>
        </w:tcBorders>
        <w:shd w:val="clear" w:color="auto" w:fill="5F7530" w:themeFill="accent3" w:themeFillShade="99"/>
      </w:tcPr>
    </w:tblStylePr>
    <w:tblStylePr w:type="firstCol">
      <w:rPr>
        <w:color w:val="FFFFFF" w:themeColor="background1"/>
      </w:rPr>
      <w:tblPr/>
      <w:trPr/>
      <w:tcPr>
        <w:tcBorders>
          <w:top w:val="nil"/>
          <w:left w:val="nil"/>
          <w:bottom w:val="nil"/>
          <w:right w:val="nil"/>
          <w:insideH w:val="single" w:sz="4" w:space="0" w:shadow="0" w:frame="0" w:color="5F7530" w:themeColor="accent3" w:themeShade="99"/>
          <w:insideV w:val="nil"/>
        </w:tcBorders>
        <w:shd w:val="clear" w:color="auto" w:fill="5F7530" w:themeFill="accent3"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5F7530" w:themeFill="accent3" w:themeFillShade="99"/>
      </w:tcPr>
    </w:tblStylePr>
    <w:tblStylePr w:type="firstRow">
      <w:rPr>
        <w:b w:val="1"/>
        <w:bCs w:val="1"/>
      </w:rPr>
      <w:tblPr/>
      <w:trPr/>
      <w:tcPr>
        <w:tcBorders>
          <w:top w:val="nil"/>
          <w:left w:val="nil"/>
          <w:bottom w:val="single" w:sz="24" w:space="0" w:shadow="0" w:frame="0" w:color="8064A2" w:themeColor="accent4"/>
          <w:right w:val="nil"/>
          <w:insideH w:val="nil"/>
          <w:insideV w:val="nil"/>
        </w:tcBorders>
        <w:shd w:val="clear" w:color="auto" w:fill="FFFFFF" w:themeFill="background1"/>
      </w:tcPr>
    </w:tblStylePr>
  </w:style>
  <w:style w:type="table" w:styleId="T84">
    <w:name w:val="Colorful Shading Accent 4"/>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9BBB59" w:themeColor="accent3"/>
        <w:left w:val="single" w:sz="4" w:space="0" w:shadow="0" w:frame="0" w:color="8064A2" w:themeColor="accent4"/>
        <w:bottom w:val="single" w:sz="4" w:space="0" w:shadow="0" w:frame="0" w:color="8064A2" w:themeColor="accent4"/>
        <w:right w:val="single" w:sz="4" w:space="0" w:shadow="0" w:frame="0" w:color="8064A2" w:themeColor="accent4"/>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F3F0F6" w:themeFill="accent4"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C0B2D1" w:themeFill="accent4" w:themeFillTint="7F"/>
      </w:tcPr>
    </w:tblStylePr>
    <w:tblStylePr w:type="band1Vert">
      <w:tblPr/>
      <w:trPr/>
      <w:tcPr>
        <w:shd w:val="clear" w:color="auto" w:fill="CCC1DA" w:themeFill="accent4" w:themeFillTint="66"/>
      </w:tcPr>
    </w:tblStylePr>
    <w:tblStylePr w:type="lastCol">
      <w:rPr>
        <w:color w:val="FFFFFF" w:themeColor="background1"/>
      </w:rPr>
      <w:tblPr/>
      <w:trPr/>
      <w:tcPr>
        <w:tcBorders>
          <w:top w:val="nil"/>
          <w:left w:val="nil"/>
          <w:bottom w:val="nil"/>
          <w:right w:val="nil"/>
          <w:insideH w:val="nil"/>
          <w:insideV w:val="nil"/>
        </w:tcBorders>
        <w:shd w:val="clear" w:color="auto" w:fill="4D3B62" w:themeFill="accent4" w:themeFillShade="99"/>
      </w:tcPr>
    </w:tblStylePr>
    <w:tblStylePr w:type="firstCol">
      <w:rPr>
        <w:color w:val="FFFFFF" w:themeColor="background1"/>
      </w:rPr>
      <w:tblPr/>
      <w:trPr/>
      <w:tcPr>
        <w:tcBorders>
          <w:top w:val="nil"/>
          <w:left w:val="nil"/>
          <w:bottom w:val="nil"/>
          <w:right w:val="nil"/>
          <w:insideH w:val="single" w:sz="4" w:space="0" w:shadow="0" w:frame="0" w:color="4D3B62" w:themeColor="accent4" w:themeShade="99"/>
          <w:insideV w:val="nil"/>
        </w:tcBorders>
        <w:shd w:val="clear" w:color="auto" w:fill="4D3B62" w:themeFill="accent4"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4D3B62" w:themeFill="accent4" w:themeFillShade="99"/>
      </w:tcPr>
    </w:tblStylePr>
    <w:tblStylePr w:type="firstRow">
      <w:rPr>
        <w:b w:val="1"/>
        <w:bCs w:val="1"/>
      </w:rPr>
      <w:tblPr/>
      <w:trPr/>
      <w:tcPr>
        <w:tcBorders>
          <w:top w:val="nil"/>
          <w:left w:val="nil"/>
          <w:bottom w:val="single" w:sz="24" w:space="0" w:shadow="0" w:frame="0" w:color="9BBB59" w:themeColor="accent3"/>
          <w:right w:val="nil"/>
          <w:insideH w:val="nil"/>
          <w:insideV w:val="nil"/>
        </w:tcBorders>
        <w:shd w:val="clear" w:color="auto" w:fill="FFFFFF" w:themeFill="background1"/>
      </w:tcPr>
    </w:tblStylePr>
  </w:style>
  <w:style w:type="table" w:styleId="T85">
    <w:name w:val="Colorful Shading Accent 5"/>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F79646" w:themeColor="accent6"/>
        <w:left w:val="single" w:sz="4" w:space="0" w:shadow="0" w:frame="0" w:color="4BACC6" w:themeColor="accent5"/>
        <w:bottom w:val="single" w:sz="4" w:space="0" w:shadow="0" w:frame="0" w:color="4BACC6" w:themeColor="accent5"/>
        <w:right w:val="single" w:sz="4" w:space="0" w:shadow="0" w:frame="0" w:color="4BACC6" w:themeColor="accent5"/>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EEF7FA" w:themeFill="accent5"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A5D6E3" w:themeFill="accent5" w:themeFillTint="7F"/>
      </w:tcPr>
    </w:tblStylePr>
    <w:tblStylePr w:type="band1Vert">
      <w:tblPr/>
      <w:trPr/>
      <w:tcPr>
        <w:shd w:val="clear" w:color="auto" w:fill="B7DEE8" w:themeFill="accent5" w:themeFillTint="66"/>
      </w:tcPr>
    </w:tblStylePr>
    <w:tblStylePr w:type="lastCol">
      <w:rPr>
        <w:color w:val="FFFFFF" w:themeColor="background1"/>
      </w:rPr>
      <w:tblPr/>
      <w:trPr/>
      <w:tcPr>
        <w:tcBorders>
          <w:top w:val="nil"/>
          <w:left w:val="nil"/>
          <w:bottom w:val="nil"/>
          <w:right w:val="nil"/>
          <w:insideH w:val="nil"/>
          <w:insideV w:val="nil"/>
        </w:tcBorders>
        <w:shd w:val="clear" w:color="auto" w:fill="276A7C" w:themeFill="accent5" w:themeFillShade="99"/>
      </w:tcPr>
    </w:tblStylePr>
    <w:tblStylePr w:type="firstCol">
      <w:rPr>
        <w:color w:val="FFFFFF" w:themeColor="background1"/>
      </w:rPr>
      <w:tblPr/>
      <w:trPr/>
      <w:tcPr>
        <w:tcBorders>
          <w:top w:val="nil"/>
          <w:left w:val="nil"/>
          <w:bottom w:val="nil"/>
          <w:right w:val="nil"/>
          <w:insideH w:val="single" w:sz="4" w:space="0" w:shadow="0" w:frame="0" w:color="276A7C" w:themeColor="accent5" w:themeShade="99"/>
          <w:insideV w:val="nil"/>
        </w:tcBorders>
        <w:shd w:val="clear" w:color="auto" w:fill="276A7C" w:themeFill="accent5"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276A7C" w:themeFill="accent5" w:themeFillShade="99"/>
      </w:tcPr>
    </w:tblStylePr>
    <w:tblStylePr w:type="firstRow">
      <w:rPr>
        <w:b w:val="1"/>
        <w:bCs w:val="1"/>
      </w:rPr>
      <w:tblPr/>
      <w:trPr/>
      <w:tcPr>
        <w:tcBorders>
          <w:top w:val="nil"/>
          <w:left w:val="nil"/>
          <w:bottom w:val="single" w:sz="24" w:space="0" w:shadow="0" w:frame="0" w:color="F79646" w:themeColor="accent6"/>
          <w:right w:val="nil"/>
          <w:insideH w:val="nil"/>
          <w:insideV w:val="nil"/>
        </w:tcBorders>
        <w:shd w:val="clear" w:color="auto" w:fill="FFFFFF" w:themeFill="background1"/>
      </w:tcPr>
    </w:tblStylePr>
  </w:style>
  <w:style w:type="table" w:styleId="T86">
    <w:name w:val="Colorful Shading Accent 6"/>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4BACC6" w:themeColor="accent5"/>
        <w:left w:val="single" w:sz="4" w:space="0" w:shadow="0" w:frame="0" w:color="F79646" w:themeColor="accent6"/>
        <w:bottom w:val="single" w:sz="4" w:space="0" w:shadow="0" w:frame="0" w:color="F79646" w:themeColor="accent6"/>
        <w:right w:val="single" w:sz="4" w:space="0" w:shadow="0" w:frame="0" w:color="F79646" w:themeColor="accent6"/>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FEF5EE" w:themeFill="accent6"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FBCBA3" w:themeFill="accent6" w:themeFillTint="7F"/>
      </w:tcPr>
    </w:tblStylePr>
    <w:tblStylePr w:type="band1Vert">
      <w:tblPr/>
      <w:trPr/>
      <w:tcPr>
        <w:shd w:val="clear" w:color="auto" w:fill="FCD5B5" w:themeFill="accent6" w:themeFillTint="66"/>
      </w:tcPr>
    </w:tblStylePr>
    <w:tblStylePr w:type="lastCol">
      <w:rPr>
        <w:color w:val="FFFFFF" w:themeColor="background1"/>
      </w:rPr>
      <w:tblPr/>
      <w:trPr/>
      <w:tcPr>
        <w:tcBorders>
          <w:top w:val="nil"/>
          <w:left w:val="nil"/>
          <w:bottom w:val="nil"/>
          <w:right w:val="nil"/>
          <w:insideH w:val="nil"/>
          <w:insideV w:val="nil"/>
        </w:tcBorders>
        <w:shd w:val="clear" w:color="auto" w:fill="B65708" w:themeFill="accent6" w:themeFillShade="99"/>
      </w:tcPr>
    </w:tblStylePr>
    <w:tblStylePr w:type="firstCol">
      <w:rPr>
        <w:color w:val="FFFFFF" w:themeColor="background1"/>
      </w:rPr>
      <w:tblPr/>
      <w:trPr/>
      <w:tcPr>
        <w:tcBorders>
          <w:top w:val="nil"/>
          <w:left w:val="nil"/>
          <w:bottom w:val="nil"/>
          <w:right w:val="nil"/>
          <w:insideH w:val="single" w:sz="4" w:space="0" w:shadow="0" w:frame="0" w:color="B65708" w:themeColor="accent6" w:themeShade="99"/>
          <w:insideV w:val="nil"/>
        </w:tcBorders>
        <w:shd w:val="clear" w:color="auto" w:fill="B65708" w:themeFill="accent6"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B65708" w:themeFill="accent6" w:themeFillShade="99"/>
      </w:tcPr>
    </w:tblStylePr>
    <w:tblStylePr w:type="firstRow">
      <w:rPr>
        <w:b w:val="1"/>
        <w:bCs w:val="1"/>
      </w:rPr>
      <w:tblPr/>
      <w:trPr/>
      <w:tcPr>
        <w:tcBorders>
          <w:top w:val="nil"/>
          <w:left w:val="nil"/>
          <w:bottom w:val="single" w:sz="24" w:space="0" w:shadow="0" w:frame="0" w:color="4BACC6" w:themeColor="accent5"/>
          <w:right w:val="nil"/>
          <w:insideH w:val="nil"/>
          <w:insideV w:val="nil"/>
        </w:tcBorders>
        <w:shd w:val="clear" w:color="auto" w:fill="FFFFFF" w:themeFill="background1"/>
      </w:tcPr>
    </w:tblStylePr>
  </w:style>
  <w:style w:type="table" w:styleId="T87">
    <w:name w:val="Colorful List1"/>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E7E7E7" w:themeFill="text1" w:themeFillTint="18"/>
    </w:tcPr>
    <w:tblStylePr w:type="band1Horz">
      <w:tblPr/>
      <w:trPr/>
      <w:tcPr>
        <w:shd w:val="clear" w:color="auto" w:fill="CFCFCF" w:themeFill="text1" w:themeFillTint="30"/>
      </w:tcPr>
    </w:tblStylePr>
    <w:tblStylePr w:type="band1Vert">
      <w:tblPr/>
      <w:trPr/>
      <w:tcPr>
        <w:tcBorders>
          <w:top w:val="nil"/>
          <w:left w:val="nil"/>
          <w:bottom w:val="nil"/>
          <w:right w:val="nil"/>
          <w:insideH w:val="nil"/>
          <w:insideV w:val="nil"/>
        </w:tcBorders>
        <w:shd w:val="clear" w:color="auto" w:fill="C0C0C0" w:themeFill="text1" w:themeFillTint="3F"/>
      </w:tcPr>
    </w:tblStylePr>
    <w:tblStylePr w:type="lastCol">
      <w:rPr>
        <w:b w:val="1"/>
        <w:bCs w:val="1"/>
      </w:rPr>
      <w:tblPr/>
      <w:trPr/>
      <w:tcPr/>
    </w:tblStylePr>
    <w:tblStylePr w:type="firstCol">
      <w:rPr>
        <w:b w:val="1"/>
        <w:bCs w:val="1"/>
      </w:rPr>
      <w:tblPr/>
      <w:trPr/>
      <w:tcPr/>
    </w:tblStylePr>
    <w:tblStylePr w:type="lastRow">
      <w:rPr>
        <w:b w:val="1"/>
        <w:bCs w:val="1"/>
        <w:color w:val="9F3B38" w:themeColor="accent2"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9F3B38" w:themeFill="accent2" w:themeFillShade="CC"/>
      </w:tcPr>
    </w:tblStylePr>
  </w:style>
  <w:style w:type="table" w:styleId="T88">
    <w:name w:val="Colorful List Accent 1"/>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EEF3F9" w:themeFill="accent1" w:themeFillTint="18"/>
    </w:tcPr>
    <w:tblStylePr w:type="band1Horz">
      <w:tblPr/>
      <w:trPr/>
      <w:tcPr>
        <w:shd w:val="clear" w:color="auto" w:fill="DEE7F3" w:themeFill="accent1" w:themeFillTint="30"/>
      </w:tcPr>
    </w:tblStylePr>
    <w:tblStylePr w:type="band1Vert">
      <w:tblPr/>
      <w:trPr/>
      <w:tcPr>
        <w:tcBorders>
          <w:top w:val="nil"/>
          <w:left w:val="nil"/>
          <w:bottom w:val="nil"/>
          <w:right w:val="nil"/>
          <w:insideH w:val="nil"/>
          <w:insideV w:val="nil"/>
        </w:tcBorders>
        <w:shd w:val="clear" w:color="auto" w:fill="D4E0EF" w:themeFill="accent1" w:themeFillTint="3F"/>
      </w:tcPr>
    </w:tblStylePr>
    <w:tblStylePr w:type="lastCol">
      <w:rPr>
        <w:b w:val="1"/>
        <w:bCs w:val="1"/>
      </w:rPr>
      <w:tblPr/>
      <w:trPr/>
      <w:tcPr/>
    </w:tblStylePr>
    <w:tblStylePr w:type="firstCol">
      <w:rPr>
        <w:b w:val="1"/>
        <w:bCs w:val="1"/>
      </w:rPr>
      <w:tblPr/>
      <w:trPr/>
      <w:tcPr/>
    </w:tblStylePr>
    <w:tblStylePr w:type="lastRow">
      <w:rPr>
        <w:b w:val="1"/>
        <w:bCs w:val="1"/>
        <w:color w:val="9F3B38" w:themeColor="accent2"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9F3B38" w:themeFill="accent2" w:themeFillShade="CC"/>
      </w:tcPr>
    </w:tblStylePr>
  </w:style>
  <w:style w:type="table" w:styleId="T89">
    <w:name w:val="Colorful List Accent 2"/>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F9EFEE" w:themeFill="accent2" w:themeFillTint="18"/>
    </w:tcPr>
    <w:tblStylePr w:type="band1Horz">
      <w:tblPr/>
      <w:trPr/>
      <w:tcPr>
        <w:shd w:val="clear" w:color="auto" w:fill="F3DEDD" w:themeFill="accent2" w:themeFillTint="30"/>
      </w:tcPr>
    </w:tblStylePr>
    <w:tblStylePr w:type="band1Vert">
      <w:tblPr/>
      <w:trPr/>
      <w:tcPr>
        <w:tcBorders>
          <w:top w:val="nil"/>
          <w:left w:val="nil"/>
          <w:bottom w:val="nil"/>
          <w:right w:val="nil"/>
          <w:insideH w:val="nil"/>
          <w:insideV w:val="nil"/>
        </w:tcBorders>
        <w:shd w:val="clear" w:color="auto" w:fill="EFD4D3" w:themeFill="accent2" w:themeFillTint="3F"/>
      </w:tcPr>
    </w:tblStylePr>
    <w:tblStylePr w:type="lastCol">
      <w:rPr>
        <w:b w:val="1"/>
        <w:bCs w:val="1"/>
      </w:rPr>
      <w:tblPr/>
      <w:trPr/>
      <w:tcPr/>
    </w:tblStylePr>
    <w:tblStylePr w:type="firstCol">
      <w:rPr>
        <w:b w:val="1"/>
        <w:bCs w:val="1"/>
      </w:rPr>
      <w:tblPr/>
      <w:trPr/>
      <w:tcPr/>
    </w:tblStylePr>
    <w:tblStylePr w:type="lastRow">
      <w:rPr>
        <w:b w:val="1"/>
        <w:bCs w:val="1"/>
        <w:color w:val="9F3B38" w:themeColor="accent2"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9F3B38" w:themeFill="accent2" w:themeFillShade="CC"/>
      </w:tcPr>
    </w:tblStylePr>
  </w:style>
  <w:style w:type="table" w:styleId="T90">
    <w:name w:val="Colorful List Accent 3"/>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F6F9EF" w:themeFill="accent3" w:themeFillTint="18"/>
    </w:tcPr>
    <w:tblStylePr w:type="band1Horz">
      <w:tblPr/>
      <w:trPr/>
      <w:tcPr>
        <w:shd w:val="clear" w:color="auto" w:fill="ECF2E0" w:themeFill="accent3" w:themeFillTint="30"/>
      </w:tcPr>
    </w:tblStylePr>
    <w:tblStylePr w:type="band1Vert">
      <w:tblPr/>
      <w:trPr/>
      <w:tcPr>
        <w:tcBorders>
          <w:top w:val="nil"/>
          <w:left w:val="nil"/>
          <w:bottom w:val="nil"/>
          <w:right w:val="nil"/>
          <w:insideH w:val="nil"/>
          <w:insideV w:val="nil"/>
        </w:tcBorders>
        <w:shd w:val="clear" w:color="auto" w:fill="E6EED6" w:themeFill="accent3" w:themeFillTint="3F"/>
      </w:tcPr>
    </w:tblStylePr>
    <w:tblStylePr w:type="lastCol">
      <w:rPr>
        <w:b w:val="1"/>
        <w:bCs w:val="1"/>
      </w:rPr>
      <w:tblPr/>
      <w:trPr/>
      <w:tcPr/>
    </w:tblStylePr>
    <w:tblStylePr w:type="firstCol">
      <w:rPr>
        <w:b w:val="1"/>
        <w:bCs w:val="1"/>
      </w:rPr>
      <w:tblPr/>
      <w:trPr/>
      <w:tcPr/>
    </w:tblStylePr>
    <w:tblStylePr w:type="lastRow">
      <w:rPr>
        <w:b w:val="1"/>
        <w:bCs w:val="1"/>
        <w:color w:val="664F83" w:themeColor="accent4"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664F83" w:themeFill="accent4" w:themeFillShade="CC"/>
      </w:tcPr>
    </w:tblStylePr>
  </w:style>
  <w:style w:type="table" w:styleId="T91">
    <w:name w:val="Colorful List Accent 4"/>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F3F0F6" w:themeFill="accent4" w:themeFillTint="18"/>
    </w:tcPr>
    <w:tblStylePr w:type="band1Horz">
      <w:tblPr/>
      <w:trPr/>
      <w:tcPr>
        <w:shd w:val="clear" w:color="auto" w:fill="E7E2ED" w:themeFill="accent4" w:themeFillTint="30"/>
      </w:tcPr>
    </w:tblStylePr>
    <w:tblStylePr w:type="band1Vert">
      <w:tblPr/>
      <w:trPr/>
      <w:tcPr>
        <w:tcBorders>
          <w:top w:val="nil"/>
          <w:left w:val="nil"/>
          <w:bottom w:val="nil"/>
          <w:right w:val="nil"/>
          <w:insideH w:val="nil"/>
          <w:insideV w:val="nil"/>
        </w:tcBorders>
        <w:shd w:val="clear" w:color="auto" w:fill="E0D9E8" w:themeFill="accent4" w:themeFillTint="3F"/>
      </w:tcPr>
    </w:tblStylePr>
    <w:tblStylePr w:type="lastCol">
      <w:rPr>
        <w:b w:val="1"/>
        <w:bCs w:val="1"/>
      </w:rPr>
      <w:tblPr/>
      <w:trPr/>
      <w:tcPr/>
    </w:tblStylePr>
    <w:tblStylePr w:type="firstCol">
      <w:rPr>
        <w:b w:val="1"/>
        <w:bCs w:val="1"/>
      </w:rPr>
      <w:tblPr/>
      <w:trPr/>
      <w:tcPr/>
    </w:tblStylePr>
    <w:tblStylePr w:type="lastRow">
      <w:rPr>
        <w:b w:val="1"/>
        <w:bCs w:val="1"/>
        <w:color w:val="7E9D40" w:themeColor="accent3"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7E9D40" w:themeFill="accent3" w:themeFillShade="CC"/>
      </w:tcPr>
    </w:tblStylePr>
  </w:style>
  <w:style w:type="table" w:styleId="T92">
    <w:name w:val="Colorful List Accent 5"/>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EEF7FA" w:themeFill="accent5" w:themeFillTint="18"/>
    </w:tcPr>
    <w:tblStylePr w:type="band1Horz">
      <w:tblPr/>
      <w:trPr/>
      <w:tcPr>
        <w:shd w:val="clear" w:color="auto" w:fill="DDEFF4" w:themeFill="accent5" w:themeFillTint="30"/>
      </w:tcPr>
    </w:tblStylePr>
    <w:tblStylePr w:type="band1Vert">
      <w:tblPr/>
      <w:trPr/>
      <w:tcPr>
        <w:tcBorders>
          <w:top w:val="nil"/>
          <w:left w:val="nil"/>
          <w:bottom w:val="nil"/>
          <w:right w:val="nil"/>
          <w:insideH w:val="nil"/>
          <w:insideV w:val="nil"/>
        </w:tcBorders>
        <w:shd w:val="clear" w:color="auto" w:fill="D3EAF1" w:themeFill="accent5" w:themeFillTint="3F"/>
      </w:tcPr>
    </w:tblStylePr>
    <w:tblStylePr w:type="lastCol">
      <w:rPr>
        <w:b w:val="1"/>
        <w:bCs w:val="1"/>
      </w:rPr>
      <w:tblPr/>
      <w:trPr/>
      <w:tcPr/>
    </w:tblStylePr>
    <w:tblStylePr w:type="firstCol">
      <w:rPr>
        <w:b w:val="1"/>
        <w:bCs w:val="1"/>
      </w:rPr>
      <w:tblPr/>
      <w:trPr/>
      <w:tcPr/>
    </w:tblStylePr>
    <w:tblStylePr w:type="lastRow">
      <w:rPr>
        <w:b w:val="1"/>
        <w:bCs w:val="1"/>
        <w:color w:val="F3740B" w:themeColor="accent6"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F3740B" w:themeFill="accent6" w:themeFillShade="CC"/>
      </w:tcPr>
    </w:tblStylePr>
  </w:style>
  <w:style w:type="table" w:styleId="T93">
    <w:name w:val="Colorful List Accent 6"/>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FEF5EE" w:themeFill="accent6" w:themeFillTint="18"/>
    </w:tcPr>
    <w:tblStylePr w:type="band1Horz">
      <w:tblPr/>
      <w:trPr/>
      <w:tcPr>
        <w:shd w:val="clear" w:color="auto" w:fill="FDEBDC" w:themeFill="accent6" w:themeFillTint="30"/>
      </w:tcPr>
    </w:tblStylePr>
    <w:tblStylePr w:type="band1Vert">
      <w:tblPr/>
      <w:trPr/>
      <w:tcPr>
        <w:tcBorders>
          <w:top w:val="nil"/>
          <w:left w:val="nil"/>
          <w:bottom w:val="nil"/>
          <w:right w:val="nil"/>
          <w:insideH w:val="nil"/>
          <w:insideV w:val="nil"/>
        </w:tcBorders>
        <w:shd w:val="clear" w:color="auto" w:fill="FDE5D1" w:themeFill="accent6" w:themeFillTint="3F"/>
      </w:tcPr>
    </w:tblStylePr>
    <w:tblStylePr w:type="lastCol">
      <w:rPr>
        <w:b w:val="1"/>
        <w:bCs w:val="1"/>
      </w:rPr>
      <w:tblPr/>
      <w:trPr/>
      <w:tcPr/>
    </w:tblStylePr>
    <w:tblStylePr w:type="firstCol">
      <w:rPr>
        <w:b w:val="1"/>
        <w:bCs w:val="1"/>
      </w:rPr>
      <w:tblPr/>
      <w:trPr/>
      <w:tcPr/>
    </w:tblStylePr>
    <w:tblStylePr w:type="lastRow">
      <w:rPr>
        <w:b w:val="1"/>
        <w:bCs w:val="1"/>
        <w:color w:val="358EA6" w:themeColor="accent5"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358EA6" w:themeFill="accent5" w:themeFillShade="CC"/>
      </w:tcPr>
    </w:tblStylePr>
  </w:style>
  <w:style w:type="table" w:styleId="T94">
    <w:name w:val="Colorful Grid1"/>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CFCFCF" w:themeFill="text1" w:themeFillTint="30"/>
    </w:tcPr>
    <w:tblStylePr w:type="band1Horz">
      <w:tblPr/>
      <w:trPr/>
      <w:tcPr>
        <w:shd w:val="clear" w:color="auto" w:fill="808080" w:themeFill="text1" w:themeFillTint="7F"/>
      </w:tcPr>
    </w:tblStylePr>
    <w:tblStylePr w:type="band1Vert">
      <w:tblPr/>
      <w:trPr/>
      <w:tcPr>
        <w:shd w:val="clear" w:color="auto" w:fill="808080" w:themeFill="text1" w:themeFillTint="7F"/>
      </w:tcPr>
    </w:tblStylePr>
    <w:tblStylePr w:type="lastCol">
      <w:rPr>
        <w:color w:val="FFFFFF" w:themeColor="background1"/>
      </w:rPr>
      <w:tblPr/>
      <w:trPr/>
      <w:tcPr>
        <w:shd w:val="clear" w:color="auto" w:fill="000000" w:themeFill="text1" w:themeFillShade="BF"/>
      </w:tcPr>
    </w:tblStylePr>
    <w:tblStylePr w:type="firstCol">
      <w:rPr>
        <w:color w:val="FFFFFF" w:themeColor="background1"/>
      </w:rPr>
      <w:tblPr/>
      <w:trPr/>
      <w:tcPr>
        <w:shd w:val="clear" w:color="auto" w:fill="000000" w:themeFill="text1" w:themeFillShade="BF"/>
      </w:tcPr>
    </w:tblStylePr>
    <w:tblStylePr w:type="lastRow">
      <w:rPr>
        <w:b w:val="1"/>
        <w:bCs w:val="1"/>
        <w:color w:val="000000" w:themeColor="text1"/>
      </w:rPr>
      <w:tblPr/>
      <w:trPr/>
      <w:tcPr>
        <w:shd w:val="clear" w:color="auto" w:fill="999999" w:themeFill="text1" w:themeFillTint="66"/>
      </w:tcPr>
    </w:tblStylePr>
    <w:tblStylePr w:type="firstRow">
      <w:rPr>
        <w:b w:val="1"/>
        <w:bCs w:val="1"/>
      </w:rPr>
      <w:tblPr/>
      <w:trPr/>
      <w:tcPr>
        <w:shd w:val="clear" w:color="auto" w:fill="999999" w:themeFill="text1" w:themeFillTint="66"/>
      </w:tcPr>
    </w:tblStylePr>
  </w:style>
  <w:style w:type="table" w:styleId="T95">
    <w:name w:val="Colorful Grid Accent 1"/>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DEE7F3" w:themeFill="accent1" w:themeFillTint="30"/>
    </w:tcPr>
    <w:tblStylePr w:type="band1Horz">
      <w:tblPr/>
      <w:trPr/>
      <w:tcPr>
        <w:shd w:val="clear" w:color="auto" w:fill="A7C0DE" w:themeFill="accent1" w:themeFillTint="7F"/>
      </w:tcPr>
    </w:tblStylePr>
    <w:tblStylePr w:type="band1Vert">
      <w:tblPr/>
      <w:trPr/>
      <w:tcPr>
        <w:shd w:val="clear" w:color="auto" w:fill="A7C0DE" w:themeFill="accent1" w:themeFillTint="7F"/>
      </w:tcPr>
    </w:tblStylePr>
    <w:tblStylePr w:type="lastCol">
      <w:rPr>
        <w:color w:val="FFFFFF" w:themeColor="background1"/>
      </w:rPr>
      <w:tblPr/>
      <w:trPr/>
      <w:tcPr>
        <w:shd w:val="clear" w:color="auto" w:fill="376092" w:themeFill="accent1" w:themeFillShade="BF"/>
      </w:tcPr>
    </w:tblStylePr>
    <w:tblStylePr w:type="firstCol">
      <w:rPr>
        <w:color w:val="FFFFFF" w:themeColor="background1"/>
      </w:rPr>
      <w:tblPr/>
      <w:trPr/>
      <w:tcPr>
        <w:shd w:val="clear" w:color="auto" w:fill="376092" w:themeFill="accent1" w:themeFillShade="BF"/>
      </w:tcPr>
    </w:tblStylePr>
    <w:tblStylePr w:type="lastRow">
      <w:rPr>
        <w:b w:val="1"/>
        <w:bCs w:val="1"/>
        <w:color w:val="000000" w:themeColor="text1"/>
      </w:rPr>
      <w:tblPr/>
      <w:trPr/>
      <w:tcPr>
        <w:shd w:val="clear" w:color="auto" w:fill="B9CDE5" w:themeFill="accent1" w:themeFillTint="66"/>
      </w:tcPr>
    </w:tblStylePr>
    <w:tblStylePr w:type="firstRow">
      <w:rPr>
        <w:b w:val="1"/>
        <w:bCs w:val="1"/>
      </w:rPr>
      <w:tblPr/>
      <w:trPr/>
      <w:tcPr>
        <w:shd w:val="clear" w:color="auto" w:fill="B9CDE5" w:themeFill="accent1" w:themeFillTint="66"/>
      </w:tcPr>
    </w:tblStylePr>
  </w:style>
  <w:style w:type="table" w:styleId="T96">
    <w:name w:val="Colorful Grid Accent 2"/>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F3DEDD" w:themeFill="accent2" w:themeFillTint="30"/>
    </w:tcPr>
    <w:tblStylePr w:type="band1Horz">
      <w:tblPr/>
      <w:trPr/>
      <w:tcPr>
        <w:shd w:val="clear" w:color="auto" w:fill="E0A8A6" w:themeFill="accent2" w:themeFillTint="7F"/>
      </w:tcPr>
    </w:tblStylePr>
    <w:tblStylePr w:type="band1Vert">
      <w:tblPr/>
      <w:trPr/>
      <w:tcPr>
        <w:shd w:val="clear" w:color="auto" w:fill="E0A8A6" w:themeFill="accent2" w:themeFillTint="7F"/>
      </w:tcPr>
    </w:tblStylePr>
    <w:tblStylePr w:type="lastCol">
      <w:rPr>
        <w:color w:val="FFFFFF" w:themeColor="background1"/>
      </w:rPr>
      <w:tblPr/>
      <w:trPr/>
      <w:tcPr>
        <w:shd w:val="clear" w:color="auto" w:fill="953735" w:themeFill="accent2" w:themeFillShade="BF"/>
      </w:tcPr>
    </w:tblStylePr>
    <w:tblStylePr w:type="firstCol">
      <w:rPr>
        <w:color w:val="FFFFFF" w:themeColor="background1"/>
      </w:rPr>
      <w:tblPr/>
      <w:trPr/>
      <w:tcPr>
        <w:shd w:val="clear" w:color="auto" w:fill="953735" w:themeFill="accent2" w:themeFillShade="BF"/>
      </w:tcPr>
    </w:tblStylePr>
    <w:tblStylePr w:type="lastRow">
      <w:rPr>
        <w:b w:val="1"/>
        <w:bCs w:val="1"/>
        <w:color w:val="000000" w:themeColor="text1"/>
      </w:rPr>
      <w:tblPr/>
      <w:trPr/>
      <w:tcPr>
        <w:shd w:val="clear" w:color="auto" w:fill="E6B9B8" w:themeFill="accent2" w:themeFillTint="66"/>
      </w:tcPr>
    </w:tblStylePr>
    <w:tblStylePr w:type="firstRow">
      <w:rPr>
        <w:b w:val="1"/>
        <w:bCs w:val="1"/>
      </w:rPr>
      <w:tblPr/>
      <w:trPr/>
      <w:tcPr>
        <w:shd w:val="clear" w:color="auto" w:fill="E6B9B8" w:themeFill="accent2" w:themeFillTint="66"/>
      </w:tcPr>
    </w:tblStylePr>
  </w:style>
  <w:style w:type="table" w:styleId="T97">
    <w:name w:val="Colorful Grid Accent 3"/>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ECF2E0" w:themeFill="accent3" w:themeFillTint="30"/>
    </w:tcPr>
    <w:tblStylePr w:type="band1Horz">
      <w:tblPr/>
      <w:trPr/>
      <w:tcPr>
        <w:shd w:val="clear" w:color="auto" w:fill="CDDDAC" w:themeFill="accent3" w:themeFillTint="7F"/>
      </w:tcPr>
    </w:tblStylePr>
    <w:tblStylePr w:type="band1Vert">
      <w:tblPr/>
      <w:trPr/>
      <w:tcPr>
        <w:shd w:val="clear" w:color="auto" w:fill="CDDDAC" w:themeFill="accent3" w:themeFillTint="7F"/>
      </w:tcPr>
    </w:tblStylePr>
    <w:tblStylePr w:type="lastCol">
      <w:rPr>
        <w:color w:val="FFFFFF" w:themeColor="background1"/>
      </w:rPr>
      <w:tblPr/>
      <w:trPr/>
      <w:tcPr>
        <w:shd w:val="clear" w:color="auto" w:fill="76933C" w:themeFill="accent3" w:themeFillShade="BF"/>
      </w:tcPr>
    </w:tblStylePr>
    <w:tblStylePr w:type="firstCol">
      <w:rPr>
        <w:color w:val="FFFFFF" w:themeColor="background1"/>
      </w:rPr>
      <w:tblPr/>
      <w:trPr/>
      <w:tcPr>
        <w:shd w:val="clear" w:color="auto" w:fill="76933C" w:themeFill="accent3" w:themeFillShade="BF"/>
      </w:tcPr>
    </w:tblStylePr>
    <w:tblStylePr w:type="lastRow">
      <w:rPr>
        <w:b w:val="1"/>
        <w:bCs w:val="1"/>
        <w:color w:val="000000" w:themeColor="text1"/>
      </w:rPr>
      <w:tblPr/>
      <w:trPr/>
      <w:tcPr>
        <w:shd w:val="clear" w:color="auto" w:fill="D7E4BD" w:themeFill="accent3" w:themeFillTint="66"/>
      </w:tcPr>
    </w:tblStylePr>
    <w:tblStylePr w:type="firstRow">
      <w:rPr>
        <w:b w:val="1"/>
        <w:bCs w:val="1"/>
      </w:rPr>
      <w:tblPr/>
      <w:trPr/>
      <w:tcPr>
        <w:shd w:val="clear" w:color="auto" w:fill="D7E4BD" w:themeFill="accent3" w:themeFillTint="66"/>
      </w:tcPr>
    </w:tblStylePr>
  </w:style>
  <w:style w:type="table" w:styleId="T98">
    <w:name w:val="Colorful Grid Accent 4"/>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E7E2ED" w:themeFill="accent4" w:themeFillTint="30"/>
    </w:tcPr>
    <w:tblStylePr w:type="band1Horz">
      <w:tblPr/>
      <w:trPr/>
      <w:tcPr>
        <w:shd w:val="clear" w:color="auto" w:fill="C0B2D1" w:themeFill="accent4" w:themeFillTint="7F"/>
      </w:tcPr>
    </w:tblStylePr>
    <w:tblStylePr w:type="band1Vert">
      <w:tblPr/>
      <w:trPr/>
      <w:tcPr>
        <w:shd w:val="clear" w:color="auto" w:fill="C0B2D1" w:themeFill="accent4" w:themeFillTint="7F"/>
      </w:tcPr>
    </w:tblStylePr>
    <w:tblStylePr w:type="lastCol">
      <w:rPr>
        <w:color w:val="FFFFFF" w:themeColor="background1"/>
      </w:rPr>
      <w:tblPr/>
      <w:trPr/>
      <w:tcPr>
        <w:shd w:val="clear" w:color="auto" w:fill="604A7B" w:themeFill="accent4" w:themeFillShade="BF"/>
      </w:tcPr>
    </w:tblStylePr>
    <w:tblStylePr w:type="firstCol">
      <w:rPr>
        <w:color w:val="FFFFFF" w:themeColor="background1"/>
      </w:rPr>
      <w:tblPr/>
      <w:trPr/>
      <w:tcPr>
        <w:shd w:val="clear" w:color="auto" w:fill="604A7B" w:themeFill="accent4" w:themeFillShade="BF"/>
      </w:tcPr>
    </w:tblStylePr>
    <w:tblStylePr w:type="lastRow">
      <w:rPr>
        <w:b w:val="1"/>
        <w:bCs w:val="1"/>
        <w:color w:val="000000" w:themeColor="text1"/>
      </w:rPr>
      <w:tblPr/>
      <w:trPr/>
      <w:tcPr>
        <w:shd w:val="clear" w:color="auto" w:fill="CCC1DA" w:themeFill="accent4" w:themeFillTint="66"/>
      </w:tcPr>
    </w:tblStylePr>
    <w:tblStylePr w:type="firstRow">
      <w:rPr>
        <w:b w:val="1"/>
        <w:bCs w:val="1"/>
      </w:rPr>
      <w:tblPr/>
      <w:trPr/>
      <w:tcPr>
        <w:shd w:val="clear" w:color="auto" w:fill="CCC1DA" w:themeFill="accent4" w:themeFillTint="66"/>
      </w:tcPr>
    </w:tblStylePr>
  </w:style>
  <w:style w:type="table" w:styleId="T99">
    <w:name w:val="Colorful Grid Accent 5"/>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DDEFF4" w:themeFill="accent5" w:themeFillTint="30"/>
    </w:tcPr>
    <w:tblStylePr w:type="band1Horz">
      <w:tblPr/>
      <w:trPr/>
      <w:tcPr>
        <w:shd w:val="clear" w:color="auto" w:fill="A5D6E3" w:themeFill="accent5" w:themeFillTint="7F"/>
      </w:tcPr>
    </w:tblStylePr>
    <w:tblStylePr w:type="band1Vert">
      <w:tblPr/>
      <w:trPr/>
      <w:tcPr>
        <w:shd w:val="clear" w:color="auto" w:fill="A5D6E3" w:themeFill="accent5" w:themeFillTint="7F"/>
      </w:tcPr>
    </w:tblStylePr>
    <w:tblStylePr w:type="lastCol">
      <w:rPr>
        <w:color w:val="FFFFFF" w:themeColor="background1"/>
      </w:rPr>
      <w:tblPr/>
      <w:trPr/>
      <w:tcPr>
        <w:shd w:val="clear" w:color="auto" w:fill="31859B" w:themeFill="accent5" w:themeFillShade="BF"/>
      </w:tcPr>
    </w:tblStylePr>
    <w:tblStylePr w:type="firstCol">
      <w:rPr>
        <w:color w:val="FFFFFF" w:themeColor="background1"/>
      </w:rPr>
      <w:tblPr/>
      <w:trPr/>
      <w:tcPr>
        <w:shd w:val="clear" w:color="auto" w:fill="31859B" w:themeFill="accent5" w:themeFillShade="BF"/>
      </w:tcPr>
    </w:tblStylePr>
    <w:tblStylePr w:type="lastRow">
      <w:rPr>
        <w:b w:val="1"/>
        <w:bCs w:val="1"/>
        <w:color w:val="000000" w:themeColor="text1"/>
      </w:rPr>
      <w:tblPr/>
      <w:trPr/>
      <w:tcPr>
        <w:shd w:val="clear" w:color="auto" w:fill="B7DEE8" w:themeFill="accent5" w:themeFillTint="66"/>
      </w:tcPr>
    </w:tblStylePr>
    <w:tblStylePr w:type="firstRow">
      <w:rPr>
        <w:b w:val="1"/>
        <w:bCs w:val="1"/>
      </w:rPr>
      <w:tblPr/>
      <w:trPr/>
      <w:tcPr>
        <w:shd w:val="clear" w:color="auto" w:fill="B7DEE8" w:themeFill="accent5" w:themeFillTint="66"/>
      </w:tcPr>
    </w:tblStylePr>
  </w:style>
  <w:style w:type="table" w:styleId="T100">
    <w:name w:val="Colorful Grid Accent 6"/>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FDEBDC" w:themeFill="accent6" w:themeFillTint="30"/>
    </w:tcPr>
    <w:tblStylePr w:type="band1Horz">
      <w:tblPr/>
      <w:trPr/>
      <w:tcPr>
        <w:shd w:val="clear" w:color="auto" w:fill="FBCBA3" w:themeFill="accent6" w:themeFillTint="7F"/>
      </w:tcPr>
    </w:tblStylePr>
    <w:tblStylePr w:type="band1Vert">
      <w:tblPr/>
      <w:trPr/>
      <w:tcPr>
        <w:shd w:val="clear" w:color="auto" w:fill="FBCBA3" w:themeFill="accent6" w:themeFillTint="7F"/>
      </w:tcPr>
    </w:tblStylePr>
    <w:tblStylePr w:type="lastCol">
      <w:rPr>
        <w:color w:val="FFFFFF" w:themeColor="background1"/>
      </w:rPr>
      <w:tblPr/>
      <w:trPr/>
      <w:tcPr>
        <w:shd w:val="clear" w:color="auto" w:fill="E46C0A" w:themeFill="accent6" w:themeFillShade="BF"/>
      </w:tcPr>
    </w:tblStylePr>
    <w:tblStylePr w:type="firstCol">
      <w:rPr>
        <w:color w:val="FFFFFF" w:themeColor="background1"/>
      </w:rPr>
      <w:tblPr/>
      <w:trPr/>
      <w:tcPr>
        <w:shd w:val="clear" w:color="auto" w:fill="E46C0A" w:themeFill="accent6" w:themeFillShade="BF"/>
      </w:tcPr>
    </w:tblStylePr>
    <w:tblStylePr w:type="lastRow">
      <w:rPr>
        <w:b w:val="1"/>
        <w:bCs w:val="1"/>
        <w:color w:val="000000" w:themeColor="text1"/>
      </w:rPr>
      <w:tblPr/>
      <w:trPr/>
      <w:tcPr>
        <w:shd w:val="clear" w:color="auto" w:fill="FCD5B5" w:themeFill="accent6" w:themeFillTint="66"/>
      </w:tcPr>
    </w:tblStylePr>
    <w:tblStylePr w:type="firstRow">
      <w:rPr>
        <w:b w:val="1"/>
        <w:bCs w:val="1"/>
      </w:rPr>
      <w:tblPr/>
      <w:trPr/>
      <w:tcPr>
        <w:shd w:val="clear" w:color="auto" w:fill="FCD5B5" w:themeFill="accent6" w:themeFillTint="66"/>
      </w:tcPr>
    </w:tblStylePr>
  </w:style>
  <w:style w:type="numbering" w:styleId="N0">
    <w:name w:val="No List"/>
  </w:style>
</w:styles>
</file>

<file path=word/_rels/document.xml.rels>&#65279;<?xml version="1.0" encoding="utf-8"?><Relationships xmlns="http://schemas.openxmlformats.org/package/2006/relationships"><Relationship Id="Relimage1" Type="http://schemas.openxmlformats.org/officeDocument/2006/relationships/image" Target="/media/image1.png" /><Relationship Id="RelHdr1" Type="http://schemas.openxmlformats.org/officeDocument/2006/relationships/header" Target="header1.xml" /><Relationship Id="RelFtr1" Type="http://schemas.openxmlformats.org/officeDocument/2006/relationships/footer" Target="foot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 Id="RelItem1" Type="http://schemas.openxmlformats.org/officeDocument/2006/relationships/customXml" Target="../customXml/item1.xml" /></Relationships>
</file>

<file path=word/_rels/footer1.xml.rels>&#65279;<?xml version="1.0" encoding="utf-8"?><Relationships xmlns="http://schemas.openxmlformats.org/package/2006/relationships" />
</file>

<file path=word/_rels/header1.xml.rels>&#65279;<?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tint val="100000"/>
                <a:shade val="100000"/>
                <a:satMod val="130000"/>
              </a:schemeClr>
            </a:gs>
            <a:gs pos="100000">
              <a:schemeClr val="phClr">
                <a:tint val="50000"/>
                <a:shade val="100000"/>
                <a:satMod val="350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customXml/_rels/item1.xml.rels>&#65279;<?xml version="1.0" encoding="utf-8"?><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microsoft.com/vsto/samples"/>
  </ds:schemaRefs>
</ds:datastoreItem>
</file>

<file path=docProps/app.xml><?xml version="1.0" encoding="utf-8"?>
<Properties xmlns="http://schemas.openxmlformats.org/officeDocument/2006/extended-properties">
  <Application>DevExpress Office File API/25.1.3.0</Application>
  <AppVersion>25.1</AppVersion>
  <Template>Normal.dotm</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python-docx</dc:creator>
  <dcterms:created xsi:type="dcterms:W3CDTF">2013-12-23T23:15:00Z</dcterms:created>
  <dc:description>generated by python-docx</dc:description>
  <cp:lastModifiedBy>Jesús Bernardo Mendoza Romero</cp:lastModifiedBy>
  <dcterms:modified xsi:type="dcterms:W3CDTF">2026-10-09T19:57:03Z</dcterms:modified>
  <cp:revision>4</cp:revision>
</cp:coreProperties>
</file>