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8E2E4" w14:textId="5EEF5973" w:rsidR="00ED0FE7" w:rsidRDefault="00ED0FE7" w:rsidP="00ED0FE7">
      <w:pPr>
        <w:jc w:val="center"/>
      </w:pPr>
      <w:bookmarkStart w:id="0" w:name="_GoBack"/>
      <w:bookmarkEnd w:id="0"/>
      <w:proofErr w:type="spellStart"/>
      <w:r w:rsidRPr="00ED0FE7">
        <w:rPr>
          <w:b/>
          <w:bCs/>
        </w:rPr>
        <w:t>KickStarter</w:t>
      </w:r>
      <w:proofErr w:type="spellEnd"/>
      <w:r w:rsidRPr="00ED0FE7">
        <w:rPr>
          <w:b/>
          <w:bCs/>
        </w:rPr>
        <w:t xml:space="preserve"> Campaign Conclusions</w:t>
      </w:r>
    </w:p>
    <w:p w14:paraId="1F4783F2" w14:textId="159D955C" w:rsidR="00ED0FE7" w:rsidRDefault="00ED0FE7" w:rsidP="00ED0FE7">
      <w:pPr>
        <w:jc w:val="center"/>
      </w:pPr>
    </w:p>
    <w:p w14:paraId="5977B7F9" w14:textId="29A2115A" w:rsidR="00ED0FE7" w:rsidRDefault="00ED0FE7" w:rsidP="00ED0FE7">
      <w:r>
        <w:t xml:space="preserve">Just over 53% (2185/4114) </w:t>
      </w:r>
      <w:proofErr w:type="spellStart"/>
      <w:r>
        <w:t>KickStarter</w:t>
      </w:r>
      <w:proofErr w:type="spellEnd"/>
      <w:r>
        <w:t xml:space="preserve"> campaigns are successful.  Almost 46% (1879/4114) were either cancelled or failed.</w:t>
      </w:r>
    </w:p>
    <w:p w14:paraId="2D7A809C" w14:textId="0BA48696" w:rsidR="00ED0FE7" w:rsidRDefault="00ED0FE7" w:rsidP="00ED0FE7">
      <w:r>
        <w:t>Theater (</w:t>
      </w:r>
      <w:r w:rsidR="00A67575">
        <w:t>2</w:t>
      </w:r>
      <w:r>
        <w:t>235/4114, 5</w:t>
      </w:r>
      <w:r w:rsidR="00A67575">
        <w:t>4</w:t>
      </w:r>
      <w:r>
        <w:t>.</w:t>
      </w:r>
      <w:r w:rsidR="00A67575">
        <w:t>3</w:t>
      </w:r>
      <w:r>
        <w:t xml:space="preserve">%) and Music (560/700, 77.1%) were the most successful categories for </w:t>
      </w:r>
      <w:proofErr w:type="spellStart"/>
      <w:r>
        <w:t>KickStarter</w:t>
      </w:r>
      <w:proofErr w:type="spellEnd"/>
      <w:r>
        <w:t xml:space="preserve"> campaign.  However, Theater also had the highest fail rate.</w:t>
      </w:r>
    </w:p>
    <w:p w14:paraId="11F179D4" w14:textId="6FBC2B91" w:rsidR="00ED0FE7" w:rsidRDefault="00ED0FE7" w:rsidP="00ED0FE7">
      <w:r>
        <w:t>Journalism is not a well-liked category to be funded.  100% of all Journalism projects were cancelled.</w:t>
      </w:r>
    </w:p>
    <w:p w14:paraId="704C5F76" w14:textId="77777777" w:rsidR="00ED0FE7" w:rsidRDefault="00ED0FE7" w:rsidP="00ED0FE7"/>
    <w:p w14:paraId="09F6C116" w14:textId="77777777" w:rsidR="00ED0FE7" w:rsidRDefault="00ED0FE7" w:rsidP="00ED0FE7"/>
    <w:p w14:paraId="4ADEBE52" w14:textId="77777777" w:rsidR="00ED0FE7" w:rsidRPr="00ED0FE7" w:rsidRDefault="00ED0FE7" w:rsidP="00ED0FE7"/>
    <w:sectPr w:rsidR="00ED0FE7" w:rsidRPr="00ED0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E7"/>
    <w:rsid w:val="006C0E35"/>
    <w:rsid w:val="00A67575"/>
    <w:rsid w:val="00ED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9124D"/>
  <w15:chartTrackingRefBased/>
  <w15:docId w15:val="{A3D165F1-D5C9-4936-B493-A5D022FC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3747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Kirshbaum Adams</dc:creator>
  <cp:keywords/>
  <dc:description/>
  <cp:lastModifiedBy>Barbara Kirshbaum Adams</cp:lastModifiedBy>
  <cp:revision>1</cp:revision>
  <dcterms:created xsi:type="dcterms:W3CDTF">2020-03-12T00:44:00Z</dcterms:created>
  <dcterms:modified xsi:type="dcterms:W3CDTF">2020-03-14T23:07:00Z</dcterms:modified>
</cp:coreProperties>
</file>