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703" w:rsidRPr="00000FF9" w:rsidRDefault="00A97703" w:rsidP="00A97703">
      <w:pPr>
        <w:widowControl w:val="0"/>
        <w:spacing w:line="240" w:lineRule="auto"/>
        <w:jc w:val="center"/>
        <w:rPr>
          <w:rFonts w:cstheme="minorHAnsi"/>
          <w:sz w:val="28"/>
        </w:rPr>
      </w:pPr>
      <w:r>
        <w:rPr>
          <w:rFonts w:eastAsia="Arial" w:cstheme="minorHAnsi"/>
          <w:sz w:val="28"/>
        </w:rPr>
        <w:t>Supervisor</w:t>
      </w:r>
      <w:r w:rsidRPr="00000FF9">
        <w:rPr>
          <w:rFonts w:eastAsia="Arial" w:cstheme="minorHAnsi"/>
          <w:sz w:val="28"/>
        </w:rPr>
        <w:t xml:space="preserve"> M</w:t>
      </w:r>
      <w:r w:rsidR="007E3DDB">
        <w:rPr>
          <w:rFonts w:eastAsia="Arial" w:cstheme="minorHAnsi"/>
          <w:sz w:val="28"/>
        </w:rPr>
        <w:t>eeting Minutes X</w:t>
      </w:r>
    </w:p>
    <w:p w:rsidR="00A97703" w:rsidRPr="00F30483" w:rsidRDefault="00A97703" w:rsidP="00A9770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A97703" w:rsidRPr="00F30483" w:rsidRDefault="007E3DDB" w:rsidP="00AD00FD">
            <w:pPr>
              <w:spacing w:line="240" w:lineRule="auto"/>
              <w:rPr>
                <w:rFonts w:cstheme="minorHAnsi"/>
              </w:rPr>
            </w:pPr>
            <w:r>
              <w:rPr>
                <w:rFonts w:eastAsia="Calibri" w:cstheme="minorHAnsi"/>
              </w:rPr>
              <w:t>30</w:t>
            </w:r>
            <w:r w:rsidR="00A97703">
              <w:rPr>
                <w:rFonts w:eastAsia="Calibri" w:cstheme="minorHAnsi"/>
              </w:rPr>
              <w:t>/10</w:t>
            </w:r>
            <w:r w:rsidR="00A97703" w:rsidRPr="00F30483">
              <w:rPr>
                <w:rFonts w:eastAsia="Calibri" w:cstheme="minorHAnsi"/>
              </w:rPr>
              <w:t>/17 (</w:t>
            </w:r>
            <w:r>
              <w:rPr>
                <w:rFonts w:eastAsia="Calibri" w:cstheme="minorHAnsi"/>
              </w:rPr>
              <w:t>Monday</w:t>
            </w:r>
            <w:r w:rsidR="00A97703" w:rsidRPr="00F30483">
              <w:rPr>
                <w:rFonts w:eastAsia="Calibri" w:cstheme="minorHAnsi"/>
              </w:rPr>
              <w:t>)</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A97703" w:rsidRPr="00F30483" w:rsidRDefault="007E3DDB" w:rsidP="00A97703">
            <w:pPr>
              <w:spacing w:line="240" w:lineRule="auto"/>
              <w:rPr>
                <w:rFonts w:cstheme="minorHAnsi"/>
              </w:rPr>
            </w:pPr>
            <w:r>
              <w:rPr>
                <w:rFonts w:eastAsia="Calibri" w:cstheme="minorHAnsi"/>
              </w:rPr>
              <w:t>4.00</w:t>
            </w:r>
            <w:r w:rsidR="00A97703" w:rsidRPr="00F30483">
              <w:rPr>
                <w:rFonts w:eastAsia="Calibri" w:cstheme="minorHAnsi"/>
              </w:rPr>
              <w:t>pm</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A97703" w:rsidRPr="00F30483" w:rsidRDefault="007E3DDB" w:rsidP="00AD00FD">
            <w:pPr>
              <w:spacing w:line="240" w:lineRule="auto"/>
              <w:rPr>
                <w:rFonts w:cstheme="minorHAnsi"/>
              </w:rPr>
            </w:pPr>
            <w:r>
              <w:rPr>
                <w:rFonts w:eastAsia="Calibri" w:cstheme="minorHAnsi"/>
              </w:rPr>
              <w:t>Prof Xiong Jie Office</w:t>
            </w:r>
            <w:r w:rsidR="00A97703">
              <w:rPr>
                <w:rFonts w:eastAsia="Calibri" w:cstheme="minorHAnsi"/>
              </w:rPr>
              <w:t xml:space="preserve"> </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p>
        </w:tc>
        <w:tc>
          <w:tcPr>
            <w:tcW w:w="7297" w:type="dxa"/>
            <w:tcBorders>
              <w:top w:val="nil"/>
              <w:left w:val="nil"/>
              <w:bottom w:val="nil"/>
              <w:right w:val="nil"/>
            </w:tcBorders>
          </w:tcPr>
          <w:p w:rsidR="00A97703" w:rsidRPr="00F30483" w:rsidRDefault="00A97703" w:rsidP="00AD00FD">
            <w:pPr>
              <w:spacing w:line="240" w:lineRule="auto"/>
              <w:rPr>
                <w:rFonts w:cstheme="minorHAnsi"/>
              </w:rPr>
            </w:pP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A97703" w:rsidRPr="00F30483" w:rsidRDefault="00A97703" w:rsidP="00AD00FD">
            <w:pPr>
              <w:spacing w:line="240" w:lineRule="auto"/>
              <w:rPr>
                <w:rFonts w:cstheme="minorHAnsi"/>
              </w:rPr>
            </w:pPr>
            <w:r>
              <w:rPr>
                <w:rFonts w:eastAsia="Calibri" w:cstheme="minorHAnsi"/>
              </w:rPr>
              <w:t>Yi Xuan, Yu Xuan, Sheryl, Jeremy, Clarissa, Hui Yan</w:t>
            </w:r>
          </w:p>
        </w:tc>
      </w:tr>
      <w:tr w:rsidR="00A97703" w:rsidRPr="00F30483" w:rsidTr="00AD00FD">
        <w:tc>
          <w:tcPr>
            <w:tcW w:w="1364" w:type="dxa"/>
            <w:tcBorders>
              <w:top w:val="nil"/>
              <w:left w:val="nil"/>
              <w:bottom w:val="nil"/>
              <w:right w:val="nil"/>
            </w:tcBorders>
          </w:tcPr>
          <w:p w:rsidR="00A97703" w:rsidRPr="00F30483" w:rsidRDefault="00A97703" w:rsidP="00AD00FD">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A97703" w:rsidRDefault="007E3DDB" w:rsidP="007E3DDB">
            <w:pPr>
              <w:pStyle w:val="ListParagraph"/>
              <w:numPr>
                <w:ilvl w:val="0"/>
                <w:numId w:val="1"/>
              </w:numPr>
              <w:spacing w:line="240" w:lineRule="auto"/>
              <w:rPr>
                <w:rFonts w:cstheme="minorHAnsi"/>
                <w:lang w:val="en-US"/>
              </w:rPr>
            </w:pPr>
            <w:r>
              <w:rPr>
                <w:rFonts w:cstheme="minorHAnsi"/>
                <w:lang w:val="en-US"/>
              </w:rPr>
              <w:t xml:space="preserve">Google Analytics </w:t>
            </w:r>
          </w:p>
          <w:p w:rsidR="007E3DDB" w:rsidRDefault="007E3DDB" w:rsidP="007E3DDB">
            <w:pPr>
              <w:pStyle w:val="ListParagraph"/>
              <w:numPr>
                <w:ilvl w:val="0"/>
                <w:numId w:val="1"/>
              </w:numPr>
              <w:spacing w:line="240" w:lineRule="auto"/>
              <w:rPr>
                <w:rFonts w:cstheme="minorHAnsi"/>
                <w:lang w:val="en-US"/>
              </w:rPr>
            </w:pPr>
            <w:r>
              <w:rPr>
                <w:rFonts w:cstheme="minorHAnsi"/>
                <w:lang w:val="en-US"/>
              </w:rPr>
              <w:t xml:space="preserve">Apache Mahout </w:t>
            </w:r>
          </w:p>
          <w:p w:rsidR="007E3DDB" w:rsidRDefault="007E3DDB" w:rsidP="007E3DDB">
            <w:pPr>
              <w:pStyle w:val="ListParagraph"/>
              <w:numPr>
                <w:ilvl w:val="0"/>
                <w:numId w:val="1"/>
              </w:numPr>
              <w:spacing w:line="240" w:lineRule="auto"/>
              <w:rPr>
                <w:rFonts w:cstheme="minorHAnsi"/>
                <w:lang w:val="en-US"/>
              </w:rPr>
            </w:pPr>
            <w:r>
              <w:rPr>
                <w:rFonts w:cstheme="minorHAnsi"/>
                <w:lang w:val="en-US"/>
              </w:rPr>
              <w:t>Virtual Reality (VR)</w:t>
            </w:r>
          </w:p>
          <w:p w:rsidR="007E3DDB" w:rsidRDefault="007E3DDB" w:rsidP="007E3DDB">
            <w:pPr>
              <w:pStyle w:val="ListParagraph"/>
              <w:numPr>
                <w:ilvl w:val="0"/>
                <w:numId w:val="1"/>
              </w:numPr>
              <w:spacing w:line="240" w:lineRule="auto"/>
              <w:rPr>
                <w:rFonts w:cstheme="minorHAnsi"/>
                <w:lang w:val="en-US"/>
              </w:rPr>
            </w:pPr>
            <w:r>
              <w:rPr>
                <w:rFonts w:cstheme="minorHAnsi"/>
                <w:lang w:val="en-US"/>
              </w:rPr>
              <w:t>X-</w:t>
            </w:r>
            <w:r w:rsidR="00EA23A1">
              <w:rPr>
                <w:rFonts w:cstheme="minorHAnsi"/>
                <w:lang w:val="en-US"/>
              </w:rPr>
              <w:t>Factor:</w:t>
            </w:r>
            <w:r>
              <w:rPr>
                <w:rFonts w:cstheme="minorHAnsi"/>
                <w:lang w:val="en-US"/>
              </w:rPr>
              <w:t xml:space="preserve"> Transaction </w:t>
            </w:r>
          </w:p>
          <w:p w:rsidR="007E3DDB" w:rsidRDefault="007E3DDB" w:rsidP="007E3DDB">
            <w:pPr>
              <w:pStyle w:val="ListParagraph"/>
              <w:numPr>
                <w:ilvl w:val="0"/>
                <w:numId w:val="1"/>
              </w:numPr>
              <w:spacing w:line="240" w:lineRule="auto"/>
              <w:rPr>
                <w:rFonts w:cstheme="minorHAnsi"/>
                <w:lang w:val="en-US"/>
              </w:rPr>
            </w:pPr>
            <w:r>
              <w:rPr>
                <w:rFonts w:cstheme="minorHAnsi"/>
                <w:lang w:val="en-US"/>
              </w:rPr>
              <w:t xml:space="preserve">User Acceptance Test </w:t>
            </w:r>
          </w:p>
          <w:p w:rsidR="007E3DDB" w:rsidRDefault="007E3DDB" w:rsidP="007E3DDB">
            <w:pPr>
              <w:pStyle w:val="ListParagraph"/>
              <w:numPr>
                <w:ilvl w:val="0"/>
                <w:numId w:val="1"/>
              </w:numPr>
              <w:spacing w:line="240" w:lineRule="auto"/>
              <w:rPr>
                <w:rFonts w:cstheme="minorHAnsi"/>
                <w:lang w:val="en-US"/>
              </w:rPr>
            </w:pPr>
            <w:r>
              <w:rPr>
                <w:rFonts w:cstheme="minorHAnsi"/>
                <w:lang w:val="en-US"/>
              </w:rPr>
              <w:t xml:space="preserve">Final Presentation </w:t>
            </w:r>
          </w:p>
          <w:p w:rsidR="007E3DDB" w:rsidRPr="007E3DDB" w:rsidRDefault="007E3DDB" w:rsidP="007E3DDB">
            <w:pPr>
              <w:pStyle w:val="ListParagraph"/>
              <w:numPr>
                <w:ilvl w:val="0"/>
                <w:numId w:val="1"/>
              </w:numPr>
              <w:spacing w:line="240" w:lineRule="auto"/>
              <w:rPr>
                <w:rFonts w:cstheme="minorHAnsi"/>
                <w:lang w:val="en-US"/>
              </w:rPr>
            </w:pPr>
            <w:r>
              <w:rPr>
                <w:rFonts w:cstheme="minorHAnsi"/>
                <w:lang w:val="en-US"/>
              </w:rPr>
              <w:t xml:space="preserve">Poster </w:t>
            </w:r>
          </w:p>
        </w:tc>
      </w:tr>
    </w:tbl>
    <w:p w:rsidR="00A97703" w:rsidRPr="007E3DDB" w:rsidRDefault="007E3DDB" w:rsidP="007E3DDB">
      <w:pPr>
        <w:pStyle w:val="ListParagraph"/>
        <w:numPr>
          <w:ilvl w:val="0"/>
          <w:numId w:val="4"/>
        </w:numPr>
        <w:spacing w:line="240" w:lineRule="auto"/>
        <w:rPr>
          <w:rFonts w:eastAsia="Calibri" w:cstheme="minorHAnsi"/>
          <w:b/>
        </w:rPr>
      </w:pPr>
      <w:r>
        <w:rPr>
          <w:rFonts w:eastAsia="Calibri" w:cstheme="minorHAnsi"/>
          <w:b/>
        </w:rPr>
        <w:t xml:space="preserve">Google Analytics </w:t>
      </w:r>
      <w:bookmarkStart w:id="0" w:name="_GoBack"/>
      <w:bookmarkEnd w:id="0"/>
    </w:p>
    <w:p w:rsidR="00A97703" w:rsidRDefault="00A97703" w:rsidP="00A97703">
      <w:pPr>
        <w:jc w:val="both"/>
      </w:pPr>
      <w:r>
        <w:t xml:space="preserve">Yu Xuan updated Prof Xiong Jie the </w:t>
      </w:r>
      <w:r w:rsidR="007E3DDB">
        <w:t>google analytics component which includes shopping behaviour and sessions that captures drop off rate and checkout rate. Prof Xiong Jie suggested to mention the following points during our final presentation:</w:t>
      </w:r>
    </w:p>
    <w:p w:rsidR="007E3DDB" w:rsidRDefault="007E3DDB" w:rsidP="007E3DDB">
      <w:pPr>
        <w:pStyle w:val="ListParagraph"/>
        <w:numPr>
          <w:ilvl w:val="0"/>
          <w:numId w:val="5"/>
        </w:numPr>
        <w:jc w:val="both"/>
      </w:pPr>
      <w:r>
        <w:t>We have changed/modified the parameter to create graphs that we want</w:t>
      </w:r>
    </w:p>
    <w:p w:rsidR="001F751A" w:rsidRDefault="007E3DDB" w:rsidP="00A97703">
      <w:pPr>
        <w:pStyle w:val="ListParagraph"/>
        <w:numPr>
          <w:ilvl w:val="0"/>
          <w:numId w:val="5"/>
        </w:numPr>
        <w:jc w:val="both"/>
      </w:pPr>
      <w:r>
        <w:t xml:space="preserve">We need to mention the difference between our own analytics and the normal GA analytics </w:t>
      </w:r>
    </w:p>
    <w:p w:rsidR="007D1526" w:rsidRDefault="007D1526" w:rsidP="007D1526">
      <w:pPr>
        <w:pStyle w:val="ListParagraph"/>
        <w:jc w:val="both"/>
      </w:pPr>
    </w:p>
    <w:p w:rsidR="00A97703" w:rsidRDefault="007E3DDB" w:rsidP="007E3DDB">
      <w:pPr>
        <w:pStyle w:val="ListParagraph"/>
        <w:numPr>
          <w:ilvl w:val="0"/>
          <w:numId w:val="4"/>
        </w:numPr>
        <w:spacing w:line="240" w:lineRule="auto"/>
        <w:rPr>
          <w:rFonts w:eastAsia="Calibri" w:cstheme="minorHAnsi"/>
          <w:b/>
        </w:rPr>
      </w:pPr>
      <w:r w:rsidRPr="007E3DDB">
        <w:rPr>
          <w:rFonts w:eastAsia="Calibri" w:cstheme="minorHAnsi"/>
          <w:b/>
        </w:rPr>
        <w:t>Apache Mahout</w:t>
      </w:r>
    </w:p>
    <w:p w:rsidR="007E3DDB" w:rsidRPr="007E3DDB" w:rsidRDefault="007E3DDB" w:rsidP="007E3DDB">
      <w:pPr>
        <w:spacing w:line="240" w:lineRule="auto"/>
        <w:rPr>
          <w:rFonts w:eastAsia="Calibri" w:cstheme="minorHAnsi"/>
        </w:rPr>
      </w:pPr>
      <w:r>
        <w:rPr>
          <w:rFonts w:eastAsia="Calibri" w:cstheme="minorHAnsi"/>
        </w:rPr>
        <w:t xml:space="preserve">Yu Xuan mentioned that the team is going to use Apache </w:t>
      </w:r>
      <w:r w:rsidR="007D1526">
        <w:rPr>
          <w:rFonts w:eastAsia="Calibri" w:cstheme="minorHAnsi"/>
        </w:rPr>
        <w:t>Mahout</w:t>
      </w:r>
      <w:r>
        <w:rPr>
          <w:rFonts w:eastAsia="Calibri" w:cstheme="minorHAnsi"/>
        </w:rPr>
        <w:t xml:space="preserve">, a machine learning library, to help us generate the product recommendation part. </w:t>
      </w:r>
      <w:r w:rsidR="007D1526">
        <w:rPr>
          <w:rFonts w:eastAsia="Calibri" w:cstheme="minorHAnsi"/>
        </w:rPr>
        <w:t xml:space="preserve">Yu Xuan explained how Apache Mahout works and the process of pulling the data, tuning the parameter and running the algorithms, </w:t>
      </w:r>
    </w:p>
    <w:p w:rsidR="007E3DDB" w:rsidRDefault="007E3DDB" w:rsidP="007E3DDB">
      <w:pPr>
        <w:pStyle w:val="ListParagraph"/>
        <w:numPr>
          <w:ilvl w:val="0"/>
          <w:numId w:val="4"/>
        </w:numPr>
        <w:spacing w:line="240" w:lineRule="auto"/>
        <w:rPr>
          <w:rFonts w:eastAsia="Calibri" w:cstheme="minorHAnsi"/>
          <w:b/>
        </w:rPr>
      </w:pPr>
      <w:r>
        <w:rPr>
          <w:rFonts w:eastAsia="Calibri" w:cstheme="minorHAnsi"/>
          <w:b/>
        </w:rPr>
        <w:t>Virtual Reality (VR)</w:t>
      </w:r>
    </w:p>
    <w:p w:rsidR="007D1526" w:rsidRPr="007D1526" w:rsidRDefault="007D1526" w:rsidP="007D1526">
      <w:pPr>
        <w:spacing w:line="240" w:lineRule="auto"/>
        <w:rPr>
          <w:rFonts w:eastAsia="Calibri" w:cstheme="minorHAnsi"/>
        </w:rPr>
      </w:pPr>
      <w:r>
        <w:rPr>
          <w:rFonts w:eastAsia="Calibri" w:cstheme="minorHAnsi"/>
        </w:rPr>
        <w:t>The team brought along Google Cardboard for Prof Xiong Jie to try out the Virtual Reality (VR). Yu Xuan explained how the potential customer can interact with the VR and the capability of the VR. The team highlighted the concern about creating a mobile application for the VR which can be used for HTC Hive. However, the mobile application requires to gain the app store approv</w:t>
      </w:r>
      <w:r w:rsidR="00256153">
        <w:rPr>
          <w:rFonts w:eastAsia="Calibri" w:cstheme="minorHAnsi"/>
        </w:rPr>
        <w:t xml:space="preserve">al </w:t>
      </w:r>
      <w:r>
        <w:rPr>
          <w:rFonts w:eastAsia="Calibri" w:cstheme="minorHAnsi"/>
        </w:rPr>
        <w:t xml:space="preserve">before it can be released to the </w:t>
      </w:r>
      <w:r w:rsidR="00256153">
        <w:rPr>
          <w:rFonts w:eastAsia="Calibri" w:cstheme="minorHAnsi"/>
        </w:rPr>
        <w:t>public</w:t>
      </w:r>
      <w:r>
        <w:rPr>
          <w:rFonts w:eastAsia="Calibri" w:cstheme="minorHAnsi"/>
        </w:rPr>
        <w:t xml:space="preserve">. Prof Xiong Jie suggested to the team to try out the VR with a high-end VR gear such as Samsung Gear. Prof Xiong Jie advised the team to demo in both Google Cardboard and Samsung Gear during our final presentation. </w:t>
      </w:r>
    </w:p>
    <w:p w:rsidR="007E3DDB" w:rsidRDefault="007E3DDB" w:rsidP="007E3DDB">
      <w:pPr>
        <w:pStyle w:val="ListParagraph"/>
        <w:numPr>
          <w:ilvl w:val="0"/>
          <w:numId w:val="4"/>
        </w:numPr>
        <w:spacing w:line="240" w:lineRule="auto"/>
        <w:rPr>
          <w:rFonts w:eastAsia="Calibri" w:cstheme="minorHAnsi"/>
          <w:b/>
        </w:rPr>
      </w:pPr>
      <w:r>
        <w:rPr>
          <w:rFonts w:eastAsia="Calibri" w:cstheme="minorHAnsi"/>
          <w:b/>
        </w:rPr>
        <w:t xml:space="preserve">X-Factor: Transaction </w:t>
      </w:r>
    </w:p>
    <w:p w:rsidR="00BD38CC" w:rsidRDefault="00BD38CC" w:rsidP="00BD38CC">
      <w:pPr>
        <w:spacing w:line="240" w:lineRule="auto"/>
        <w:rPr>
          <w:rFonts w:eastAsia="Calibri" w:cstheme="minorHAnsi"/>
        </w:rPr>
      </w:pPr>
      <w:r>
        <w:rPr>
          <w:rFonts w:eastAsia="Calibri" w:cstheme="minorHAnsi"/>
        </w:rPr>
        <w:t xml:space="preserve">Prof Xiong Jie emphasised on our X-Factor, Transaction component. He mentioned that the team need to get at least one or two real transaction and advised the team to get help from the sponsor. </w:t>
      </w:r>
    </w:p>
    <w:p w:rsidR="00BD38CC" w:rsidRDefault="00BD38CC" w:rsidP="00BD38CC">
      <w:pPr>
        <w:spacing w:line="240" w:lineRule="auto"/>
        <w:rPr>
          <w:rFonts w:eastAsia="Calibri" w:cstheme="minorHAnsi"/>
        </w:rPr>
      </w:pPr>
    </w:p>
    <w:p w:rsidR="00BD38CC" w:rsidRPr="00BD38CC" w:rsidRDefault="00BD38CC" w:rsidP="00BD38CC">
      <w:pPr>
        <w:spacing w:line="240" w:lineRule="auto"/>
        <w:rPr>
          <w:rFonts w:eastAsia="Calibri" w:cstheme="minorHAnsi"/>
        </w:rPr>
      </w:pPr>
    </w:p>
    <w:p w:rsidR="006343F2" w:rsidRPr="006343F2" w:rsidRDefault="006343F2" w:rsidP="006343F2">
      <w:pPr>
        <w:spacing w:line="240" w:lineRule="auto"/>
        <w:rPr>
          <w:rFonts w:eastAsia="Calibri" w:cstheme="minorHAnsi"/>
          <w:b/>
        </w:rPr>
      </w:pPr>
    </w:p>
    <w:p w:rsidR="007E3DDB" w:rsidRDefault="007E3DDB" w:rsidP="007E3DDB">
      <w:pPr>
        <w:pStyle w:val="ListParagraph"/>
        <w:numPr>
          <w:ilvl w:val="0"/>
          <w:numId w:val="4"/>
        </w:numPr>
        <w:spacing w:line="240" w:lineRule="auto"/>
        <w:rPr>
          <w:rFonts w:eastAsia="Calibri" w:cstheme="minorHAnsi"/>
          <w:b/>
        </w:rPr>
      </w:pPr>
      <w:r>
        <w:rPr>
          <w:rFonts w:eastAsia="Calibri" w:cstheme="minorHAnsi"/>
          <w:b/>
        </w:rPr>
        <w:lastRenderedPageBreak/>
        <w:t>User Acceptance Test</w:t>
      </w:r>
    </w:p>
    <w:p w:rsidR="00D667E4" w:rsidRPr="00D667E4" w:rsidRDefault="00D667E4" w:rsidP="00D667E4">
      <w:pPr>
        <w:spacing w:line="240" w:lineRule="auto"/>
        <w:rPr>
          <w:rFonts w:eastAsia="Calibri" w:cstheme="minorHAnsi"/>
        </w:rPr>
      </w:pPr>
      <w:r>
        <w:rPr>
          <w:rFonts w:eastAsia="Calibri" w:cstheme="minorHAnsi"/>
        </w:rPr>
        <w:t xml:space="preserve">For midterm evaluation feedback, the reviewers highlighted about the small number of administrators is engaged for the UAT. Prof Xiong Jie advised to recruit students to test out the administrator portal. </w:t>
      </w:r>
    </w:p>
    <w:p w:rsidR="007E3DDB" w:rsidRDefault="007E3DDB" w:rsidP="007E3DDB">
      <w:pPr>
        <w:pStyle w:val="ListParagraph"/>
        <w:numPr>
          <w:ilvl w:val="0"/>
          <w:numId w:val="4"/>
        </w:numPr>
        <w:spacing w:line="240" w:lineRule="auto"/>
        <w:rPr>
          <w:rFonts w:eastAsia="Calibri" w:cstheme="minorHAnsi"/>
          <w:b/>
        </w:rPr>
      </w:pPr>
      <w:r>
        <w:rPr>
          <w:rFonts w:eastAsia="Calibri" w:cstheme="minorHAnsi"/>
          <w:b/>
        </w:rPr>
        <w:t xml:space="preserve">Final Presentation </w:t>
      </w:r>
    </w:p>
    <w:p w:rsidR="00D667E4" w:rsidRPr="00D667E4" w:rsidRDefault="00D667E4" w:rsidP="00D667E4">
      <w:pPr>
        <w:spacing w:line="240" w:lineRule="auto"/>
        <w:rPr>
          <w:rFonts w:eastAsia="Calibri" w:cstheme="minorHAnsi"/>
        </w:rPr>
      </w:pPr>
      <w:r>
        <w:rPr>
          <w:rFonts w:eastAsia="Calibri" w:cstheme="minorHAnsi"/>
        </w:rPr>
        <w:t xml:space="preserve">Prof Xiong </w:t>
      </w:r>
      <w:r w:rsidR="006343F2">
        <w:rPr>
          <w:rFonts w:eastAsia="Calibri" w:cstheme="minorHAnsi"/>
        </w:rPr>
        <w:t xml:space="preserve">advised the group to reduce about 15% of the content which was presented in the midterm and focus on presenting the latest work of the team such as Analytics and VR. The duration of the final presentation will be the same as the midterms. </w:t>
      </w:r>
    </w:p>
    <w:p w:rsidR="007E3DDB" w:rsidRDefault="007E3DDB" w:rsidP="007E3DDB">
      <w:pPr>
        <w:pStyle w:val="ListParagraph"/>
        <w:numPr>
          <w:ilvl w:val="0"/>
          <w:numId w:val="4"/>
        </w:numPr>
        <w:spacing w:line="240" w:lineRule="auto"/>
        <w:rPr>
          <w:rFonts w:eastAsia="Calibri" w:cstheme="minorHAnsi"/>
          <w:b/>
        </w:rPr>
      </w:pPr>
      <w:r>
        <w:rPr>
          <w:rFonts w:eastAsia="Calibri" w:cstheme="minorHAnsi"/>
          <w:b/>
        </w:rPr>
        <w:t xml:space="preserve">Poster </w:t>
      </w:r>
    </w:p>
    <w:p w:rsidR="006343F2" w:rsidRDefault="006343F2" w:rsidP="006343F2">
      <w:pPr>
        <w:spacing w:line="240" w:lineRule="auto"/>
        <w:rPr>
          <w:rFonts w:eastAsia="Calibri" w:cstheme="minorHAnsi"/>
        </w:rPr>
      </w:pPr>
      <w:r>
        <w:rPr>
          <w:rFonts w:eastAsia="Calibri" w:cstheme="minorHAnsi"/>
        </w:rPr>
        <w:t>Prof Xiong Jie told the team to make the following changes to the group poster:</w:t>
      </w:r>
    </w:p>
    <w:p w:rsidR="006343F2" w:rsidRDefault="006343F2" w:rsidP="006343F2">
      <w:pPr>
        <w:pStyle w:val="ListParagraph"/>
        <w:numPr>
          <w:ilvl w:val="0"/>
          <w:numId w:val="6"/>
        </w:numPr>
        <w:spacing w:line="240" w:lineRule="auto"/>
        <w:rPr>
          <w:rFonts w:eastAsia="Calibri" w:cstheme="minorHAnsi"/>
        </w:rPr>
      </w:pPr>
      <w:r>
        <w:rPr>
          <w:rFonts w:eastAsia="Calibri" w:cstheme="minorHAnsi"/>
        </w:rPr>
        <w:t xml:space="preserve">Make the group name bigger </w:t>
      </w:r>
    </w:p>
    <w:p w:rsidR="006343F2" w:rsidRDefault="006343F2" w:rsidP="006343F2">
      <w:pPr>
        <w:pStyle w:val="ListParagraph"/>
        <w:numPr>
          <w:ilvl w:val="0"/>
          <w:numId w:val="6"/>
        </w:numPr>
        <w:spacing w:line="240" w:lineRule="auto"/>
        <w:rPr>
          <w:rFonts w:eastAsia="Calibri" w:cstheme="minorHAnsi"/>
        </w:rPr>
      </w:pPr>
      <w:r>
        <w:rPr>
          <w:rFonts w:eastAsia="Calibri" w:cstheme="minorHAnsi"/>
        </w:rPr>
        <w:t xml:space="preserve">Shift the position of the group logo </w:t>
      </w:r>
    </w:p>
    <w:p w:rsidR="006343F2" w:rsidRDefault="006343F2" w:rsidP="006343F2">
      <w:pPr>
        <w:pStyle w:val="ListParagraph"/>
        <w:numPr>
          <w:ilvl w:val="0"/>
          <w:numId w:val="6"/>
        </w:numPr>
        <w:spacing w:line="240" w:lineRule="auto"/>
        <w:rPr>
          <w:rFonts w:eastAsia="Calibri" w:cstheme="minorHAnsi"/>
        </w:rPr>
      </w:pPr>
      <w:r>
        <w:rPr>
          <w:rFonts w:eastAsia="Calibri" w:cstheme="minorHAnsi"/>
        </w:rPr>
        <w:t>Highlight the VR component</w:t>
      </w:r>
    </w:p>
    <w:p w:rsidR="006343F2" w:rsidRPr="006343F2" w:rsidRDefault="006343F2" w:rsidP="006343F2">
      <w:pPr>
        <w:pStyle w:val="ListParagraph"/>
        <w:numPr>
          <w:ilvl w:val="0"/>
          <w:numId w:val="6"/>
        </w:numPr>
        <w:spacing w:line="240" w:lineRule="auto"/>
        <w:rPr>
          <w:rFonts w:eastAsia="Calibri" w:cstheme="minorHAnsi"/>
        </w:rPr>
      </w:pPr>
      <w:r>
        <w:rPr>
          <w:rFonts w:eastAsia="Calibri" w:cstheme="minorHAnsi"/>
        </w:rPr>
        <w:t>Increase the font size</w:t>
      </w:r>
    </w:p>
    <w:p w:rsidR="000A1B91" w:rsidRPr="005D5A59" w:rsidRDefault="000A1B91" w:rsidP="000A1B91">
      <w:pPr>
        <w:jc w:val="both"/>
        <w:rPr>
          <w:rFonts w:eastAsia="Calibri" w:cstheme="minorHAnsi"/>
        </w:rPr>
      </w:pPr>
    </w:p>
    <w:p w:rsidR="00A97703" w:rsidRDefault="000A1B91" w:rsidP="00A97703">
      <w:pPr>
        <w:spacing w:line="240" w:lineRule="auto"/>
        <w:rPr>
          <w:rFonts w:cstheme="minorHAnsi"/>
        </w:rPr>
      </w:pPr>
      <w:r>
        <w:rPr>
          <w:rFonts w:eastAsia="Calibri" w:cstheme="minorHAnsi"/>
        </w:rPr>
        <w:t>The meeting was adjourned at 5</w:t>
      </w:r>
      <w:r w:rsidR="00A97703">
        <w:rPr>
          <w:rFonts w:eastAsia="Calibri" w:cstheme="minorHAnsi"/>
        </w:rPr>
        <w:t>.30</w:t>
      </w:r>
      <w:r w:rsidR="00A97703" w:rsidRPr="00F30483">
        <w:rPr>
          <w:rFonts w:eastAsia="Calibri" w:cstheme="minorHAnsi"/>
        </w:rPr>
        <w:t>pm. These minutes will be circulated and adopted if there are no amendments reported in the next three days.</w:t>
      </w:r>
    </w:p>
    <w:p w:rsidR="00A97703" w:rsidRPr="00F30483" w:rsidRDefault="00A97703" w:rsidP="00A97703">
      <w:pPr>
        <w:spacing w:line="240" w:lineRule="auto"/>
        <w:rPr>
          <w:rFonts w:cstheme="minorHAnsi"/>
        </w:rPr>
      </w:pPr>
    </w:p>
    <w:p w:rsidR="00A97703" w:rsidRPr="00000FF9" w:rsidRDefault="00A97703" w:rsidP="00A97703">
      <w:pPr>
        <w:spacing w:line="240" w:lineRule="auto"/>
        <w:rPr>
          <w:rFonts w:cstheme="minorHAnsi"/>
        </w:rPr>
      </w:pPr>
      <w:r w:rsidRPr="00000FF9">
        <w:rPr>
          <w:rFonts w:eastAsia="Calibri" w:cstheme="minorHAnsi"/>
        </w:rPr>
        <w:t>Prepared by,</w:t>
      </w:r>
    </w:p>
    <w:p w:rsidR="00A97703" w:rsidRPr="00000FF9" w:rsidRDefault="007E3DDB" w:rsidP="00A97703">
      <w:pPr>
        <w:spacing w:line="240" w:lineRule="auto"/>
        <w:rPr>
          <w:rFonts w:cstheme="minorHAnsi"/>
        </w:rPr>
      </w:pPr>
      <w:bookmarkStart w:id="1" w:name="_gjdgxs" w:colFirst="0" w:colLast="0"/>
      <w:bookmarkEnd w:id="1"/>
      <w:r>
        <w:rPr>
          <w:rFonts w:eastAsia="Calibri" w:cstheme="minorHAnsi"/>
        </w:rPr>
        <w:t>Sheryl</w:t>
      </w:r>
    </w:p>
    <w:p w:rsidR="00A97703" w:rsidRPr="00000FF9" w:rsidRDefault="00A97703" w:rsidP="00A97703">
      <w:pPr>
        <w:spacing w:line="240" w:lineRule="auto"/>
        <w:rPr>
          <w:rFonts w:cstheme="minorHAnsi"/>
        </w:rPr>
      </w:pPr>
    </w:p>
    <w:p w:rsidR="00A97703" w:rsidRPr="00000FF9" w:rsidRDefault="00A97703" w:rsidP="00A97703">
      <w:pPr>
        <w:spacing w:line="240" w:lineRule="auto"/>
        <w:rPr>
          <w:rFonts w:eastAsia="Calibri" w:cstheme="minorHAnsi"/>
        </w:rPr>
      </w:pPr>
      <w:r w:rsidRPr="00000FF9">
        <w:rPr>
          <w:rFonts w:eastAsia="Calibri" w:cstheme="minorHAnsi"/>
        </w:rPr>
        <w:t>Vetted and edited by,</w:t>
      </w:r>
    </w:p>
    <w:p w:rsidR="00A358D7" w:rsidRPr="000A1B91" w:rsidRDefault="00A97703" w:rsidP="000A1B91">
      <w:pPr>
        <w:spacing w:line="240" w:lineRule="auto"/>
        <w:rPr>
          <w:rFonts w:eastAsia="Calibri" w:cstheme="minorHAnsi"/>
        </w:rPr>
      </w:pPr>
      <w:r w:rsidRPr="00000FF9">
        <w:rPr>
          <w:rFonts w:eastAsia="Calibri" w:cstheme="minorHAnsi"/>
        </w:rPr>
        <w:t>Yu Xuan</w:t>
      </w:r>
    </w:p>
    <w:sectPr w:rsidR="00A358D7" w:rsidRPr="000A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C486E"/>
    <w:multiLevelType w:val="hybridMultilevel"/>
    <w:tmpl w:val="5B4606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662DF8"/>
    <w:multiLevelType w:val="hybridMultilevel"/>
    <w:tmpl w:val="C33EC8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072B3A"/>
    <w:multiLevelType w:val="hybridMultilevel"/>
    <w:tmpl w:val="FE0222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7B3DE4"/>
    <w:multiLevelType w:val="hybridMultilevel"/>
    <w:tmpl w:val="3B3CD42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703769C"/>
    <w:multiLevelType w:val="hybridMultilevel"/>
    <w:tmpl w:val="40E4F7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4AD34AE"/>
    <w:multiLevelType w:val="hybridMultilevel"/>
    <w:tmpl w:val="D4F2E358"/>
    <w:lvl w:ilvl="0" w:tplc="6976627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f04e6a8a-a8e7-449f-9de5-38b6f5106b8c"/>
  </w:docVars>
  <w:rsids>
    <w:rsidRoot w:val="00A97703"/>
    <w:rsid w:val="000A1B91"/>
    <w:rsid w:val="000E33F0"/>
    <w:rsid w:val="001F4924"/>
    <w:rsid w:val="001F751A"/>
    <w:rsid w:val="00256153"/>
    <w:rsid w:val="00343B9E"/>
    <w:rsid w:val="003F53C3"/>
    <w:rsid w:val="003F6632"/>
    <w:rsid w:val="00445A35"/>
    <w:rsid w:val="00464205"/>
    <w:rsid w:val="005B3F34"/>
    <w:rsid w:val="006343F2"/>
    <w:rsid w:val="007D1526"/>
    <w:rsid w:val="007E3DDB"/>
    <w:rsid w:val="008A1656"/>
    <w:rsid w:val="009A306C"/>
    <w:rsid w:val="00A97703"/>
    <w:rsid w:val="00BD38CC"/>
    <w:rsid w:val="00C032F2"/>
    <w:rsid w:val="00C261C8"/>
    <w:rsid w:val="00CB7CA8"/>
    <w:rsid w:val="00D667E4"/>
    <w:rsid w:val="00D87A1A"/>
    <w:rsid w:val="00EA23A1"/>
    <w:rsid w:val="00F567AD"/>
    <w:rsid w:val="00F916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5399"/>
  <w15:chartTrackingRefBased/>
  <w15:docId w15:val="{A7599177-F301-4CBE-974A-2F461A92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Sheryl Chong</cp:lastModifiedBy>
  <cp:revision>10</cp:revision>
  <dcterms:created xsi:type="dcterms:W3CDTF">2017-10-06T08:32:00Z</dcterms:created>
  <dcterms:modified xsi:type="dcterms:W3CDTF">2017-11-14T07:57:00Z</dcterms:modified>
</cp:coreProperties>
</file>