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41A16C">
      <w:pPr>
        <w:rPr>
          <w:rFonts w:ascii="Times New Roman" w:hAnsi="Times New Roman" w:cs="Times New Roman"/>
          <w:i/>
        </w:rPr>
      </w:pPr>
      <w:r>
        <w:rPr>
          <w:rFonts w:ascii="Times New Roman" w:hAnsi="Times New Roman" w:cs="Times New Roman"/>
          <w:i/>
        </w:rPr>
        <w:t>Nom et Prénom :</w:t>
      </w:r>
      <w:r>
        <w:rPr>
          <w:rFonts w:ascii="Times New Roman" w:hAnsi="Times New Roman" w:cs="Times New Roman"/>
          <w:i/>
        </w:rPr>
        <w:tab/>
      </w:r>
      <w:r>
        <w:rPr>
          <w:rFonts w:ascii="Times New Roman" w:hAnsi="Times New Roman" w:cs="Times New Roman"/>
          <w:i/>
        </w:rPr>
        <w:t>Badio Jean</w:t>
      </w:r>
    </w:p>
    <w:p w14:paraId="1D3305E5">
      <w:pPr>
        <w:rPr>
          <w:rFonts w:ascii="Times New Roman" w:hAnsi="Times New Roman" w:cs="Times New Roman"/>
          <w:i/>
        </w:rPr>
      </w:pPr>
    </w:p>
    <w:p w14:paraId="1B85EB76">
      <w:pPr>
        <w:rPr>
          <w:rFonts w:ascii="Times New Roman" w:hAnsi="Times New Roman" w:cs="Times New Roman"/>
          <w:i/>
        </w:rPr>
      </w:pPr>
      <w:r>
        <w:rPr>
          <w:rFonts w:ascii="Times New Roman" w:hAnsi="Times New Roman" w:cs="Times New Roman"/>
          <w:b/>
          <w:i/>
          <w:u w:val="single"/>
        </w:rPr>
        <w:t xml:space="preserve">Devoir </w:t>
      </w:r>
      <w:r>
        <w:rPr>
          <w:rFonts w:hint="default" w:ascii="Times New Roman" w:hAnsi="Times New Roman" w:cs="Times New Roman"/>
          <w:b/>
          <w:i/>
          <w:u w:val="single"/>
          <w:lang w:val="en-US"/>
        </w:rPr>
        <w:t>10.</w:t>
      </w:r>
      <w:r>
        <w:rPr>
          <w:rFonts w:ascii="Times New Roman" w:hAnsi="Times New Roman" w:cs="Times New Roman"/>
          <w:b/>
          <w:i/>
          <w:u w:val="single"/>
        </w:rPr>
        <w:t>1</w:t>
      </w:r>
      <w:r>
        <w:rPr>
          <w:rFonts w:ascii="Times New Roman" w:hAnsi="Times New Roman" w:cs="Times New Roman"/>
          <w:i/>
        </w:rPr>
        <w:t xml:space="preserve"> : Résumé du </w:t>
      </w:r>
      <w:r>
        <w:rPr>
          <w:rFonts w:hint="default" w:ascii="Times New Roman" w:hAnsi="Times New Roman" w:cs="Times New Roman"/>
          <w:i/>
          <w:lang w:val="en-US"/>
        </w:rPr>
        <w:t>dix</w:t>
      </w:r>
      <w:r>
        <w:rPr>
          <w:rFonts w:ascii="Times New Roman" w:hAnsi="Times New Roman" w:cs="Times New Roman"/>
          <w:i/>
        </w:rPr>
        <w:t>ième cours Introduction au BI</w:t>
      </w:r>
    </w:p>
    <w:p w14:paraId="6057D6B6">
      <w:pPr>
        <w:rPr>
          <w:rFonts w:hint="default" w:ascii="Times New Roman" w:hAnsi="Times New Roman" w:cs="Times New Roman"/>
          <w:i/>
          <w:lang w:val="en-US"/>
        </w:rPr>
      </w:pPr>
      <w:r>
        <w:rPr>
          <w:rFonts w:hint="default" w:ascii="Times New Roman" w:hAnsi="Times New Roman" w:cs="Times New Roman"/>
          <w:i/>
          <w:lang w:val="en-US"/>
        </w:rPr>
        <w:t>Le cours était porté sur le Big Data et IA (Architecture et point de vue business)</w:t>
      </w:r>
    </w:p>
    <w:p w14:paraId="7258B653">
      <w:pPr>
        <w:numPr>
          <w:ilvl w:val="0"/>
          <w:numId w:val="0"/>
        </w:numPr>
        <w:rPr>
          <w:rFonts w:hint="default" w:ascii="Times New Roman" w:hAnsi="Times New Roman" w:cs="Times New Roman"/>
          <w:i/>
          <w:lang w:val="en-US"/>
        </w:rPr>
      </w:pPr>
      <w:r>
        <w:rPr>
          <w:rFonts w:hint="default" w:ascii="Times New Roman" w:hAnsi="Times New Roman" w:cs="Times New Roman"/>
          <w:i/>
          <w:lang w:val="en-US"/>
        </w:rPr>
        <w:t>Le phénomène Big Data et l’intelligence artificielle (IA) sont respectivement la cinquième et la sixième composantes de l’intelligence d’affaires.</w:t>
      </w:r>
    </w:p>
    <w:p w14:paraId="2774903C">
      <w:pPr>
        <w:numPr>
          <w:ilvl w:val="0"/>
          <w:numId w:val="0"/>
        </w:numPr>
        <w:rPr>
          <w:rFonts w:hint="default" w:ascii="Times New Roman" w:hAnsi="Times New Roman" w:cs="Times New Roman"/>
          <w:i/>
          <w:lang w:val="en-US"/>
        </w:rPr>
      </w:pPr>
      <w:r>
        <w:rPr>
          <w:rFonts w:hint="default" w:ascii="Times New Roman" w:hAnsi="Times New Roman" w:cs="Times New Roman"/>
          <w:i/>
          <w:lang w:val="en-US"/>
        </w:rPr>
        <w:t>Contrairement a l’analyse informationnelle qui intéresse aux tableaux de bord, aux informations structurées, le Big Data comprend toutes les informations, a savoir les information structurées y compris les informations non structurées (dites informations non SQL)</w:t>
      </w:r>
    </w:p>
    <w:p w14:paraId="223E9923">
      <w:pPr>
        <w:numPr>
          <w:ilvl w:val="0"/>
          <w:numId w:val="0"/>
        </w:numPr>
        <w:rPr>
          <w:rFonts w:hint="default" w:ascii="Times New Roman" w:hAnsi="Times New Roman" w:cs="Times New Roman"/>
          <w:i/>
          <w:lang w:val="en-US"/>
        </w:rPr>
      </w:pPr>
      <w:r>
        <w:rPr>
          <w:rFonts w:hint="default" w:ascii="Times New Roman" w:hAnsi="Times New Roman" w:cs="Times New Roman"/>
          <w:i/>
          <w:lang w:val="en-US"/>
        </w:rPr>
        <w:t>Le Big Data est porté sur l’advance analytics, des analyses en temps réel. Avec le Big Data, on est capable de prendre des décisions futures.</w:t>
      </w:r>
    </w:p>
    <w:p w14:paraId="4DBA5768">
      <w:pPr>
        <w:numPr>
          <w:ilvl w:val="0"/>
          <w:numId w:val="0"/>
        </w:numPr>
        <w:rPr>
          <w:rFonts w:hint="default" w:ascii="Times New Roman" w:hAnsi="Times New Roman" w:cs="Times New Roman"/>
          <w:i/>
          <w:lang w:val="en-US"/>
        </w:rPr>
      </w:pPr>
      <w:r>
        <w:rPr>
          <w:rFonts w:hint="default" w:ascii="Times New Roman" w:hAnsi="Times New Roman" w:cs="Times New Roman"/>
          <w:i/>
          <w:lang w:val="en-US"/>
        </w:rPr>
        <w:t>Sites / Base de données / Téléphone / Serveurs sont les quatre grands moteurs qui génèrent (alimentent) les informations dans le Big Data</w:t>
      </w:r>
    </w:p>
    <w:p w14:paraId="624DFF31">
      <w:pPr>
        <w:numPr>
          <w:ilvl w:val="0"/>
          <w:numId w:val="0"/>
        </w:numPr>
        <w:rPr>
          <w:rFonts w:hint="default" w:ascii="Times New Roman" w:hAnsi="Times New Roman" w:cs="Times New Roman"/>
          <w:i/>
          <w:lang w:val="en-US"/>
        </w:rPr>
      </w:pPr>
      <w:r>
        <w:rPr>
          <w:rFonts w:hint="default" w:ascii="Times New Roman" w:hAnsi="Times New Roman" w:cs="Times New Roman"/>
          <w:i/>
          <w:lang w:val="en-US"/>
        </w:rPr>
        <w:t>Le Big Data implique du traitement organisé et structuré de gros volumes de données, au rêve de la prédictibilité.</w:t>
      </w:r>
    </w:p>
    <w:p w14:paraId="7652308B">
      <w:pPr>
        <w:numPr>
          <w:ilvl w:val="0"/>
          <w:numId w:val="0"/>
        </w:numPr>
        <w:rPr>
          <w:rFonts w:hint="default" w:ascii="Times New Roman" w:hAnsi="Times New Roman" w:cs="Times New Roman"/>
          <w:i/>
          <w:u w:val="single"/>
          <w:lang w:val="en-US"/>
        </w:rPr>
      </w:pPr>
      <w:r>
        <w:rPr>
          <w:rFonts w:hint="default" w:ascii="Times New Roman" w:hAnsi="Times New Roman" w:cs="Times New Roman"/>
          <w:i/>
          <w:u w:val="single"/>
          <w:lang w:val="en-US"/>
        </w:rPr>
        <w:t>Business Intelligence versus Big Data</w:t>
      </w:r>
    </w:p>
    <w:p w14:paraId="706291EA">
      <w:pPr>
        <w:numPr>
          <w:ilvl w:val="0"/>
          <w:numId w:val="0"/>
        </w:numPr>
        <w:rPr>
          <w:rFonts w:hint="default" w:ascii="Times New Roman" w:hAnsi="Times New Roman" w:cs="Times New Roman"/>
          <w:i/>
          <w:lang w:val="en-US"/>
        </w:rPr>
      </w:pPr>
      <w:r>
        <w:rPr>
          <w:rFonts w:hint="default" w:ascii="Times New Roman" w:hAnsi="Times New Roman" w:cs="Times New Roman"/>
          <w:i/>
          <w:lang w:val="en-US"/>
        </w:rPr>
        <w:t>Le BI consiste en un ensemble d’outils et de techniques permettant de collecter, de nettoyer et d’enrichir des données structurées ou semi structurées pour les stocker dans différentes formes de base de données multidimensionnel.</w:t>
      </w:r>
    </w:p>
    <w:p w14:paraId="6C51EE32">
      <w:pPr>
        <w:numPr>
          <w:ilvl w:val="0"/>
          <w:numId w:val="0"/>
        </w:numPr>
        <w:rPr>
          <w:rFonts w:hint="default" w:ascii="Times New Roman" w:hAnsi="Times New Roman" w:cs="Times New Roman"/>
          <w:i/>
          <w:lang w:val="en-US"/>
        </w:rPr>
      </w:pPr>
      <w:r>
        <w:rPr>
          <w:rFonts w:hint="default" w:ascii="Times New Roman" w:hAnsi="Times New Roman" w:cs="Times New Roman"/>
          <w:i/>
          <w:lang w:val="en-US"/>
        </w:rPr>
        <w:t>Les données vont donc être gérées dans des formats normalisés pour faciliter l’accès a l’information et les vitesses de traitement.</w:t>
      </w:r>
    </w:p>
    <w:p w14:paraId="43C5B6AF">
      <w:pPr>
        <w:numPr>
          <w:ilvl w:val="0"/>
          <w:numId w:val="0"/>
        </w:numPr>
        <w:rPr>
          <w:rFonts w:hint="default" w:ascii="Times New Roman" w:hAnsi="Times New Roman" w:cs="Times New Roman"/>
          <w:i/>
          <w:lang w:val="en-US"/>
        </w:rPr>
      </w:pPr>
      <w:r>
        <w:rPr>
          <w:rFonts w:hint="default" w:ascii="Times New Roman" w:hAnsi="Times New Roman" w:cs="Times New Roman"/>
          <w:i/>
          <w:lang w:val="en-US"/>
        </w:rPr>
        <w:t>Alors que les technologies du Big Data permettent de stocker les mêmes données mais dans des contextes différents en appliquant des traitements distincts et des séries d’algorithmes différenciées et ceci pour traiter plusieurs problématiques simultanément.</w:t>
      </w:r>
    </w:p>
    <w:p w14:paraId="6A84CA07">
      <w:pPr>
        <w:numPr>
          <w:ilvl w:val="0"/>
          <w:numId w:val="0"/>
        </w:numPr>
        <w:rPr>
          <w:rFonts w:hint="default" w:ascii="Times New Roman" w:hAnsi="Times New Roman" w:cs="Times New Roman"/>
          <w:i/>
          <w:lang w:val="en-US"/>
        </w:rPr>
      </w:pPr>
      <w:r>
        <w:rPr>
          <w:rFonts w:hint="default" w:ascii="Times New Roman" w:hAnsi="Times New Roman" w:cs="Times New Roman"/>
          <w:i/>
          <w:lang w:val="en-US"/>
        </w:rPr>
        <w:t>Les données du Big Data sont fréquemment utilisées pour décrypter les tendances et de mettre au point des statistiques sur les habitudes des internautes.</w:t>
      </w:r>
    </w:p>
    <w:p w14:paraId="6CF3E8F2">
      <w:pPr>
        <w:numPr>
          <w:ilvl w:val="0"/>
          <w:numId w:val="0"/>
        </w:numPr>
        <w:rPr>
          <w:rFonts w:hint="default" w:ascii="Times New Roman" w:hAnsi="Times New Roman" w:cs="Times New Roman"/>
          <w:i/>
          <w:lang w:val="en-US"/>
        </w:rPr>
      </w:pPr>
      <w:r>
        <w:rPr>
          <w:rFonts w:hint="default" w:ascii="Times New Roman" w:hAnsi="Times New Roman" w:cs="Times New Roman"/>
          <w:i/>
          <w:lang w:val="en-US"/>
        </w:rPr>
        <w:t>Nous avons vu également l’importance de “Machine learning” et l’intelligence artificielle dans le traitement et l’analyse des données dans le Big Data</w:t>
      </w:r>
    </w:p>
    <w:p w14:paraId="70F46F5B">
      <w:pPr>
        <w:numPr>
          <w:ilvl w:val="0"/>
          <w:numId w:val="0"/>
        </w:numPr>
        <w:rPr>
          <w:rFonts w:hint="default" w:ascii="Times New Roman" w:hAnsi="Times New Roman" w:cs="Times New Roman"/>
          <w:i/>
          <w:lang w:val="en-US"/>
        </w:rPr>
      </w:pPr>
      <w:r>
        <w:rPr>
          <w:rFonts w:hint="default" w:ascii="Times New Roman" w:hAnsi="Times New Roman" w:cs="Times New Roman"/>
          <w:i/>
          <w:lang w:val="en-US"/>
        </w:rPr>
        <w:t>Au niveau de l’analyse de données nous vu les règles des 3V et 5V</w:t>
      </w:r>
    </w:p>
    <w:p w14:paraId="53A34075">
      <w:pPr>
        <w:numPr>
          <w:ilvl w:val="0"/>
          <w:numId w:val="0"/>
        </w:numPr>
        <w:rPr>
          <w:rFonts w:hint="default" w:ascii="Times New Roman" w:hAnsi="Times New Roman" w:cs="Times New Roman"/>
          <w:i/>
          <w:lang w:val="en-US"/>
        </w:rPr>
      </w:pPr>
      <w:r>
        <w:rPr>
          <w:rFonts w:hint="default" w:ascii="Times New Roman" w:hAnsi="Times New Roman" w:cs="Times New Roman"/>
          <w:i/>
          <w:lang w:val="en-US"/>
        </w:rPr>
        <w:t>3V: Volume / Variété / Vélocité</w:t>
      </w:r>
    </w:p>
    <w:p w14:paraId="15CC2E59">
      <w:pPr>
        <w:numPr>
          <w:ilvl w:val="-3"/>
          <w:numId w:val="0"/>
        </w:numPr>
        <w:ind w:firstLine="0" w:firstLineChars="0"/>
        <w:jc w:val="both"/>
        <w:rPr>
          <w:rFonts w:hint="default" w:ascii="Times New Roman" w:hAnsi="Times New Roman" w:cs="Times New Roman"/>
          <w:i/>
          <w:lang w:val="en-US"/>
        </w:rPr>
      </w:pPr>
      <w:bookmarkStart w:id="0" w:name="_GoBack"/>
      <w:bookmarkEnd w:id="0"/>
      <w:r>
        <w:rPr>
          <w:rFonts w:hint="default" w:ascii="Times New Roman" w:hAnsi="Times New Roman" w:cs="Times New Roman"/>
          <w:i/>
          <w:lang w:val="en-US"/>
        </w:rPr>
        <w:t>5V: Volume / Variété / Vélocité / Véracité / Valeur</w:t>
      </w:r>
    </w:p>
    <w:p w14:paraId="3B744B7E">
      <w:pPr>
        <w:numPr>
          <w:ilvl w:val="0"/>
          <w:numId w:val="0"/>
        </w:numPr>
        <w:rPr>
          <w:rFonts w:hint="default" w:ascii="Times New Roman" w:hAnsi="Times New Roman" w:cs="Times New Roman"/>
          <w:i/>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E3"/>
    <w:rsid w:val="00160BD1"/>
    <w:rsid w:val="001A766D"/>
    <w:rsid w:val="001B3AD8"/>
    <w:rsid w:val="001C6D86"/>
    <w:rsid w:val="00250B61"/>
    <w:rsid w:val="002839FE"/>
    <w:rsid w:val="0029562A"/>
    <w:rsid w:val="002A02F6"/>
    <w:rsid w:val="00346E08"/>
    <w:rsid w:val="00383686"/>
    <w:rsid w:val="003D7554"/>
    <w:rsid w:val="004648BE"/>
    <w:rsid w:val="005532BE"/>
    <w:rsid w:val="00596B58"/>
    <w:rsid w:val="005D6843"/>
    <w:rsid w:val="00664DAA"/>
    <w:rsid w:val="00686EC5"/>
    <w:rsid w:val="007B6AC8"/>
    <w:rsid w:val="00811D50"/>
    <w:rsid w:val="008720D4"/>
    <w:rsid w:val="0098287C"/>
    <w:rsid w:val="009F4580"/>
    <w:rsid w:val="00AF22B4"/>
    <w:rsid w:val="00B44098"/>
    <w:rsid w:val="00B52917"/>
    <w:rsid w:val="00B67B88"/>
    <w:rsid w:val="00B809E3"/>
    <w:rsid w:val="00B80A43"/>
    <w:rsid w:val="00B8361F"/>
    <w:rsid w:val="00BF4683"/>
    <w:rsid w:val="00D12517"/>
    <w:rsid w:val="00DC63B2"/>
    <w:rsid w:val="00E06184"/>
    <w:rsid w:val="00E34A9C"/>
    <w:rsid w:val="00E550FF"/>
    <w:rsid w:val="00EA43C9"/>
    <w:rsid w:val="00EC1313"/>
    <w:rsid w:val="00F87C79"/>
    <w:rsid w:val="07B419AE"/>
    <w:rsid w:val="11067EF0"/>
    <w:rsid w:val="112D1297"/>
    <w:rsid w:val="13DD17A2"/>
    <w:rsid w:val="17AD7D81"/>
    <w:rsid w:val="184A00E8"/>
    <w:rsid w:val="25006945"/>
    <w:rsid w:val="2B8459E0"/>
    <w:rsid w:val="2DEA3CCB"/>
    <w:rsid w:val="34031453"/>
    <w:rsid w:val="43A874E9"/>
    <w:rsid w:val="44842778"/>
    <w:rsid w:val="4CB373DC"/>
    <w:rsid w:val="52BF440F"/>
    <w:rsid w:val="58E319EC"/>
    <w:rsid w:val="5C050CA0"/>
    <w:rsid w:val="60457C19"/>
    <w:rsid w:val="67B9263E"/>
    <w:rsid w:val="6F942015"/>
    <w:rsid w:val="6F984665"/>
    <w:rsid w:val="742D6A07"/>
    <w:rsid w:val="78E5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165</Words>
  <Characters>946</Characters>
  <Lines>7</Lines>
  <Paragraphs>2</Paragraphs>
  <TotalTime>38</TotalTime>
  <ScaleCrop>false</ScaleCrop>
  <LinksUpToDate>false</LinksUpToDate>
  <CharactersWithSpaces>1109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2025-04-09T17:15:00Z</dcterms:created>
  <dc:creator>BADIO</dc:creator>
  <cp:lastModifiedBy>Badio</cp:lastModifiedBy>
  <dcterms:modified xsi:type="dcterms:W3CDTF">2025-05-21T21:56:55Z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46C9E71150704C8896354501C068D1F4_13</vt:lpwstr>
  </property>
</Properties>
</file>