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9EE5C" w14:textId="3248B365" w:rsidR="00CF6D54" w:rsidRDefault="00CF6D54" w:rsidP="00CF6D54">
      <w:pPr>
        <w:rPr>
          <w:b/>
          <w:bCs/>
        </w:rPr>
      </w:pPr>
      <w:r>
        <w:rPr>
          <w:b/>
          <w:bCs/>
        </w:rPr>
        <w:t>Assignment #</w:t>
      </w:r>
      <w:r w:rsidR="00B77943">
        <w:rPr>
          <w:b/>
          <w:bCs/>
        </w:rPr>
        <w:t>5</w:t>
      </w:r>
      <w:r>
        <w:t xml:space="preserve"> – </w:t>
      </w:r>
      <w:r w:rsidR="00107D0A">
        <w:t>Data analysis</w:t>
      </w:r>
      <w:r w:rsidR="00503214">
        <w:t>, stats, and</w:t>
      </w:r>
      <w:r w:rsidR="00107D0A">
        <w:t xml:space="preserve"> plotting </w:t>
      </w:r>
      <w:r>
        <w:t xml:space="preserve">– </w:t>
      </w:r>
      <w:r w:rsidR="00107D0A">
        <w:t>10</w:t>
      </w:r>
      <w:r w:rsidR="00B77943">
        <w:t>/28</w:t>
      </w:r>
      <w:r>
        <w:t xml:space="preserve">/2024 – </w:t>
      </w:r>
      <w:r w:rsidRPr="0089796A">
        <w:rPr>
          <w:b/>
          <w:bCs/>
        </w:rPr>
        <w:t xml:space="preserve">Due: </w:t>
      </w:r>
      <w:r w:rsidR="00107D0A">
        <w:rPr>
          <w:b/>
          <w:bCs/>
        </w:rPr>
        <w:t>1</w:t>
      </w:r>
      <w:r w:rsidR="00B77943">
        <w:rPr>
          <w:b/>
          <w:bCs/>
        </w:rPr>
        <w:t>1</w:t>
      </w:r>
      <w:r w:rsidRPr="0089796A">
        <w:rPr>
          <w:b/>
          <w:bCs/>
        </w:rPr>
        <w:t>/</w:t>
      </w:r>
      <w:r w:rsidR="00B77943">
        <w:rPr>
          <w:b/>
          <w:bCs/>
        </w:rPr>
        <w:t>4</w:t>
      </w:r>
      <w:r w:rsidRPr="0089796A">
        <w:rPr>
          <w:b/>
          <w:bCs/>
        </w:rPr>
        <w:t>/2024</w:t>
      </w:r>
    </w:p>
    <w:p w14:paraId="2756638B" w14:textId="1233D8B3" w:rsidR="009C0EBA" w:rsidRPr="009C0EBA" w:rsidRDefault="009C0EBA" w:rsidP="009C0EBA">
      <w:r>
        <w:t xml:space="preserve">Create a script with the following </w:t>
      </w:r>
      <w:r w:rsidRPr="009C0EBA">
        <w:t>components</w:t>
      </w:r>
    </w:p>
    <w:p w14:paraId="2EC646A7" w14:textId="77777777" w:rsidR="00B77943" w:rsidRPr="00B77943" w:rsidRDefault="00B77943" w:rsidP="00B77943">
      <w:pPr>
        <w:pStyle w:val="ListParagraph"/>
        <w:ind w:left="1440"/>
      </w:pPr>
    </w:p>
    <w:p w14:paraId="32567C1A" w14:textId="77777777" w:rsidR="00B77943" w:rsidRDefault="00B77943" w:rsidP="00B77943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normrnd(</w:t>
      </w:r>
      <w:proofErr w:type="gramEnd"/>
      <w:r>
        <w:t>) function to generate 10,000 normally-distributed data points with a mean of 30 and standard deviation of 10</w:t>
      </w:r>
    </w:p>
    <w:p w14:paraId="101BD5F8" w14:textId="2B26508C" w:rsidR="00B77943" w:rsidRDefault="00B77943" w:rsidP="00B77943">
      <w:pPr>
        <w:pStyle w:val="ListParagraph"/>
        <w:numPr>
          <w:ilvl w:val="1"/>
          <w:numId w:val="1"/>
        </w:numPr>
      </w:pPr>
      <w:r>
        <w:t xml:space="preserve">Plot a histogram of the data </w:t>
      </w:r>
    </w:p>
    <w:p w14:paraId="16EC4FF5" w14:textId="760720A9" w:rsidR="00B77943" w:rsidRDefault="00B77943" w:rsidP="00B77943">
      <w:pPr>
        <w:pStyle w:val="ListParagraph"/>
        <w:numPr>
          <w:ilvl w:val="1"/>
          <w:numId w:val="1"/>
        </w:numPr>
      </w:pPr>
      <w:r>
        <w:t>On the same axes, plot a histogram of another normal distribution with a mean of 0 and standard deviation of 20</w:t>
      </w:r>
    </w:p>
    <w:p w14:paraId="02C41AB6" w14:textId="58613D57" w:rsidR="00B77943" w:rsidRDefault="00B77943" w:rsidP="00B77943">
      <w:pPr>
        <w:pStyle w:val="ListParagraph"/>
        <w:numPr>
          <w:ilvl w:val="1"/>
          <w:numId w:val="1"/>
        </w:numPr>
      </w:pPr>
      <w:r>
        <w:t>Make sure both histograms have the same bin width</w:t>
      </w:r>
    </w:p>
    <w:p w14:paraId="2C739C79" w14:textId="640349EB" w:rsidR="00B77943" w:rsidRDefault="00B77943" w:rsidP="00B77943">
      <w:pPr>
        <w:pStyle w:val="ListParagraph"/>
        <w:numPr>
          <w:ilvl w:val="1"/>
          <w:numId w:val="1"/>
        </w:numPr>
      </w:pPr>
      <w:r>
        <w:t>Change the color of the first histogram (whatever looks nice to you)</w:t>
      </w:r>
      <w:r>
        <w:tab/>
      </w:r>
    </w:p>
    <w:p w14:paraId="2AB0E026" w14:textId="77777777" w:rsidR="00B77943" w:rsidRDefault="00B77943" w:rsidP="00B77943">
      <w:pPr>
        <w:pStyle w:val="ListParagraph"/>
        <w:ind w:left="1440"/>
      </w:pPr>
    </w:p>
    <w:p w14:paraId="6EA4E69E" w14:textId="77777777" w:rsidR="00BC422A" w:rsidRDefault="00BC422A" w:rsidP="00B77943">
      <w:pPr>
        <w:pStyle w:val="ListParagraph"/>
        <w:numPr>
          <w:ilvl w:val="0"/>
          <w:numId w:val="1"/>
        </w:numPr>
      </w:pPr>
      <w:r>
        <w:t>Load in “seamount.mat”, which contains x, y, and z coordinates of a topographic map of an undersea volcano.</w:t>
      </w:r>
    </w:p>
    <w:p w14:paraId="0C673ACE" w14:textId="5E90A8B4" w:rsidR="00B77943" w:rsidRDefault="00D00D44" w:rsidP="00BC422A">
      <w:pPr>
        <w:pStyle w:val="ListParagraph"/>
        <w:numPr>
          <w:ilvl w:val="1"/>
          <w:numId w:val="1"/>
        </w:numPr>
      </w:pPr>
      <w:r>
        <w:t>Use the scatter3() function to plot filled circles at each of the x, y, and z coordinates</w:t>
      </w:r>
      <w:r w:rsidR="007D6949">
        <w:t xml:space="preserve"> of the volcano</w:t>
      </w:r>
      <w:r>
        <w:t>. The color of each circle should correspond to its height (z coordinate)</w:t>
      </w:r>
    </w:p>
    <w:p w14:paraId="3769B8FC" w14:textId="74EA06DF" w:rsidR="00D00D44" w:rsidRDefault="00D00D44" w:rsidP="00D00D44">
      <w:pPr>
        <w:pStyle w:val="ListParagraph"/>
        <w:numPr>
          <w:ilvl w:val="1"/>
          <w:numId w:val="1"/>
        </w:numPr>
      </w:pPr>
      <w:r>
        <w:t>Don’t forget to label your axes (including the z axis!)</w:t>
      </w:r>
    </w:p>
    <w:p w14:paraId="2BFEE948" w14:textId="77777777" w:rsidR="00D00D44" w:rsidRDefault="00D00D44" w:rsidP="00D00D44">
      <w:pPr>
        <w:pStyle w:val="ListParagraph"/>
        <w:ind w:left="1440"/>
      </w:pPr>
    </w:p>
    <w:p w14:paraId="6837C4CC" w14:textId="451F0253" w:rsidR="00D00D44" w:rsidRDefault="007D6949" w:rsidP="00D00D44">
      <w:pPr>
        <w:pStyle w:val="ListParagraph"/>
        <w:numPr>
          <w:ilvl w:val="0"/>
          <w:numId w:val="1"/>
        </w:numPr>
      </w:pPr>
      <w:r>
        <w:t>Using the patient data</w:t>
      </w:r>
      <w:r w:rsidR="00BC422A">
        <w:t xml:space="preserve"> in the “patients.xlsx” excel sheet</w:t>
      </w:r>
      <w:r>
        <w:t>, fit a linear model describing the diastolic blood pressure as a function of age, height, weight, gender, and smoking status.</w:t>
      </w:r>
    </w:p>
    <w:p w14:paraId="7C71F296" w14:textId="1A75BBAD" w:rsidR="007D6949" w:rsidRDefault="007D6949" w:rsidP="007D6949">
      <w:pPr>
        <w:pStyle w:val="ListParagraph"/>
        <w:numPr>
          <w:ilvl w:val="1"/>
          <w:numId w:val="1"/>
        </w:numPr>
      </w:pPr>
      <w:r>
        <w:t xml:space="preserve">Using the </w:t>
      </w:r>
      <w:proofErr w:type="gramStart"/>
      <w:r>
        <w:t>plotAdded(</w:t>
      </w:r>
      <w:proofErr w:type="gramEnd"/>
      <w:r>
        <w:t>) function, plot the effect of being a smoker on diastolic blood pressure, with all other variables adjusted for</w:t>
      </w:r>
    </w:p>
    <w:p w14:paraId="3E21EA1F" w14:textId="698CCE11" w:rsidR="003A7933" w:rsidRDefault="003A7933" w:rsidP="007D6949">
      <w:pPr>
        <w:pStyle w:val="ListParagraph"/>
        <w:numPr>
          <w:ilvl w:val="1"/>
          <w:numId w:val="1"/>
        </w:numPr>
      </w:pPr>
      <w:r>
        <w:t xml:space="preserve">With the same data and model, perform an anova. You’ll have to specify the “gender” and “smoking” variables as categorical factors – check the documentation for </w:t>
      </w:r>
      <w:proofErr w:type="gramStart"/>
      <w:r>
        <w:t>anova(</w:t>
      </w:r>
      <w:proofErr w:type="gramEnd"/>
      <w:r>
        <w:t>) and the name/value inputs</w:t>
      </w:r>
      <w:r w:rsidR="007003DD">
        <w:t xml:space="preserve"> section</w:t>
      </w:r>
    </w:p>
    <w:p w14:paraId="6D588136" w14:textId="77777777" w:rsidR="00DA3C48" w:rsidRDefault="00DA3C48" w:rsidP="00DA3C48">
      <w:pPr>
        <w:pStyle w:val="ListParagraph"/>
        <w:ind w:left="1440"/>
      </w:pPr>
    </w:p>
    <w:p w14:paraId="29D7A808" w14:textId="1736E6A6" w:rsidR="00DA3C48" w:rsidRDefault="00DA3C48" w:rsidP="00DA3C48">
      <w:pPr>
        <w:pStyle w:val="ListParagraph"/>
        <w:numPr>
          <w:ilvl w:val="0"/>
          <w:numId w:val="1"/>
        </w:numPr>
      </w:pPr>
      <w:r>
        <w:t>The Fibonacci sequence is a sequence of numbers in which each entry is the sum of the preceding two entries – e.g. [1, 1, 2, 3, 5, 8, 13, …].</w:t>
      </w:r>
    </w:p>
    <w:p w14:paraId="7815D2F4" w14:textId="5D1FC1A6" w:rsidR="00372D93" w:rsidRDefault="00DA3C48" w:rsidP="00BC422A">
      <w:pPr>
        <w:pStyle w:val="ListParagraph"/>
        <w:numPr>
          <w:ilvl w:val="1"/>
          <w:numId w:val="1"/>
        </w:numPr>
      </w:pPr>
      <w:r>
        <w:t xml:space="preserve">Write a function called </w:t>
      </w:r>
      <w:proofErr w:type="gramStart"/>
      <w:r>
        <w:t>fib(</w:t>
      </w:r>
      <w:proofErr w:type="gramEnd"/>
      <w:r>
        <w:t>) that takes in a number n &gt; 0 which calculates the nth element of the Fibonacci sequence – e.g. fib(1) = 1, fib(2) = 1</w:t>
      </w:r>
      <w:r w:rsidR="00C26C78">
        <w:t>. It should also return the sum of the 1</w:t>
      </w:r>
      <w:r w:rsidR="00C26C78" w:rsidRPr="00C26C78">
        <w:rPr>
          <w:vertAlign w:val="superscript"/>
        </w:rPr>
        <w:t>st</w:t>
      </w:r>
      <w:r w:rsidR="00C26C78">
        <w:t>-nth elements as a second output</w:t>
      </w:r>
    </w:p>
    <w:p w14:paraId="355803E0" w14:textId="77777777" w:rsidR="00BC422A" w:rsidRDefault="00BC422A" w:rsidP="00BC422A">
      <w:pPr>
        <w:pStyle w:val="ListParagraph"/>
        <w:ind w:left="1440"/>
      </w:pPr>
    </w:p>
    <w:p w14:paraId="1F9D9A50" w14:textId="66108D5E" w:rsidR="00BC422A" w:rsidRDefault="00BC422A" w:rsidP="00BC422A">
      <w:pPr>
        <w:pStyle w:val="ListParagraph"/>
        <w:numPr>
          <w:ilvl w:val="0"/>
          <w:numId w:val="1"/>
        </w:numPr>
      </w:pPr>
      <w:r>
        <w:t>Using the data in “indomethacin.xlsx”, plot each subject’s blood concentration of medicine over time on the same plot (i.e., you’ll have 6 different lines on the plot)</w:t>
      </w:r>
    </w:p>
    <w:p w14:paraId="673D2060" w14:textId="265942BD" w:rsidR="00EC51AC" w:rsidRDefault="00BC422A" w:rsidP="004747A0">
      <w:pPr>
        <w:pStyle w:val="ListParagraph"/>
        <w:numPr>
          <w:ilvl w:val="1"/>
          <w:numId w:val="1"/>
        </w:numPr>
      </w:pPr>
      <w:r>
        <w:t>On the same axes, plot the mean concentration time course (i.e., plot the mean concentration across subjects at each time point)</w:t>
      </w:r>
      <w:r w:rsidR="00EC51AC">
        <w:t xml:space="preserve"> with error bars representing the standard deviation across subjects (use the “</w:t>
      </w:r>
      <w:proofErr w:type="gramStart"/>
      <w:r w:rsidR="00EC51AC">
        <w:t>errorbar(</w:t>
      </w:r>
      <w:proofErr w:type="gramEnd"/>
      <w:r w:rsidR="00EC51AC">
        <w:t>)” function)</w:t>
      </w:r>
    </w:p>
    <w:p w14:paraId="544C5B1A" w14:textId="20D72443" w:rsidR="004747A0" w:rsidRDefault="004747A0" w:rsidP="004747A0">
      <w:pPr>
        <w:pStyle w:val="ListParagraph"/>
        <w:numPr>
          <w:ilvl w:val="1"/>
          <w:numId w:val="1"/>
        </w:numPr>
      </w:pPr>
      <w:r>
        <w:t>Make the mean and error bar line thicker than the others (check out the LineWidth property)</w:t>
      </w:r>
    </w:p>
    <w:sectPr w:rsidR="004747A0" w:rsidSect="00CF6D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8B4474"/>
    <w:multiLevelType w:val="hybridMultilevel"/>
    <w:tmpl w:val="73C0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9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54"/>
    <w:rsid w:val="000042A3"/>
    <w:rsid w:val="000509A8"/>
    <w:rsid w:val="00107D0A"/>
    <w:rsid w:val="00120179"/>
    <w:rsid w:val="00135CA1"/>
    <w:rsid w:val="001705F5"/>
    <w:rsid w:val="00230A60"/>
    <w:rsid w:val="00263849"/>
    <w:rsid w:val="002869A4"/>
    <w:rsid w:val="00372D93"/>
    <w:rsid w:val="003A7933"/>
    <w:rsid w:val="004747A0"/>
    <w:rsid w:val="00503214"/>
    <w:rsid w:val="00586DB7"/>
    <w:rsid w:val="00616F1E"/>
    <w:rsid w:val="0066030F"/>
    <w:rsid w:val="00665F4E"/>
    <w:rsid w:val="006C26BF"/>
    <w:rsid w:val="006C7FC2"/>
    <w:rsid w:val="006D1EBA"/>
    <w:rsid w:val="007003DD"/>
    <w:rsid w:val="007C7395"/>
    <w:rsid w:val="007D6949"/>
    <w:rsid w:val="007F3914"/>
    <w:rsid w:val="00850E01"/>
    <w:rsid w:val="009214A3"/>
    <w:rsid w:val="009C0EBA"/>
    <w:rsid w:val="009C456B"/>
    <w:rsid w:val="009E7FF4"/>
    <w:rsid w:val="00A059B7"/>
    <w:rsid w:val="00B77943"/>
    <w:rsid w:val="00BC422A"/>
    <w:rsid w:val="00C1288E"/>
    <w:rsid w:val="00C26C78"/>
    <w:rsid w:val="00CF6D54"/>
    <w:rsid w:val="00D00D44"/>
    <w:rsid w:val="00D06BC5"/>
    <w:rsid w:val="00D76E3C"/>
    <w:rsid w:val="00D837C0"/>
    <w:rsid w:val="00DA3C48"/>
    <w:rsid w:val="00EC51AC"/>
    <w:rsid w:val="00FD65A2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51FB"/>
  <w15:chartTrackingRefBased/>
  <w15:docId w15:val="{0C9F7D97-A743-4C02-8D9A-064485B1A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D54"/>
  </w:style>
  <w:style w:type="paragraph" w:styleId="Heading1">
    <w:name w:val="heading 1"/>
    <w:basedOn w:val="Normal"/>
    <w:next w:val="Normal"/>
    <w:link w:val="Heading1Char"/>
    <w:uiPriority w:val="9"/>
    <w:qFormat/>
    <w:rsid w:val="00CF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Irwin</dc:creator>
  <cp:keywords/>
  <dc:description/>
  <cp:lastModifiedBy>Zachary Irwin</cp:lastModifiedBy>
  <cp:revision>13</cp:revision>
  <dcterms:created xsi:type="dcterms:W3CDTF">2024-10-29T02:49:00Z</dcterms:created>
  <dcterms:modified xsi:type="dcterms:W3CDTF">2024-10-29T14:44:00Z</dcterms:modified>
</cp:coreProperties>
</file>