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Applicant Profile Expansion</w:t>
      </w:r>
    </w:p>
    <w:p>
      <w:pPr>
        <w:jc w:val="center"/>
      </w:pPr>
      <w:r>
        <w:rPr>
          <w:i/>
          <w:sz w:val="26"/>
        </w:rPr>
        <w:t>Implementation Proposal and Product Requirements</w:t>
      </w:r>
    </w:p>
    <w:p/>
    <w:p>
      <w:r>
        <w:rPr>
          <w:b/>
        </w:rPr>
        <w:t xml:space="preserve">Feature ID: </w:t>
      </w:r>
      <w:r>
        <w:t>NFR-FEAT-001</w:t>
      </w:r>
    </w:p>
    <w:p>
      <w:r>
        <w:rPr>
          <w:b/>
        </w:rPr>
        <w:t xml:space="preserve">Status: </w:t>
      </w:r>
      <w:r>
        <w:t>DRAFT — awaiting owner decisions; no application code implemented</w:t>
      </w:r>
    </w:p>
    <w:p>
      <w:r>
        <w:rPr>
          <w:b/>
        </w:rPr>
        <w:t xml:space="preserve">Application: </w:t>
      </w:r>
      <w:r>
        <w:t>New Fronteir Recruiting</w:t>
      </w:r>
    </w:p>
    <w:p>
      <w:r>
        <w:rPr>
          <w:b/>
        </w:rPr>
        <w:t xml:space="preserve">Prepared: </w:t>
      </w:r>
      <w:r>
        <w:t>2026-09-11</w:t>
      </w:r>
    </w:p>
    <w:p>
      <w:r>
        <w:rPr>
          <w:b/>
        </w:rPr>
        <w:t xml:space="preserve">Branch: </w:t>
      </w:r>
      <w:r>
        <w:t>feat/NFR-FEAT-001-applicant-profile</w:t>
      </w:r>
    </w:p>
    <w:p>
      <w:pPr>
        <w:pStyle w:val="Heading1"/>
      </w:pPr>
      <w:r>
        <w:t>1. Executive Summary</w:t>
      </w:r>
    </w:p>
    <w:p>
      <w:r>
        <w:t>Each applicant will have a secure, applicant-owned professional profile that can be created progressively, maintained over time, and used to submit consistent applications. The profile will include identity and contact information, an optional photograph with a neutral person-icon fallback, a professional summary, detailed employment history (including a position description for every job), education, skills, credentials, job preferences, documents, privacy controls, and application-specific snapshots. The design intentionally separates information useful for recruiting from sensitive or bias-producing information.</w:t>
      </w:r>
    </w:p>
    <w:p>
      <w:r>
        <w:t>This document proposes what should be implemented and why. It does not authorize implementation. Owner decisions in Section 17 must be confirmed before the Red → Green TDD cycle begins.</w:t>
      </w:r>
    </w:p>
    <w:p>
      <w:pPr>
        <w:pStyle w:val="Heading1"/>
      </w:pPr>
      <w:r>
        <w:t>2. Product Goals</w:t>
      </w:r>
    </w:p>
    <w:p>
      <w:pPr>
        <w:pStyle w:val="ListBullet"/>
      </w:pPr>
      <w:r>
        <w:t>Allow every authenticated applicant to create, view, edit, export, and eventually delete only their own profile.</w:t>
      </w:r>
    </w:p>
    <w:p>
      <w:pPr>
        <w:pStyle w:val="ListBullet"/>
      </w:pPr>
      <w:r>
        <w:t>Capture enough structured professional data to support job matching without forcing applicants to repeatedly re-enter it.</w:t>
      </w:r>
    </w:p>
    <w:p>
      <w:pPr>
        <w:pStyle w:val="ListBullet"/>
      </w:pPr>
      <w:r>
        <w:t>Provide a polished profile header: name, professional headline, optional photo, and a default accessible person icon when no photo is supplied.</w:t>
      </w:r>
    </w:p>
    <w:p>
      <w:pPr>
        <w:pStyle w:val="ListBullet"/>
      </w:pPr>
      <w:r>
        <w:t>Represent every employment-history item with a meaningful position description, responsibilities, accomplishments, skills, dates, location, and employment type.</w:t>
      </w:r>
    </w:p>
    <w:p>
      <w:pPr>
        <w:pStyle w:val="ListBullet"/>
      </w:pPr>
      <w:r>
        <w:t>Support progressive completion: a minimal profile can be created quickly, then enriched over time.</w:t>
      </w:r>
    </w:p>
    <w:p>
      <w:pPr>
        <w:pStyle w:val="ListBullet"/>
      </w:pPr>
      <w:r>
        <w:t>Protect applicant privacy and reduce hiring bias through field-level visibility and optional blind-review presentation.</w:t>
      </w:r>
    </w:p>
    <w:p>
      <w:pPr>
        <w:pStyle w:val="ListBullet"/>
      </w:pPr>
      <w:r>
        <w:t>Create stable application snapshots so edits to a master profile do not rewrite the historical application submitted to an employer.</w:t>
      </w:r>
    </w:p>
    <w:p>
      <w:pPr>
        <w:pStyle w:val="Heading1"/>
      </w:pPr>
      <w:r>
        <w:t>3. Current State and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Current state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Gap / impact</w:t>
            </w:r>
          </w:p>
        </w:tc>
      </w:tr>
      <w:tr>
        <w:tc>
          <w:tcPr>
            <w:tcW w:type="dxa" w:w="3360"/>
            <w:vAlign w:val="top"/>
          </w:tcPr>
          <w:p>
            <w:r>
              <w:t>Identity</w:t>
            </w:r>
          </w:p>
        </w:tc>
        <w:tc>
          <w:tcPr>
            <w:tcW w:type="dxa" w:w="3360"/>
            <w:vAlign w:val="top"/>
          </w:tcPr>
          <w:p>
            <w:r>
              <w:t>firstName, lastName only</w:t>
            </w:r>
          </w:p>
        </w:tc>
        <w:tc>
          <w:tcPr>
            <w:tcW w:type="dxa" w:w="3360"/>
            <w:vAlign w:val="top"/>
          </w:tcPr>
          <w:p>
            <w:r>
              <w:t>No preferred name, headline, pronoun/privacy choice, or applicant account linkage.</w:t>
            </w:r>
          </w:p>
        </w:tc>
      </w:tr>
      <w:tr>
        <w:tc>
          <w:tcPr>
            <w:tcW w:type="dxa" w:w="3360"/>
            <w:vAlign w:val="top"/>
          </w:tcPr>
          <w:p>
            <w:r>
              <w:t>Contact</w:t>
            </w:r>
          </w:p>
        </w:tc>
        <w:tc>
          <w:tcPr>
            <w:tcW w:type="dxa" w:w="3360"/>
            <w:vAlign w:val="top"/>
          </w:tcPr>
          <w:p>
            <w:r>
              <w:t>email, phone, preferredContactMethod, state + zip</w:t>
            </w:r>
          </w:p>
        </w:tc>
        <w:tc>
          <w:tcPr>
            <w:tcW w:type="dxa" w:w="3360"/>
            <w:vAlign w:val="top"/>
          </w:tcPr>
          <w:p>
            <w:r>
              <w:t>No email verification status, country/city, phone type, time zone, or visibility controls.</w:t>
            </w:r>
          </w:p>
        </w:tc>
      </w:tr>
      <w:tr>
        <w:tc>
          <w:tcPr>
            <w:tcW w:type="dxa" w:w="3360"/>
            <w:vAlign w:val="top"/>
          </w:tcPr>
          <w:p>
            <w:r>
              <w:t>Photo/avatar</w:t>
            </w:r>
          </w:p>
        </w:tc>
        <w:tc>
          <w:tcPr>
            <w:tcW w:type="dxa" w:w="3360"/>
            <w:vAlign w:val="top"/>
          </w:tcPr>
          <w:p>
            <w:r>
              <w:t>Not present</w:t>
            </w:r>
          </w:p>
        </w:tc>
        <w:tc>
          <w:tcPr>
            <w:tcW w:type="dxa" w:w="3360"/>
            <w:vAlign w:val="top"/>
          </w:tcPr>
          <w:p>
            <w:r>
              <w:t>No profile image metadata, upload validation, or fallback person icon.</w:t>
            </w:r>
          </w:p>
        </w:tc>
      </w:tr>
      <w:tr>
        <w:tc>
          <w:tcPr>
            <w:tcW w:type="dxa" w:w="3360"/>
            <w:vAlign w:val="top"/>
          </w:tcPr>
          <w:p>
            <w:r>
              <w:t>Employment</w:t>
            </w:r>
          </w:p>
        </w:tc>
        <w:tc>
          <w:tcPr>
            <w:tcW w:type="dxa" w:w="3360"/>
            <w:vAlign w:val="top"/>
          </w:tcPr>
          <w:p>
            <w:r>
              <w:t>company, position, startDate, endDate, optional responsibilities[]</w:t>
            </w:r>
          </w:p>
        </w:tc>
        <w:tc>
          <w:tcPr>
            <w:tcW w:type="dxa" w:w="3360"/>
            <w:vAlign w:val="top"/>
          </w:tcPr>
          <w:p>
            <w:r>
              <w:t>No position description, current-job flag, accomplishments, location, employment type, skills, or validation.</w:t>
            </w:r>
          </w:p>
        </w:tc>
      </w:tr>
      <w:tr>
        <w:tc>
          <w:tcPr>
            <w:tcW w:type="dxa" w:w="3360"/>
            <w:vAlign w:val="top"/>
          </w:tcPr>
          <w:p>
            <w:r>
              <w:t>Professional identity</w:t>
            </w:r>
          </w:p>
        </w:tc>
        <w:tc>
          <w:tcPr>
            <w:tcW w:type="dxa" w:w="3360"/>
            <w:vAlign w:val="top"/>
          </w:tcPr>
          <w:p>
            <w:r>
              <w:t>Not present</w:t>
            </w:r>
          </w:p>
        </w:tc>
        <w:tc>
          <w:tcPr>
            <w:tcW w:type="dxa" w:w="3360"/>
            <w:vAlign w:val="top"/>
          </w:tcPr>
          <w:p>
            <w:r>
              <w:t>No headline, summary, portfolio, links, languages, certifications, or explicit skills.</w:t>
            </w:r>
          </w:p>
        </w:tc>
      </w:tr>
      <w:tr>
        <w:tc>
          <w:tcPr>
            <w:tcW w:type="dxa" w:w="3360"/>
            <w:vAlign w:val="top"/>
          </w:tcPr>
          <w:p>
            <w:r>
              <w:t>Preferences</w:t>
            </w:r>
          </w:p>
        </w:tc>
        <w:tc>
          <w:tcPr>
            <w:tcW w:type="dxa" w:w="3360"/>
            <w:vAlign w:val="top"/>
          </w:tcPr>
          <w:p>
            <w:r>
              <w:t>expectedPay only</w:t>
            </w:r>
          </w:p>
        </w:tc>
        <w:tc>
          <w:tcPr>
            <w:tcW w:type="dxa" w:w="3360"/>
            <w:vAlign w:val="top"/>
          </w:tcPr>
          <w:p>
            <w:r>
              <w:t>No role/location/work-mode/availability/employment-type preferences or confidentiality controls.</w:t>
            </w:r>
          </w:p>
        </w:tc>
      </w:tr>
      <w:tr>
        <w:tc>
          <w:tcPr>
            <w:tcW w:type="dxa" w:w="3360"/>
            <w:vAlign w:val="top"/>
          </w:tcPr>
          <w:p>
            <w:r>
              <w:t>Ownership/security</w:t>
            </w:r>
          </w:p>
        </w:tc>
        <w:tc>
          <w:tcPr>
            <w:tcW w:type="dxa" w:w="3360"/>
            <w:vAlign w:val="top"/>
          </w:tcPr>
          <w:p>
            <w:r>
              <w:t>Routes lack ownership checks (NFR-011)</w:t>
            </w:r>
          </w:p>
        </w:tc>
        <w:tc>
          <w:tcPr>
            <w:tcW w:type="dxa" w:w="3360"/>
            <w:vAlign w:val="top"/>
          </w:tcPr>
          <w:p>
            <w:r>
              <w:t>Any authenticated user can currently read/modify applicant PII; must be resolved before launch.</w:t>
            </w:r>
          </w:p>
        </w:tc>
      </w:tr>
      <w:tr>
        <w:tc>
          <w:tcPr>
            <w:tcW w:type="dxa" w:w="3360"/>
            <w:vAlign w:val="top"/>
          </w:tcPr>
          <w:p>
            <w:r>
              <w:t>Files</w:t>
            </w:r>
          </w:p>
        </w:tc>
        <w:tc>
          <w:tcPr>
            <w:tcW w:type="dxa" w:w="3360"/>
            <w:vAlign w:val="top"/>
          </w:tcPr>
          <w:p>
            <w:r>
              <w:t>No upload storage</w:t>
            </w:r>
          </w:p>
        </w:tc>
        <w:tc>
          <w:tcPr>
            <w:tcW w:type="dxa" w:w="3360"/>
            <w:vAlign w:val="top"/>
          </w:tcPr>
          <w:p>
            <w:r>
              <w:t>Images/resumes need safe metadata, type/size validation, private storage, and access control.</w:t>
            </w:r>
          </w:p>
        </w:tc>
      </w:tr>
      <w:tr>
        <w:tc>
          <w:tcPr>
            <w:tcW w:type="dxa" w:w="3360"/>
            <w:vAlign w:val="top"/>
          </w:tcPr>
          <w:p>
            <w:r>
              <w:t>History</w:t>
            </w:r>
          </w:p>
        </w:tc>
        <w:tc>
          <w:tcPr>
            <w:tcW w:type="dxa" w:w="3360"/>
            <w:vAlign w:val="top"/>
          </w:tcPr>
          <w:p>
            <w:r>
              <w:t>Live profile only</w:t>
            </w:r>
          </w:p>
        </w:tc>
        <w:tc>
          <w:tcPr>
            <w:tcW w:type="dxa" w:w="3360"/>
            <w:vAlign w:val="top"/>
          </w:tcPr>
          <w:p>
            <w:r>
              <w:t>No application snapshot or audit history; later edits could change the source data used for a past decision.</w:t>
            </w:r>
          </w:p>
        </w:tc>
      </w:tr>
    </w:tbl>
    <w:p>
      <w:pPr>
        <w:pStyle w:val="Heading1"/>
      </w:pPr>
      <w:r>
        <w:t>4. Proposed Applicant Profile</w:t>
      </w:r>
    </w:p>
    <w:p>
      <w:pPr>
        <w:pStyle w:val="Heading2"/>
      </w:pPr>
      <w:r>
        <w:t>4.1 Profile Header and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Field / capability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Required?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t>Legal first and last name</w:t>
            </w:r>
          </w:p>
        </w:tc>
        <w:tc>
          <w:tcPr>
            <w:tcW w:type="dxa" w:w="3360"/>
            <w:vAlign w:val="top"/>
          </w:tcPr>
          <w:p>
            <w:r>
              <w:t>Yes</w:t>
            </w:r>
          </w:p>
        </w:tc>
        <w:tc>
          <w:tcPr>
            <w:tcW w:type="dxa" w:w="3360"/>
            <w:vAlign w:val="top"/>
          </w:tcPr>
          <w:p>
            <w:r>
              <w:t>Required for a valid applicant record and later hiring workflow.</w:t>
            </w:r>
          </w:p>
        </w:tc>
      </w:tr>
      <w:tr>
        <w:tc>
          <w:tcPr>
            <w:tcW w:type="dxa" w:w="3360"/>
            <w:vAlign w:val="top"/>
          </w:tcPr>
          <w:p>
            <w:r>
              <w:t>Preferred/display name</w:t>
            </w:r>
          </w:p>
        </w:tc>
        <w:tc>
          <w:tcPr>
            <w:tcW w:type="dxa" w:w="3360"/>
            <w:vAlign w:val="top"/>
          </w:tcPr>
          <w:p>
            <w:r>
              <w:t>Optional</w:t>
            </w:r>
          </w:p>
        </w:tc>
        <w:tc>
          <w:tcPr>
            <w:tcW w:type="dxa" w:w="3360"/>
            <w:vAlign w:val="top"/>
          </w:tcPr>
          <w:p>
            <w:r>
              <w:t>Supports respectful day-to-day communication without replacing legal identity.</w:t>
            </w:r>
          </w:p>
        </w:tc>
      </w:tr>
      <w:tr>
        <w:tc>
          <w:tcPr>
            <w:tcW w:type="dxa" w:w="3360"/>
            <w:vAlign w:val="top"/>
          </w:tcPr>
          <w:p>
            <w:r>
              <w:t>Professional headline</w:t>
            </w:r>
          </w:p>
        </w:tc>
        <w:tc>
          <w:tcPr>
            <w:tcW w:type="dxa" w:w="3360"/>
            <w:vAlign w:val="top"/>
          </w:tcPr>
          <w:p>
            <w:r>
              <w:t>Recommended</w:t>
            </w:r>
          </w:p>
        </w:tc>
        <w:tc>
          <w:tcPr>
            <w:tcW w:type="dxa" w:w="3360"/>
            <w:vAlign w:val="top"/>
          </w:tcPr>
          <w:p>
            <w:r>
              <w:t>A concise summary such as “Senior TypeScript Engineer” improves scanning and search.</w:t>
            </w:r>
          </w:p>
        </w:tc>
      </w:tr>
      <w:tr>
        <w:tc>
          <w:tcPr>
            <w:tcW w:type="dxa" w:w="3360"/>
            <w:vAlign w:val="top"/>
          </w:tcPr>
          <w:p>
            <w:r>
              <w:t>Profile photo</w:t>
            </w:r>
          </w:p>
        </w:tc>
        <w:tc>
          <w:tcPr>
            <w:tcW w:type="dxa" w:w="3360"/>
            <w:vAlign w:val="top"/>
          </w:tcPr>
          <w:p>
            <w:r>
              <w:t>Optional</w:t>
            </w:r>
          </w:p>
        </w:tc>
        <w:tc>
          <w:tcPr>
            <w:tcW w:type="dxa" w:w="3360"/>
            <w:vAlign w:val="top"/>
          </w:tcPr>
          <w:p>
            <w:r>
              <w:t>Personalizes the profile; should not block profile creation.</w:t>
            </w:r>
          </w:p>
        </w:tc>
      </w:tr>
      <w:tr>
        <w:tc>
          <w:tcPr>
            <w:tcW w:type="dxa" w:w="3360"/>
            <w:vAlign w:val="top"/>
          </w:tcPr>
          <w:p>
            <w:r>
              <w:t>Default person icon/avatar</w:t>
            </w:r>
          </w:p>
        </w:tc>
        <w:tc>
          <w:tcPr>
            <w:tcW w:type="dxa" w:w="3360"/>
            <w:vAlign w:val="top"/>
          </w:tcPr>
          <w:p>
            <w:r>
              <w:t>Always available</w:t>
            </w:r>
          </w:p>
        </w:tc>
        <w:tc>
          <w:tcPr>
            <w:tcW w:type="dxa" w:w="3360"/>
            <w:vAlign w:val="top"/>
          </w:tcPr>
          <w:p>
            <w:r>
              <w:t>Provides a consistent accessible fallback when no image is uploaded.</w:t>
            </w:r>
          </w:p>
        </w:tc>
      </w:tr>
      <w:tr>
        <w:tc>
          <w:tcPr>
            <w:tcW w:type="dxa" w:w="3360"/>
            <w:vAlign w:val="top"/>
          </w:tcPr>
          <w:p>
            <w:r>
              <w:t>Pronouns</w:t>
            </w:r>
          </w:p>
        </w:tc>
        <w:tc>
          <w:tcPr>
            <w:tcW w:type="dxa" w:w="3360"/>
            <w:vAlign w:val="top"/>
          </w:tcPr>
          <w:p>
            <w:r>
              <w:t>Optional, applicant-controlled visibility</w:t>
            </w:r>
          </w:p>
        </w:tc>
        <w:tc>
          <w:tcPr>
            <w:tcW w:type="dxa" w:w="3360"/>
            <w:vAlign w:val="top"/>
          </w:tcPr>
          <w:p>
            <w:r>
              <w:t>Supports respectful communication while avoiding compelled disclosure.</w:t>
            </w:r>
          </w:p>
        </w:tc>
      </w:tr>
      <w:tr>
        <w:tc>
          <w:tcPr>
            <w:tcW w:type="dxa" w:w="3360"/>
            <w:vAlign w:val="top"/>
          </w:tcPr>
          <w:p>
            <w:r>
              <w:t>Professional summary / “About me”</w:t>
            </w:r>
          </w:p>
        </w:tc>
        <w:tc>
          <w:tcPr>
            <w:tcW w:type="dxa" w:w="3360"/>
            <w:vAlign w:val="top"/>
          </w:tcPr>
          <w:p>
            <w:r>
              <w:t>Recommended</w:t>
            </w:r>
          </w:p>
        </w:tc>
        <w:tc>
          <w:tcPr>
            <w:tcW w:type="dxa" w:w="3360"/>
            <w:vAlign w:val="top"/>
          </w:tcPr>
          <w:p>
            <w:r>
              <w:t>Lets applicants explain strengths, goals, and career context not captured by structured fields.</w:t>
            </w:r>
          </w:p>
        </w:tc>
      </w:tr>
    </w:tbl>
    <w:p>
      <w:r>
        <w:t>Recommendation: make the photo optional and hide it by default during initial recruiter screening (blind-review mode). A profile image can introduce bias and should never affect match scoring.</w:t>
      </w:r>
    </w:p>
    <w:p>
      <w:pPr>
        <w:pStyle w:val="Heading2"/>
      </w:pPr>
      <w:r>
        <w:t>4.2 Contact and Location</w:t>
      </w:r>
    </w:p>
    <w:p>
      <w:pPr>
        <w:pStyle w:val="ListBullet"/>
      </w:pPr>
      <w:r>
        <w:t>Primary email + confirmation + verification status; optional secondary email.</w:t>
      </w:r>
    </w:p>
    <w:p>
      <w:pPr>
        <w:pStyle w:val="ListBullet"/>
      </w:pPr>
      <w:r>
        <w:t>Phone number in normalized international format, phone type (mobile/home), and SMS consent.</w:t>
      </w:r>
    </w:p>
    <w:p>
      <w:pPr>
        <w:pStyle w:val="ListBullet"/>
      </w:pPr>
      <w:r>
        <w:t>Preferred contact method and preferred contact hours/time zone.</w:t>
      </w:r>
    </w:p>
    <w:p>
      <w:pPr>
        <w:pStyle w:val="ListBullet"/>
      </w:pPr>
      <w:r>
        <w:t>City, state/province, postal code, country; exact street address deferred until needed for hiring.</w:t>
      </w:r>
    </w:p>
    <w:p>
      <w:pPr>
        <w:pStyle w:val="ListBullet"/>
      </w:pPr>
      <w:r>
        <w:t>Applicant-controlled visibility for contact fields; recruiters should not receive more PII than required.</w:t>
      </w:r>
    </w:p>
    <w:p>
      <w:pPr>
        <w:pStyle w:val="Heading2"/>
      </w:pPr>
      <w:r>
        <w:t>4.3 Professional Identity</w:t>
      </w:r>
    </w:p>
    <w:p>
      <w:pPr>
        <w:pStyle w:val="ListBullet"/>
      </w:pPr>
      <w:r>
        <w:t>Current job title, primary profession, industries of interest, and total years of experience.</w:t>
      </w:r>
    </w:p>
    <w:p>
      <w:pPr>
        <w:pStyle w:val="ListBullet"/>
      </w:pPr>
      <w:r>
        <w:t>Structured skills with proficiency (beginner/intermediate/advanced/expert), years used, and last-used date.</w:t>
      </w:r>
    </w:p>
    <w:p>
      <w:pPr>
        <w:pStyle w:val="ListBullet"/>
      </w:pPr>
      <w:r>
        <w:t>Languages with proficiency level.</w:t>
      </w:r>
    </w:p>
    <w:p>
      <w:pPr>
        <w:pStyle w:val="ListBullet"/>
      </w:pPr>
      <w:r>
        <w:t>Portfolio/website, LinkedIn, GitHub, and other professional links (URL allow-list + validation).</w:t>
      </w:r>
    </w:p>
    <w:p>
      <w:pPr>
        <w:pStyle w:val="ListBullet"/>
      </w:pPr>
      <w:r>
        <w:t>Certifications/licenses: issuer, credential ID, issue/expiry dates, verification URL, and active/expired state.</w:t>
      </w:r>
    </w:p>
    <w:p>
      <w:pPr>
        <w:pStyle w:val="Heading2"/>
      </w:pPr>
      <w:r>
        <w:t>4.4 Employment History — detailed requirement</w:t>
      </w:r>
    </w:p>
    <w:p>
      <w:r>
        <w:t>Every employment-history entry should contain: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Required?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Purpose / validation</w:t>
            </w:r>
          </w:p>
        </w:tc>
      </w:tr>
      <w:tr>
        <w:tc>
          <w:tcPr>
            <w:tcW w:type="dxa" w:w="3360"/>
            <w:vAlign w:val="top"/>
          </w:tcPr>
          <w:p>
            <w:r>
              <w:t>Employer/company name</w:t>
            </w:r>
          </w:p>
        </w:tc>
        <w:tc>
          <w:tcPr>
            <w:tcW w:type="dxa" w:w="3360"/>
            <w:vAlign w:val="top"/>
          </w:tcPr>
          <w:p>
            <w:r>
              <w:t>Yes</w:t>
            </w:r>
          </w:p>
        </w:tc>
        <w:tc>
          <w:tcPr>
            <w:tcW w:type="dxa" w:w="3360"/>
            <w:vAlign w:val="top"/>
          </w:tcPr>
          <w:p>
            <w:r>
              <w:t>Identifies workplace; 1–150 characters.</w:t>
            </w:r>
          </w:p>
        </w:tc>
      </w:tr>
      <w:tr>
        <w:tc>
          <w:tcPr>
            <w:tcW w:type="dxa" w:w="3360"/>
            <w:vAlign w:val="top"/>
          </w:tcPr>
          <w:p>
            <w:r>
              <w:t>Position/title</w:t>
            </w:r>
          </w:p>
        </w:tc>
        <w:tc>
          <w:tcPr>
            <w:tcW w:type="dxa" w:w="3360"/>
            <w:vAlign w:val="top"/>
          </w:tcPr>
          <w:p>
            <w:r>
              <w:t>Yes</w:t>
            </w:r>
          </w:p>
        </w:tc>
        <w:tc>
          <w:tcPr>
            <w:tcW w:type="dxa" w:w="3360"/>
            <w:vAlign w:val="top"/>
          </w:tcPr>
          <w:p>
            <w:r>
              <w:t>Identifies role held; 1–150 characters.</w:t>
            </w:r>
          </w:p>
        </w:tc>
      </w:tr>
      <w:tr>
        <w:tc>
          <w:tcPr>
            <w:tcW w:type="dxa" w:w="3360"/>
            <w:vAlign w:val="top"/>
          </w:tcPr>
          <w:p>
            <w:r>
              <w:t>Position description</w:t>
            </w:r>
          </w:p>
        </w:tc>
        <w:tc>
          <w:tcPr>
            <w:tcW w:type="dxa" w:w="3360"/>
            <w:vAlign w:val="top"/>
          </w:tcPr>
          <w:p>
            <w:r>
              <w:t>Yes</w:t>
            </w:r>
          </w:p>
        </w:tc>
        <w:tc>
          <w:tcPr>
            <w:tcW w:type="dxa" w:w="3360"/>
            <w:vAlign w:val="top"/>
          </w:tcPr>
          <w:p>
            <w:r>
              <w:t>Plain text description of role scope and purpose; recommended 50–2,000 characters.</w:t>
            </w:r>
          </w:p>
        </w:tc>
      </w:tr>
      <w:tr>
        <w:tc>
          <w:tcPr>
            <w:tcW w:type="dxa" w:w="3360"/>
            <w:vAlign w:val="top"/>
          </w:tcPr>
          <w:p>
            <w:r>
              <w:t>Responsibilities</w:t>
            </w:r>
          </w:p>
        </w:tc>
        <w:tc>
          <w:tcPr>
            <w:tcW w:type="dxa" w:w="3360"/>
            <w:vAlign w:val="top"/>
          </w:tcPr>
          <w:p>
            <w:r>
              <w:t>Optional list</w:t>
            </w:r>
          </w:p>
        </w:tc>
        <w:tc>
          <w:tcPr>
            <w:tcW w:type="dxa" w:w="3360"/>
            <w:vAlign w:val="top"/>
          </w:tcPr>
          <w:p>
            <w:r>
              <w:t>Structured bullets describing recurring duties; improves matching and readability.</w:t>
            </w:r>
          </w:p>
        </w:tc>
      </w:tr>
      <w:tr>
        <w:tc>
          <w:tcPr>
            <w:tcW w:type="dxa" w:w="3360"/>
            <w:vAlign w:val="top"/>
          </w:tcPr>
          <w:p>
            <w:r>
              <w:t>Accomplishments/impact</w:t>
            </w:r>
          </w:p>
        </w:tc>
        <w:tc>
          <w:tcPr>
            <w:tcW w:type="dxa" w:w="3360"/>
            <w:vAlign w:val="top"/>
          </w:tcPr>
          <w:p>
            <w:r>
              <w:t>Optional list</w:t>
            </w:r>
          </w:p>
        </w:tc>
        <w:tc>
          <w:tcPr>
            <w:tcW w:type="dxa" w:w="3360"/>
            <w:vAlign w:val="top"/>
          </w:tcPr>
          <w:p>
            <w:r>
              <w:t>Outcome-focused achievements; encourages measurable evidence rather than duty-only resumes.</w:t>
            </w:r>
          </w:p>
        </w:tc>
      </w:tr>
      <w:tr>
        <w:tc>
          <w:tcPr>
            <w:tcW w:type="dxa" w:w="3360"/>
            <w:vAlign w:val="top"/>
          </w:tcPr>
          <w:p>
            <w:r>
              <w:t>Skills/technologies used</w:t>
            </w:r>
          </w:p>
        </w:tc>
        <w:tc>
          <w:tcPr>
            <w:tcW w:type="dxa" w:w="3360"/>
            <w:vAlign w:val="top"/>
          </w:tcPr>
          <w:p>
            <w:r>
              <w:t>Optional list</w:t>
            </w:r>
          </w:p>
        </w:tc>
        <w:tc>
          <w:tcPr>
            <w:tcW w:type="dxa" w:w="3360"/>
            <w:vAlign w:val="top"/>
          </w:tcPr>
          <w:p>
            <w:r>
              <w:t>Feeds transparent job matching and avoids fragile keyword extraction from prose alone.</w:t>
            </w:r>
          </w:p>
        </w:tc>
      </w:tr>
      <w:tr>
        <w:tc>
          <w:tcPr>
            <w:tcW w:type="dxa" w:w="3360"/>
            <w:vAlign w:val="top"/>
          </w:tcPr>
          <w:p>
            <w:r>
              <w:t>Start date</w:t>
            </w:r>
          </w:p>
        </w:tc>
        <w:tc>
          <w:tcPr>
            <w:tcW w:type="dxa" w:w="3360"/>
            <w:vAlign w:val="top"/>
          </w:tcPr>
          <w:p>
            <w:r>
              <w:t>Yes</w:t>
            </w:r>
          </w:p>
        </w:tc>
        <w:tc>
          <w:tcPr>
            <w:tcW w:type="dxa" w:w="3360"/>
            <w:vAlign w:val="top"/>
          </w:tcPr>
          <w:p>
            <w:r>
              <w:t>Month/year supported; cannot be after end date.</w:t>
            </w:r>
          </w:p>
        </w:tc>
      </w:tr>
      <w:tr>
        <w:tc>
          <w:tcPr>
            <w:tcW w:type="dxa" w:w="3360"/>
            <w:vAlign w:val="top"/>
          </w:tcPr>
          <w:p>
            <w:r>
              <w:t>End date / current position</w:t>
            </w:r>
          </w:p>
        </w:tc>
        <w:tc>
          <w:tcPr>
            <w:tcW w:type="dxa" w:w="3360"/>
            <w:vAlign w:val="top"/>
          </w:tcPr>
          <w:p>
            <w:r>
              <w:t>Conditional</w:t>
            </w:r>
          </w:p>
        </w:tc>
        <w:tc>
          <w:tcPr>
            <w:tcW w:type="dxa" w:w="3360"/>
            <w:vAlign w:val="top"/>
          </w:tcPr>
          <w:p>
            <w:r>
              <w:t>End date required unless currentPosition=true; prevents contradictory records.</w:t>
            </w:r>
          </w:p>
        </w:tc>
      </w:tr>
      <w:tr>
        <w:tc>
          <w:tcPr>
            <w:tcW w:type="dxa" w:w="3360"/>
            <w:vAlign w:val="top"/>
          </w:tcPr>
          <w:p>
            <w:r>
              <w:t>Employment type</w:t>
            </w:r>
          </w:p>
        </w:tc>
        <w:tc>
          <w:tcPr>
            <w:tcW w:type="dxa" w:w="3360"/>
            <w:vAlign w:val="top"/>
          </w:tcPr>
          <w:p>
            <w:r>
              <w:t>Recommended</w:t>
            </w:r>
          </w:p>
        </w:tc>
        <w:tc>
          <w:tcPr>
            <w:tcW w:type="dxa" w:w="3360"/>
            <w:vAlign w:val="top"/>
          </w:tcPr>
          <w:p>
            <w:r>
              <w:t>full-time, part-time, contract, temporary, internship, volunteer, self-employed.</w:t>
            </w:r>
          </w:p>
        </w:tc>
      </w:tr>
      <w:tr>
        <w:tc>
          <w:tcPr>
            <w:tcW w:type="dxa" w:w="3360"/>
            <w:vAlign w:val="top"/>
          </w:tcPr>
          <w:p>
            <w:r>
              <w:t>Location + work mode</w:t>
            </w:r>
          </w:p>
        </w:tc>
        <w:tc>
          <w:tcPr>
            <w:tcW w:type="dxa" w:w="3360"/>
            <w:vAlign w:val="top"/>
          </w:tcPr>
          <w:p>
            <w:r>
              <w:t>Optional</w:t>
            </w:r>
          </w:p>
        </w:tc>
        <w:tc>
          <w:tcPr>
            <w:tcW w:type="dxa" w:w="3360"/>
            <w:vAlign w:val="top"/>
          </w:tcPr>
          <w:p>
            <w:r>
              <w:t>City/region plus onsite, hybrid, or remote.</w:t>
            </w:r>
          </w:p>
        </w:tc>
      </w:tr>
      <w:tr>
        <w:tc>
          <w:tcPr>
            <w:tcW w:type="dxa" w:w="3360"/>
            <w:vAlign w:val="top"/>
          </w:tcPr>
          <w:p>
            <w:r>
              <w:t>Reason for leaving</w:t>
            </w:r>
          </w:p>
        </w:tc>
        <w:tc>
          <w:tcPr>
            <w:tcW w:type="dxa" w:w="3360"/>
            <w:vAlign w:val="top"/>
          </w:tcPr>
          <w:p>
            <w:r>
              <w:t>Not collected by default</w:t>
            </w:r>
          </w:p>
        </w:tc>
        <w:tc>
          <w:tcPr>
            <w:tcW w:type="dxa" w:w="3360"/>
            <w:vAlign w:val="top"/>
          </w:tcPr>
          <w:p>
            <w:r>
              <w:t>High privacy/bias risk; request only later if a legitimate process requires it.</w:t>
            </w:r>
          </w:p>
        </w:tc>
      </w:tr>
    </w:tbl>
    <w:p>
      <w:r>
        <w:t>Innovative presentation: allow applicants to reorder entries, save drafts, duplicate a similar entry, and preview how employment history will appear to a recruiter. Provide prompts for measurable accomplishments (“reduced processing time by 30%”) without inventing content.</w:t>
      </w:r>
    </w:p>
    <w:p>
      <w:pPr>
        <w:pStyle w:val="Heading2"/>
      </w:pPr>
      <w:r>
        <w:t>4.5 Education, Training, and Credentials</w:t>
      </w:r>
    </w:p>
    <w:p>
      <w:pPr>
        <w:pStyle w:val="ListBullet"/>
      </w:pPr>
      <w:r>
        <w:t>Institution, degree/credential, field of study, start/end date, completed/in-progress status.</w:t>
      </w:r>
    </w:p>
    <w:p>
      <w:pPr>
        <w:pStyle w:val="ListBullet"/>
      </w:pPr>
      <w:r>
        <w:t>GPA optional and hidden by default; never required outside a specific job requirement.</w:t>
      </w:r>
    </w:p>
    <w:p>
      <w:pPr>
        <w:pStyle w:val="ListBullet"/>
      </w:pPr>
      <w:r>
        <w:t>Courses, bootcamps, apprenticeships, military training, continuing education, and certifications supported alongside traditional degrees.</w:t>
      </w:r>
    </w:p>
    <w:p>
      <w:pPr>
        <w:pStyle w:val="ListBullet"/>
      </w:pPr>
      <w:r>
        <w:t>Credential verification is optional and clearly labeled as verified/unverified.</w:t>
      </w:r>
    </w:p>
    <w:p>
      <w:pPr>
        <w:pStyle w:val="Heading2"/>
      </w:pPr>
      <w:r>
        <w:t>4.6 Job and Career Preferences</w:t>
      </w:r>
    </w:p>
    <w:p>
      <w:pPr>
        <w:pStyle w:val="ListBullet"/>
      </w:pPr>
      <w:r>
        <w:t>Target job titles, industries, skills the applicant wants to use, and skills they want to develop.</w:t>
      </w:r>
    </w:p>
    <w:p>
      <w:pPr>
        <w:pStyle w:val="ListBullet"/>
      </w:pPr>
      <w:r>
        <w:t>Preferred locations, relocation willingness, remote/hybrid/onsite preference, and travel tolerance.</w:t>
      </w:r>
    </w:p>
    <w:p>
      <w:pPr>
        <w:pStyle w:val="ListBullet"/>
      </w:pPr>
      <w:r>
        <w:t>Employment types (full-time, part-time, contract, temporary, internship).</w:t>
      </w:r>
    </w:p>
    <w:p>
      <w:pPr>
        <w:pStyle w:val="ListBullet"/>
      </w:pPr>
      <w:r>
        <w:t>Availability/start date and notice period.</w:t>
      </w:r>
    </w:p>
    <w:p>
      <w:pPr>
        <w:pStyle w:val="ListBullet"/>
      </w:pPr>
      <w:r>
        <w:t>Compensation expectations as range + currency + cadence (hourly/annual), with recruiter-only visibility.</w:t>
      </w:r>
    </w:p>
    <w:p>
      <w:pPr>
        <w:pStyle w:val="ListBullet"/>
      </w:pPr>
      <w:r>
        <w:t>Opt-in “open to opportunities” / talent-pool status with pause and expiry controls.</w:t>
      </w:r>
    </w:p>
    <w:p>
      <w:pPr>
        <w:pStyle w:val="Heading2"/>
      </w:pPr>
      <w:r>
        <w:t>4.7 Work Authorization and Accessibility</w:t>
      </w:r>
    </w:p>
    <w:p>
      <w:pPr>
        <w:pStyle w:val="ListBullet"/>
      </w:pPr>
      <w:r>
        <w:t>Work-authorization country/jurisdiction, authorized-to-work flag, and sponsorship requirement.</w:t>
      </w:r>
    </w:p>
    <w:p>
      <w:pPr>
        <w:pStyle w:val="ListBullet"/>
      </w:pPr>
      <w:r>
        <w:t>Do not request identity-document numbers, Social Security numbers, passport numbers, or scans during profile creation.</w:t>
      </w:r>
    </w:p>
    <w:p>
      <w:pPr>
        <w:pStyle w:val="ListBullet"/>
      </w:pPr>
      <w:r>
        <w:t>Accessibility/accommodation requests, if offered, must be optional, private, separately consented, and excluded from matching/ranking.</w:t>
      </w:r>
    </w:p>
    <w:p>
      <w:pPr>
        <w:pStyle w:val="Heading2"/>
      </w:pPr>
      <w:r>
        <w:t>4.8 Documents and Media</w:t>
      </w:r>
    </w:p>
    <w:p>
      <w:pPr>
        <w:pStyle w:val="ListBullet"/>
      </w:pPr>
      <w:r>
        <w:t>Resume/CV upload (recommended PDF/DOCX, maximum 10 MB), cover-letter templates, portfolio samples, and optional certificates.</w:t>
      </w:r>
    </w:p>
    <w:p>
      <w:pPr>
        <w:pStyle w:val="ListBullet"/>
      </w:pPr>
      <w:r>
        <w:t>Photo upload (recommended JPEG/PNG/WebP, maximum 5 MB), cropping, removal, and accessible alt text.</w:t>
      </w:r>
    </w:p>
    <w:p>
      <w:pPr>
        <w:pStyle w:val="ListBullet"/>
      </w:pPr>
      <w:r>
        <w:t>Store only metadata and a private storage key in the applicant JSON record — never embed image/document bytes or base64 in store.json.</w:t>
      </w:r>
    </w:p>
    <w:p>
      <w:pPr>
        <w:pStyle w:val="ListBullet"/>
      </w:pPr>
      <w:r>
        <w:t>Development: protected local upload directory outside version control. Production: private object storage with signed, short-lived URLs.</w:t>
      </w:r>
    </w:p>
    <w:p>
      <w:pPr>
        <w:pStyle w:val="ListBullet"/>
      </w:pPr>
      <w:r>
        <w:t>Validate declared MIME type, detected file signature, extension, size, dimensions, and filename; randomize storage names; malware-scan production uploads.</w:t>
      </w:r>
    </w:p>
    <w:p>
      <w:pPr>
        <w:pStyle w:val="Heading1"/>
      </w:pPr>
      <w:r>
        <w:t>5. Innovative Profile 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Benefit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Guardrail</w:t>
            </w:r>
          </w:p>
        </w:tc>
      </w:tr>
      <w:tr>
        <w:tc>
          <w:tcPr>
            <w:tcW w:type="dxa" w:w="3360"/>
            <w:vAlign w:val="top"/>
          </w:tcPr>
          <w:p>
            <w:r>
              <w:t>Profile completeness score</w:t>
            </w:r>
          </w:p>
        </w:tc>
        <w:tc>
          <w:tcPr>
            <w:tcW w:type="dxa" w:w="3360"/>
            <w:vAlign w:val="top"/>
          </w:tcPr>
          <w:p>
            <w:r>
              <w:t>Shows actionable missing sections and improves submission quality.</w:t>
            </w:r>
          </w:p>
        </w:tc>
        <w:tc>
          <w:tcPr>
            <w:tcW w:type="dxa" w:w="3360"/>
            <w:vAlign w:val="top"/>
          </w:tcPr>
          <w:p>
            <w:r>
              <w:t>Do not punish optional/sensitive omissions or use completeness as a candidate ranking score.</w:t>
            </w:r>
          </w:p>
        </w:tc>
      </w:tr>
      <w:tr>
        <w:tc>
          <w:tcPr>
            <w:tcW w:type="dxa" w:w="3360"/>
            <w:vAlign w:val="top"/>
          </w:tcPr>
          <w:p>
            <w:r>
              <w:t>Application profile snapshot</w:t>
            </w:r>
          </w:p>
        </w:tc>
        <w:tc>
          <w:tcPr>
            <w:tcW w:type="dxa" w:w="3360"/>
            <w:vAlign w:val="top"/>
          </w:tcPr>
          <w:p>
            <w:r>
              <w:t>Preserves exactly what the employer received at application time.</w:t>
            </w:r>
          </w:p>
        </w:tc>
        <w:tc>
          <w:tcPr>
            <w:tcW w:type="dxa" w:w="3360"/>
            <w:vAlign w:val="top"/>
          </w:tcPr>
          <w:p>
            <w:r>
              <w:t>Applicant can see the snapshot and later updates never mutate it.</w:t>
            </w:r>
          </w:p>
        </w:tc>
      </w:tr>
      <w:tr>
        <w:tc>
          <w:tcPr>
            <w:tcW w:type="dxa" w:w="3360"/>
            <w:vAlign w:val="top"/>
          </w:tcPr>
          <w:p>
            <w:r>
              <w:t>Blind-review mode</w:t>
            </w:r>
          </w:p>
        </w:tc>
        <w:tc>
          <w:tcPr>
            <w:tcW w:type="dxa" w:w="3360"/>
            <w:vAlign w:val="top"/>
          </w:tcPr>
          <w:p>
            <w:r>
              <w:t>Reduces bias by hiding name, photo, exact address, and contact data in initial review.</w:t>
            </w:r>
          </w:p>
        </w:tc>
        <w:tc>
          <w:tcPr>
            <w:tcW w:type="dxa" w:w="3360"/>
            <w:vAlign w:val="top"/>
          </w:tcPr>
          <w:p>
            <w:r>
              <w:t>Authorized staff can reveal only at the appropriate stage; reveal is audited.</w:t>
            </w:r>
          </w:p>
        </w:tc>
      </w:tr>
      <w:tr>
        <w:tc>
          <w:tcPr>
            <w:tcW w:type="dxa" w:w="3360"/>
            <w:vAlign w:val="top"/>
          </w:tcPr>
          <w:p>
            <w:r>
              <w:t>Consent-based resume parsing</w:t>
            </w:r>
          </w:p>
        </w:tc>
        <w:tc>
          <w:tcPr>
            <w:tcW w:type="dxa" w:w="3360"/>
            <w:vAlign w:val="top"/>
          </w:tcPr>
          <w:p>
            <w:r>
              <w:t>Speeds profile creation by proposing employment/education/skills.</w:t>
            </w:r>
          </w:p>
        </w:tc>
        <w:tc>
          <w:tcPr>
            <w:tcW w:type="dxa" w:w="3360"/>
            <w:vAlign w:val="top"/>
          </w:tcPr>
          <w:p>
            <w:r>
              <w:t>Preview-and-confirm only; never silently overwrite; record consent and parser source.</w:t>
            </w:r>
          </w:p>
        </w:tc>
      </w:tr>
      <w:tr>
        <w:tc>
          <w:tcPr>
            <w:tcW w:type="dxa" w:w="3360"/>
            <w:vAlign w:val="top"/>
          </w:tcPr>
          <w:p>
            <w:r>
              <w:t>Verified credentials</w:t>
            </w:r>
          </w:p>
        </w:tc>
        <w:tc>
          <w:tcPr>
            <w:tcW w:type="dxa" w:w="3360"/>
            <w:vAlign w:val="top"/>
          </w:tcPr>
          <w:p>
            <w:r>
              <w:t>Increases trust for licenses/certifications.</w:t>
            </w:r>
          </w:p>
        </w:tc>
        <w:tc>
          <w:tcPr>
            <w:tcW w:type="dxa" w:w="3360"/>
            <w:vAlign w:val="top"/>
          </w:tcPr>
          <w:p>
            <w:r>
              <w:t>Clearly distinguish verified, self-reported, expired, and unable-to-verify states.</w:t>
            </w:r>
          </w:p>
        </w:tc>
      </w:tr>
      <w:tr>
        <w:tc>
          <w:tcPr>
            <w:tcW w:type="dxa" w:w="3360"/>
            <w:vAlign w:val="top"/>
          </w:tcPr>
          <w:p>
            <w:r>
              <w:t>Profile change history</w:t>
            </w:r>
          </w:p>
        </w:tc>
        <w:tc>
          <w:tcPr>
            <w:tcW w:type="dxa" w:w="3360"/>
            <w:vAlign w:val="top"/>
          </w:tcPr>
          <w:p>
            <w:r>
              <w:t>Supports auditability and recovery from accidental edits.</w:t>
            </w:r>
          </w:p>
        </w:tc>
        <w:tc>
          <w:tcPr>
            <w:tcW w:type="dxa" w:w="3360"/>
            <w:vAlign w:val="top"/>
          </w:tcPr>
          <w:p>
            <w:r>
              <w:t>Avoid retaining deleted sensitive values beyond the approved retention policy.</w:t>
            </w:r>
          </w:p>
        </w:tc>
      </w:tr>
      <w:tr>
        <w:tc>
          <w:tcPr>
            <w:tcW w:type="dxa" w:w="3360"/>
            <w:vAlign w:val="top"/>
          </w:tcPr>
          <w:p>
            <w:r>
              <w:t>Data portability</w:t>
            </w:r>
          </w:p>
        </w:tc>
        <w:tc>
          <w:tcPr>
            <w:tcW w:type="dxa" w:w="3360"/>
            <w:vAlign w:val="top"/>
          </w:tcPr>
          <w:p>
            <w:r>
              <w:t>Applicant can download profile and application history in JSON/PDF.</w:t>
            </w:r>
          </w:p>
        </w:tc>
        <w:tc>
          <w:tcPr>
            <w:tcW w:type="dxa" w:w="3360"/>
            <w:vAlign w:val="top"/>
          </w:tcPr>
          <w:p>
            <w:r>
              <w:t>Export requires recent authentication; signed link expires.</w:t>
            </w:r>
          </w:p>
        </w:tc>
      </w:tr>
      <w:tr>
        <w:tc>
          <w:tcPr>
            <w:tcW w:type="dxa" w:w="3360"/>
            <w:vAlign w:val="top"/>
          </w:tcPr>
          <w:p>
            <w:r>
              <w:t>Duplicate detection</w:t>
            </w:r>
          </w:p>
        </w:tc>
        <w:tc>
          <w:tcPr>
            <w:tcW w:type="dxa" w:w="3360"/>
            <w:vAlign w:val="top"/>
          </w:tcPr>
          <w:p>
            <w:r>
              <w:t>Warns when email/phone may already have an account.</w:t>
            </w:r>
          </w:p>
        </w:tc>
        <w:tc>
          <w:tcPr>
            <w:tcW w:type="dxa" w:w="3360"/>
            <w:vAlign w:val="top"/>
          </w:tcPr>
          <w:p>
            <w:r>
              <w:t>Do not reveal whether another person exists; use privacy-preserving messaging.</w:t>
            </w:r>
          </w:p>
        </w:tc>
      </w:tr>
      <w:tr>
        <w:tc>
          <w:tcPr>
            <w:tcW w:type="dxa" w:w="3360"/>
            <w:vAlign w:val="top"/>
          </w:tcPr>
          <w:p>
            <w:r>
              <w:t>Field-level visibility</w:t>
            </w:r>
          </w:p>
        </w:tc>
        <w:tc>
          <w:tcPr>
            <w:tcW w:type="dxa" w:w="3360"/>
            <w:vAlign w:val="top"/>
          </w:tcPr>
          <w:p>
            <w:r>
              <w:t>Applicants control which optional fields recruiters see.</w:t>
            </w:r>
          </w:p>
        </w:tc>
        <w:tc>
          <w:tcPr>
            <w:tcW w:type="dxa" w:w="3360"/>
            <w:vAlign w:val="top"/>
          </w:tcPr>
          <w:p>
            <w:r>
              <w:t>Required compliance fields remain private and excluded from ranking.</w:t>
            </w:r>
          </w:p>
        </w:tc>
      </w:tr>
    </w:tbl>
    <w:p>
      <w:pPr>
        <w:pStyle w:val="Heading1"/>
      </w:pPr>
      <w:r>
        <w:t>6. Information We Should Not Collect in the General Profile</w:t>
      </w:r>
    </w:p>
    <w:p>
      <w:pPr>
        <w:pStyle w:val="ListBullet"/>
      </w:pPr>
      <w:r>
        <w:t>Social Security number, tax ID, passport or driver-license numbers, bank details, or identity-document scans.</w:t>
      </w:r>
    </w:p>
    <w:p>
      <w:pPr>
        <w:pStyle w:val="ListBullet"/>
      </w:pPr>
      <w:r>
        <w:t>Date of birth/age, race/ethnicity, religion, marital/family status, pregnancy status, medical/disability details, or political affiliation.</w:t>
      </w:r>
    </w:p>
    <w:p>
      <w:pPr>
        <w:pStyle w:val="ListBullet"/>
      </w:pPr>
      <w:r>
        <w:t>If legally required EEO self-identification is added later, it must be optional, separately stored, inaccessible to hiring decision-makers, and excluded from matching.</w:t>
      </w:r>
    </w:p>
    <w:p>
      <w:pPr>
        <w:pStyle w:val="ListBullet"/>
      </w:pPr>
      <w:r>
        <w:t>Criminal-history/background-check data before a separate legally reviewed workflow and applicant consent.</w:t>
      </w:r>
    </w:p>
    <w:p>
      <w:pPr>
        <w:pStyle w:val="ListBullet"/>
      </w:pPr>
      <w:r>
        <w:t>References and prior-manager contact details during initial profile creation; collect later and only with consent.</w:t>
      </w:r>
    </w:p>
    <w:p>
      <w:pPr>
        <w:pStyle w:val="Heading1"/>
      </w:pPr>
      <w:r>
        <w:t>7. Proposed Data-Model Direction</w:t>
      </w:r>
    </w:p>
    <w:p>
      <w:r>
        <w:t>The current Applicant interface should evolve through versioned, backwards-compatible fields. A simplified conceptual structure follows (exact TypeScript types finalized after owner decisions):</w:t>
      </w:r>
    </w:p>
    <w:p>
      <w:pPr>
        <w:pStyle w:val="IntenseQuote"/>
      </w:pPr>
      <w:r>
        <w:t>ApplicantProfile {</w:t>
        <w:br/>
        <w:t xml:space="preserve">  id, userId, profileVersion, status,</w:t>
        <w:br/>
        <w:t xml:space="preserve">  identity: { legalName, preferredName?, headline?, summary?, pronouns? },</w:t>
        <w:br/>
        <w:t xml:space="preserve">  avatar: { kind: "upload" | "default-person-icon", storageKey?, mimeType?, altText? },</w:t>
        <w:br/>
        <w:t xml:space="preserve">  contact: { emails[], phones[], preferredMethod, timeZone?, visibility },</w:t>
        <w:br/>
        <w:t xml:space="preserve">  location: { city?, stateProvince, postalCode, country, relocation?, workModes[] },</w:t>
        <w:br/>
        <w:t xml:space="preserve">  employmentHistory: EmploymentEntry[],</w:t>
        <w:br/>
        <w:t xml:space="preserve">  educationHistory: EducationEntry[],</w:t>
        <w:br/>
        <w:t xml:space="preserve">  skills: SkillEntry[], languages: LanguageEntry[], certifications: Certification[],</w:t>
        <w:br/>
        <w:t xml:space="preserve">  professionalLinks: ProfessionalLink[], documents: DocumentMetadata[],</w:t>
        <w:br/>
        <w:t xml:space="preserve">  preferences: { titles[], industries[], employmentTypes[], availability?, compensation? },</w:t>
        <w:br/>
        <w:t xml:space="preserve">  workAuthorization: { country, authorized, requiresSponsorship },</w:t>
        <w:br/>
        <w:t xml:space="preserve">  privacy: { profileVisibility, blindReview, talentPoolOptIn, consents[] },</w:t>
        <w:br/>
        <w:t xml:space="preserve">  completeness: { percent, missingSections[] },</w:t>
        <w:br/>
        <w:t xml:space="preserve">  createdAt, updatedAt, deletedAt?</w:t>
        <w:br/>
        <w:t>}</w:t>
      </w:r>
    </w:p>
    <w:p>
      <w:r>
        <w:t>Each Application should store profileSnapshotVersion (or an immutable snapshot object/storage key). A 1:1 User ↔ ApplicantProfile link is recommended (User.applicantId or Applicant.userId), because route ownership cannot be enforced reliably without it.</w:t>
      </w:r>
    </w:p>
    <w:p>
      <w:pPr>
        <w:pStyle w:val="Heading1"/>
      </w:pPr>
      <w:r>
        <w:t>8. Proposed API and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Endpoint / screen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5040"/>
            <w:vAlign w:val="top"/>
          </w:tcPr>
          <w:p>
            <w:r>
              <w:t>POST /api/applicants/profile</w:t>
            </w:r>
          </w:p>
        </w:tc>
        <w:tc>
          <w:tcPr>
            <w:tcW w:type="dxa" w:w="5040"/>
            <w:vAlign w:val="top"/>
          </w:tcPr>
          <w:p>
            <w:r>
              <w:t>Authenticated applicant creates their own profile; idempotent/conflict-safe; cannot create for another user.</w:t>
            </w:r>
          </w:p>
        </w:tc>
      </w:tr>
      <w:tr>
        <w:tc>
          <w:tcPr>
            <w:tcW w:type="dxa" w:w="5040"/>
            <w:vAlign w:val="top"/>
          </w:tcPr>
          <w:p>
            <w:r>
              <w:t>GET /api/applicants/me</w:t>
            </w:r>
          </w:p>
        </w:tc>
        <w:tc>
          <w:tcPr>
            <w:tcW w:type="dxa" w:w="5040"/>
            <w:vAlign w:val="top"/>
          </w:tcPr>
          <w:p>
            <w:r>
              <w:t>Returns the caller’s profile with visibility-appropriate fields and temporary media URLs.</w:t>
            </w:r>
          </w:p>
        </w:tc>
      </w:tr>
      <w:tr>
        <w:tc>
          <w:tcPr>
            <w:tcW w:type="dxa" w:w="5040"/>
            <w:vAlign w:val="top"/>
          </w:tcPr>
          <w:p>
            <w:r>
              <w:t>PATCH /api/applicants/me</w:t>
            </w:r>
          </w:p>
        </w:tc>
        <w:tc>
          <w:tcPr>
            <w:tcW w:type="dxa" w:w="5040"/>
            <w:vAlign w:val="top"/>
          </w:tcPr>
          <w:p>
            <w:r>
              <w:t>Section-level partial updates with allow-listed fields and schema validation.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POST /api/applicants/me/avatar</w:t>
            </w:r>
          </w:p>
        </w:tc>
        <w:tc>
          <w:tcPr>
            <w:tcW w:type="dxa" w:w="5040"/>
            <w:vAlign w:val="top"/>
          </w:tcPr>
          <w:p>
            <w:r>
              <w:t>Validated image upload; replaces prior photo; defaults to person icon when absent.</w:t>
            </w:r>
          </w:p>
        </w:tc>
      </w:tr>
      <w:tr>
        <w:tc>
          <w:tcPr>
            <w:tcW w:type="dxa" w:w="5040"/>
            <w:vAlign w:val="top"/>
          </w:tcPr>
          <w:p>
            <w:r>
              <w:t>DELETE /api/applicants/me/avatar</w:t>
            </w:r>
          </w:p>
        </w:tc>
        <w:tc>
          <w:tcPr>
            <w:tcW w:type="dxa" w:w="5040"/>
            <w:vAlign w:val="top"/>
          </w:tcPr>
          <w:p>
            <w:r>
              <w:t>Removes upload and immediately restores default icon.</w:t>
            </w:r>
          </w:p>
        </w:tc>
      </w:tr>
      <w:tr>
        <w:tc>
          <w:tcPr>
            <w:tcW w:type="dxa" w:w="5040"/>
            <w:vAlign w:val="top"/>
          </w:tcPr>
          <w:p>
            <w:r>
              <w:t>POST /api/applicants/me/employment</w:t>
            </w:r>
          </w:p>
        </w:tc>
        <w:tc>
          <w:tcPr>
            <w:tcW w:type="dxa" w:w="5040"/>
            <w:vAlign w:val="top"/>
          </w:tcPr>
          <w:p>
            <w:r>
              <w:t>Adds one validated employment entry including position description.</w:t>
            </w:r>
          </w:p>
        </w:tc>
      </w:tr>
      <w:tr>
        <w:tc>
          <w:tcPr>
            <w:tcW w:type="dxa" w:w="5040"/>
            <w:vAlign w:val="top"/>
          </w:tcPr>
          <w:p>
            <w:r>
              <w:t>PATCH/DELETE /api/applicants/me/employment/:entryId</w:t>
            </w:r>
          </w:p>
        </w:tc>
        <w:tc>
          <w:tcPr>
            <w:tcW w:type="dxa" w:w="5040"/>
            <w:vAlign w:val="top"/>
          </w:tcPr>
          <w:p>
            <w:r>
              <w:t>Updates/deletes only the caller’s entry; stable entry IDs.</w:t>
            </w:r>
          </w:p>
        </w:tc>
      </w:tr>
      <w:tr>
        <w:tc>
          <w:tcPr>
            <w:tcW w:type="dxa" w:w="5040"/>
            <w:vAlign w:val="top"/>
          </w:tcPr>
          <w:p>
            <w:r>
              <w:t>POST /api/applicants/me/documents</w:t>
            </w:r>
          </w:p>
        </w:tc>
        <w:tc>
          <w:tcPr>
            <w:tcW w:type="dxa" w:w="5040"/>
            <w:vAlign w:val="top"/>
          </w:tcPr>
          <w:p>
            <w:r>
              <w:t>Validated resume/document upload and metadata creation.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GET /api/applicants/me/export</w:t>
            </w:r>
          </w:p>
        </w:tc>
        <w:tc>
          <w:tcPr>
            <w:tcW w:type="dxa" w:w="5040"/>
            <w:vAlign w:val="top"/>
          </w:tcPr>
          <w:p>
            <w:r>
              <w:t>Authenticated data export.</w:t>
            </w:r>
          </w:p>
        </w:tc>
      </w:tr>
      <w:tr>
        <w:tc>
          <w:tcPr>
            <w:tcW w:type="dxa" w:w="5040"/>
            <w:vAlign w:val="top"/>
          </w:tcPr>
          <w:p>
            <w:r>
              <w:t>DELETE /api/applicants/me</w:t>
            </w:r>
          </w:p>
        </w:tc>
        <w:tc>
          <w:tcPr>
            <w:tcW w:type="dxa" w:w="5040"/>
            <w:vAlign w:val="top"/>
          </w:tcPr>
          <w:p>
            <w:r>
              <w:t>Applicant-controlled deletion/retention workflow (requires owner policy decision).</w:t>
            </w:r>
          </w:p>
        </w:tc>
      </w:tr>
    </w:tbl>
    <w:p>
      <w:r>
        <w:t>UX recommendation: a multi-step profile builder (Basics → Employment → Education → Skills → Preferences → Documents → Privacy/Review) with Save Draft, Back/Next, validation near each field, autosave where safe, keyboard accessibility, mobile responsiveness, and a final recruiter-preview mode.</w:t>
      </w:r>
    </w:p>
    <w:p>
      <w:pPr>
        <w:pStyle w:val="Heading1"/>
      </w:pPr>
      <w:r>
        <w:t>9. Validation Rules</w:t>
      </w:r>
    </w:p>
    <w:p>
      <w:pPr>
        <w:pStyle w:val="ListBullet"/>
      </w:pPr>
      <w:r>
        <w:t>Trim and normalize all text; enforce maximum lengths; reject unknown fields to prevent mass assignment.</w:t>
      </w:r>
    </w:p>
    <w:p>
      <w:pPr>
        <w:pStyle w:val="ListBullet"/>
      </w:pPr>
      <w:r>
        <w:t>Email format + case-normalized uniqueness + confirmation/verification state.</w:t>
      </w:r>
    </w:p>
    <w:p>
      <w:pPr>
        <w:pStyle w:val="ListBullet"/>
      </w:pPr>
      <w:r>
        <w:t>Phone normalization (E.164 where possible) and explicit SMS consent.</w:t>
      </w:r>
    </w:p>
    <w:p>
      <w:pPr>
        <w:pStyle w:val="ListBullet"/>
      </w:pPr>
      <w:r>
        <w:t>Employment dates: valid month/year, start ≤ end, end omitted only when currentPosition=true; detect impossible overlaps as warnings, not hard failures.</w:t>
      </w:r>
    </w:p>
    <w:p>
      <w:pPr>
        <w:pStyle w:val="ListBullet"/>
      </w:pPr>
      <w:r>
        <w:t>Position description: required per employment entry; plain text (no unsafe HTML); 50–2,000 characters recommended.</w:t>
      </w:r>
    </w:p>
    <w:p>
      <w:pPr>
        <w:pStyle w:val="ListBullet"/>
      </w:pPr>
      <w:r>
        <w:t>URL schemes restricted to https/http and allowed professional-link types; prevent javascript/data URLs.</w:t>
      </w:r>
    </w:p>
    <w:p>
      <w:pPr>
        <w:pStyle w:val="ListBullet"/>
      </w:pPr>
      <w:r>
        <w:t>Photo/document rules from Section 4.8; uploaded content is private by default.</w:t>
      </w:r>
    </w:p>
    <w:p>
      <w:pPr>
        <w:pStyle w:val="ListBullet"/>
      </w:pPr>
      <w:r>
        <w:t>Enum values allow-listed; arrays bounded to prevent oversized JSON-file writes.</w:t>
      </w:r>
    </w:p>
    <w:p>
      <w:pPr>
        <w:pStyle w:val="Heading1"/>
      </w:pPr>
      <w:r>
        <w:t>10. Authorization, Privacy, and Security</w:t>
      </w:r>
    </w:p>
    <w:p>
      <w:pPr>
        <w:pStyle w:val="ListBullet"/>
      </w:pPr>
      <w:r>
        <w:t>Applicant owns and may modify only the profile tied to their authenticated User account.</w:t>
      </w:r>
    </w:p>
    <w:p>
      <w:pPr>
        <w:pStyle w:val="ListBullet"/>
      </w:pPr>
      <w:r>
        <w:t>Recruiter/hiring-manager/member-services access is role- and purpose-limited; each read/update/reveal is logged.</w:t>
      </w:r>
    </w:p>
    <w:p>
      <w:pPr>
        <w:pStyle w:val="ListBullet"/>
      </w:pPr>
      <w:r>
        <w:t>Return least-privilege response shapes — do not expose private contact, work-authorization, accommodation, compensation, or internal audit fields to unauthorized roles.</w:t>
      </w:r>
    </w:p>
    <w:p>
      <w:pPr>
        <w:pStyle w:val="ListBullet"/>
      </w:pPr>
      <w:r>
        <w:t>Photos and names excluded from match scoring. Blind-review fields hidden until policy-defined workflow stage.</w:t>
      </w:r>
    </w:p>
    <w:p>
      <w:pPr>
        <w:pStyle w:val="ListBullet"/>
      </w:pPr>
      <w:r>
        <w:t>Rate-limit profile creation, verification, and uploads; virus scan and content-type check media.</w:t>
      </w:r>
    </w:p>
    <w:p>
      <w:pPr>
        <w:pStyle w:val="ListBullet"/>
      </w:pPr>
      <w:r>
        <w:t>Encrypt data in transit; production file storage private and encrypted at rest; never commit applicant media or PII to git.</w:t>
      </w:r>
    </w:p>
    <w:p>
      <w:pPr>
        <w:pStyle w:val="ListBullet"/>
      </w:pPr>
      <w:r>
        <w:t>Dependencies before launch: NFR-003 (auth route accessibility), NFR-008/009/010 (real auth/security), NFR-011 (ownership authorization), NFR-013 (CORS), and NFR-020 (safe concurrent persistence or database migration).</w:t>
      </w:r>
    </w:p>
    <w:p>
      <w:pPr>
        <w:pStyle w:val="Heading1"/>
      </w:pPr>
      <w:r>
        <w:t>11. Matching and Application Behavior</w:t>
      </w:r>
    </w:p>
    <w:p>
      <w:pPr>
        <w:pStyle w:val="ListBullet"/>
      </w:pPr>
      <w:r>
        <w:t>Match only job-relevant professional fields: skills, employment descriptions/responsibilities/accomplishments, education, certifications, languages where required, and preferences.</w:t>
      </w:r>
    </w:p>
    <w:p>
      <w:pPr>
        <w:pStyle w:val="ListBullet"/>
      </w:pPr>
      <w:r>
        <w:t>Exclude name, photo, contact details, exact address, pronouns, accommodations, and compensation unless explicitly job-relevant and legally reviewed.</w:t>
      </w:r>
    </w:p>
    <w:p>
      <w:pPr>
        <w:pStyle w:val="ListBullet"/>
      </w:pPr>
      <w:r>
        <w:t>Show applicants and authorized reviewers why a score was produced; support correction of parsed/missing data.</w:t>
      </w:r>
    </w:p>
    <w:p>
      <w:pPr>
        <w:pStyle w:val="ListBullet"/>
      </w:pPr>
      <w:r>
        <w:t>Create an immutable profile snapshot on application submission, including the matching inputs and algorithm version.</w:t>
      </w:r>
    </w:p>
    <w:p>
      <w:pPr>
        <w:pStyle w:val="Heading1"/>
      </w:pPr>
      <w:r>
        <w:t>12. TDD Acceptance Criteria</w:t>
      </w:r>
    </w:p>
    <w:p>
      <w:r>
        <w:t>Implementation follows dev-testing-management/SKILL.md. Each acceptance criterion requires tests written first and observed failing. At least two tests per work item; features require positive and negative/authorization coverage for every acceptance criterion.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Acceptance criterion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Required test examples</w:t>
            </w:r>
          </w:p>
        </w:tc>
      </w:tr>
      <w:tr>
        <w:tc>
          <w:tcPr>
            <w:tcW w:type="dxa" w:w="3360"/>
            <w:vAlign w:val="top"/>
          </w:tcPr>
          <w:p>
            <w:r>
              <w:t>AC-001</w:t>
            </w:r>
          </w:p>
        </w:tc>
        <w:tc>
          <w:tcPr>
            <w:tcW w:type="dxa" w:w="3360"/>
            <w:vAlign w:val="top"/>
          </w:tcPr>
          <w:p>
            <w:r>
              <w:t>Authenticated applicant can create exactly one owned profile; another user cannot create/update it.</w:t>
            </w:r>
          </w:p>
        </w:tc>
        <w:tc>
          <w:tcPr>
            <w:tcW w:type="dxa" w:w="3360"/>
            <w:vAlign w:val="top"/>
          </w:tcPr>
          <w:p>
            <w:r>
              <w:t>Create succeeds; duplicate conflict/idempotency; cross-user update 403.</w:t>
            </w:r>
          </w:p>
        </w:tc>
      </w:tr>
      <w:tr>
        <w:tc>
          <w:tcPr>
            <w:tcW w:type="dxa" w:w="3360"/>
            <w:vAlign w:val="top"/>
          </w:tcPr>
          <w:p>
            <w:r>
              <w:t>AC-002</w:t>
            </w:r>
          </w:p>
        </w:tc>
        <w:tc>
          <w:tcPr>
            <w:tcW w:type="dxa" w:w="3360"/>
            <w:vAlign w:val="top"/>
          </w:tcPr>
          <w:p>
            <w:r>
              <w:t>Optional photo displays when valid; default accessible person icon displays when absent/deleted.</w:t>
            </w:r>
          </w:p>
        </w:tc>
        <w:tc>
          <w:tcPr>
            <w:tcW w:type="dxa" w:w="3360"/>
            <w:vAlign w:val="top"/>
          </w:tcPr>
          <w:p>
            <w:r>
              <w:t>Valid upload; invalid type/oversize rejected; delete restores default.</w:t>
            </w:r>
          </w:p>
        </w:tc>
      </w:tr>
      <w:tr>
        <w:tc>
          <w:tcPr>
            <w:tcW w:type="dxa" w:w="3360"/>
            <w:vAlign w:val="top"/>
          </w:tcPr>
          <w:p>
            <w:r>
              <w:t>AC-003</w:t>
            </w:r>
          </w:p>
        </w:tc>
        <w:tc>
          <w:tcPr>
            <w:tcW w:type="dxa" w:w="3360"/>
            <w:vAlign w:val="top"/>
          </w:tcPr>
          <w:p>
            <w:r>
              <w:t>Contact data validates and protects visibility.</w:t>
            </w:r>
          </w:p>
        </w:tc>
        <w:tc>
          <w:tcPr>
            <w:tcW w:type="dxa" w:w="3360"/>
            <w:vAlign w:val="top"/>
          </w:tcPr>
          <w:p>
            <w:r>
              <w:t>Email/phone valid path; invalid/reused data; unauthorized response redaction.</w:t>
            </w:r>
          </w:p>
        </w:tc>
      </w:tr>
      <w:tr>
        <w:tc>
          <w:tcPr>
            <w:tcW w:type="dxa" w:w="3360"/>
            <w:vAlign w:val="top"/>
          </w:tcPr>
          <w:p>
            <w:r>
              <w:t>AC-004</w:t>
            </w:r>
          </w:p>
        </w:tc>
        <w:tc>
          <w:tcPr>
            <w:tcW w:type="dxa" w:w="3360"/>
            <w:vAlign w:val="top"/>
          </w:tcPr>
          <w:p>
            <w:r>
              <w:t>Every employment entry requires company, title, position description, and valid dates.</w:t>
            </w:r>
          </w:p>
        </w:tc>
        <w:tc>
          <w:tcPr>
            <w:tcW w:type="dxa" w:w="3360"/>
            <w:vAlign w:val="top"/>
          </w:tcPr>
          <w:p>
            <w:r>
              <w:t>Valid current/past jobs; missing description; end-before-start rejection.</w:t>
            </w:r>
          </w:p>
        </w:tc>
      </w:tr>
      <w:tr>
        <w:tc>
          <w:tcPr>
            <w:tcW w:type="dxa" w:w="3360"/>
            <w:vAlign w:val="top"/>
          </w:tcPr>
          <w:p>
            <w:r>
              <w:t>AC-005</w:t>
            </w:r>
          </w:p>
        </w:tc>
        <w:tc>
          <w:tcPr>
            <w:tcW w:type="dxa" w:w="3360"/>
            <w:vAlign w:val="top"/>
          </w:tcPr>
          <w:p>
            <w:r>
              <w:t>Applicant can add/update/delete/reorder employment entries with stable entry IDs.</w:t>
            </w:r>
          </w:p>
        </w:tc>
        <w:tc>
          <w:tcPr>
            <w:tcW w:type="dxa" w:w="3360"/>
            <w:vAlign w:val="top"/>
          </w:tcPr>
          <w:p>
            <w:r>
              <w:t>CRUD happy path; nonexistent/cross-user entry denied.</w:t>
            </w:r>
          </w:p>
        </w:tc>
      </w:tr>
      <w:tr>
        <w:tc>
          <w:tcPr>
            <w:tcW w:type="dxa" w:w="3360"/>
            <w:vAlign w:val="top"/>
          </w:tcPr>
          <w:p>
            <w:r>
              <w:t>AC-006</w:t>
            </w:r>
          </w:p>
        </w:tc>
        <w:tc>
          <w:tcPr>
            <w:tcW w:type="dxa" w:w="3360"/>
            <w:vAlign w:val="top"/>
          </w:tcPr>
          <w:p>
            <w:r>
              <w:t>Structured skills, education, certifications, links, preferences, and documents round-trip safely.</w:t>
            </w:r>
          </w:p>
        </w:tc>
        <w:tc>
          <w:tcPr>
            <w:tcW w:type="dxa" w:w="3360"/>
            <w:vAlign w:val="top"/>
          </w:tcPr>
          <w:p>
            <w:r>
              <w:t>Valid round-trip; enum/URL/file/schema rejections.</w:t>
            </w:r>
          </w:p>
        </w:tc>
      </w:tr>
      <w:tr>
        <w:tc>
          <w:tcPr>
            <w:tcW w:type="dxa" w:w="3360"/>
            <w:vAlign w:val="top"/>
          </w:tcPr>
          <w:p>
            <w:r>
              <w:t>AC-007</w:t>
            </w:r>
          </w:p>
        </w:tc>
        <w:tc>
          <w:tcPr>
            <w:tcW w:type="dxa" w:w="3360"/>
            <w:vAlign w:val="top"/>
          </w:tcPr>
          <w:p>
            <w:r>
              <w:t>Application stores an immutable profile snapshot and later profile edits do not mutate it.</w:t>
            </w:r>
          </w:p>
        </w:tc>
        <w:tc>
          <w:tcPr>
            <w:tcW w:type="dxa" w:w="3360"/>
            <w:vAlign w:val="top"/>
          </w:tcPr>
          <w:p>
            <w:r>
              <w:t>Snapshot equality at submit; edit master profile; snapshot unchanged.</w:t>
            </w:r>
          </w:p>
        </w:tc>
      </w:tr>
      <w:tr>
        <w:tc>
          <w:tcPr>
            <w:tcW w:type="dxa" w:w="3360"/>
            <w:vAlign w:val="top"/>
          </w:tcPr>
          <w:p>
            <w:r>
              <w:t>AC-008</w:t>
            </w:r>
          </w:p>
        </w:tc>
        <w:tc>
          <w:tcPr>
            <w:tcW w:type="dxa" w:w="3360"/>
            <w:vAlign w:val="top"/>
          </w:tcPr>
          <w:p>
            <w:r>
              <w:t>Blind-review mode removes identity/photo/contact/sensitive fields and scoring ignores them.</w:t>
            </w:r>
          </w:p>
        </w:tc>
        <w:tc>
          <w:tcPr>
            <w:tcW w:type="dxa" w:w="3360"/>
            <w:vAlign w:val="top"/>
          </w:tcPr>
          <w:p>
            <w:r>
              <w:t>Redacted recruiter view; identical professional data yields identical score despite identity/photo changes.</w:t>
            </w:r>
          </w:p>
        </w:tc>
      </w:tr>
      <w:tr>
        <w:tc>
          <w:tcPr>
            <w:tcW w:type="dxa" w:w="3360"/>
            <w:vAlign w:val="top"/>
          </w:tcPr>
          <w:p>
            <w:r>
              <w:t>AC-009</w:t>
            </w:r>
          </w:p>
        </w:tc>
        <w:tc>
          <w:tcPr>
            <w:tcW w:type="dxa" w:w="3360"/>
            <w:vAlign w:val="top"/>
          </w:tcPr>
          <w:p>
            <w:r>
              <w:t>Legacy Applicant records migrate/default without runtime crashes.</w:t>
            </w:r>
          </w:p>
        </w:tc>
        <w:tc>
          <w:tcPr>
            <w:tcW w:type="dxa" w:w="3360"/>
            <w:vAlign w:val="top"/>
          </w:tcPr>
          <w:p>
            <w:r>
              <w:t>Read old shape; write normalized shape; no lost fields.</w:t>
            </w:r>
          </w:p>
        </w:tc>
      </w:tr>
      <w:tr>
        <w:tc>
          <w:tcPr>
            <w:tcW w:type="dxa" w:w="3360"/>
            <w:vAlign w:val="top"/>
          </w:tcPr>
          <w:p>
            <w:r>
              <w:t>AC-010</w:t>
            </w:r>
          </w:p>
        </w:tc>
        <w:tc>
          <w:tcPr>
            <w:tcW w:type="dxa" w:w="3360"/>
            <w:vAlign w:val="top"/>
          </w:tcPr>
          <w:p>
            <w:r>
              <w:t>Every create/update/delete/upload/reveal/export action is observable without logging sensitive values.</w:t>
            </w:r>
          </w:p>
        </w:tc>
        <w:tc>
          <w:tcPr>
            <w:tcW w:type="dxa" w:w="3360"/>
            <w:vAlign w:val="top"/>
          </w:tcPr>
          <w:p>
            <w:r>
              <w:t>Success/failure entries; sensitive data absent from log details.</w:t>
            </w:r>
          </w:p>
        </w:tc>
      </w:tr>
      <w:tr>
        <w:tc>
          <w:tcPr>
            <w:tcW w:type="dxa" w:w="3360"/>
            <w:vAlign w:val="top"/>
          </w:tcPr>
          <w:p>
            <w:r>
              <w:t>AC-011</w:t>
            </w:r>
          </w:p>
        </w:tc>
        <w:tc>
          <w:tcPr>
            <w:tcW w:type="dxa" w:w="3360"/>
            <w:vAlign w:val="top"/>
          </w:tcPr>
          <w:p>
            <w:r>
              <w:t>Profile completeness is accurate but excludes optional/sensitive omissions from penalties.</w:t>
            </w:r>
          </w:p>
        </w:tc>
        <w:tc>
          <w:tcPr>
            <w:tcW w:type="dxa" w:w="3360"/>
            <w:vAlign w:val="top"/>
          </w:tcPr>
          <w:p>
            <w:r>
              <w:t>Required-field gaps shown; optional photo/pronouns/accommodation do not reduce score.</w:t>
            </w:r>
          </w:p>
        </w:tc>
      </w:tr>
      <w:tr>
        <w:tc>
          <w:tcPr>
            <w:tcW w:type="dxa" w:w="3360"/>
            <w:vAlign w:val="top"/>
          </w:tcPr>
          <w:p>
            <w:r>
              <w:t>AC-012</w:t>
            </w:r>
          </w:p>
        </w:tc>
        <w:tc>
          <w:tcPr>
            <w:tcW w:type="dxa" w:w="3360"/>
            <w:vAlign w:val="top"/>
          </w:tcPr>
          <w:p>
            <w:r>
              <w:t>Applicant can export and, subject to policy, delete their profile.</w:t>
            </w:r>
          </w:p>
        </w:tc>
        <w:tc>
          <w:tcPr>
            <w:tcW w:type="dxa" w:w="3360"/>
            <w:vAlign w:val="top"/>
          </w:tcPr>
          <w:p>
            <w:r>
              <w:t>Authorized export/delete; recent-auth requirement; retention/tombstone behavior.</w:t>
            </w:r>
          </w:p>
        </w:tc>
      </w:tr>
    </w:tbl>
    <w:p>
      <w:pPr>
        <w:pStyle w:val="Heading1"/>
      </w:pPr>
      <w:r>
        <w:t>13. Recommended Delivery Phases</w:t>
      </w:r>
    </w:p>
    <w:p>
      <w:pPr>
        <w:pStyle w:val="ListNumber"/>
      </w:pPr>
      <w:r>
        <w:t>Foundation: owner decisions; schema/versioning; User↔Applicant ownership; authorization; temp-data test fixtures; migrate legacy profiles.</w:t>
      </w:r>
    </w:p>
    <w:p>
      <w:pPr>
        <w:pStyle w:val="ListNumber"/>
      </w:pPr>
      <w:r>
        <w:t>Core profile: basics/contact, default person icon, professional headline/summary, detailed employment history, education, skills, preferences.</w:t>
      </w:r>
    </w:p>
    <w:p>
      <w:pPr>
        <w:pStyle w:val="ListNumber"/>
      </w:pPr>
      <w:r>
        <w:t>Media/documents: private avatar and resume storage, file validation, replacement/deletion, signed access URLs.</w:t>
      </w:r>
    </w:p>
    <w:p>
      <w:pPr>
        <w:pStyle w:val="ListNumber"/>
      </w:pPr>
      <w:r>
        <w:t>Application integration: immutable profile snapshots, matching-input updates, recruiter view, blind-review mode.</w:t>
      </w:r>
    </w:p>
    <w:p>
      <w:pPr>
        <w:pStyle w:val="ListNumber"/>
      </w:pPr>
      <w:r>
        <w:t>Enhancements: completeness guidance, consent-based resume parsing, credential verification, export/deletion, change history.</w:t>
      </w:r>
    </w:p>
    <w:p>
      <w:pPr>
        <w:pStyle w:val="Heading1"/>
      </w:pPr>
      <w:r>
        <w:t>14. Why This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5040"/>
            <w:vAlign w:val="top"/>
          </w:tcPr>
          <w:p>
            <w:r>
              <w:t>Progressive profile</w:t>
            </w:r>
          </w:p>
        </w:tc>
        <w:tc>
          <w:tcPr>
            <w:tcW w:type="dxa" w:w="5040"/>
            <w:vAlign w:val="top"/>
          </w:tcPr>
          <w:p>
            <w:r>
              <w:t>Reduces abandonment while supporting a richer profile over time.</w:t>
            </w:r>
          </w:p>
        </w:tc>
      </w:tr>
      <w:tr>
        <w:tc>
          <w:tcPr>
            <w:tcW w:type="dxa" w:w="5040"/>
            <w:vAlign w:val="top"/>
          </w:tcPr>
          <w:p>
            <w:r>
              <w:t>Optional photo + default icon</w:t>
            </w:r>
          </w:p>
        </w:tc>
        <w:tc>
          <w:tcPr>
            <w:tcW w:type="dxa" w:w="5040"/>
            <w:vAlign w:val="top"/>
          </w:tcPr>
          <w:p>
            <w:r>
              <w:t>Meets personalization request without making appearance a hiring requirement.</w:t>
            </w:r>
          </w:p>
        </w:tc>
      </w:tr>
      <w:tr>
        <w:tc>
          <w:tcPr>
            <w:tcW w:type="dxa" w:w="5040"/>
            <w:vAlign w:val="top"/>
          </w:tcPr>
          <w:p>
            <w:r>
              <w:t>Detailed position description per job</w:t>
            </w:r>
          </w:p>
        </w:tc>
        <w:tc>
          <w:tcPr>
            <w:tcW w:type="dxa" w:w="5040"/>
            <w:vAlign w:val="top"/>
          </w:tcPr>
          <w:p>
            <w:r>
              <w:t>Creates better applicant narratives and materially improves transparent matching.</w:t>
            </w:r>
          </w:p>
        </w:tc>
      </w:tr>
      <w:tr>
        <w:tc>
          <w:tcPr>
            <w:tcW w:type="dxa" w:w="5040"/>
            <w:vAlign w:val="top"/>
          </w:tcPr>
          <w:p>
            <w:r>
              <w:t>Structured + narrative employment fields</w:t>
            </w:r>
          </w:p>
        </w:tc>
        <w:tc>
          <w:tcPr>
            <w:tcW w:type="dxa" w:w="5040"/>
            <w:vAlign w:val="top"/>
          </w:tcPr>
          <w:p>
            <w:r>
              <w:t>Structured data supports search/matching; narrative captures context and impact.</w:t>
            </w:r>
          </w:p>
        </w:tc>
      </w:tr>
      <w:tr>
        <w:tc>
          <w:tcPr>
            <w:tcW w:type="dxa" w:w="5040"/>
            <w:vAlign w:val="top"/>
          </w:tcPr>
          <w:p>
            <w:r>
              <w:t>Master profile + application snapshot</w:t>
            </w:r>
          </w:p>
        </w:tc>
        <w:tc>
          <w:tcPr>
            <w:tcW w:type="dxa" w:w="5040"/>
            <w:vAlign w:val="top"/>
          </w:tcPr>
          <w:p>
            <w:r>
              <w:t>Balances applicant convenience with historical accuracy and auditability.</w:t>
            </w:r>
          </w:p>
        </w:tc>
      </w:tr>
      <w:tr>
        <w:tc>
          <w:tcPr>
            <w:tcW w:type="dxa" w:w="5040"/>
            <w:vAlign w:val="top"/>
          </w:tcPr>
          <w:p>
            <w:r>
              <w:t>Field-level privacy + blind review</w:t>
            </w:r>
          </w:p>
        </w:tc>
        <w:tc>
          <w:tcPr>
            <w:tcW w:type="dxa" w:w="5040"/>
            <w:vAlign w:val="top"/>
          </w:tcPr>
          <w:p>
            <w:r>
              <w:t>Protects PII, reduces bias, and supports least-privilege hiring workflows.</w:t>
            </w:r>
          </w:p>
        </w:tc>
      </w:tr>
      <w:tr>
        <w:tc>
          <w:tcPr>
            <w:tcW w:type="dxa" w:w="5040"/>
            <w:vAlign w:val="top"/>
          </w:tcPr>
          <w:p>
            <w:r>
              <w:t>Private external file storage</w:t>
            </w:r>
          </w:p>
        </w:tc>
        <w:tc>
          <w:tcPr>
            <w:tcW w:type="dxa" w:w="5040"/>
            <w:vAlign w:val="top"/>
          </w:tcPr>
          <w:p>
            <w:r>
              <w:t>Keeps large/sensitive binary data out of JSON and git; enables controlled access and scanning.</w:t>
            </w:r>
          </w:p>
        </w:tc>
      </w:tr>
      <w:tr>
        <w:tc>
          <w:tcPr>
            <w:tcW w:type="dxa" w:w="5040"/>
            <w:vAlign w:val="top"/>
          </w:tcPr>
          <w:p>
            <w:r>
              <w:t>Versioned schema/migration</w:t>
            </w:r>
          </w:p>
        </w:tc>
        <w:tc>
          <w:tcPr>
            <w:tcW w:type="dxa" w:w="5040"/>
            <w:vAlign w:val="top"/>
          </w:tcPr>
          <w:p>
            <w:r>
              <w:t>Existing applicant records continue working as the profile evolves.</w:t>
            </w:r>
          </w:p>
        </w:tc>
      </w:tr>
    </w:tbl>
    <w:p>
      <w:pPr>
        <w:pStyle w:val="Heading1"/>
      </w:pPr>
      <w:r>
        <w:t>15.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Risk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5040"/>
            <w:vAlign w:val="top"/>
          </w:tcPr>
          <w:p>
            <w:r>
              <w:t>Photo increases hiring bias</w:t>
            </w:r>
          </w:p>
        </w:tc>
        <w:tc>
          <w:tcPr>
            <w:tcW w:type="dxa" w:w="5040"/>
            <w:vAlign w:val="top"/>
          </w:tcPr>
          <w:p>
            <w:r>
              <w:t>Optional; default icon; hidden during blind review; excluded from scoring.</w:t>
            </w:r>
          </w:p>
        </w:tc>
      </w:tr>
      <w:tr>
        <w:tc>
          <w:tcPr>
            <w:tcW w:type="dxa" w:w="5040"/>
            <w:vAlign w:val="top"/>
          </w:tcPr>
          <w:p>
            <w:r>
              <w:t>PII exposure through current routes</w:t>
            </w:r>
          </w:p>
        </w:tc>
        <w:tc>
          <w:tcPr>
            <w:tcW w:type="dxa" w:w="5040"/>
            <w:vAlign w:val="top"/>
          </w:tcPr>
          <w:p>
            <w:r>
              <w:t>Resolve NFR-011 and auth dependencies before feature launch; response redaction tests.</w:t>
            </w:r>
          </w:p>
        </w:tc>
      </w:tr>
      <w:tr>
        <w:tc>
          <w:tcPr>
            <w:tcW w:type="dxa" w:w="5040"/>
            <w:vAlign w:val="top"/>
          </w:tcPr>
          <w:p>
            <w:r>
              <w:t>JSON store race/data loss</w:t>
            </w:r>
          </w:p>
        </w:tc>
        <w:tc>
          <w:tcPr>
            <w:tcW w:type="dxa" w:w="5040"/>
            <w:vAlign w:val="top"/>
          </w:tcPr>
          <w:p>
            <w:r>
              <w:t>Resolve NFR-020 or migrate to transactional database before production use.</w:t>
            </w:r>
          </w:p>
        </w:tc>
      </w:tr>
      <w:tr>
        <w:tc>
          <w:tcPr>
            <w:tcW w:type="dxa" w:w="5040"/>
            <w:vAlign w:val="top"/>
          </w:tcPr>
          <w:p>
            <w:r>
              <w:t>Malicious/oversized uploads</w:t>
            </w:r>
          </w:p>
        </w:tc>
        <w:tc>
          <w:tcPr>
            <w:tcW w:type="dxa" w:w="5040"/>
            <w:vAlign w:val="top"/>
          </w:tcPr>
          <w:p>
            <w:r>
              <w:t>Signature/MIME/size/dimension checks, random names, private storage, malware scan.</w:t>
            </w:r>
          </w:p>
        </w:tc>
      </w:tr>
      <w:tr>
        <w:tc>
          <w:tcPr>
            <w:tcW w:type="dxa" w:w="5040"/>
            <w:vAlign w:val="top"/>
          </w:tcPr>
          <w:p>
            <w:r>
              <w:t>Resume parser invents/misreads content</w:t>
            </w:r>
          </w:p>
        </w:tc>
        <w:tc>
          <w:tcPr>
            <w:tcW w:type="dxa" w:w="5040"/>
            <w:vAlign w:val="top"/>
          </w:tcPr>
          <w:p>
            <w:r>
              <w:t>Consent, preview, explicit confirmation; retain source metadata; no silent writes.</w:t>
            </w:r>
          </w:p>
        </w:tc>
      </w:tr>
      <w:tr>
        <w:tc>
          <w:tcPr>
            <w:tcW w:type="dxa" w:w="5040"/>
            <w:vAlign w:val="top"/>
          </w:tcPr>
          <w:p>
            <w:r>
              <w:t>Profile edits alter application history</w:t>
            </w:r>
          </w:p>
        </w:tc>
        <w:tc>
          <w:tcPr>
            <w:tcW w:type="dxa" w:w="5040"/>
            <w:vAlign w:val="top"/>
          </w:tcPr>
          <w:p>
            <w:r>
              <w:t>Immutable application snapshots with version and timestamp.</w:t>
            </w:r>
          </w:p>
        </w:tc>
      </w:tr>
      <w:tr>
        <w:tc>
          <w:tcPr>
            <w:tcW w:type="dxa" w:w="5040"/>
            <w:vAlign w:val="top"/>
          </w:tcPr>
          <w:p>
            <w:r>
              <w:t>Over-collection of protected data</w:t>
            </w:r>
          </w:p>
        </w:tc>
        <w:tc>
          <w:tcPr>
            <w:tcW w:type="dxa" w:w="5040"/>
            <w:vAlign w:val="top"/>
          </w:tcPr>
          <w:p>
            <w:r>
              <w:t>Data-minimization policy; do-not-collect list; legal review for jurisdiction-specific data.</w:t>
            </w:r>
          </w:p>
        </w:tc>
      </w:tr>
    </w:tbl>
    <w:p>
      <w:pPr>
        <w:pStyle w:val="Heading1"/>
      </w:pPr>
      <w:r>
        <w:t>16. Out of Scope for Initial Release</w:t>
      </w:r>
    </w:p>
    <w:p>
      <w:pPr>
        <w:pStyle w:val="ListBullet"/>
      </w:pPr>
      <w:r>
        <w:t>Background checks, identity verification, payroll/onboarding, tax/banking data, and government-document storage.</w:t>
      </w:r>
    </w:p>
    <w:p>
      <w:pPr>
        <w:pStyle w:val="ListBullet"/>
      </w:pPr>
      <w:r>
        <w:t>Public social-network profile pages or public applicant directories.</w:t>
      </w:r>
    </w:p>
    <w:p>
      <w:pPr>
        <w:pStyle w:val="ListBullet"/>
      </w:pPr>
      <w:r>
        <w:t>Automated employment-reference contact.</w:t>
      </w:r>
    </w:p>
    <w:p>
      <w:pPr>
        <w:pStyle w:val="ListBullet"/>
      </w:pPr>
      <w:r>
        <w:t>AI-generated applicant claims or auto-submission without explicit applicant review.</w:t>
      </w:r>
    </w:p>
    <w:p>
      <w:pPr>
        <w:pStyle w:val="ListBullet"/>
      </w:pPr>
      <w:r>
        <w:t>Production deployment until CI/CD bootstrap (NFR-030) and security dependencies are complete.</w:t>
      </w:r>
    </w:p>
    <w:p>
      <w:pPr>
        <w:pStyle w:val="Heading1"/>
      </w:pPr>
      <w:r>
        <w:t>17. Owner Questions — answers required before implementation</w:t>
      </w:r>
    </w:p>
    <w:p>
      <w:r>
        <w:rPr>
          <w:b/>
        </w:rPr>
        <w:t xml:space="preserve">Q1 — Photo policy: </w:t>
      </w:r>
      <w:r>
        <w:t>Should profile photos be optional (recommended), required, or disabled? Should recruiters see them immediately or only after shortlist/interview?</w:t>
      </w:r>
    </w:p>
    <w:p>
      <w:r>
        <w:rPr>
          <w:b/>
        </w:rPr>
        <w:t xml:space="preserve">Q2 — Default icon: </w:t>
      </w:r>
      <w:r>
        <w:t>Should the fallback be one standard neutral person icon, applicant-selected preset avatars, or initials? Recommendation: neutral icon + accessible label; initials optional.</w:t>
      </w:r>
    </w:p>
    <w:p>
      <w:r>
        <w:rPr>
          <w:b/>
        </w:rPr>
        <w:t xml:space="preserve">Q3 — Account ownership: </w:t>
      </w:r>
      <w:r>
        <w:t>Should every Applicant have a mandatory one-to-one login User account? Recommendation: yes, via Applicant.userId, to enforce ownership.</w:t>
      </w:r>
    </w:p>
    <w:p>
      <w:r>
        <w:rPr>
          <w:b/>
        </w:rPr>
        <w:t xml:space="preserve">Q4 — Required at creation: </w:t>
      </w:r>
      <w:r>
        <w:t>Which fields are mandatory to create the initial profile? Recommendation: legal name, verified email, one contact method, country/state, and work-authorization answers; employment history can be completed progressively.</w:t>
      </w:r>
    </w:p>
    <w:p>
      <w:r>
        <w:rPr>
          <w:b/>
        </w:rPr>
        <w:t xml:space="preserve">Q5 — Employment description: </w:t>
      </w:r>
      <w:r>
        <w:t>Should position description be required at 50–2,000 characters, and should responsibilities/accomplishments remain separate optional lists? Recommendation: yes.</w:t>
      </w:r>
    </w:p>
    <w:p>
      <w:r>
        <w:rPr>
          <w:b/>
        </w:rPr>
        <w:t xml:space="preserve">Q6 — Photo/resume storage: </w:t>
      </w:r>
      <w:r>
        <w:t>For production, which private object-storage provider should be used (AWS S3, Azure Blob, Google Cloud Storage, other)? Development can use a git-ignored local directory.</w:t>
      </w:r>
    </w:p>
    <w:p>
      <w:r>
        <w:rPr>
          <w:b/>
        </w:rPr>
        <w:t xml:space="preserve">Q7 — Resume parsing: </w:t>
      </w:r>
      <w:r>
        <w:t>Include consent-based resume parsing in the first release or defer to Phase 5? Recommendation: defer until the core profile and security model are stable.</w:t>
      </w:r>
    </w:p>
    <w:p>
      <w:r>
        <w:rPr>
          <w:b/>
        </w:rPr>
        <w:t xml:space="preserve">Q8 — Blind review: </w:t>
      </w:r>
      <w:r>
        <w:t>Should blind review (hide name/photo/contact in initial screening) be mandatory, optional per company, or not included? Recommendation: company-configurable, enabled by default.</w:t>
      </w:r>
    </w:p>
    <w:p>
      <w:r>
        <w:rPr>
          <w:b/>
        </w:rPr>
        <w:t xml:space="preserve">Q9 — Visibility: </w:t>
      </w:r>
      <w:r>
        <w:t>Who may view compensation expectations, work authorization, and contact details: recruiters, hiring managers, member-services? Recommendation: explicit least-privilege matrix; accommodations never visible to decision-makers.</w:t>
      </w:r>
    </w:p>
    <w:p>
      <w:r>
        <w:rPr>
          <w:b/>
        </w:rPr>
        <w:t xml:space="preserve">Q10 — Geography/compliance: </w:t>
      </w:r>
      <w:r>
        <w:t>Is the first release United States only, or must it support multiple countries/provinces/postal formats and jurisdiction-specific consent/retention rules?</w:t>
      </w:r>
    </w:p>
    <w:p>
      <w:r>
        <w:rPr>
          <w:b/>
        </w:rPr>
        <w:t xml:space="preserve">Q11 — Retention/deletion: </w:t>
      </w:r>
      <w:r>
        <w:t>What is the retention policy after account deletion or inactivity? Recommendation: immediate access removal, 30-day recovery window, then irreversible purge except legally required audit metadata.</w:t>
      </w:r>
    </w:p>
    <w:p>
      <w:r>
        <w:rPr>
          <w:b/>
        </w:rPr>
        <w:t xml:space="preserve">Q12 — Application snapshots: </w:t>
      </w:r>
      <w:r>
        <w:t>Approve master-profile + immutable application-snapshot model? Recommendation: yes; it prevents later edits from changing what an employer originally reviewed.</w:t>
      </w:r>
    </w:p>
    <w:p>
      <w:r>
        <w:rPr>
          <w:b/>
        </w:rPr>
        <w:t xml:space="preserve">Q13 — Existing fields: </w:t>
      </w:r>
      <w:r>
        <w:t>Should notificationToManager be removed from Applicant and moved to application/hiring workflow configuration? Recommendation: yes; it is not applicant-profile data.</w:t>
      </w:r>
    </w:p>
    <w:p>
      <w:r>
        <w:rPr>
          <w:b/>
        </w:rPr>
        <w:t xml:space="preserve">Q14 — Accessibility: </w:t>
      </w:r>
      <w:r>
        <w:t>Should accommodation requests be part of this feature? Recommendation: optional separate private workflow, not the general recruiter-facing profile.</w:t>
      </w:r>
    </w:p>
    <w:p>
      <w:pPr>
        <w:pStyle w:val="Heading1"/>
      </w:pPr>
      <w:r>
        <w:t>18. Proposed Definition of Done</w:t>
      </w:r>
    </w:p>
    <w:p>
      <w:pPr>
        <w:pStyle w:val="ListBullet"/>
      </w:pPr>
      <w:r>
        <w:t>Owner questions answered and decisions recorded in this document or its approved revision.</w:t>
      </w:r>
    </w:p>
    <w:p>
      <w:pPr>
        <w:pStyle w:val="ListBullet"/>
      </w:pPr>
      <w:r>
        <w:t>Feature branch and all commits reference NFR-FEAT-001.</w:t>
      </w:r>
    </w:p>
    <w:p>
      <w:pPr>
        <w:pStyle w:val="ListBullet"/>
      </w:pPr>
      <w:r>
        <w:t>Tests written first and observed failing for every acceptance criterion; bounded fix loop followed.</w:t>
      </w:r>
    </w:p>
    <w:p>
      <w:pPr>
        <w:pStyle w:val="ListBullet"/>
      </w:pPr>
      <w:r>
        <w:t>Typecheck, build, full tests, security/authorization tests, file-upload validation, and server smoke test all pass in CI.</w:t>
      </w:r>
    </w:p>
    <w:p>
      <w:pPr>
        <w:pStyle w:val="ListBullet"/>
      </w:pPr>
      <w:r>
        <w:t>Applicant profile is backwards compatible with legacy records and tests never mutate committed data files.</w:t>
      </w:r>
    </w:p>
    <w:p>
      <w:pPr>
        <w:pStyle w:val="ListBullet"/>
      </w:pPr>
      <w:r>
        <w:t>Implementation summary documented; post-merge regression review completed; new bugs filed and prioritized in BUGS.md.</w:t>
      </w:r>
    </w:p>
    <w:p>
      <w:pPr>
        <w:pStyle w:val="Heading1"/>
      </w:pPr>
      <w:r>
        <w:t>19. Recommendation</w:t>
      </w:r>
    </w:p>
    <w:p>
      <w:r>
        <w:t>Approve the progressive, privacy-first profile design with an optional photo/default person icon, detailed structured employment entries, applicant ownership, blind-review support, and immutable application snapshots. Resolve the authorization/security dependencies before exposing profiles to recruiters. Begin implementation only after Section 17 decisions are confirmed.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