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Resolution of Issue NFR-004</w:t>
      </w:r>
    </w:p>
    <w:p>
      <w:pPr>
        <w:jc w:val="center"/>
      </w:pPr>
      <w:r>
        <w:rPr>
          <w:i/>
        </w:rPr>
        <w:t>New Fronteir Recruiting Application — Bug Resolution Record</w:t>
      </w:r>
    </w:p>
    <w:p>
      <w:pPr>
        <w:pStyle w:val="Heading1"/>
      </w:pPr>
      <w:r>
        <w:t>1. Issue</w:t>
      </w:r>
    </w:p>
    <w:p>
      <w:r>
        <w:rPr>
          <w:b/>
        </w:rPr>
        <w:t xml:space="preserve">Issue ID: </w:t>
      </w:r>
      <w:r>
        <w:t>NFR-004</w:t>
      </w:r>
    </w:p>
    <w:p>
      <w:r>
        <w:rPr>
          <w:b/>
        </w:rPr>
        <w:t xml:space="preserve">Severity: </w:t>
      </w:r>
      <w:r>
        <w:t>Critical</w:t>
      </w:r>
    </w:p>
    <w:p>
      <w:r>
        <w:rPr>
          <w:b/>
        </w:rPr>
        <w:t xml:space="preserve">Title: </w:t>
      </w:r>
      <w:r>
        <w:t>data/store.json is missing the "hires" array — runtime crashes on hire flows</w:t>
      </w:r>
    </w:p>
    <w:p>
      <w:r>
        <w:rPr>
          <w:b/>
        </w:rPr>
        <w:t xml:space="preserve">Reported in: </w:t>
      </w:r>
      <w:r>
        <w:t>BUGS.md, entry #4 (2026-09-11)</w:t>
      </w:r>
    </w:p>
    <w:p>
      <w:pPr>
        <w:pStyle w:val="Heading2"/>
      </w:pPr>
      <w:r>
        <w:t>2. Symptoms</w:t>
      </w:r>
    </w:p>
    <w:p>
      <w:pPr>
        <w:pStyle w:val="ListBullet"/>
      </w:pPr>
      <w:r>
        <w:t>PUT /api/applications/:id/status with status "accepted" → 500 "Cannot read properties of undefined (reading 'push')" — a hire could never be recorded.</w:t>
      </w:r>
    </w:p>
    <w:p>
      <w:pPr>
        <w:pStyle w:val="ListBullet"/>
      </w:pPr>
      <w:r>
        <w:t>GET /api/applicants/:id → 500 "Cannot read properties of undefined (reading 'filter')" — applicant profiles unreadable.</w:t>
      </w:r>
    </w:p>
    <w:p>
      <w:pPr>
        <w:pStyle w:val="ListBullet"/>
      </w:pPr>
      <w:r>
        <w:t>All /hires listing endpoints crashed the same way.</w:t>
      </w:r>
    </w:p>
    <w:p>
      <w:pPr>
        <w:pStyle w:val="ListBullet"/>
      </w:pPr>
      <w:r>
        <w:t>All symptoms confirmed live against the committed data/store.json during the initial review.</w:t>
      </w:r>
    </w:p>
    <w:p>
      <w:pPr>
        <w:pStyle w:val="Heading2"/>
      </w:pPr>
      <w:r>
        <w:t>3. Root Cause</w:t>
      </w:r>
    </w:p>
    <w:p>
      <w:r>
        <w:t>The committed data/store.json predates the "hires" collection and contains only companies, jobs, applicants, applications, users, and observability. readStore() returned the parsed file verbatim with no defaulting for missing keys, while initializeStore() only seeded hires: [] when creating a brand-new file. Any code path touching store.hires on the existing file therefore operated on undefined and threw.</w:t>
      </w:r>
    </w:p>
    <w:p>
      <w:pPr>
        <w:pStyle w:val="Heading1"/>
      </w:pPr>
      <w:r>
        <w:t>4. Resolution Summary</w:t>
      </w:r>
    </w:p>
    <w:p>
      <w:r>
        <w:rPr>
          <w:b/>
        </w:rPr>
        <w:t xml:space="preserve">Status: </w:t>
      </w:r>
      <w:r>
        <w:t>RESOLVED — fixed on branch fix/NFR-004, merged to main (merge commit 3cb650a, 2026-09-11).</w:t>
      </w:r>
    </w:p>
    <w:p>
      <w:pPr>
        <w:pStyle w:val="Heading2"/>
      </w:pPr>
      <w:r>
        <w:t>5. Fix Implemented</w:t>
      </w:r>
    </w:p>
    <w:p>
      <w:pPr>
        <w:pStyle w:val="ListBullet"/>
      </w:pPr>
      <w:r>
        <w:t>readStore() now normalizes on read: the parsed file is shallow-merged over a fresh emptyStore() so any collection missing from the on-disk file (e.g. hires) defaults to an empty array.</w:t>
      </w:r>
    </w:p>
    <w:p>
      <w:pPr>
        <w:pStyle w:val="ListBullet"/>
      </w:pPr>
      <w:r>
        <w:t>The normalized shape self-heals on disk at the next writeStore() call — no manual data migration required.</w:t>
      </w:r>
    </w:p>
    <w:p>
      <w:pPr>
        <w:pStyle w:val="ListBullet"/>
      </w:pPr>
      <w:r>
        <w:t>initializeStore() now reuses emptyStore(), removing the duplicated inline default object.</w:t>
      </w:r>
    </w:p>
    <w:p>
      <w:pPr>
        <w:pStyle w:val="ListBullet"/>
      </w:pPr>
      <w:r>
        <w:t>Added a DATA_DIR environment-variable override in src/models/store.ts so tests run against isolated temp directories (per the dev-testing-management skill).</w:t>
      </w:r>
    </w:p>
    <w:p>
      <w:r>
        <w:rPr>
          <w:b/>
        </w:rPr>
        <w:t xml:space="preserve">Files changed: </w:t>
      </w:r>
      <w:r>
        <w:t>src/models/store.ts; tests/regression/NFR-004-hires-array.test.ts (new, 3 tests)</w:t>
      </w:r>
    </w:p>
    <w:p>
      <w:pPr>
        <w:pStyle w:val="Heading1"/>
      </w:pPr>
      <w:r>
        <w:t>6. Test Evidence (Red → Green)</w:t>
      </w:r>
    </w:p>
    <w:p>
      <w:r>
        <w:t>Three tests were written before the fix (exceeding the 2-test minimum). All three were observed failing for exactly the right reasons — the precise error strings from the bug report:</w:t>
      </w:r>
    </w:p>
    <w:p>
      <w:pPr>
        <w:pStyle w:val="ListBullet"/>
      </w:pPr>
      <w:r>
        <w:t>Unit — readStore defaults missing keys: FAILED pre-fix (hires undefined) / PASSED post-fix.</w:t>
      </w:r>
    </w:p>
    <w:p>
      <w:pPr>
        <w:pStyle w:val="ListBullet"/>
      </w:pPr>
      <w:r>
        <w:t>Integration — GET /api/applicants/:id returns 200: FAILED pre-fix with 500 "reading 'filter'" / PASSED post-fix.</w:t>
      </w:r>
    </w:p>
    <w:p>
      <w:pPr>
        <w:pStyle w:val="ListBullet"/>
      </w:pPr>
      <w:r>
        <w:t>Integration — accepting an application creates a hire record: FAILED pre-fix with 500 "reading 'push'" / PASSED post-fix. Also verifies hire persisted and linked on the applicant profile.</w:t>
      </w:r>
    </w:p>
    <w:p>
      <w:r>
        <w:rPr>
          <w:b/>
        </w:rPr>
        <w:t xml:space="preserve">Fix loop iterations used: </w:t>
      </w:r>
      <w:r>
        <w:t>1 of 3 permitted.</w:t>
      </w:r>
    </w:p>
    <w:p>
      <w:pPr>
        <w:pStyle w:val="Heading2"/>
      </w:pPr>
      <w:r>
        <w:t>7. Pipeline Gates</w:t>
      </w:r>
    </w:p>
    <w:p>
      <w:pPr>
        <w:pStyle w:val="ListBullet"/>
      </w:pPr>
      <w:r>
        <w:t>Typecheck (tsc --noEmit): PASS</w:t>
      </w:r>
    </w:p>
    <w:p>
      <w:pPr>
        <w:pStyle w:val="ListBullet"/>
      </w:pPr>
      <w:r>
        <w:t>Build (tsc): PASS</w:t>
      </w:r>
    </w:p>
    <w:p>
      <w:pPr>
        <w:pStyle w:val="ListBullet"/>
      </w:pPr>
      <w:r>
        <w:t>Tests: 3/3 PASS on branch and re-verified on main after merge</w:t>
      </w:r>
    </w:p>
    <w:p>
      <w:pPr>
        <w:pStyle w:val="ListBullet"/>
      </w:pPr>
      <w:r>
        <w:t>CI smoke gate: not yet available — pipeline bootstrap pending NFR-030 (documented deviation). Tests were executed via npx tsx --test.</w:t>
      </w:r>
    </w:p>
    <w:p>
      <w:pPr>
        <w:pStyle w:val="Heading1"/>
      </w:pPr>
      <w:r>
        <w:t>8. Post-Merge Regression Review</w:t>
      </w:r>
    </w:p>
    <w:p>
      <w:r>
        <w:t>All readStore() callers (routes, middleware) were audited: the change is purely additive (missing keys appear as empty arrays) and no caller depends on key absence. The DATA_DIR override is inert in production. Working tree clean; committed data files untouched by tests.</w:t>
      </w:r>
    </w:p>
    <w:p>
      <w:r>
        <w:rPr>
          <w:b/>
        </w:rPr>
        <w:t xml:space="preserve">New bugs introduced: </w:t>
      </w:r>
      <w:r>
        <w:t>None found — none filed.</w:t>
      </w:r>
    </w:p>
    <w:p>
      <w:pPr>
        <w:pStyle w:val="Heading1"/>
      </w:pPr>
      <w:r>
        <w:t>9. Related</w:t>
      </w:r>
    </w:p>
    <w:p>
      <w:pPr>
        <w:pStyle w:val="ListBullet"/>
      </w:pPr>
      <w:r>
        <w:t>BUGS.md — entry NFR-004 (annotated with this resolution)</w:t>
      </w:r>
    </w:p>
    <w:p>
      <w:pPr>
        <w:pStyle w:val="ListBullet"/>
      </w:pPr>
      <w:r>
        <w:t>dev-testing-management/SKILL.md — governing TDD lifecycle</w:t>
      </w:r>
    </w:p>
    <w:p>
      <w:pPr>
        <w:pStyle w:val="ListBullet"/>
      </w:pPr>
      <w:r>
        <w:t>Blocked work now unblocked: hire flows (NFR-007 route-order fix can now be exercised end-to-end)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