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557" w:rsidRPr="002363DE" w:rsidRDefault="00052557" w:rsidP="00052557">
      <w:pPr>
        <w:spacing w:line="240" w:lineRule="auto"/>
        <w:ind w:left="708" w:hanging="708"/>
        <w:rPr>
          <w:rFonts w:ascii="Arial" w:hAnsi="Arial" w:cs="Arial"/>
          <w:sz w:val="32"/>
          <w:szCs w:val="32"/>
          <w:lang w:val="es-ES"/>
        </w:rPr>
      </w:pPr>
    </w:p>
    <w:p w:rsidR="00052557" w:rsidRPr="002363DE" w:rsidRDefault="00052557" w:rsidP="00052557">
      <w:pPr>
        <w:spacing w:line="240" w:lineRule="auto"/>
        <w:rPr>
          <w:rFonts w:ascii="Arial" w:hAnsi="Arial" w:cs="Arial"/>
          <w:sz w:val="32"/>
          <w:szCs w:val="32"/>
          <w:lang w:val="es-ES"/>
        </w:rPr>
      </w:pPr>
    </w:p>
    <w:p w:rsidR="00052557" w:rsidRDefault="00052557" w:rsidP="00052557">
      <w:pPr>
        <w:spacing w:line="240" w:lineRule="auto"/>
        <w:rPr>
          <w:rFonts w:ascii="Arial" w:hAnsi="Arial" w:cs="Arial"/>
          <w:sz w:val="32"/>
          <w:szCs w:val="32"/>
          <w:lang w:val="es-ES"/>
        </w:rPr>
      </w:pPr>
    </w:p>
    <w:p w:rsidR="00052557" w:rsidRPr="002363DE" w:rsidRDefault="00052557" w:rsidP="00052557">
      <w:pPr>
        <w:spacing w:line="240" w:lineRule="auto"/>
        <w:rPr>
          <w:rFonts w:ascii="Arial" w:hAnsi="Arial" w:cs="Arial"/>
          <w:sz w:val="32"/>
          <w:szCs w:val="32"/>
          <w:lang w:val="es-ES"/>
        </w:rPr>
      </w:pPr>
    </w:p>
    <w:p w:rsidR="00052557" w:rsidRPr="00D177B6" w:rsidRDefault="00052557" w:rsidP="00D177B6">
      <w:pPr>
        <w:rPr>
          <w:lang w:val="es-PE"/>
        </w:rPr>
      </w:pPr>
    </w:p>
    <w:tbl>
      <w:tblPr>
        <w:tblStyle w:val="Tablaconcuadrcula"/>
        <w:tblW w:w="0" w:type="auto"/>
        <w:jc w:val="right"/>
        <w:tblLayout w:type="fixed"/>
        <w:tblCellMar>
          <w:top w:w="57" w:type="dxa"/>
          <w:bottom w:w="57" w:type="dxa"/>
        </w:tblCellMar>
        <w:tblLook w:val="04A0" w:firstRow="1" w:lastRow="0" w:firstColumn="1" w:lastColumn="0" w:noHBand="0" w:noVBand="1"/>
      </w:tblPr>
      <w:tblGrid>
        <w:gridCol w:w="5074"/>
      </w:tblGrid>
      <w:tr w:rsidR="00052557" w:rsidRPr="008C379A" w:rsidTr="00A16388">
        <w:trPr>
          <w:jc w:val="right"/>
        </w:trPr>
        <w:tc>
          <w:tcPr>
            <w:tcW w:w="5074" w:type="dxa"/>
            <w:shd w:val="clear" w:color="auto" w:fill="FBB03F"/>
          </w:tcPr>
          <w:p w:rsidR="00052557" w:rsidRPr="006B5500" w:rsidRDefault="00052557" w:rsidP="00A16388">
            <w:pPr>
              <w:rPr>
                <w:rFonts w:ascii="Arial" w:hAnsi="Arial" w:cs="Arial"/>
                <w:b/>
                <w:sz w:val="44"/>
                <w:szCs w:val="44"/>
                <w:lang w:val="es-ES"/>
              </w:rPr>
            </w:pPr>
            <w:r w:rsidRPr="00052557">
              <w:rPr>
                <w:rFonts w:ascii="Arial" w:hAnsi="Arial" w:cs="Arial"/>
                <w:b/>
                <w:sz w:val="44"/>
                <w:szCs w:val="44"/>
                <w:lang w:val="es-ES"/>
              </w:rPr>
              <w:t>NORMATIVIDAD</w:t>
            </w:r>
          </w:p>
        </w:tc>
      </w:tr>
      <w:tr w:rsidR="00052557" w:rsidRPr="008C379A" w:rsidTr="00A16388">
        <w:trPr>
          <w:trHeight w:val="563"/>
          <w:jc w:val="right"/>
        </w:trPr>
        <w:tc>
          <w:tcPr>
            <w:tcW w:w="5074" w:type="dxa"/>
            <w:shd w:val="clear" w:color="auto" w:fill="auto"/>
          </w:tcPr>
          <w:p w:rsidR="00052557" w:rsidRPr="006B5500" w:rsidRDefault="00052557" w:rsidP="00A16388">
            <w:pPr>
              <w:jc w:val="both"/>
              <w:rPr>
                <w:rFonts w:ascii="Arial" w:hAnsi="Arial" w:cs="Arial"/>
                <w:b/>
                <w:sz w:val="36"/>
                <w:szCs w:val="36"/>
                <w:lang w:val="es-ES"/>
              </w:rPr>
            </w:pPr>
            <w:r w:rsidRPr="00052557">
              <w:rPr>
                <w:rFonts w:ascii="Arial" w:hAnsi="Arial" w:cs="Arial"/>
                <w:b/>
                <w:sz w:val="36"/>
                <w:szCs w:val="36"/>
                <w:lang w:val="es-ES"/>
              </w:rPr>
              <w:t>Buenas prácticas para el desarrollo de software</w:t>
            </w:r>
          </w:p>
        </w:tc>
      </w:tr>
      <w:tr w:rsidR="00052557" w:rsidRPr="008C379A" w:rsidTr="00A16388">
        <w:trPr>
          <w:trHeight w:val="597"/>
          <w:jc w:val="right"/>
        </w:trPr>
        <w:tc>
          <w:tcPr>
            <w:tcW w:w="5074" w:type="dxa"/>
            <w:shd w:val="clear" w:color="auto" w:fill="auto"/>
          </w:tcPr>
          <w:p w:rsidR="00052557" w:rsidRPr="006B5500" w:rsidRDefault="00052557" w:rsidP="00A16388">
            <w:pPr>
              <w:rPr>
                <w:rFonts w:ascii="Arial" w:hAnsi="Arial" w:cs="Arial"/>
                <w:b/>
                <w:sz w:val="24"/>
                <w:szCs w:val="24"/>
                <w:lang w:val="es-ES"/>
              </w:rPr>
            </w:pPr>
            <w:r w:rsidRPr="008C379A">
              <w:rPr>
                <w:rFonts w:ascii="Arial" w:hAnsi="Arial" w:cs="Arial"/>
                <w:b/>
                <w:sz w:val="24"/>
                <w:szCs w:val="24"/>
                <w:lang w:val="es-ES"/>
              </w:rPr>
              <w:t>SUB DIRECCIÓN DE DESARROLLO DE PROYECTOS - OSCE</w:t>
            </w:r>
          </w:p>
        </w:tc>
      </w:tr>
    </w:tbl>
    <w:p w:rsidR="009707E8" w:rsidRDefault="009707E8" w:rsidP="009707E8">
      <w:pPr>
        <w:jc w:val="center"/>
        <w:rPr>
          <w:rFonts w:asciiTheme="minorHAnsi" w:hAnsiTheme="minorHAnsi"/>
          <w:b/>
          <w:sz w:val="56"/>
          <w:szCs w:val="48"/>
          <w:lang w:val="es-PE"/>
        </w:rPr>
      </w:pPr>
    </w:p>
    <w:p w:rsidR="00052557" w:rsidRPr="00BE6353" w:rsidRDefault="00052557" w:rsidP="009707E8">
      <w:pPr>
        <w:jc w:val="center"/>
        <w:rPr>
          <w:rFonts w:asciiTheme="minorHAnsi" w:hAnsiTheme="minorHAnsi"/>
          <w:b/>
          <w:sz w:val="56"/>
          <w:szCs w:val="48"/>
          <w:lang w:val="es-PE"/>
        </w:rPr>
      </w:pPr>
    </w:p>
    <w:p w:rsidR="009707E8" w:rsidRPr="00BE6353" w:rsidRDefault="009707E8" w:rsidP="009707E8">
      <w:pPr>
        <w:rPr>
          <w:rFonts w:asciiTheme="minorHAnsi" w:hAnsiTheme="minorHAnsi"/>
          <w:lang w:val="es-PE"/>
        </w:rPr>
      </w:pPr>
    </w:p>
    <w:p w:rsidR="009707E8" w:rsidRPr="00BE6353" w:rsidRDefault="009707E8" w:rsidP="009707E8">
      <w:pPr>
        <w:rPr>
          <w:rFonts w:asciiTheme="minorHAnsi" w:hAnsiTheme="minorHAnsi"/>
          <w:lang w:val="es-PE"/>
        </w:rPr>
      </w:pPr>
    </w:p>
    <w:p w:rsidR="00281E0F" w:rsidRPr="00BE6353" w:rsidRDefault="00281E0F" w:rsidP="009707E8">
      <w:pPr>
        <w:rPr>
          <w:rFonts w:asciiTheme="minorHAnsi" w:hAnsiTheme="minorHAnsi"/>
          <w:lang w:val="es-PE"/>
        </w:rPr>
      </w:pPr>
    </w:p>
    <w:p w:rsidR="009707E8" w:rsidRPr="00BE6353" w:rsidRDefault="009707E8" w:rsidP="009707E8">
      <w:pPr>
        <w:rPr>
          <w:rFonts w:asciiTheme="minorHAnsi" w:hAnsiTheme="minorHAnsi"/>
          <w:lang w:val="es-PE"/>
        </w:rPr>
      </w:pPr>
    </w:p>
    <w:p w:rsidR="00281E0F" w:rsidRPr="00BE6353" w:rsidRDefault="00281E0F" w:rsidP="00BE2566">
      <w:pPr>
        <w:pStyle w:val="Puesto"/>
        <w:rPr>
          <w:rFonts w:asciiTheme="minorHAnsi" w:hAnsiTheme="minorHAnsi" w:cs="Calibri"/>
          <w:lang w:val="es-PE"/>
        </w:rPr>
      </w:pPr>
      <w:r w:rsidRPr="00BE6353">
        <w:rPr>
          <w:rFonts w:asciiTheme="minorHAnsi" w:hAnsiTheme="minorHAnsi" w:cs="Calibri"/>
          <w:lang w:val="es-PE"/>
        </w:rPr>
        <w:br w:type="page"/>
      </w:r>
    </w:p>
    <w:p w:rsidR="00BE2566" w:rsidRPr="00D177B6" w:rsidRDefault="00BE2566" w:rsidP="00BE2566">
      <w:pPr>
        <w:pStyle w:val="Puesto"/>
        <w:rPr>
          <w:rFonts w:cs="Arial"/>
          <w:sz w:val="24"/>
          <w:szCs w:val="24"/>
          <w:lang w:val="es-PE"/>
        </w:rPr>
      </w:pPr>
      <w:r w:rsidRPr="00D177B6">
        <w:rPr>
          <w:rFonts w:cs="Arial"/>
          <w:sz w:val="24"/>
          <w:szCs w:val="24"/>
          <w:lang w:val="es-PE"/>
        </w:rPr>
        <w:lastRenderedPageBreak/>
        <w:t>Revisión Histórica</w:t>
      </w:r>
    </w:p>
    <w:p w:rsidR="00BE2566" w:rsidRPr="00D177B6" w:rsidRDefault="00BE2566" w:rsidP="00BE2566">
      <w:pPr>
        <w:rPr>
          <w:rFonts w:ascii="Arial" w:hAnsi="Arial" w:cs="Arial"/>
          <w:lang w:val="es-PE"/>
        </w:rPr>
      </w:pPr>
    </w:p>
    <w:p w:rsidR="009E7B25" w:rsidRPr="00D177B6" w:rsidRDefault="009E7B25" w:rsidP="00BE2566">
      <w:pPr>
        <w:rPr>
          <w:rFonts w:ascii="Arial" w:hAnsi="Arial" w:cs="Arial"/>
          <w:lang w:val="es-PE"/>
        </w:rPr>
      </w:pPr>
    </w:p>
    <w:tbl>
      <w:tblPr>
        <w:tblW w:w="97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134"/>
        <w:gridCol w:w="3544"/>
        <w:gridCol w:w="3543"/>
      </w:tblGrid>
      <w:tr w:rsidR="00BE2566" w:rsidRPr="00031DDC" w:rsidTr="005E3811">
        <w:tc>
          <w:tcPr>
            <w:tcW w:w="1526" w:type="dxa"/>
            <w:shd w:val="clear" w:color="auto" w:fill="FBB03F"/>
          </w:tcPr>
          <w:p w:rsidR="00BE2566" w:rsidRPr="00D177B6" w:rsidRDefault="00BE2566" w:rsidP="005E3811">
            <w:pPr>
              <w:pStyle w:val="Tabletext"/>
              <w:spacing w:after="0"/>
              <w:jc w:val="center"/>
              <w:rPr>
                <w:rFonts w:ascii="Arial" w:hAnsi="Arial" w:cs="Arial"/>
                <w:b/>
                <w:lang w:val="es-PE"/>
              </w:rPr>
            </w:pPr>
            <w:r w:rsidRPr="00D177B6">
              <w:rPr>
                <w:rFonts w:ascii="Arial" w:hAnsi="Arial" w:cs="Arial"/>
                <w:b/>
                <w:lang w:val="es-PE"/>
              </w:rPr>
              <w:t>Fecha</w:t>
            </w:r>
          </w:p>
        </w:tc>
        <w:tc>
          <w:tcPr>
            <w:tcW w:w="1134" w:type="dxa"/>
            <w:shd w:val="clear" w:color="auto" w:fill="FBB03F"/>
          </w:tcPr>
          <w:p w:rsidR="00BE2566" w:rsidRPr="00D177B6" w:rsidRDefault="00BE2566" w:rsidP="005E3811">
            <w:pPr>
              <w:pStyle w:val="Tabletext"/>
              <w:spacing w:after="0"/>
              <w:jc w:val="center"/>
              <w:rPr>
                <w:rFonts w:ascii="Arial" w:hAnsi="Arial" w:cs="Arial"/>
                <w:b/>
                <w:lang w:val="es-PE"/>
              </w:rPr>
            </w:pPr>
            <w:r w:rsidRPr="00D177B6">
              <w:rPr>
                <w:rFonts w:ascii="Arial" w:hAnsi="Arial" w:cs="Arial"/>
                <w:b/>
                <w:lang w:val="es-PE"/>
              </w:rPr>
              <w:t>Versión</w:t>
            </w:r>
          </w:p>
        </w:tc>
        <w:tc>
          <w:tcPr>
            <w:tcW w:w="3544" w:type="dxa"/>
            <w:shd w:val="clear" w:color="auto" w:fill="FBB03F"/>
          </w:tcPr>
          <w:p w:rsidR="00BE2566" w:rsidRPr="00D177B6" w:rsidRDefault="00BE2566" w:rsidP="005E3811">
            <w:pPr>
              <w:pStyle w:val="Tabletext"/>
              <w:spacing w:after="0"/>
              <w:jc w:val="center"/>
              <w:rPr>
                <w:rFonts w:ascii="Arial" w:hAnsi="Arial" w:cs="Arial"/>
                <w:b/>
                <w:lang w:val="es-PE"/>
              </w:rPr>
            </w:pPr>
            <w:r w:rsidRPr="00D177B6">
              <w:rPr>
                <w:rFonts w:ascii="Arial" w:hAnsi="Arial" w:cs="Arial"/>
                <w:b/>
                <w:lang w:val="es-PE"/>
              </w:rPr>
              <w:t>Autoría</w:t>
            </w:r>
          </w:p>
        </w:tc>
        <w:tc>
          <w:tcPr>
            <w:tcW w:w="3543" w:type="dxa"/>
            <w:shd w:val="clear" w:color="auto" w:fill="FBB03F"/>
          </w:tcPr>
          <w:p w:rsidR="00BE2566" w:rsidRPr="00D177B6" w:rsidRDefault="00BE2566" w:rsidP="005E3811">
            <w:pPr>
              <w:pStyle w:val="Tabletext"/>
              <w:spacing w:after="0"/>
              <w:jc w:val="center"/>
              <w:rPr>
                <w:rFonts w:ascii="Arial" w:hAnsi="Arial" w:cs="Arial"/>
                <w:b/>
                <w:lang w:val="es-PE"/>
              </w:rPr>
            </w:pPr>
            <w:r w:rsidRPr="00D177B6">
              <w:rPr>
                <w:rFonts w:ascii="Arial" w:hAnsi="Arial" w:cs="Arial"/>
                <w:b/>
                <w:lang w:val="es-PE"/>
              </w:rPr>
              <w:t>Descripción</w:t>
            </w:r>
          </w:p>
        </w:tc>
      </w:tr>
      <w:tr w:rsidR="00BE2566" w:rsidRPr="00031DDC" w:rsidTr="00D177B6">
        <w:trPr>
          <w:trHeight w:val="262"/>
        </w:trPr>
        <w:tc>
          <w:tcPr>
            <w:tcW w:w="1526" w:type="dxa"/>
          </w:tcPr>
          <w:p w:rsidR="00BE2566" w:rsidRPr="00D177B6" w:rsidRDefault="00BE2566" w:rsidP="005E3811">
            <w:pPr>
              <w:pStyle w:val="Tabletext"/>
              <w:spacing w:after="0"/>
              <w:rPr>
                <w:rFonts w:ascii="Arial" w:hAnsi="Arial" w:cs="Arial"/>
                <w:lang w:val="es-PE"/>
              </w:rPr>
            </w:pPr>
            <w:r w:rsidRPr="00D177B6">
              <w:rPr>
                <w:rFonts w:ascii="Arial" w:hAnsi="Arial" w:cs="Arial"/>
                <w:lang w:val="es-PE"/>
              </w:rPr>
              <w:t>01/04/2014</w:t>
            </w:r>
          </w:p>
        </w:tc>
        <w:tc>
          <w:tcPr>
            <w:tcW w:w="1134" w:type="dxa"/>
          </w:tcPr>
          <w:p w:rsidR="00BE2566" w:rsidRPr="00D177B6" w:rsidRDefault="00BE2566" w:rsidP="005E3811">
            <w:pPr>
              <w:pStyle w:val="Tabletext"/>
              <w:spacing w:after="0"/>
              <w:rPr>
                <w:rFonts w:ascii="Arial" w:hAnsi="Arial" w:cs="Arial"/>
                <w:lang w:val="es-PE"/>
              </w:rPr>
            </w:pPr>
            <w:r w:rsidRPr="00D177B6">
              <w:rPr>
                <w:rFonts w:ascii="Arial" w:hAnsi="Arial" w:cs="Arial"/>
                <w:lang w:val="es-PE"/>
              </w:rPr>
              <w:t>1.</w:t>
            </w:r>
            <w:r w:rsidR="007E3490" w:rsidRPr="00D177B6">
              <w:rPr>
                <w:rFonts w:ascii="Arial" w:hAnsi="Arial" w:cs="Arial"/>
                <w:lang w:val="es-PE"/>
              </w:rPr>
              <w:t>0</w:t>
            </w:r>
          </w:p>
        </w:tc>
        <w:tc>
          <w:tcPr>
            <w:tcW w:w="3544" w:type="dxa"/>
          </w:tcPr>
          <w:p w:rsidR="00BE2566" w:rsidRPr="00D177B6" w:rsidRDefault="00BE2566" w:rsidP="005E3811">
            <w:pPr>
              <w:pStyle w:val="Tabletext"/>
              <w:spacing w:after="0"/>
              <w:rPr>
                <w:rFonts w:ascii="Arial" w:hAnsi="Arial" w:cs="Arial"/>
                <w:lang w:val="es-PE"/>
              </w:rPr>
            </w:pPr>
            <w:r w:rsidRPr="00D177B6">
              <w:rPr>
                <w:rFonts w:ascii="Arial" w:hAnsi="Arial" w:cs="Arial"/>
                <w:lang w:val="es-PE"/>
              </w:rPr>
              <w:t>Milton García Llamoca.</w:t>
            </w:r>
          </w:p>
        </w:tc>
        <w:tc>
          <w:tcPr>
            <w:tcW w:w="3543" w:type="dxa"/>
          </w:tcPr>
          <w:p w:rsidR="00BE2566" w:rsidRPr="00D177B6" w:rsidRDefault="007A0F8B" w:rsidP="007A0F8B">
            <w:pPr>
              <w:pStyle w:val="Tabletext"/>
              <w:spacing w:after="0"/>
              <w:rPr>
                <w:rFonts w:ascii="Arial" w:hAnsi="Arial" w:cs="Arial"/>
                <w:lang w:val="es-PE"/>
              </w:rPr>
            </w:pPr>
            <w:r w:rsidRPr="00D177B6">
              <w:rPr>
                <w:rFonts w:ascii="Arial" w:hAnsi="Arial" w:cs="Arial"/>
                <w:lang w:val="es-PE"/>
              </w:rPr>
              <w:t xml:space="preserve">Creación </w:t>
            </w:r>
            <w:r w:rsidR="00BE2566" w:rsidRPr="00D177B6">
              <w:rPr>
                <w:rFonts w:ascii="Arial" w:hAnsi="Arial" w:cs="Arial"/>
                <w:lang w:val="es-PE"/>
              </w:rPr>
              <w:t>de</w:t>
            </w:r>
            <w:r w:rsidRPr="00D177B6">
              <w:rPr>
                <w:rFonts w:ascii="Arial" w:hAnsi="Arial" w:cs="Arial"/>
                <w:lang w:val="es-PE"/>
              </w:rPr>
              <w:t>l</w:t>
            </w:r>
            <w:r w:rsidR="00BE2566" w:rsidRPr="00D177B6">
              <w:rPr>
                <w:rFonts w:ascii="Arial" w:hAnsi="Arial" w:cs="Arial"/>
                <w:lang w:val="es-PE"/>
              </w:rPr>
              <w:t xml:space="preserve"> documento.</w:t>
            </w:r>
          </w:p>
        </w:tc>
      </w:tr>
      <w:tr w:rsidR="002B017C" w:rsidRPr="00031DDC" w:rsidTr="009E7B25">
        <w:trPr>
          <w:trHeight w:val="406"/>
        </w:trPr>
        <w:tc>
          <w:tcPr>
            <w:tcW w:w="1526" w:type="dxa"/>
          </w:tcPr>
          <w:p w:rsidR="002B017C" w:rsidRPr="00D177B6" w:rsidRDefault="002B017C" w:rsidP="002B017C">
            <w:pPr>
              <w:pStyle w:val="Tabletext"/>
              <w:spacing w:after="0"/>
              <w:rPr>
                <w:rFonts w:ascii="Arial" w:hAnsi="Arial" w:cs="Arial"/>
                <w:lang w:val="es-PE"/>
              </w:rPr>
            </w:pPr>
            <w:r w:rsidRPr="00031DDC">
              <w:rPr>
                <w:rFonts w:ascii="Arial" w:hAnsi="Arial" w:cs="Arial"/>
                <w:lang w:val="es-PE"/>
              </w:rPr>
              <w:t>29/05/2015</w:t>
            </w:r>
          </w:p>
        </w:tc>
        <w:tc>
          <w:tcPr>
            <w:tcW w:w="1134" w:type="dxa"/>
          </w:tcPr>
          <w:p w:rsidR="002B017C" w:rsidRPr="00D177B6" w:rsidRDefault="002B017C" w:rsidP="002B017C">
            <w:pPr>
              <w:pStyle w:val="Tabletext"/>
              <w:spacing w:after="0"/>
              <w:rPr>
                <w:rFonts w:ascii="Arial" w:hAnsi="Arial" w:cs="Arial"/>
                <w:lang w:val="es-PE"/>
              </w:rPr>
            </w:pPr>
            <w:r w:rsidRPr="00031DDC">
              <w:rPr>
                <w:rFonts w:ascii="Arial" w:hAnsi="Arial" w:cs="Arial"/>
                <w:lang w:val="es-PE"/>
              </w:rPr>
              <w:t>1.1</w:t>
            </w:r>
          </w:p>
        </w:tc>
        <w:tc>
          <w:tcPr>
            <w:tcW w:w="3544" w:type="dxa"/>
          </w:tcPr>
          <w:p w:rsidR="002B017C" w:rsidRPr="00D177B6" w:rsidRDefault="002B017C" w:rsidP="002B017C">
            <w:pPr>
              <w:pStyle w:val="Tabletext"/>
              <w:spacing w:after="0"/>
              <w:rPr>
                <w:rFonts w:ascii="Arial" w:hAnsi="Arial" w:cs="Arial"/>
                <w:lang w:val="es-PE"/>
              </w:rPr>
            </w:pPr>
            <w:r w:rsidRPr="00031DDC">
              <w:rPr>
                <w:rFonts w:ascii="Arial" w:hAnsi="Arial" w:cs="Arial"/>
                <w:lang w:val="es-PE"/>
              </w:rPr>
              <w:t>Milton García Llamoca</w:t>
            </w:r>
          </w:p>
        </w:tc>
        <w:tc>
          <w:tcPr>
            <w:tcW w:w="3543" w:type="dxa"/>
          </w:tcPr>
          <w:p w:rsidR="002B017C" w:rsidRPr="00D177B6" w:rsidRDefault="002B017C">
            <w:pPr>
              <w:pStyle w:val="Tabletext"/>
              <w:spacing w:after="0"/>
              <w:rPr>
                <w:rFonts w:ascii="Arial" w:hAnsi="Arial" w:cs="Arial"/>
                <w:lang w:val="es-PE"/>
              </w:rPr>
            </w:pPr>
            <w:r w:rsidRPr="00031DDC">
              <w:rPr>
                <w:rFonts w:ascii="Arial" w:hAnsi="Arial" w:cs="Arial"/>
                <w:lang w:val="es-PE"/>
              </w:rPr>
              <w:t>Inclusión practicas varias.</w:t>
            </w:r>
          </w:p>
        </w:tc>
      </w:tr>
    </w:tbl>
    <w:p w:rsidR="00BE2566" w:rsidRPr="00D177B6" w:rsidRDefault="00BE2566" w:rsidP="00BE2566">
      <w:pPr>
        <w:rPr>
          <w:rFonts w:ascii="Arial" w:hAnsi="Arial" w:cs="Arial"/>
          <w:lang w:val="es-PE"/>
        </w:rPr>
      </w:pPr>
    </w:p>
    <w:p w:rsidR="00BE2566" w:rsidRPr="00D177B6" w:rsidRDefault="00BE2566" w:rsidP="00BE2566">
      <w:pPr>
        <w:rPr>
          <w:rFonts w:ascii="Arial" w:hAnsi="Arial" w:cs="Arial"/>
          <w:lang w:val="es-ES"/>
        </w:rPr>
      </w:pPr>
    </w:p>
    <w:p w:rsidR="00BE2566" w:rsidRPr="00D177B6" w:rsidRDefault="00BE2566" w:rsidP="00BE2566">
      <w:pPr>
        <w:spacing w:line="240" w:lineRule="auto"/>
        <w:rPr>
          <w:rFonts w:ascii="Arial" w:hAnsi="Arial" w:cs="Arial"/>
          <w:lang w:val="es-ES"/>
        </w:rPr>
      </w:pPr>
    </w:p>
    <w:p w:rsidR="00BE2566" w:rsidRPr="00D177B6" w:rsidRDefault="00BE2566" w:rsidP="00BE2566">
      <w:pPr>
        <w:spacing w:line="240" w:lineRule="auto"/>
        <w:rPr>
          <w:rFonts w:ascii="Arial" w:hAnsi="Arial" w:cs="Arial"/>
          <w:lang w:val="es-ES"/>
        </w:rPr>
      </w:pPr>
    </w:p>
    <w:p w:rsidR="00146ADD" w:rsidRPr="00D177B6" w:rsidRDefault="00146ADD">
      <w:pPr>
        <w:rPr>
          <w:rFonts w:ascii="Arial" w:hAnsi="Arial" w:cs="Arial"/>
          <w:lang w:val="es-PE"/>
        </w:rPr>
      </w:pPr>
    </w:p>
    <w:p w:rsidR="00146ADD" w:rsidRPr="00D177B6" w:rsidRDefault="00146ADD">
      <w:pPr>
        <w:rPr>
          <w:rFonts w:ascii="Arial" w:hAnsi="Arial" w:cs="Arial"/>
          <w:lang w:val="es-PE"/>
        </w:rPr>
      </w:pPr>
    </w:p>
    <w:p w:rsidR="00691B1E" w:rsidRPr="00D177B6" w:rsidRDefault="00146ADD" w:rsidP="00266B92">
      <w:pPr>
        <w:jc w:val="center"/>
        <w:rPr>
          <w:rFonts w:ascii="Arial" w:hAnsi="Arial" w:cs="Arial"/>
          <w:lang w:val="es-PE"/>
        </w:rPr>
      </w:pPr>
      <w:r w:rsidRPr="00D177B6">
        <w:rPr>
          <w:rFonts w:ascii="Arial" w:hAnsi="Arial" w:cs="Arial"/>
          <w:b/>
          <w:sz w:val="36"/>
          <w:lang w:val="es-PE"/>
        </w:rPr>
        <w:br w:type="page"/>
      </w:r>
      <w:r w:rsidR="00316FB0" w:rsidRPr="00BE6353">
        <w:rPr>
          <w:rFonts w:asciiTheme="minorHAnsi" w:hAnsiTheme="minorHAnsi" w:cs="Calibri"/>
          <w:lang w:val="es-PE"/>
        </w:rPr>
        <w:lastRenderedPageBreak/>
        <w:tab/>
      </w:r>
    </w:p>
    <w:p w:rsidR="00691B1E" w:rsidRPr="00D177B6" w:rsidRDefault="00344E4C" w:rsidP="00691B1E">
      <w:pPr>
        <w:pStyle w:val="TtulodeTDC"/>
        <w:spacing w:line="240" w:lineRule="auto"/>
        <w:jc w:val="center"/>
        <w:rPr>
          <w:rFonts w:ascii="Arial" w:hAnsi="Arial" w:cs="Arial"/>
          <w:color w:val="auto"/>
          <w:sz w:val="20"/>
          <w:szCs w:val="20"/>
        </w:rPr>
      </w:pPr>
      <w:r w:rsidRPr="00664CE7">
        <w:rPr>
          <w:rFonts w:ascii="Arial" w:hAnsi="Arial" w:cs="Arial"/>
          <w:color w:val="auto"/>
          <w:sz w:val="20"/>
          <w:szCs w:val="20"/>
        </w:rPr>
        <w:t>CONTENIDO</w:t>
      </w:r>
    </w:p>
    <w:p w:rsidR="00E507CF" w:rsidRPr="00D177B6" w:rsidRDefault="000E5420">
      <w:pPr>
        <w:pStyle w:val="TDC1"/>
        <w:tabs>
          <w:tab w:val="left" w:pos="432"/>
        </w:tabs>
        <w:rPr>
          <w:rFonts w:ascii="Arial" w:eastAsiaTheme="minorEastAsia" w:hAnsi="Arial" w:cs="Arial"/>
          <w:noProof/>
          <w:sz w:val="22"/>
          <w:szCs w:val="22"/>
          <w:lang w:val="es-PE" w:eastAsia="es-PE"/>
        </w:rPr>
      </w:pPr>
      <w:r w:rsidRPr="00D177B6">
        <w:rPr>
          <w:rFonts w:ascii="Arial" w:hAnsi="Arial" w:cs="Arial"/>
          <w:lang w:val="es-ES"/>
        </w:rPr>
        <w:fldChar w:fldCharType="begin"/>
      </w:r>
      <w:r w:rsidR="00691B1E" w:rsidRPr="00D177B6">
        <w:rPr>
          <w:rFonts w:ascii="Arial" w:hAnsi="Arial" w:cs="Arial"/>
          <w:lang w:val="es-ES"/>
        </w:rPr>
        <w:instrText xml:space="preserve"> TOC \o "1-3" \h \z \u </w:instrText>
      </w:r>
      <w:r w:rsidRPr="00D177B6">
        <w:rPr>
          <w:rFonts w:ascii="Arial" w:hAnsi="Arial" w:cs="Arial"/>
          <w:lang w:val="es-ES"/>
        </w:rPr>
        <w:fldChar w:fldCharType="separate"/>
      </w:r>
      <w:hyperlink w:anchor="_Toc423954859" w:history="1">
        <w:r w:rsidR="00E507CF" w:rsidRPr="00664CE7">
          <w:rPr>
            <w:rStyle w:val="Hipervnculo"/>
            <w:rFonts w:ascii="Arial" w:hAnsi="Arial" w:cs="Arial"/>
            <w:b/>
            <w:noProof/>
          </w:rPr>
          <w:t>1.</w:t>
        </w:r>
        <w:r w:rsidR="00E507CF" w:rsidRPr="00D177B6">
          <w:rPr>
            <w:rFonts w:ascii="Arial" w:eastAsiaTheme="minorEastAsia" w:hAnsi="Arial" w:cs="Arial"/>
            <w:noProof/>
            <w:sz w:val="22"/>
            <w:szCs w:val="22"/>
            <w:lang w:val="es-PE" w:eastAsia="es-PE"/>
          </w:rPr>
          <w:tab/>
        </w:r>
        <w:r w:rsidR="00E507CF" w:rsidRPr="00664CE7">
          <w:rPr>
            <w:rStyle w:val="Hipervnculo"/>
            <w:rFonts w:ascii="Arial" w:hAnsi="Arial" w:cs="Arial"/>
            <w:b/>
            <w:noProof/>
          </w:rPr>
          <w:t>Marco de Referencia</w:t>
        </w:r>
        <w:r w:rsidR="00E507CF" w:rsidRPr="00D177B6">
          <w:rPr>
            <w:rFonts w:ascii="Arial" w:hAnsi="Arial" w:cs="Arial"/>
            <w:noProof/>
            <w:webHidden/>
          </w:rPr>
          <w:tab/>
        </w:r>
        <w:r w:rsidR="00E507CF" w:rsidRPr="00D177B6">
          <w:rPr>
            <w:rFonts w:ascii="Arial" w:hAnsi="Arial" w:cs="Arial"/>
            <w:noProof/>
            <w:webHidden/>
          </w:rPr>
          <w:fldChar w:fldCharType="begin"/>
        </w:r>
        <w:r w:rsidR="00E507CF" w:rsidRPr="00D177B6">
          <w:rPr>
            <w:rFonts w:ascii="Arial" w:hAnsi="Arial" w:cs="Arial"/>
            <w:noProof/>
            <w:webHidden/>
          </w:rPr>
          <w:instrText xml:space="preserve"> PAGEREF _Toc423954859 \h </w:instrText>
        </w:r>
        <w:r w:rsidR="00E507CF" w:rsidRPr="00D177B6">
          <w:rPr>
            <w:rFonts w:ascii="Arial" w:hAnsi="Arial" w:cs="Arial"/>
            <w:noProof/>
            <w:webHidden/>
          </w:rPr>
        </w:r>
        <w:r w:rsidR="00E507CF" w:rsidRPr="00D177B6">
          <w:rPr>
            <w:rFonts w:ascii="Arial" w:hAnsi="Arial" w:cs="Arial"/>
            <w:noProof/>
            <w:webHidden/>
          </w:rPr>
          <w:fldChar w:fldCharType="separate"/>
        </w:r>
        <w:r w:rsidR="00E507CF" w:rsidRPr="00D177B6">
          <w:rPr>
            <w:rFonts w:ascii="Arial" w:hAnsi="Arial" w:cs="Arial"/>
            <w:noProof/>
            <w:webHidden/>
          </w:rPr>
          <w:t>4</w:t>
        </w:r>
        <w:r w:rsidR="00E507CF" w:rsidRPr="00D177B6">
          <w:rPr>
            <w:rFonts w:ascii="Arial" w:hAnsi="Arial" w:cs="Arial"/>
            <w:noProof/>
            <w:webHidden/>
          </w:rPr>
          <w:fldChar w:fldCharType="end"/>
        </w:r>
      </w:hyperlink>
    </w:p>
    <w:p w:rsidR="00E507CF" w:rsidRPr="00D177B6" w:rsidRDefault="00E507CF">
      <w:pPr>
        <w:pStyle w:val="TDC2"/>
        <w:tabs>
          <w:tab w:val="left" w:pos="1000"/>
        </w:tabs>
        <w:rPr>
          <w:rFonts w:ascii="Arial" w:eastAsiaTheme="minorEastAsia" w:hAnsi="Arial" w:cs="Arial"/>
          <w:noProof/>
          <w:sz w:val="22"/>
          <w:szCs w:val="22"/>
          <w:lang w:val="es-PE" w:eastAsia="es-PE"/>
        </w:rPr>
      </w:pPr>
      <w:hyperlink w:anchor="_Toc423954860" w:history="1">
        <w:r w:rsidRPr="00664CE7">
          <w:rPr>
            <w:rStyle w:val="Hipervnculo"/>
            <w:rFonts w:ascii="Arial" w:hAnsi="Arial" w:cs="Arial"/>
            <w:b/>
            <w:noProof/>
          </w:rPr>
          <w:t>1.1.</w:t>
        </w:r>
        <w:r w:rsidRPr="00D177B6">
          <w:rPr>
            <w:rFonts w:ascii="Arial" w:eastAsiaTheme="minorEastAsia" w:hAnsi="Arial" w:cs="Arial"/>
            <w:noProof/>
            <w:sz w:val="22"/>
            <w:szCs w:val="22"/>
            <w:lang w:val="es-PE" w:eastAsia="es-PE"/>
          </w:rPr>
          <w:tab/>
        </w:r>
        <w:r w:rsidRPr="00664CE7">
          <w:rPr>
            <w:rStyle w:val="Hipervnculo"/>
            <w:rFonts w:ascii="Arial" w:hAnsi="Arial" w:cs="Arial"/>
            <w:b/>
            <w:noProof/>
          </w:rPr>
          <w:t>Propósito</w:t>
        </w:r>
        <w:r w:rsidRPr="00D177B6">
          <w:rPr>
            <w:rFonts w:ascii="Arial" w:hAnsi="Arial" w:cs="Arial"/>
            <w:noProof/>
            <w:webHidden/>
          </w:rPr>
          <w:tab/>
        </w:r>
        <w:r w:rsidRPr="00D177B6">
          <w:rPr>
            <w:rFonts w:ascii="Arial" w:hAnsi="Arial" w:cs="Arial"/>
            <w:noProof/>
            <w:webHidden/>
          </w:rPr>
          <w:fldChar w:fldCharType="begin"/>
        </w:r>
        <w:r w:rsidRPr="00D177B6">
          <w:rPr>
            <w:rFonts w:ascii="Arial" w:hAnsi="Arial" w:cs="Arial"/>
            <w:noProof/>
            <w:webHidden/>
          </w:rPr>
          <w:instrText xml:space="preserve"> PAGEREF _Toc423954860 \h </w:instrText>
        </w:r>
        <w:r w:rsidRPr="00D177B6">
          <w:rPr>
            <w:rFonts w:ascii="Arial" w:hAnsi="Arial" w:cs="Arial"/>
            <w:noProof/>
            <w:webHidden/>
          </w:rPr>
        </w:r>
        <w:r w:rsidRPr="00D177B6">
          <w:rPr>
            <w:rFonts w:ascii="Arial" w:hAnsi="Arial" w:cs="Arial"/>
            <w:noProof/>
            <w:webHidden/>
          </w:rPr>
          <w:fldChar w:fldCharType="separate"/>
        </w:r>
        <w:r w:rsidRPr="00D177B6">
          <w:rPr>
            <w:rFonts w:ascii="Arial" w:hAnsi="Arial" w:cs="Arial"/>
            <w:noProof/>
            <w:webHidden/>
          </w:rPr>
          <w:t>4</w:t>
        </w:r>
        <w:r w:rsidRPr="00D177B6">
          <w:rPr>
            <w:rFonts w:ascii="Arial" w:hAnsi="Arial" w:cs="Arial"/>
            <w:noProof/>
            <w:webHidden/>
          </w:rPr>
          <w:fldChar w:fldCharType="end"/>
        </w:r>
      </w:hyperlink>
    </w:p>
    <w:p w:rsidR="00E507CF" w:rsidRPr="00D177B6" w:rsidRDefault="00E507CF">
      <w:pPr>
        <w:pStyle w:val="TDC2"/>
        <w:tabs>
          <w:tab w:val="left" w:pos="1000"/>
        </w:tabs>
        <w:rPr>
          <w:rFonts w:ascii="Arial" w:eastAsiaTheme="minorEastAsia" w:hAnsi="Arial" w:cs="Arial"/>
          <w:noProof/>
          <w:sz w:val="22"/>
          <w:szCs w:val="22"/>
          <w:lang w:val="es-PE" w:eastAsia="es-PE"/>
        </w:rPr>
      </w:pPr>
      <w:hyperlink w:anchor="_Toc423954861" w:history="1">
        <w:r w:rsidRPr="00664CE7">
          <w:rPr>
            <w:rStyle w:val="Hipervnculo"/>
            <w:rFonts w:ascii="Arial" w:hAnsi="Arial" w:cs="Arial"/>
            <w:b/>
            <w:noProof/>
          </w:rPr>
          <w:t>1.2.</w:t>
        </w:r>
        <w:r w:rsidRPr="00D177B6">
          <w:rPr>
            <w:rFonts w:ascii="Arial" w:eastAsiaTheme="minorEastAsia" w:hAnsi="Arial" w:cs="Arial"/>
            <w:noProof/>
            <w:sz w:val="22"/>
            <w:szCs w:val="22"/>
            <w:lang w:val="es-PE" w:eastAsia="es-PE"/>
          </w:rPr>
          <w:tab/>
        </w:r>
        <w:r w:rsidRPr="00664CE7">
          <w:rPr>
            <w:rStyle w:val="Hipervnculo"/>
            <w:rFonts w:ascii="Arial" w:hAnsi="Arial" w:cs="Arial"/>
            <w:b/>
            <w:noProof/>
          </w:rPr>
          <w:t>Alcance</w:t>
        </w:r>
        <w:r w:rsidRPr="00D177B6">
          <w:rPr>
            <w:rFonts w:ascii="Arial" w:hAnsi="Arial" w:cs="Arial"/>
            <w:noProof/>
            <w:webHidden/>
          </w:rPr>
          <w:tab/>
        </w:r>
        <w:r w:rsidRPr="00D177B6">
          <w:rPr>
            <w:rFonts w:ascii="Arial" w:hAnsi="Arial" w:cs="Arial"/>
            <w:noProof/>
            <w:webHidden/>
          </w:rPr>
          <w:fldChar w:fldCharType="begin"/>
        </w:r>
        <w:r w:rsidRPr="00D177B6">
          <w:rPr>
            <w:rFonts w:ascii="Arial" w:hAnsi="Arial" w:cs="Arial"/>
            <w:noProof/>
            <w:webHidden/>
          </w:rPr>
          <w:instrText xml:space="preserve"> PAGEREF _Toc423954861 \h </w:instrText>
        </w:r>
        <w:r w:rsidRPr="00D177B6">
          <w:rPr>
            <w:rFonts w:ascii="Arial" w:hAnsi="Arial" w:cs="Arial"/>
            <w:noProof/>
            <w:webHidden/>
          </w:rPr>
        </w:r>
        <w:r w:rsidRPr="00D177B6">
          <w:rPr>
            <w:rFonts w:ascii="Arial" w:hAnsi="Arial" w:cs="Arial"/>
            <w:noProof/>
            <w:webHidden/>
          </w:rPr>
          <w:fldChar w:fldCharType="separate"/>
        </w:r>
        <w:r w:rsidRPr="00D177B6">
          <w:rPr>
            <w:rFonts w:ascii="Arial" w:hAnsi="Arial" w:cs="Arial"/>
            <w:noProof/>
            <w:webHidden/>
          </w:rPr>
          <w:t>4</w:t>
        </w:r>
        <w:r w:rsidRPr="00D177B6">
          <w:rPr>
            <w:rFonts w:ascii="Arial" w:hAnsi="Arial" w:cs="Arial"/>
            <w:noProof/>
            <w:webHidden/>
          </w:rPr>
          <w:fldChar w:fldCharType="end"/>
        </w:r>
      </w:hyperlink>
    </w:p>
    <w:p w:rsidR="00E507CF" w:rsidRPr="00D177B6" w:rsidRDefault="00E507CF">
      <w:pPr>
        <w:pStyle w:val="TDC2"/>
        <w:tabs>
          <w:tab w:val="left" w:pos="1000"/>
        </w:tabs>
        <w:rPr>
          <w:rFonts w:ascii="Arial" w:eastAsiaTheme="minorEastAsia" w:hAnsi="Arial" w:cs="Arial"/>
          <w:noProof/>
          <w:sz w:val="22"/>
          <w:szCs w:val="22"/>
          <w:lang w:val="es-PE" w:eastAsia="es-PE"/>
        </w:rPr>
      </w:pPr>
      <w:hyperlink w:anchor="_Toc423954862" w:history="1">
        <w:r w:rsidRPr="00664CE7">
          <w:rPr>
            <w:rStyle w:val="Hipervnculo"/>
            <w:rFonts w:ascii="Arial" w:hAnsi="Arial" w:cs="Arial"/>
            <w:b/>
            <w:noProof/>
          </w:rPr>
          <w:t>1.3.</w:t>
        </w:r>
        <w:r w:rsidRPr="00D177B6">
          <w:rPr>
            <w:rFonts w:ascii="Arial" w:eastAsiaTheme="minorEastAsia" w:hAnsi="Arial" w:cs="Arial"/>
            <w:noProof/>
            <w:sz w:val="22"/>
            <w:szCs w:val="22"/>
            <w:lang w:val="es-PE" w:eastAsia="es-PE"/>
          </w:rPr>
          <w:tab/>
        </w:r>
        <w:r w:rsidRPr="00664CE7">
          <w:rPr>
            <w:rStyle w:val="Hipervnculo"/>
            <w:rFonts w:ascii="Arial" w:hAnsi="Arial" w:cs="Arial"/>
            <w:b/>
            <w:noProof/>
          </w:rPr>
          <w:t>Definiciones, Acrónimos y Abreviaciones</w:t>
        </w:r>
        <w:r w:rsidRPr="00D177B6">
          <w:rPr>
            <w:rFonts w:ascii="Arial" w:hAnsi="Arial" w:cs="Arial"/>
            <w:noProof/>
            <w:webHidden/>
          </w:rPr>
          <w:tab/>
        </w:r>
        <w:r w:rsidRPr="00D177B6">
          <w:rPr>
            <w:rFonts w:ascii="Arial" w:hAnsi="Arial" w:cs="Arial"/>
            <w:noProof/>
            <w:webHidden/>
          </w:rPr>
          <w:fldChar w:fldCharType="begin"/>
        </w:r>
        <w:r w:rsidRPr="00D177B6">
          <w:rPr>
            <w:rFonts w:ascii="Arial" w:hAnsi="Arial" w:cs="Arial"/>
            <w:noProof/>
            <w:webHidden/>
          </w:rPr>
          <w:instrText xml:space="preserve"> PAGEREF _Toc423954862 \h </w:instrText>
        </w:r>
        <w:r w:rsidRPr="00D177B6">
          <w:rPr>
            <w:rFonts w:ascii="Arial" w:hAnsi="Arial" w:cs="Arial"/>
            <w:noProof/>
            <w:webHidden/>
          </w:rPr>
        </w:r>
        <w:r w:rsidRPr="00D177B6">
          <w:rPr>
            <w:rFonts w:ascii="Arial" w:hAnsi="Arial" w:cs="Arial"/>
            <w:noProof/>
            <w:webHidden/>
          </w:rPr>
          <w:fldChar w:fldCharType="separate"/>
        </w:r>
        <w:r w:rsidRPr="00D177B6">
          <w:rPr>
            <w:rFonts w:ascii="Arial" w:hAnsi="Arial" w:cs="Arial"/>
            <w:noProof/>
            <w:webHidden/>
          </w:rPr>
          <w:t>4</w:t>
        </w:r>
        <w:r w:rsidRPr="00D177B6">
          <w:rPr>
            <w:rFonts w:ascii="Arial" w:hAnsi="Arial" w:cs="Arial"/>
            <w:noProof/>
            <w:webHidden/>
          </w:rPr>
          <w:fldChar w:fldCharType="end"/>
        </w:r>
      </w:hyperlink>
    </w:p>
    <w:p w:rsidR="00E507CF" w:rsidRPr="00D177B6" w:rsidRDefault="00E507CF">
      <w:pPr>
        <w:pStyle w:val="TDC1"/>
        <w:tabs>
          <w:tab w:val="left" w:pos="432"/>
        </w:tabs>
        <w:rPr>
          <w:rFonts w:ascii="Arial" w:eastAsiaTheme="minorEastAsia" w:hAnsi="Arial" w:cs="Arial"/>
          <w:noProof/>
          <w:sz w:val="22"/>
          <w:szCs w:val="22"/>
          <w:lang w:val="es-PE" w:eastAsia="es-PE"/>
        </w:rPr>
      </w:pPr>
      <w:hyperlink w:anchor="_Toc423954863" w:history="1">
        <w:r w:rsidRPr="00664CE7">
          <w:rPr>
            <w:rStyle w:val="Hipervnculo"/>
            <w:rFonts w:ascii="Arial" w:hAnsi="Arial" w:cs="Arial"/>
            <w:b/>
            <w:noProof/>
          </w:rPr>
          <w:t>2.</w:t>
        </w:r>
        <w:r w:rsidRPr="00D177B6">
          <w:rPr>
            <w:rFonts w:ascii="Arial" w:eastAsiaTheme="minorEastAsia" w:hAnsi="Arial" w:cs="Arial"/>
            <w:noProof/>
            <w:sz w:val="22"/>
            <w:szCs w:val="22"/>
            <w:lang w:val="es-PE" w:eastAsia="es-PE"/>
          </w:rPr>
          <w:tab/>
        </w:r>
        <w:r w:rsidRPr="00664CE7">
          <w:rPr>
            <w:rStyle w:val="Hipervnculo"/>
            <w:rFonts w:ascii="Arial" w:hAnsi="Arial" w:cs="Arial"/>
            <w:b/>
            <w:noProof/>
          </w:rPr>
          <w:t>Aplicaciones empresariales basadas en Java</w:t>
        </w:r>
        <w:r w:rsidRPr="00D177B6">
          <w:rPr>
            <w:rFonts w:ascii="Arial" w:hAnsi="Arial" w:cs="Arial"/>
            <w:noProof/>
            <w:webHidden/>
          </w:rPr>
          <w:tab/>
        </w:r>
        <w:r w:rsidRPr="00D177B6">
          <w:rPr>
            <w:rFonts w:ascii="Arial" w:hAnsi="Arial" w:cs="Arial"/>
            <w:noProof/>
            <w:webHidden/>
          </w:rPr>
          <w:fldChar w:fldCharType="begin"/>
        </w:r>
        <w:r w:rsidRPr="00D177B6">
          <w:rPr>
            <w:rFonts w:ascii="Arial" w:hAnsi="Arial" w:cs="Arial"/>
            <w:noProof/>
            <w:webHidden/>
          </w:rPr>
          <w:instrText xml:space="preserve"> PAGEREF _Toc423954863 \h </w:instrText>
        </w:r>
        <w:r w:rsidRPr="00D177B6">
          <w:rPr>
            <w:rFonts w:ascii="Arial" w:hAnsi="Arial" w:cs="Arial"/>
            <w:noProof/>
            <w:webHidden/>
          </w:rPr>
        </w:r>
        <w:r w:rsidRPr="00D177B6">
          <w:rPr>
            <w:rFonts w:ascii="Arial" w:hAnsi="Arial" w:cs="Arial"/>
            <w:noProof/>
            <w:webHidden/>
          </w:rPr>
          <w:fldChar w:fldCharType="separate"/>
        </w:r>
        <w:r w:rsidRPr="00D177B6">
          <w:rPr>
            <w:rFonts w:ascii="Arial" w:hAnsi="Arial" w:cs="Arial"/>
            <w:noProof/>
            <w:webHidden/>
          </w:rPr>
          <w:t>4</w:t>
        </w:r>
        <w:r w:rsidRPr="00D177B6">
          <w:rPr>
            <w:rFonts w:ascii="Arial" w:hAnsi="Arial" w:cs="Arial"/>
            <w:noProof/>
            <w:webHidden/>
          </w:rPr>
          <w:fldChar w:fldCharType="end"/>
        </w:r>
      </w:hyperlink>
    </w:p>
    <w:p w:rsidR="00E507CF" w:rsidRPr="00D177B6" w:rsidRDefault="00E507CF">
      <w:pPr>
        <w:pStyle w:val="TDC2"/>
        <w:tabs>
          <w:tab w:val="left" w:pos="1000"/>
        </w:tabs>
        <w:rPr>
          <w:rFonts w:ascii="Arial" w:eastAsiaTheme="minorEastAsia" w:hAnsi="Arial" w:cs="Arial"/>
          <w:noProof/>
          <w:sz w:val="22"/>
          <w:szCs w:val="22"/>
          <w:lang w:val="es-PE" w:eastAsia="es-PE"/>
        </w:rPr>
      </w:pPr>
      <w:hyperlink w:anchor="_Toc423954864" w:history="1">
        <w:r w:rsidRPr="00664CE7">
          <w:rPr>
            <w:rStyle w:val="Hipervnculo"/>
            <w:rFonts w:ascii="Arial" w:hAnsi="Arial" w:cs="Arial"/>
            <w:b/>
            <w:noProof/>
          </w:rPr>
          <w:t>2.1.</w:t>
        </w:r>
        <w:r w:rsidRPr="00D177B6">
          <w:rPr>
            <w:rFonts w:ascii="Arial" w:eastAsiaTheme="minorEastAsia" w:hAnsi="Arial" w:cs="Arial"/>
            <w:noProof/>
            <w:sz w:val="22"/>
            <w:szCs w:val="22"/>
            <w:lang w:val="es-PE" w:eastAsia="es-PE"/>
          </w:rPr>
          <w:tab/>
        </w:r>
        <w:r w:rsidRPr="00664CE7">
          <w:rPr>
            <w:rStyle w:val="Hipervnculo"/>
            <w:rFonts w:ascii="Arial" w:hAnsi="Arial" w:cs="Arial"/>
            <w:b/>
            <w:noProof/>
          </w:rPr>
          <w:t>Generales</w:t>
        </w:r>
        <w:r w:rsidRPr="00D177B6">
          <w:rPr>
            <w:rFonts w:ascii="Arial" w:hAnsi="Arial" w:cs="Arial"/>
            <w:noProof/>
            <w:webHidden/>
          </w:rPr>
          <w:tab/>
        </w:r>
        <w:r w:rsidRPr="00D177B6">
          <w:rPr>
            <w:rFonts w:ascii="Arial" w:hAnsi="Arial" w:cs="Arial"/>
            <w:noProof/>
            <w:webHidden/>
          </w:rPr>
          <w:fldChar w:fldCharType="begin"/>
        </w:r>
        <w:r w:rsidRPr="00D177B6">
          <w:rPr>
            <w:rFonts w:ascii="Arial" w:hAnsi="Arial" w:cs="Arial"/>
            <w:noProof/>
            <w:webHidden/>
          </w:rPr>
          <w:instrText xml:space="preserve"> PAGEREF _Toc423954864 \h </w:instrText>
        </w:r>
        <w:r w:rsidRPr="00D177B6">
          <w:rPr>
            <w:rFonts w:ascii="Arial" w:hAnsi="Arial" w:cs="Arial"/>
            <w:noProof/>
            <w:webHidden/>
          </w:rPr>
        </w:r>
        <w:r w:rsidRPr="00D177B6">
          <w:rPr>
            <w:rFonts w:ascii="Arial" w:hAnsi="Arial" w:cs="Arial"/>
            <w:noProof/>
            <w:webHidden/>
          </w:rPr>
          <w:fldChar w:fldCharType="separate"/>
        </w:r>
        <w:r w:rsidRPr="00D177B6">
          <w:rPr>
            <w:rFonts w:ascii="Arial" w:hAnsi="Arial" w:cs="Arial"/>
            <w:noProof/>
            <w:webHidden/>
          </w:rPr>
          <w:t>4</w:t>
        </w:r>
        <w:r w:rsidRPr="00D177B6">
          <w:rPr>
            <w:rFonts w:ascii="Arial" w:hAnsi="Arial" w:cs="Arial"/>
            <w:noProof/>
            <w:webHidden/>
          </w:rPr>
          <w:fldChar w:fldCharType="end"/>
        </w:r>
      </w:hyperlink>
    </w:p>
    <w:p w:rsidR="00E507CF" w:rsidRPr="00D177B6" w:rsidRDefault="00E507CF">
      <w:pPr>
        <w:pStyle w:val="TDC2"/>
        <w:tabs>
          <w:tab w:val="left" w:pos="1000"/>
        </w:tabs>
        <w:rPr>
          <w:rFonts w:ascii="Arial" w:eastAsiaTheme="minorEastAsia" w:hAnsi="Arial" w:cs="Arial"/>
          <w:noProof/>
          <w:sz w:val="22"/>
          <w:szCs w:val="22"/>
          <w:lang w:val="es-PE" w:eastAsia="es-PE"/>
        </w:rPr>
      </w:pPr>
      <w:hyperlink w:anchor="_Toc423954865" w:history="1">
        <w:r w:rsidRPr="00664CE7">
          <w:rPr>
            <w:rStyle w:val="Hipervnculo"/>
            <w:rFonts w:ascii="Arial" w:hAnsi="Arial" w:cs="Arial"/>
            <w:b/>
            <w:noProof/>
          </w:rPr>
          <w:t>2.2.</w:t>
        </w:r>
        <w:r w:rsidRPr="00D177B6">
          <w:rPr>
            <w:rFonts w:ascii="Arial" w:eastAsiaTheme="minorEastAsia" w:hAnsi="Arial" w:cs="Arial"/>
            <w:noProof/>
            <w:sz w:val="22"/>
            <w:szCs w:val="22"/>
            <w:lang w:val="es-PE" w:eastAsia="es-PE"/>
          </w:rPr>
          <w:tab/>
        </w:r>
        <w:r w:rsidRPr="00664CE7">
          <w:rPr>
            <w:rStyle w:val="Hipervnculo"/>
            <w:rFonts w:ascii="Arial" w:hAnsi="Arial" w:cs="Arial"/>
            <w:b/>
            <w:noProof/>
          </w:rPr>
          <w:t>Liberación de aplicaciones</w:t>
        </w:r>
        <w:r w:rsidRPr="00D177B6">
          <w:rPr>
            <w:rFonts w:ascii="Arial" w:hAnsi="Arial" w:cs="Arial"/>
            <w:noProof/>
            <w:webHidden/>
          </w:rPr>
          <w:tab/>
        </w:r>
        <w:r w:rsidRPr="00D177B6">
          <w:rPr>
            <w:rFonts w:ascii="Arial" w:hAnsi="Arial" w:cs="Arial"/>
            <w:noProof/>
            <w:webHidden/>
          </w:rPr>
          <w:fldChar w:fldCharType="begin"/>
        </w:r>
        <w:r w:rsidRPr="00D177B6">
          <w:rPr>
            <w:rFonts w:ascii="Arial" w:hAnsi="Arial" w:cs="Arial"/>
            <w:noProof/>
            <w:webHidden/>
          </w:rPr>
          <w:instrText xml:space="preserve"> PAGEREF _Toc423954865 \h </w:instrText>
        </w:r>
        <w:r w:rsidRPr="00D177B6">
          <w:rPr>
            <w:rFonts w:ascii="Arial" w:hAnsi="Arial" w:cs="Arial"/>
            <w:noProof/>
            <w:webHidden/>
          </w:rPr>
        </w:r>
        <w:r w:rsidRPr="00D177B6">
          <w:rPr>
            <w:rFonts w:ascii="Arial" w:hAnsi="Arial" w:cs="Arial"/>
            <w:noProof/>
            <w:webHidden/>
          </w:rPr>
          <w:fldChar w:fldCharType="separate"/>
        </w:r>
        <w:r w:rsidRPr="00D177B6">
          <w:rPr>
            <w:rFonts w:ascii="Arial" w:hAnsi="Arial" w:cs="Arial"/>
            <w:noProof/>
            <w:webHidden/>
          </w:rPr>
          <w:t>4</w:t>
        </w:r>
        <w:r w:rsidRPr="00D177B6">
          <w:rPr>
            <w:rFonts w:ascii="Arial" w:hAnsi="Arial" w:cs="Arial"/>
            <w:noProof/>
            <w:webHidden/>
          </w:rPr>
          <w:fldChar w:fldCharType="end"/>
        </w:r>
      </w:hyperlink>
    </w:p>
    <w:p w:rsidR="00E507CF" w:rsidRPr="00D177B6" w:rsidRDefault="00E507CF">
      <w:pPr>
        <w:pStyle w:val="TDC2"/>
        <w:tabs>
          <w:tab w:val="left" w:pos="1000"/>
        </w:tabs>
        <w:rPr>
          <w:rFonts w:ascii="Arial" w:eastAsiaTheme="minorEastAsia" w:hAnsi="Arial" w:cs="Arial"/>
          <w:noProof/>
          <w:sz w:val="22"/>
          <w:szCs w:val="22"/>
          <w:lang w:val="es-PE" w:eastAsia="es-PE"/>
        </w:rPr>
      </w:pPr>
      <w:hyperlink w:anchor="_Toc423954866" w:history="1">
        <w:r w:rsidRPr="00664CE7">
          <w:rPr>
            <w:rStyle w:val="Hipervnculo"/>
            <w:rFonts w:ascii="Arial" w:hAnsi="Arial" w:cs="Arial"/>
            <w:b/>
            <w:noProof/>
          </w:rPr>
          <w:t>2.3.</w:t>
        </w:r>
        <w:r w:rsidRPr="00D177B6">
          <w:rPr>
            <w:rFonts w:ascii="Arial" w:eastAsiaTheme="minorEastAsia" w:hAnsi="Arial" w:cs="Arial"/>
            <w:noProof/>
            <w:sz w:val="22"/>
            <w:szCs w:val="22"/>
            <w:lang w:val="es-PE" w:eastAsia="es-PE"/>
          </w:rPr>
          <w:tab/>
        </w:r>
        <w:r w:rsidRPr="00664CE7">
          <w:rPr>
            <w:rStyle w:val="Hipervnculo"/>
            <w:rFonts w:ascii="Arial" w:hAnsi="Arial" w:cs="Arial"/>
            <w:b/>
            <w:noProof/>
          </w:rPr>
          <w:t>Implementación en capa de utilitarios</w:t>
        </w:r>
        <w:r w:rsidRPr="00D177B6">
          <w:rPr>
            <w:rFonts w:ascii="Arial" w:hAnsi="Arial" w:cs="Arial"/>
            <w:noProof/>
            <w:webHidden/>
          </w:rPr>
          <w:tab/>
        </w:r>
        <w:r w:rsidRPr="00D177B6">
          <w:rPr>
            <w:rFonts w:ascii="Arial" w:hAnsi="Arial" w:cs="Arial"/>
            <w:noProof/>
            <w:webHidden/>
          </w:rPr>
          <w:fldChar w:fldCharType="begin"/>
        </w:r>
        <w:r w:rsidRPr="00D177B6">
          <w:rPr>
            <w:rFonts w:ascii="Arial" w:hAnsi="Arial" w:cs="Arial"/>
            <w:noProof/>
            <w:webHidden/>
          </w:rPr>
          <w:instrText xml:space="preserve"> PAGEREF _Toc423954866 \h </w:instrText>
        </w:r>
        <w:r w:rsidRPr="00D177B6">
          <w:rPr>
            <w:rFonts w:ascii="Arial" w:hAnsi="Arial" w:cs="Arial"/>
            <w:noProof/>
            <w:webHidden/>
          </w:rPr>
        </w:r>
        <w:r w:rsidRPr="00D177B6">
          <w:rPr>
            <w:rFonts w:ascii="Arial" w:hAnsi="Arial" w:cs="Arial"/>
            <w:noProof/>
            <w:webHidden/>
          </w:rPr>
          <w:fldChar w:fldCharType="separate"/>
        </w:r>
        <w:r w:rsidRPr="00D177B6">
          <w:rPr>
            <w:rFonts w:ascii="Arial" w:hAnsi="Arial" w:cs="Arial"/>
            <w:noProof/>
            <w:webHidden/>
          </w:rPr>
          <w:t>5</w:t>
        </w:r>
        <w:r w:rsidRPr="00D177B6">
          <w:rPr>
            <w:rFonts w:ascii="Arial" w:hAnsi="Arial" w:cs="Arial"/>
            <w:noProof/>
            <w:webHidden/>
          </w:rPr>
          <w:fldChar w:fldCharType="end"/>
        </w:r>
      </w:hyperlink>
    </w:p>
    <w:p w:rsidR="00E507CF" w:rsidRPr="00D177B6" w:rsidRDefault="00E507CF">
      <w:pPr>
        <w:pStyle w:val="TDC2"/>
        <w:tabs>
          <w:tab w:val="left" w:pos="1000"/>
        </w:tabs>
        <w:rPr>
          <w:rFonts w:ascii="Arial" w:eastAsiaTheme="minorEastAsia" w:hAnsi="Arial" w:cs="Arial"/>
          <w:noProof/>
          <w:sz w:val="22"/>
          <w:szCs w:val="22"/>
          <w:lang w:val="es-PE" w:eastAsia="es-PE"/>
        </w:rPr>
      </w:pPr>
      <w:hyperlink w:anchor="_Toc423954867" w:history="1">
        <w:r w:rsidRPr="00664CE7">
          <w:rPr>
            <w:rStyle w:val="Hipervnculo"/>
            <w:rFonts w:ascii="Arial" w:hAnsi="Arial" w:cs="Arial"/>
            <w:b/>
            <w:noProof/>
          </w:rPr>
          <w:t>2.4.</w:t>
        </w:r>
        <w:r w:rsidRPr="00D177B6">
          <w:rPr>
            <w:rFonts w:ascii="Arial" w:eastAsiaTheme="minorEastAsia" w:hAnsi="Arial" w:cs="Arial"/>
            <w:noProof/>
            <w:sz w:val="22"/>
            <w:szCs w:val="22"/>
            <w:lang w:val="es-PE" w:eastAsia="es-PE"/>
          </w:rPr>
          <w:tab/>
        </w:r>
        <w:r w:rsidRPr="00664CE7">
          <w:rPr>
            <w:rStyle w:val="Hipervnculo"/>
            <w:rFonts w:ascii="Arial" w:hAnsi="Arial" w:cs="Arial"/>
            <w:b/>
            <w:noProof/>
          </w:rPr>
          <w:t>Implementación en capa de datos</w:t>
        </w:r>
        <w:r w:rsidRPr="00D177B6">
          <w:rPr>
            <w:rFonts w:ascii="Arial" w:hAnsi="Arial" w:cs="Arial"/>
            <w:noProof/>
            <w:webHidden/>
          </w:rPr>
          <w:tab/>
        </w:r>
        <w:r w:rsidRPr="00D177B6">
          <w:rPr>
            <w:rFonts w:ascii="Arial" w:hAnsi="Arial" w:cs="Arial"/>
            <w:noProof/>
            <w:webHidden/>
          </w:rPr>
          <w:fldChar w:fldCharType="begin"/>
        </w:r>
        <w:r w:rsidRPr="00D177B6">
          <w:rPr>
            <w:rFonts w:ascii="Arial" w:hAnsi="Arial" w:cs="Arial"/>
            <w:noProof/>
            <w:webHidden/>
          </w:rPr>
          <w:instrText xml:space="preserve"> PAGEREF _Toc423954867 \h </w:instrText>
        </w:r>
        <w:r w:rsidRPr="00D177B6">
          <w:rPr>
            <w:rFonts w:ascii="Arial" w:hAnsi="Arial" w:cs="Arial"/>
            <w:noProof/>
            <w:webHidden/>
          </w:rPr>
        </w:r>
        <w:r w:rsidRPr="00D177B6">
          <w:rPr>
            <w:rFonts w:ascii="Arial" w:hAnsi="Arial" w:cs="Arial"/>
            <w:noProof/>
            <w:webHidden/>
          </w:rPr>
          <w:fldChar w:fldCharType="separate"/>
        </w:r>
        <w:r w:rsidRPr="00D177B6">
          <w:rPr>
            <w:rFonts w:ascii="Arial" w:hAnsi="Arial" w:cs="Arial"/>
            <w:noProof/>
            <w:webHidden/>
          </w:rPr>
          <w:t>5</w:t>
        </w:r>
        <w:r w:rsidRPr="00D177B6">
          <w:rPr>
            <w:rFonts w:ascii="Arial" w:hAnsi="Arial" w:cs="Arial"/>
            <w:noProof/>
            <w:webHidden/>
          </w:rPr>
          <w:fldChar w:fldCharType="end"/>
        </w:r>
      </w:hyperlink>
    </w:p>
    <w:p w:rsidR="00E507CF" w:rsidRPr="00D177B6" w:rsidRDefault="00E507CF">
      <w:pPr>
        <w:pStyle w:val="TDC2"/>
        <w:tabs>
          <w:tab w:val="left" w:pos="1000"/>
        </w:tabs>
        <w:rPr>
          <w:rFonts w:ascii="Arial" w:eastAsiaTheme="minorEastAsia" w:hAnsi="Arial" w:cs="Arial"/>
          <w:noProof/>
          <w:sz w:val="22"/>
          <w:szCs w:val="22"/>
          <w:lang w:val="es-PE" w:eastAsia="es-PE"/>
        </w:rPr>
      </w:pPr>
      <w:hyperlink w:anchor="_Toc423954868" w:history="1">
        <w:r w:rsidRPr="00664CE7">
          <w:rPr>
            <w:rStyle w:val="Hipervnculo"/>
            <w:rFonts w:ascii="Arial" w:hAnsi="Arial" w:cs="Arial"/>
            <w:b/>
            <w:noProof/>
          </w:rPr>
          <w:t>2.5.</w:t>
        </w:r>
        <w:r w:rsidRPr="00D177B6">
          <w:rPr>
            <w:rFonts w:ascii="Arial" w:eastAsiaTheme="minorEastAsia" w:hAnsi="Arial" w:cs="Arial"/>
            <w:noProof/>
            <w:sz w:val="22"/>
            <w:szCs w:val="22"/>
            <w:lang w:val="es-PE" w:eastAsia="es-PE"/>
          </w:rPr>
          <w:tab/>
        </w:r>
        <w:r w:rsidRPr="00664CE7">
          <w:rPr>
            <w:rStyle w:val="Hipervnculo"/>
            <w:rFonts w:ascii="Arial" w:hAnsi="Arial" w:cs="Arial"/>
            <w:b/>
            <w:noProof/>
          </w:rPr>
          <w:t>Implementación en capa de negocio</w:t>
        </w:r>
        <w:r w:rsidRPr="00D177B6">
          <w:rPr>
            <w:rFonts w:ascii="Arial" w:hAnsi="Arial" w:cs="Arial"/>
            <w:noProof/>
            <w:webHidden/>
          </w:rPr>
          <w:tab/>
        </w:r>
        <w:r w:rsidRPr="00D177B6">
          <w:rPr>
            <w:rFonts w:ascii="Arial" w:hAnsi="Arial" w:cs="Arial"/>
            <w:noProof/>
            <w:webHidden/>
          </w:rPr>
          <w:fldChar w:fldCharType="begin"/>
        </w:r>
        <w:r w:rsidRPr="00D177B6">
          <w:rPr>
            <w:rFonts w:ascii="Arial" w:hAnsi="Arial" w:cs="Arial"/>
            <w:noProof/>
            <w:webHidden/>
          </w:rPr>
          <w:instrText xml:space="preserve"> PAGEREF _Toc423954868 \h </w:instrText>
        </w:r>
        <w:r w:rsidRPr="00D177B6">
          <w:rPr>
            <w:rFonts w:ascii="Arial" w:hAnsi="Arial" w:cs="Arial"/>
            <w:noProof/>
            <w:webHidden/>
          </w:rPr>
        </w:r>
        <w:r w:rsidRPr="00D177B6">
          <w:rPr>
            <w:rFonts w:ascii="Arial" w:hAnsi="Arial" w:cs="Arial"/>
            <w:noProof/>
            <w:webHidden/>
          </w:rPr>
          <w:fldChar w:fldCharType="separate"/>
        </w:r>
        <w:r w:rsidRPr="00D177B6">
          <w:rPr>
            <w:rFonts w:ascii="Arial" w:hAnsi="Arial" w:cs="Arial"/>
            <w:noProof/>
            <w:webHidden/>
          </w:rPr>
          <w:t>6</w:t>
        </w:r>
        <w:r w:rsidRPr="00D177B6">
          <w:rPr>
            <w:rFonts w:ascii="Arial" w:hAnsi="Arial" w:cs="Arial"/>
            <w:noProof/>
            <w:webHidden/>
          </w:rPr>
          <w:fldChar w:fldCharType="end"/>
        </w:r>
      </w:hyperlink>
    </w:p>
    <w:p w:rsidR="00E507CF" w:rsidRPr="00D177B6" w:rsidRDefault="00E507CF">
      <w:pPr>
        <w:pStyle w:val="TDC2"/>
        <w:tabs>
          <w:tab w:val="left" w:pos="1000"/>
        </w:tabs>
        <w:rPr>
          <w:rFonts w:ascii="Arial" w:eastAsiaTheme="minorEastAsia" w:hAnsi="Arial" w:cs="Arial"/>
          <w:noProof/>
          <w:sz w:val="22"/>
          <w:szCs w:val="22"/>
          <w:lang w:val="es-PE" w:eastAsia="es-PE"/>
        </w:rPr>
      </w:pPr>
      <w:hyperlink w:anchor="_Toc423954869" w:history="1">
        <w:r w:rsidRPr="00664CE7">
          <w:rPr>
            <w:rStyle w:val="Hipervnculo"/>
            <w:rFonts w:ascii="Arial" w:hAnsi="Arial" w:cs="Arial"/>
            <w:b/>
            <w:noProof/>
          </w:rPr>
          <w:t>2.6.</w:t>
        </w:r>
        <w:r w:rsidRPr="00D177B6">
          <w:rPr>
            <w:rFonts w:ascii="Arial" w:eastAsiaTheme="minorEastAsia" w:hAnsi="Arial" w:cs="Arial"/>
            <w:noProof/>
            <w:sz w:val="22"/>
            <w:szCs w:val="22"/>
            <w:lang w:val="es-PE" w:eastAsia="es-PE"/>
          </w:rPr>
          <w:tab/>
        </w:r>
        <w:r w:rsidRPr="00664CE7">
          <w:rPr>
            <w:rStyle w:val="Hipervnculo"/>
            <w:rFonts w:ascii="Arial" w:hAnsi="Arial" w:cs="Arial"/>
            <w:b/>
            <w:noProof/>
          </w:rPr>
          <w:t>Implementación en capa de presentación</w:t>
        </w:r>
        <w:r w:rsidRPr="00D177B6">
          <w:rPr>
            <w:rFonts w:ascii="Arial" w:hAnsi="Arial" w:cs="Arial"/>
            <w:noProof/>
            <w:webHidden/>
          </w:rPr>
          <w:tab/>
        </w:r>
        <w:r w:rsidRPr="00D177B6">
          <w:rPr>
            <w:rFonts w:ascii="Arial" w:hAnsi="Arial" w:cs="Arial"/>
            <w:noProof/>
            <w:webHidden/>
          </w:rPr>
          <w:fldChar w:fldCharType="begin"/>
        </w:r>
        <w:r w:rsidRPr="00D177B6">
          <w:rPr>
            <w:rFonts w:ascii="Arial" w:hAnsi="Arial" w:cs="Arial"/>
            <w:noProof/>
            <w:webHidden/>
          </w:rPr>
          <w:instrText xml:space="preserve"> PAGEREF _Toc423954869 \h </w:instrText>
        </w:r>
        <w:r w:rsidRPr="00D177B6">
          <w:rPr>
            <w:rFonts w:ascii="Arial" w:hAnsi="Arial" w:cs="Arial"/>
            <w:noProof/>
            <w:webHidden/>
          </w:rPr>
        </w:r>
        <w:r w:rsidRPr="00D177B6">
          <w:rPr>
            <w:rFonts w:ascii="Arial" w:hAnsi="Arial" w:cs="Arial"/>
            <w:noProof/>
            <w:webHidden/>
          </w:rPr>
          <w:fldChar w:fldCharType="separate"/>
        </w:r>
        <w:r w:rsidRPr="00D177B6">
          <w:rPr>
            <w:rFonts w:ascii="Arial" w:hAnsi="Arial" w:cs="Arial"/>
            <w:noProof/>
            <w:webHidden/>
          </w:rPr>
          <w:t>6</w:t>
        </w:r>
        <w:r w:rsidRPr="00D177B6">
          <w:rPr>
            <w:rFonts w:ascii="Arial" w:hAnsi="Arial" w:cs="Arial"/>
            <w:noProof/>
            <w:webHidden/>
          </w:rPr>
          <w:fldChar w:fldCharType="end"/>
        </w:r>
      </w:hyperlink>
    </w:p>
    <w:p w:rsidR="00E507CF" w:rsidRPr="00D177B6" w:rsidRDefault="00E507CF">
      <w:pPr>
        <w:pStyle w:val="TDC1"/>
        <w:tabs>
          <w:tab w:val="left" w:pos="432"/>
        </w:tabs>
        <w:rPr>
          <w:rFonts w:ascii="Arial" w:eastAsiaTheme="minorEastAsia" w:hAnsi="Arial" w:cs="Arial"/>
          <w:noProof/>
          <w:sz w:val="22"/>
          <w:szCs w:val="22"/>
          <w:lang w:val="es-PE" w:eastAsia="es-PE"/>
        </w:rPr>
      </w:pPr>
      <w:hyperlink w:anchor="_Toc423954870" w:history="1">
        <w:r w:rsidRPr="00664CE7">
          <w:rPr>
            <w:rStyle w:val="Hipervnculo"/>
            <w:rFonts w:ascii="Arial" w:hAnsi="Arial" w:cs="Arial"/>
            <w:b/>
            <w:noProof/>
          </w:rPr>
          <w:t>3.</w:t>
        </w:r>
        <w:r w:rsidRPr="00D177B6">
          <w:rPr>
            <w:rFonts w:ascii="Arial" w:eastAsiaTheme="minorEastAsia" w:hAnsi="Arial" w:cs="Arial"/>
            <w:noProof/>
            <w:sz w:val="22"/>
            <w:szCs w:val="22"/>
            <w:lang w:val="es-PE" w:eastAsia="es-PE"/>
          </w:rPr>
          <w:tab/>
        </w:r>
        <w:r w:rsidRPr="00664CE7">
          <w:rPr>
            <w:rStyle w:val="Hipervnculo"/>
            <w:rFonts w:ascii="Arial" w:hAnsi="Arial" w:cs="Arial"/>
            <w:b/>
            <w:noProof/>
          </w:rPr>
          <w:t>Aplicaciones compuestas</w:t>
        </w:r>
        <w:r w:rsidRPr="00D177B6">
          <w:rPr>
            <w:rFonts w:ascii="Arial" w:hAnsi="Arial" w:cs="Arial"/>
            <w:noProof/>
            <w:webHidden/>
          </w:rPr>
          <w:tab/>
        </w:r>
        <w:r w:rsidRPr="00D177B6">
          <w:rPr>
            <w:rFonts w:ascii="Arial" w:hAnsi="Arial" w:cs="Arial"/>
            <w:noProof/>
            <w:webHidden/>
          </w:rPr>
          <w:fldChar w:fldCharType="begin"/>
        </w:r>
        <w:r w:rsidRPr="00D177B6">
          <w:rPr>
            <w:rFonts w:ascii="Arial" w:hAnsi="Arial" w:cs="Arial"/>
            <w:noProof/>
            <w:webHidden/>
          </w:rPr>
          <w:instrText xml:space="preserve"> PAGEREF _Toc423954870 \h </w:instrText>
        </w:r>
        <w:r w:rsidRPr="00D177B6">
          <w:rPr>
            <w:rFonts w:ascii="Arial" w:hAnsi="Arial" w:cs="Arial"/>
            <w:noProof/>
            <w:webHidden/>
          </w:rPr>
        </w:r>
        <w:r w:rsidRPr="00D177B6">
          <w:rPr>
            <w:rFonts w:ascii="Arial" w:hAnsi="Arial" w:cs="Arial"/>
            <w:noProof/>
            <w:webHidden/>
          </w:rPr>
          <w:fldChar w:fldCharType="separate"/>
        </w:r>
        <w:r w:rsidRPr="00D177B6">
          <w:rPr>
            <w:rFonts w:ascii="Arial" w:hAnsi="Arial" w:cs="Arial"/>
            <w:noProof/>
            <w:webHidden/>
          </w:rPr>
          <w:t>8</w:t>
        </w:r>
        <w:r w:rsidRPr="00D177B6">
          <w:rPr>
            <w:rFonts w:ascii="Arial" w:hAnsi="Arial" w:cs="Arial"/>
            <w:noProof/>
            <w:webHidden/>
          </w:rPr>
          <w:fldChar w:fldCharType="end"/>
        </w:r>
      </w:hyperlink>
    </w:p>
    <w:p w:rsidR="00E507CF" w:rsidRPr="00D177B6" w:rsidRDefault="00E507CF">
      <w:pPr>
        <w:pStyle w:val="TDC2"/>
        <w:tabs>
          <w:tab w:val="left" w:pos="1000"/>
        </w:tabs>
        <w:rPr>
          <w:rFonts w:ascii="Arial" w:eastAsiaTheme="minorEastAsia" w:hAnsi="Arial" w:cs="Arial"/>
          <w:noProof/>
          <w:sz w:val="22"/>
          <w:szCs w:val="22"/>
          <w:lang w:val="es-PE" w:eastAsia="es-PE"/>
        </w:rPr>
      </w:pPr>
      <w:hyperlink w:anchor="_Toc423954871" w:history="1">
        <w:r w:rsidRPr="00664CE7">
          <w:rPr>
            <w:rStyle w:val="Hipervnculo"/>
            <w:rFonts w:ascii="Arial" w:hAnsi="Arial" w:cs="Arial"/>
            <w:b/>
            <w:noProof/>
          </w:rPr>
          <w:t>3.1.</w:t>
        </w:r>
        <w:r w:rsidRPr="00D177B6">
          <w:rPr>
            <w:rFonts w:ascii="Arial" w:eastAsiaTheme="minorEastAsia" w:hAnsi="Arial" w:cs="Arial"/>
            <w:noProof/>
            <w:sz w:val="22"/>
            <w:szCs w:val="22"/>
            <w:lang w:val="es-PE" w:eastAsia="es-PE"/>
          </w:rPr>
          <w:tab/>
        </w:r>
        <w:r w:rsidRPr="00664CE7">
          <w:rPr>
            <w:rStyle w:val="Hipervnculo"/>
            <w:rFonts w:ascii="Arial" w:hAnsi="Arial" w:cs="Arial"/>
            <w:b/>
            <w:noProof/>
          </w:rPr>
          <w:t>Generales</w:t>
        </w:r>
        <w:r w:rsidRPr="00D177B6">
          <w:rPr>
            <w:rFonts w:ascii="Arial" w:hAnsi="Arial" w:cs="Arial"/>
            <w:noProof/>
            <w:webHidden/>
          </w:rPr>
          <w:tab/>
        </w:r>
        <w:r w:rsidRPr="00D177B6">
          <w:rPr>
            <w:rFonts w:ascii="Arial" w:hAnsi="Arial" w:cs="Arial"/>
            <w:noProof/>
            <w:webHidden/>
          </w:rPr>
          <w:fldChar w:fldCharType="begin"/>
        </w:r>
        <w:r w:rsidRPr="00D177B6">
          <w:rPr>
            <w:rFonts w:ascii="Arial" w:hAnsi="Arial" w:cs="Arial"/>
            <w:noProof/>
            <w:webHidden/>
          </w:rPr>
          <w:instrText xml:space="preserve"> PAGEREF _Toc423954871 \h </w:instrText>
        </w:r>
        <w:r w:rsidRPr="00D177B6">
          <w:rPr>
            <w:rFonts w:ascii="Arial" w:hAnsi="Arial" w:cs="Arial"/>
            <w:noProof/>
            <w:webHidden/>
          </w:rPr>
        </w:r>
        <w:r w:rsidRPr="00D177B6">
          <w:rPr>
            <w:rFonts w:ascii="Arial" w:hAnsi="Arial" w:cs="Arial"/>
            <w:noProof/>
            <w:webHidden/>
          </w:rPr>
          <w:fldChar w:fldCharType="separate"/>
        </w:r>
        <w:r w:rsidRPr="00D177B6">
          <w:rPr>
            <w:rFonts w:ascii="Arial" w:hAnsi="Arial" w:cs="Arial"/>
            <w:noProof/>
            <w:webHidden/>
          </w:rPr>
          <w:t>8</w:t>
        </w:r>
        <w:r w:rsidRPr="00D177B6">
          <w:rPr>
            <w:rFonts w:ascii="Arial" w:hAnsi="Arial" w:cs="Arial"/>
            <w:noProof/>
            <w:webHidden/>
          </w:rPr>
          <w:fldChar w:fldCharType="end"/>
        </w:r>
      </w:hyperlink>
    </w:p>
    <w:p w:rsidR="00E507CF" w:rsidRPr="00D177B6" w:rsidRDefault="00E507CF">
      <w:pPr>
        <w:pStyle w:val="TDC2"/>
        <w:tabs>
          <w:tab w:val="left" w:pos="1000"/>
        </w:tabs>
        <w:rPr>
          <w:rFonts w:ascii="Arial" w:eastAsiaTheme="minorEastAsia" w:hAnsi="Arial" w:cs="Arial"/>
          <w:noProof/>
          <w:sz w:val="22"/>
          <w:szCs w:val="22"/>
          <w:lang w:val="es-PE" w:eastAsia="es-PE"/>
        </w:rPr>
      </w:pPr>
      <w:hyperlink w:anchor="_Toc423954872" w:history="1">
        <w:r w:rsidRPr="00664CE7">
          <w:rPr>
            <w:rStyle w:val="Hipervnculo"/>
            <w:rFonts w:ascii="Arial" w:hAnsi="Arial" w:cs="Arial"/>
            <w:b/>
            <w:noProof/>
          </w:rPr>
          <w:t>3.2.</w:t>
        </w:r>
        <w:r w:rsidRPr="00D177B6">
          <w:rPr>
            <w:rFonts w:ascii="Arial" w:eastAsiaTheme="minorEastAsia" w:hAnsi="Arial" w:cs="Arial"/>
            <w:noProof/>
            <w:sz w:val="22"/>
            <w:szCs w:val="22"/>
            <w:lang w:val="es-PE" w:eastAsia="es-PE"/>
          </w:rPr>
          <w:tab/>
        </w:r>
        <w:r w:rsidRPr="00664CE7">
          <w:rPr>
            <w:rStyle w:val="Hipervnculo"/>
            <w:rFonts w:ascii="Arial" w:hAnsi="Arial" w:cs="Arial"/>
            <w:b/>
            <w:noProof/>
          </w:rPr>
          <w:t>Liberación de aplicaciones</w:t>
        </w:r>
        <w:r w:rsidRPr="00D177B6">
          <w:rPr>
            <w:rFonts w:ascii="Arial" w:hAnsi="Arial" w:cs="Arial"/>
            <w:noProof/>
            <w:webHidden/>
          </w:rPr>
          <w:tab/>
        </w:r>
        <w:r w:rsidRPr="00D177B6">
          <w:rPr>
            <w:rFonts w:ascii="Arial" w:hAnsi="Arial" w:cs="Arial"/>
            <w:noProof/>
            <w:webHidden/>
          </w:rPr>
          <w:fldChar w:fldCharType="begin"/>
        </w:r>
        <w:r w:rsidRPr="00D177B6">
          <w:rPr>
            <w:rFonts w:ascii="Arial" w:hAnsi="Arial" w:cs="Arial"/>
            <w:noProof/>
            <w:webHidden/>
          </w:rPr>
          <w:instrText xml:space="preserve"> PAGEREF _Toc423954872 \h </w:instrText>
        </w:r>
        <w:r w:rsidRPr="00D177B6">
          <w:rPr>
            <w:rFonts w:ascii="Arial" w:hAnsi="Arial" w:cs="Arial"/>
            <w:noProof/>
            <w:webHidden/>
          </w:rPr>
        </w:r>
        <w:r w:rsidRPr="00D177B6">
          <w:rPr>
            <w:rFonts w:ascii="Arial" w:hAnsi="Arial" w:cs="Arial"/>
            <w:noProof/>
            <w:webHidden/>
          </w:rPr>
          <w:fldChar w:fldCharType="separate"/>
        </w:r>
        <w:r w:rsidRPr="00D177B6">
          <w:rPr>
            <w:rFonts w:ascii="Arial" w:hAnsi="Arial" w:cs="Arial"/>
            <w:noProof/>
            <w:webHidden/>
          </w:rPr>
          <w:t>8</w:t>
        </w:r>
        <w:r w:rsidRPr="00D177B6">
          <w:rPr>
            <w:rFonts w:ascii="Arial" w:hAnsi="Arial" w:cs="Arial"/>
            <w:noProof/>
            <w:webHidden/>
          </w:rPr>
          <w:fldChar w:fldCharType="end"/>
        </w:r>
      </w:hyperlink>
    </w:p>
    <w:p w:rsidR="00E507CF" w:rsidRPr="00D177B6" w:rsidRDefault="00E507CF">
      <w:pPr>
        <w:pStyle w:val="TDC2"/>
        <w:tabs>
          <w:tab w:val="left" w:pos="1000"/>
        </w:tabs>
        <w:rPr>
          <w:rFonts w:ascii="Arial" w:eastAsiaTheme="minorEastAsia" w:hAnsi="Arial" w:cs="Arial"/>
          <w:noProof/>
          <w:sz w:val="22"/>
          <w:szCs w:val="22"/>
          <w:lang w:val="es-PE" w:eastAsia="es-PE"/>
        </w:rPr>
      </w:pPr>
      <w:hyperlink w:anchor="_Toc423954873" w:history="1">
        <w:r w:rsidRPr="00664CE7">
          <w:rPr>
            <w:rStyle w:val="Hipervnculo"/>
            <w:rFonts w:ascii="Arial" w:hAnsi="Arial" w:cs="Arial"/>
            <w:b/>
            <w:noProof/>
          </w:rPr>
          <w:t>3.3.</w:t>
        </w:r>
        <w:r w:rsidRPr="00D177B6">
          <w:rPr>
            <w:rFonts w:ascii="Arial" w:eastAsiaTheme="minorEastAsia" w:hAnsi="Arial" w:cs="Arial"/>
            <w:noProof/>
            <w:sz w:val="22"/>
            <w:szCs w:val="22"/>
            <w:lang w:val="es-PE" w:eastAsia="es-PE"/>
          </w:rPr>
          <w:tab/>
        </w:r>
        <w:r w:rsidRPr="00664CE7">
          <w:rPr>
            <w:rStyle w:val="Hipervnculo"/>
            <w:rFonts w:ascii="Arial" w:hAnsi="Arial" w:cs="Arial"/>
            <w:b/>
            <w:noProof/>
          </w:rPr>
          <w:t>Implementación en capa de datos</w:t>
        </w:r>
        <w:r w:rsidRPr="00D177B6">
          <w:rPr>
            <w:rFonts w:ascii="Arial" w:hAnsi="Arial" w:cs="Arial"/>
            <w:noProof/>
            <w:webHidden/>
          </w:rPr>
          <w:tab/>
        </w:r>
        <w:r w:rsidRPr="00D177B6">
          <w:rPr>
            <w:rFonts w:ascii="Arial" w:hAnsi="Arial" w:cs="Arial"/>
            <w:noProof/>
            <w:webHidden/>
          </w:rPr>
          <w:fldChar w:fldCharType="begin"/>
        </w:r>
        <w:r w:rsidRPr="00D177B6">
          <w:rPr>
            <w:rFonts w:ascii="Arial" w:hAnsi="Arial" w:cs="Arial"/>
            <w:noProof/>
            <w:webHidden/>
          </w:rPr>
          <w:instrText xml:space="preserve"> PAGEREF _Toc423954873 \h </w:instrText>
        </w:r>
        <w:r w:rsidRPr="00D177B6">
          <w:rPr>
            <w:rFonts w:ascii="Arial" w:hAnsi="Arial" w:cs="Arial"/>
            <w:noProof/>
            <w:webHidden/>
          </w:rPr>
        </w:r>
        <w:r w:rsidRPr="00D177B6">
          <w:rPr>
            <w:rFonts w:ascii="Arial" w:hAnsi="Arial" w:cs="Arial"/>
            <w:noProof/>
            <w:webHidden/>
          </w:rPr>
          <w:fldChar w:fldCharType="separate"/>
        </w:r>
        <w:r w:rsidRPr="00D177B6">
          <w:rPr>
            <w:rFonts w:ascii="Arial" w:hAnsi="Arial" w:cs="Arial"/>
            <w:noProof/>
            <w:webHidden/>
          </w:rPr>
          <w:t>8</w:t>
        </w:r>
        <w:r w:rsidRPr="00D177B6">
          <w:rPr>
            <w:rFonts w:ascii="Arial" w:hAnsi="Arial" w:cs="Arial"/>
            <w:noProof/>
            <w:webHidden/>
          </w:rPr>
          <w:fldChar w:fldCharType="end"/>
        </w:r>
      </w:hyperlink>
    </w:p>
    <w:p w:rsidR="00E507CF" w:rsidRPr="00D177B6" w:rsidRDefault="00E507CF">
      <w:pPr>
        <w:pStyle w:val="TDC2"/>
        <w:tabs>
          <w:tab w:val="left" w:pos="1000"/>
        </w:tabs>
        <w:rPr>
          <w:rFonts w:ascii="Arial" w:eastAsiaTheme="minorEastAsia" w:hAnsi="Arial" w:cs="Arial"/>
          <w:noProof/>
          <w:sz w:val="22"/>
          <w:szCs w:val="22"/>
          <w:lang w:val="es-PE" w:eastAsia="es-PE"/>
        </w:rPr>
      </w:pPr>
      <w:hyperlink w:anchor="_Toc423954874" w:history="1">
        <w:r w:rsidRPr="00664CE7">
          <w:rPr>
            <w:rStyle w:val="Hipervnculo"/>
            <w:rFonts w:ascii="Arial" w:hAnsi="Arial" w:cs="Arial"/>
            <w:b/>
            <w:noProof/>
          </w:rPr>
          <w:t>3.4.</w:t>
        </w:r>
        <w:r w:rsidRPr="00D177B6">
          <w:rPr>
            <w:rFonts w:ascii="Arial" w:eastAsiaTheme="minorEastAsia" w:hAnsi="Arial" w:cs="Arial"/>
            <w:noProof/>
            <w:sz w:val="22"/>
            <w:szCs w:val="22"/>
            <w:lang w:val="es-PE" w:eastAsia="es-PE"/>
          </w:rPr>
          <w:tab/>
        </w:r>
        <w:r w:rsidRPr="00664CE7">
          <w:rPr>
            <w:rStyle w:val="Hipervnculo"/>
            <w:rFonts w:ascii="Arial" w:hAnsi="Arial" w:cs="Arial"/>
            <w:b/>
            <w:noProof/>
          </w:rPr>
          <w:t>Implementación en capa de actividades de negocio</w:t>
        </w:r>
        <w:r w:rsidRPr="00D177B6">
          <w:rPr>
            <w:rFonts w:ascii="Arial" w:hAnsi="Arial" w:cs="Arial"/>
            <w:noProof/>
            <w:webHidden/>
          </w:rPr>
          <w:tab/>
        </w:r>
        <w:r w:rsidRPr="00D177B6">
          <w:rPr>
            <w:rFonts w:ascii="Arial" w:hAnsi="Arial" w:cs="Arial"/>
            <w:noProof/>
            <w:webHidden/>
          </w:rPr>
          <w:fldChar w:fldCharType="begin"/>
        </w:r>
        <w:r w:rsidRPr="00D177B6">
          <w:rPr>
            <w:rFonts w:ascii="Arial" w:hAnsi="Arial" w:cs="Arial"/>
            <w:noProof/>
            <w:webHidden/>
          </w:rPr>
          <w:instrText xml:space="preserve"> PAGEREF _Toc423954874 \h </w:instrText>
        </w:r>
        <w:r w:rsidRPr="00D177B6">
          <w:rPr>
            <w:rFonts w:ascii="Arial" w:hAnsi="Arial" w:cs="Arial"/>
            <w:noProof/>
            <w:webHidden/>
          </w:rPr>
        </w:r>
        <w:r w:rsidRPr="00D177B6">
          <w:rPr>
            <w:rFonts w:ascii="Arial" w:hAnsi="Arial" w:cs="Arial"/>
            <w:noProof/>
            <w:webHidden/>
          </w:rPr>
          <w:fldChar w:fldCharType="separate"/>
        </w:r>
        <w:r w:rsidRPr="00D177B6">
          <w:rPr>
            <w:rFonts w:ascii="Arial" w:hAnsi="Arial" w:cs="Arial"/>
            <w:noProof/>
            <w:webHidden/>
          </w:rPr>
          <w:t>8</w:t>
        </w:r>
        <w:r w:rsidRPr="00D177B6">
          <w:rPr>
            <w:rFonts w:ascii="Arial" w:hAnsi="Arial" w:cs="Arial"/>
            <w:noProof/>
            <w:webHidden/>
          </w:rPr>
          <w:fldChar w:fldCharType="end"/>
        </w:r>
      </w:hyperlink>
    </w:p>
    <w:p w:rsidR="00E507CF" w:rsidRPr="00D177B6" w:rsidRDefault="00E507CF">
      <w:pPr>
        <w:pStyle w:val="TDC2"/>
        <w:tabs>
          <w:tab w:val="left" w:pos="1000"/>
        </w:tabs>
        <w:rPr>
          <w:rFonts w:ascii="Arial" w:eastAsiaTheme="minorEastAsia" w:hAnsi="Arial" w:cs="Arial"/>
          <w:noProof/>
          <w:sz w:val="22"/>
          <w:szCs w:val="22"/>
          <w:lang w:val="es-PE" w:eastAsia="es-PE"/>
        </w:rPr>
      </w:pPr>
      <w:hyperlink w:anchor="_Toc423954875" w:history="1">
        <w:r w:rsidRPr="00664CE7">
          <w:rPr>
            <w:rStyle w:val="Hipervnculo"/>
            <w:rFonts w:ascii="Arial" w:hAnsi="Arial" w:cs="Arial"/>
            <w:b/>
            <w:noProof/>
          </w:rPr>
          <w:t>3.5.</w:t>
        </w:r>
        <w:r w:rsidRPr="00D177B6">
          <w:rPr>
            <w:rFonts w:ascii="Arial" w:eastAsiaTheme="minorEastAsia" w:hAnsi="Arial" w:cs="Arial"/>
            <w:noProof/>
            <w:sz w:val="22"/>
            <w:szCs w:val="22"/>
            <w:lang w:val="es-PE" w:eastAsia="es-PE"/>
          </w:rPr>
          <w:tab/>
        </w:r>
        <w:r w:rsidRPr="00664CE7">
          <w:rPr>
            <w:rStyle w:val="Hipervnculo"/>
            <w:rFonts w:ascii="Arial" w:hAnsi="Arial" w:cs="Arial"/>
            <w:b/>
            <w:noProof/>
          </w:rPr>
          <w:t>Implementación en capa de procesos de negocio</w:t>
        </w:r>
        <w:r w:rsidRPr="00D177B6">
          <w:rPr>
            <w:rFonts w:ascii="Arial" w:hAnsi="Arial" w:cs="Arial"/>
            <w:noProof/>
            <w:webHidden/>
          </w:rPr>
          <w:tab/>
        </w:r>
        <w:r w:rsidRPr="00D177B6">
          <w:rPr>
            <w:rFonts w:ascii="Arial" w:hAnsi="Arial" w:cs="Arial"/>
            <w:noProof/>
            <w:webHidden/>
          </w:rPr>
          <w:fldChar w:fldCharType="begin"/>
        </w:r>
        <w:r w:rsidRPr="00D177B6">
          <w:rPr>
            <w:rFonts w:ascii="Arial" w:hAnsi="Arial" w:cs="Arial"/>
            <w:noProof/>
            <w:webHidden/>
          </w:rPr>
          <w:instrText xml:space="preserve"> PAGEREF _Toc423954875 \h </w:instrText>
        </w:r>
        <w:r w:rsidRPr="00D177B6">
          <w:rPr>
            <w:rFonts w:ascii="Arial" w:hAnsi="Arial" w:cs="Arial"/>
            <w:noProof/>
            <w:webHidden/>
          </w:rPr>
        </w:r>
        <w:r w:rsidRPr="00D177B6">
          <w:rPr>
            <w:rFonts w:ascii="Arial" w:hAnsi="Arial" w:cs="Arial"/>
            <w:noProof/>
            <w:webHidden/>
          </w:rPr>
          <w:fldChar w:fldCharType="separate"/>
        </w:r>
        <w:r w:rsidRPr="00D177B6">
          <w:rPr>
            <w:rFonts w:ascii="Arial" w:hAnsi="Arial" w:cs="Arial"/>
            <w:noProof/>
            <w:webHidden/>
          </w:rPr>
          <w:t>8</w:t>
        </w:r>
        <w:r w:rsidRPr="00D177B6">
          <w:rPr>
            <w:rFonts w:ascii="Arial" w:hAnsi="Arial" w:cs="Arial"/>
            <w:noProof/>
            <w:webHidden/>
          </w:rPr>
          <w:fldChar w:fldCharType="end"/>
        </w:r>
      </w:hyperlink>
    </w:p>
    <w:p w:rsidR="00E507CF" w:rsidRPr="00D177B6" w:rsidRDefault="00E507CF">
      <w:pPr>
        <w:pStyle w:val="TDC2"/>
        <w:tabs>
          <w:tab w:val="left" w:pos="1000"/>
        </w:tabs>
        <w:rPr>
          <w:rFonts w:ascii="Arial" w:eastAsiaTheme="minorEastAsia" w:hAnsi="Arial" w:cs="Arial"/>
          <w:noProof/>
          <w:sz w:val="22"/>
          <w:szCs w:val="22"/>
          <w:lang w:val="es-PE" w:eastAsia="es-PE"/>
        </w:rPr>
      </w:pPr>
      <w:hyperlink w:anchor="_Toc423954876" w:history="1">
        <w:r w:rsidRPr="00664CE7">
          <w:rPr>
            <w:rStyle w:val="Hipervnculo"/>
            <w:rFonts w:ascii="Arial" w:hAnsi="Arial" w:cs="Arial"/>
            <w:b/>
            <w:noProof/>
          </w:rPr>
          <w:t>3.6.</w:t>
        </w:r>
        <w:r w:rsidRPr="00D177B6">
          <w:rPr>
            <w:rFonts w:ascii="Arial" w:eastAsiaTheme="minorEastAsia" w:hAnsi="Arial" w:cs="Arial"/>
            <w:noProof/>
            <w:sz w:val="22"/>
            <w:szCs w:val="22"/>
            <w:lang w:val="es-PE" w:eastAsia="es-PE"/>
          </w:rPr>
          <w:tab/>
        </w:r>
        <w:r w:rsidRPr="00664CE7">
          <w:rPr>
            <w:rStyle w:val="Hipervnculo"/>
            <w:rFonts w:ascii="Arial" w:hAnsi="Arial" w:cs="Arial"/>
            <w:b/>
            <w:noProof/>
          </w:rPr>
          <w:t>Implementación en capa de presentación</w:t>
        </w:r>
        <w:r w:rsidRPr="00D177B6">
          <w:rPr>
            <w:rFonts w:ascii="Arial" w:hAnsi="Arial" w:cs="Arial"/>
            <w:noProof/>
            <w:webHidden/>
          </w:rPr>
          <w:tab/>
        </w:r>
        <w:r w:rsidRPr="00D177B6">
          <w:rPr>
            <w:rFonts w:ascii="Arial" w:hAnsi="Arial" w:cs="Arial"/>
            <w:noProof/>
            <w:webHidden/>
          </w:rPr>
          <w:fldChar w:fldCharType="begin"/>
        </w:r>
        <w:r w:rsidRPr="00D177B6">
          <w:rPr>
            <w:rFonts w:ascii="Arial" w:hAnsi="Arial" w:cs="Arial"/>
            <w:noProof/>
            <w:webHidden/>
          </w:rPr>
          <w:instrText xml:space="preserve"> PAGEREF _Toc423954876 \h </w:instrText>
        </w:r>
        <w:r w:rsidRPr="00D177B6">
          <w:rPr>
            <w:rFonts w:ascii="Arial" w:hAnsi="Arial" w:cs="Arial"/>
            <w:noProof/>
            <w:webHidden/>
          </w:rPr>
        </w:r>
        <w:r w:rsidRPr="00D177B6">
          <w:rPr>
            <w:rFonts w:ascii="Arial" w:hAnsi="Arial" w:cs="Arial"/>
            <w:noProof/>
            <w:webHidden/>
          </w:rPr>
          <w:fldChar w:fldCharType="separate"/>
        </w:r>
        <w:r w:rsidRPr="00D177B6">
          <w:rPr>
            <w:rFonts w:ascii="Arial" w:hAnsi="Arial" w:cs="Arial"/>
            <w:noProof/>
            <w:webHidden/>
          </w:rPr>
          <w:t>8</w:t>
        </w:r>
        <w:r w:rsidRPr="00D177B6">
          <w:rPr>
            <w:rFonts w:ascii="Arial" w:hAnsi="Arial" w:cs="Arial"/>
            <w:noProof/>
            <w:webHidden/>
          </w:rPr>
          <w:fldChar w:fldCharType="end"/>
        </w:r>
      </w:hyperlink>
    </w:p>
    <w:p w:rsidR="00691B1E" w:rsidRPr="00D177B6" w:rsidRDefault="000E5420" w:rsidP="00691B1E">
      <w:pPr>
        <w:spacing w:line="240" w:lineRule="auto"/>
        <w:rPr>
          <w:rFonts w:ascii="Arial" w:hAnsi="Arial" w:cs="Arial"/>
          <w:lang w:val="es-ES"/>
        </w:rPr>
      </w:pPr>
      <w:r w:rsidRPr="00D177B6">
        <w:rPr>
          <w:rFonts w:ascii="Arial" w:hAnsi="Arial" w:cs="Arial"/>
          <w:lang w:val="es-ES"/>
        </w:rPr>
        <w:fldChar w:fldCharType="end"/>
      </w:r>
    </w:p>
    <w:p w:rsidR="001A2E7B" w:rsidRPr="00D177B6" w:rsidRDefault="001A2E7B" w:rsidP="00691B1E">
      <w:pPr>
        <w:spacing w:line="240" w:lineRule="auto"/>
        <w:rPr>
          <w:rFonts w:ascii="Arial" w:hAnsi="Arial" w:cs="Arial"/>
          <w:b/>
          <w:lang w:val="es-ES"/>
        </w:rPr>
      </w:pPr>
    </w:p>
    <w:p w:rsidR="00266B92" w:rsidRPr="00D177B6" w:rsidRDefault="00691B1E" w:rsidP="00D177B6">
      <w:pPr>
        <w:spacing w:line="23" w:lineRule="atLeast"/>
        <w:jc w:val="center"/>
        <w:rPr>
          <w:rFonts w:ascii="Arial" w:hAnsi="Arial" w:cs="Arial"/>
          <w:b/>
          <w:lang w:val="es-PE"/>
        </w:rPr>
      </w:pPr>
      <w:r w:rsidRPr="00D177B6">
        <w:rPr>
          <w:rFonts w:ascii="Arial" w:hAnsi="Arial" w:cs="Arial"/>
          <w:b/>
          <w:lang w:val="es-ES"/>
        </w:rPr>
        <w:br w:type="page"/>
      </w:r>
      <w:r w:rsidR="002C5B21" w:rsidRPr="00D177B6">
        <w:rPr>
          <w:rFonts w:ascii="Arial" w:hAnsi="Arial" w:cs="Arial"/>
          <w:b/>
          <w:lang w:val="es-PE"/>
        </w:rPr>
        <w:lastRenderedPageBreak/>
        <w:t xml:space="preserve">BUENAS PRÁCTICAS PARA EL DESARROLLO DE </w:t>
      </w:r>
      <w:r w:rsidR="00DE45E3" w:rsidRPr="00D177B6">
        <w:rPr>
          <w:rFonts w:ascii="Arial" w:hAnsi="Arial" w:cs="Arial"/>
          <w:b/>
          <w:lang w:val="es-PE"/>
        </w:rPr>
        <w:t>SOFTWARE</w:t>
      </w:r>
    </w:p>
    <w:p w:rsidR="00266B92" w:rsidRPr="00D177B6" w:rsidRDefault="00266B92" w:rsidP="00D177B6">
      <w:pPr>
        <w:spacing w:line="23" w:lineRule="atLeast"/>
        <w:jc w:val="center"/>
        <w:rPr>
          <w:rFonts w:ascii="Arial" w:hAnsi="Arial" w:cs="Arial"/>
          <w:b/>
          <w:lang w:val="es-PE"/>
        </w:rPr>
      </w:pPr>
    </w:p>
    <w:p w:rsidR="00146ADD" w:rsidRPr="00D177B6" w:rsidRDefault="00146ADD" w:rsidP="00D177B6">
      <w:pPr>
        <w:spacing w:line="23" w:lineRule="atLeast"/>
        <w:rPr>
          <w:rFonts w:ascii="Arial" w:hAnsi="Arial" w:cs="Arial"/>
          <w:lang w:val="es-PE"/>
        </w:rPr>
      </w:pPr>
    </w:p>
    <w:p w:rsidR="00146ADD" w:rsidRPr="00D177B6" w:rsidRDefault="002C5B21" w:rsidP="00D177B6">
      <w:pPr>
        <w:pStyle w:val="Prrafodelista"/>
        <w:numPr>
          <w:ilvl w:val="0"/>
          <w:numId w:val="4"/>
        </w:numPr>
        <w:suppressAutoHyphens w:val="0"/>
        <w:spacing w:line="23" w:lineRule="atLeast"/>
        <w:contextualSpacing/>
        <w:jc w:val="both"/>
        <w:outlineLvl w:val="0"/>
        <w:rPr>
          <w:rFonts w:ascii="Arial" w:hAnsi="Arial" w:cs="Arial"/>
          <w:b/>
          <w:sz w:val="20"/>
          <w:szCs w:val="20"/>
        </w:rPr>
      </w:pPr>
      <w:bookmarkStart w:id="0" w:name="_Toc423954859"/>
      <w:r w:rsidRPr="00D177B6">
        <w:rPr>
          <w:rFonts w:ascii="Arial" w:hAnsi="Arial" w:cs="Arial"/>
          <w:b/>
          <w:sz w:val="20"/>
          <w:szCs w:val="20"/>
        </w:rPr>
        <w:t>Marco de Referencia</w:t>
      </w:r>
      <w:bookmarkEnd w:id="0"/>
    </w:p>
    <w:p w:rsidR="00146ADD" w:rsidRPr="00D177B6" w:rsidRDefault="00146ADD" w:rsidP="00D177B6">
      <w:pPr>
        <w:pStyle w:val="Prrafodelista"/>
        <w:numPr>
          <w:ilvl w:val="1"/>
          <w:numId w:val="4"/>
        </w:numPr>
        <w:suppressAutoHyphens w:val="0"/>
        <w:spacing w:after="120" w:line="23" w:lineRule="atLeast"/>
        <w:contextualSpacing/>
        <w:jc w:val="both"/>
        <w:outlineLvl w:val="1"/>
        <w:rPr>
          <w:rFonts w:ascii="Arial" w:hAnsi="Arial" w:cs="Arial"/>
          <w:b/>
          <w:sz w:val="20"/>
          <w:szCs w:val="20"/>
        </w:rPr>
      </w:pPr>
      <w:bookmarkStart w:id="1" w:name="_Toc423954860"/>
      <w:r w:rsidRPr="00D177B6">
        <w:rPr>
          <w:rFonts w:ascii="Arial" w:hAnsi="Arial" w:cs="Arial"/>
          <w:b/>
          <w:sz w:val="20"/>
          <w:szCs w:val="20"/>
        </w:rPr>
        <w:t>Propósito</w:t>
      </w:r>
      <w:bookmarkEnd w:id="1"/>
    </w:p>
    <w:p w:rsidR="00D46104" w:rsidRPr="00D177B6" w:rsidRDefault="00146ADD" w:rsidP="00D177B6">
      <w:pPr>
        <w:spacing w:line="23" w:lineRule="atLeast"/>
        <w:ind w:left="964"/>
        <w:jc w:val="both"/>
        <w:rPr>
          <w:rFonts w:ascii="Arial" w:hAnsi="Arial" w:cs="Arial"/>
          <w:lang w:val="es-PE"/>
        </w:rPr>
      </w:pPr>
      <w:r w:rsidRPr="00D177B6">
        <w:rPr>
          <w:rFonts w:ascii="Arial" w:hAnsi="Arial" w:cs="Arial"/>
          <w:lang w:val="es-PE"/>
        </w:rPr>
        <w:t xml:space="preserve">Este documento </w:t>
      </w:r>
      <w:r w:rsidR="00975191" w:rsidRPr="00D177B6">
        <w:rPr>
          <w:rFonts w:ascii="Arial" w:hAnsi="Arial" w:cs="Arial"/>
          <w:lang w:val="es-PE"/>
        </w:rPr>
        <w:t xml:space="preserve">describe </w:t>
      </w:r>
      <w:r w:rsidR="00DB1E27" w:rsidRPr="00D177B6">
        <w:rPr>
          <w:rFonts w:ascii="Arial" w:hAnsi="Arial" w:cs="Arial"/>
          <w:lang w:val="es-PE"/>
        </w:rPr>
        <w:t>las prácticas</w:t>
      </w:r>
      <w:r w:rsidR="00143D35" w:rsidRPr="00D177B6">
        <w:rPr>
          <w:rFonts w:ascii="Arial" w:hAnsi="Arial" w:cs="Arial"/>
          <w:lang w:val="es-PE"/>
        </w:rPr>
        <w:t xml:space="preserve"> recomendadas</w:t>
      </w:r>
      <w:r w:rsidR="003C6BCA" w:rsidRPr="00D177B6">
        <w:rPr>
          <w:rFonts w:ascii="Arial" w:hAnsi="Arial" w:cs="Arial"/>
          <w:lang w:val="es-PE"/>
        </w:rPr>
        <w:t xml:space="preserve"> </w:t>
      </w:r>
      <w:r w:rsidR="00173C3E" w:rsidRPr="00D177B6">
        <w:rPr>
          <w:rFonts w:ascii="Arial" w:hAnsi="Arial" w:cs="Arial"/>
          <w:lang w:val="es-PE"/>
        </w:rPr>
        <w:t xml:space="preserve">que deben </w:t>
      </w:r>
      <w:r w:rsidR="002B5DBC" w:rsidRPr="00D177B6">
        <w:rPr>
          <w:rFonts w:ascii="Arial" w:hAnsi="Arial" w:cs="Arial"/>
          <w:lang w:val="es-PE"/>
        </w:rPr>
        <w:t>aplicar</w:t>
      </w:r>
      <w:r w:rsidR="00173C3E" w:rsidRPr="00D177B6">
        <w:rPr>
          <w:rFonts w:ascii="Arial" w:hAnsi="Arial" w:cs="Arial"/>
          <w:lang w:val="es-PE"/>
        </w:rPr>
        <w:t xml:space="preserve"> </w:t>
      </w:r>
      <w:r w:rsidR="00143D35" w:rsidRPr="00D177B6">
        <w:rPr>
          <w:rFonts w:ascii="Arial" w:hAnsi="Arial" w:cs="Arial"/>
          <w:lang w:val="es-PE"/>
        </w:rPr>
        <w:t>durante el diseño y construcción</w:t>
      </w:r>
      <w:r w:rsidR="00D46104" w:rsidRPr="00D177B6">
        <w:rPr>
          <w:rFonts w:ascii="Arial" w:hAnsi="Arial" w:cs="Arial"/>
          <w:lang w:val="es-PE"/>
        </w:rPr>
        <w:t xml:space="preserve"> de aplicaciones</w:t>
      </w:r>
      <w:r w:rsidR="00143D35" w:rsidRPr="00D177B6">
        <w:rPr>
          <w:rFonts w:ascii="Arial" w:hAnsi="Arial" w:cs="Arial"/>
          <w:lang w:val="es-PE"/>
        </w:rPr>
        <w:t xml:space="preserve"> </w:t>
      </w:r>
      <w:r w:rsidR="005C384A" w:rsidRPr="00D177B6">
        <w:rPr>
          <w:rFonts w:ascii="Arial" w:hAnsi="Arial" w:cs="Arial"/>
          <w:lang w:val="es-PE"/>
        </w:rPr>
        <w:t>software</w:t>
      </w:r>
      <w:r w:rsidR="00D46104" w:rsidRPr="00D177B6">
        <w:rPr>
          <w:rFonts w:ascii="Arial" w:hAnsi="Arial" w:cs="Arial"/>
          <w:lang w:val="es-PE"/>
        </w:rPr>
        <w:t>.</w:t>
      </w:r>
    </w:p>
    <w:p w:rsidR="00214EF3" w:rsidRPr="00D177B6" w:rsidRDefault="00214EF3" w:rsidP="00D177B6">
      <w:pPr>
        <w:spacing w:line="23" w:lineRule="atLeast"/>
        <w:ind w:left="426"/>
        <w:jc w:val="both"/>
        <w:rPr>
          <w:rFonts w:ascii="Arial" w:hAnsi="Arial" w:cs="Arial"/>
          <w:lang w:val="es-PE"/>
        </w:rPr>
      </w:pPr>
    </w:p>
    <w:p w:rsidR="00146ADD" w:rsidRPr="00D177B6" w:rsidRDefault="00146ADD" w:rsidP="00D177B6">
      <w:pPr>
        <w:pStyle w:val="Prrafodelista"/>
        <w:numPr>
          <w:ilvl w:val="1"/>
          <w:numId w:val="4"/>
        </w:numPr>
        <w:suppressAutoHyphens w:val="0"/>
        <w:spacing w:after="120" w:line="23" w:lineRule="atLeast"/>
        <w:contextualSpacing/>
        <w:jc w:val="both"/>
        <w:outlineLvl w:val="1"/>
        <w:rPr>
          <w:rFonts w:ascii="Arial" w:hAnsi="Arial" w:cs="Arial"/>
          <w:b/>
          <w:sz w:val="20"/>
          <w:szCs w:val="20"/>
        </w:rPr>
      </w:pPr>
      <w:bookmarkStart w:id="2" w:name="_Toc423954861"/>
      <w:r w:rsidRPr="00D177B6">
        <w:rPr>
          <w:rFonts w:ascii="Arial" w:hAnsi="Arial" w:cs="Arial"/>
          <w:b/>
          <w:sz w:val="20"/>
          <w:szCs w:val="20"/>
        </w:rPr>
        <w:t>Alcance</w:t>
      </w:r>
      <w:bookmarkEnd w:id="2"/>
    </w:p>
    <w:p w:rsidR="00975191" w:rsidRPr="00D177B6" w:rsidRDefault="003C6BCA" w:rsidP="00D177B6">
      <w:pPr>
        <w:spacing w:line="23" w:lineRule="atLeast"/>
        <w:ind w:left="964"/>
        <w:jc w:val="both"/>
        <w:rPr>
          <w:rFonts w:ascii="Arial" w:hAnsi="Arial" w:cs="Arial"/>
          <w:lang w:val="es-PE"/>
        </w:rPr>
      </w:pPr>
      <w:r w:rsidRPr="00D177B6">
        <w:rPr>
          <w:rFonts w:ascii="Arial" w:hAnsi="Arial" w:cs="Arial"/>
          <w:lang w:val="es-PE"/>
        </w:rPr>
        <w:t xml:space="preserve">Este documento </w:t>
      </w:r>
      <w:r w:rsidR="00975191" w:rsidRPr="00D177B6">
        <w:rPr>
          <w:rFonts w:ascii="Arial" w:hAnsi="Arial" w:cs="Arial"/>
          <w:lang w:val="es-PE"/>
        </w:rPr>
        <w:t>e</w:t>
      </w:r>
      <w:r w:rsidRPr="00D177B6">
        <w:rPr>
          <w:rFonts w:ascii="Arial" w:hAnsi="Arial" w:cs="Arial"/>
          <w:lang w:val="es-PE"/>
        </w:rPr>
        <w:t xml:space="preserve">s de interés a los </w:t>
      </w:r>
      <w:r w:rsidR="00173C3E" w:rsidRPr="00D177B6">
        <w:rPr>
          <w:rFonts w:ascii="Arial" w:hAnsi="Arial" w:cs="Arial"/>
          <w:lang w:val="es-PE"/>
        </w:rPr>
        <w:t xml:space="preserve">equipos del OSCE </w:t>
      </w:r>
      <w:r w:rsidR="00975191" w:rsidRPr="00D177B6">
        <w:rPr>
          <w:rFonts w:ascii="Arial" w:hAnsi="Arial" w:cs="Arial"/>
          <w:lang w:val="es-PE"/>
        </w:rPr>
        <w:t xml:space="preserve">y </w:t>
      </w:r>
      <w:r w:rsidR="00173C3E" w:rsidRPr="00D177B6">
        <w:rPr>
          <w:rFonts w:ascii="Arial" w:hAnsi="Arial" w:cs="Arial"/>
          <w:lang w:val="es-PE"/>
        </w:rPr>
        <w:t>e</w:t>
      </w:r>
      <w:r w:rsidR="00975191" w:rsidRPr="00D177B6">
        <w:rPr>
          <w:rFonts w:ascii="Arial" w:hAnsi="Arial" w:cs="Arial"/>
          <w:lang w:val="es-PE"/>
        </w:rPr>
        <w:t xml:space="preserve">mpresas externas </w:t>
      </w:r>
      <w:r w:rsidRPr="00D177B6">
        <w:rPr>
          <w:rFonts w:ascii="Arial" w:hAnsi="Arial" w:cs="Arial"/>
          <w:lang w:val="es-PE"/>
        </w:rPr>
        <w:t xml:space="preserve">que </w:t>
      </w:r>
      <w:r w:rsidR="00173C3E" w:rsidRPr="00D177B6">
        <w:rPr>
          <w:rFonts w:ascii="Arial" w:hAnsi="Arial" w:cs="Arial"/>
          <w:lang w:val="es-PE"/>
        </w:rPr>
        <w:t>ejecuten proyectos de nuevos desarrollos de software y/o mantenimiento de software</w:t>
      </w:r>
      <w:r w:rsidR="00975191" w:rsidRPr="00D177B6">
        <w:rPr>
          <w:rFonts w:ascii="Arial" w:hAnsi="Arial" w:cs="Arial"/>
          <w:lang w:val="es-PE"/>
        </w:rPr>
        <w:t>.</w:t>
      </w:r>
    </w:p>
    <w:p w:rsidR="008A5E25" w:rsidRPr="00D177B6" w:rsidRDefault="008A5E25" w:rsidP="00D177B6">
      <w:pPr>
        <w:spacing w:line="23" w:lineRule="atLeast"/>
        <w:jc w:val="both"/>
        <w:rPr>
          <w:rFonts w:ascii="Arial" w:hAnsi="Arial" w:cs="Arial"/>
          <w:lang w:val="es-PE"/>
        </w:rPr>
      </w:pPr>
    </w:p>
    <w:p w:rsidR="00173C3E" w:rsidRPr="00D177B6" w:rsidRDefault="00146ADD" w:rsidP="00D177B6">
      <w:pPr>
        <w:pStyle w:val="Prrafodelista"/>
        <w:numPr>
          <w:ilvl w:val="1"/>
          <w:numId w:val="4"/>
        </w:numPr>
        <w:suppressAutoHyphens w:val="0"/>
        <w:spacing w:line="23" w:lineRule="atLeast"/>
        <w:contextualSpacing/>
        <w:jc w:val="both"/>
        <w:outlineLvl w:val="1"/>
        <w:rPr>
          <w:rFonts w:ascii="Arial" w:hAnsi="Arial" w:cs="Arial"/>
          <w:b/>
          <w:sz w:val="20"/>
          <w:szCs w:val="20"/>
        </w:rPr>
      </w:pPr>
      <w:bookmarkStart w:id="3" w:name="_Toc456598589"/>
      <w:bookmarkStart w:id="4" w:name="_Toc423954862"/>
      <w:r w:rsidRPr="00D177B6">
        <w:rPr>
          <w:rFonts w:ascii="Arial" w:hAnsi="Arial" w:cs="Arial"/>
          <w:b/>
          <w:sz w:val="20"/>
          <w:szCs w:val="20"/>
        </w:rPr>
        <w:t xml:space="preserve">Definiciones, </w:t>
      </w:r>
      <w:r w:rsidR="00EA569B" w:rsidRPr="00D177B6">
        <w:rPr>
          <w:rFonts w:ascii="Arial" w:hAnsi="Arial" w:cs="Arial"/>
          <w:b/>
          <w:sz w:val="20"/>
          <w:szCs w:val="20"/>
        </w:rPr>
        <w:t>A</w:t>
      </w:r>
      <w:r w:rsidRPr="00D177B6">
        <w:rPr>
          <w:rFonts w:ascii="Arial" w:hAnsi="Arial" w:cs="Arial"/>
          <w:b/>
          <w:sz w:val="20"/>
          <w:szCs w:val="20"/>
        </w:rPr>
        <w:t>crónimos y Abreviaciones</w:t>
      </w:r>
      <w:bookmarkEnd w:id="3"/>
      <w:bookmarkEnd w:id="4"/>
    </w:p>
    <w:p w:rsidR="00850DDD" w:rsidRPr="00D177B6" w:rsidRDefault="00850DDD" w:rsidP="00D177B6">
      <w:pPr>
        <w:pStyle w:val="Prrafodelista"/>
        <w:suppressAutoHyphens w:val="0"/>
        <w:spacing w:line="23" w:lineRule="atLeast"/>
        <w:ind w:left="964"/>
        <w:contextualSpacing/>
        <w:jc w:val="both"/>
        <w:rPr>
          <w:rFonts w:ascii="Arial" w:hAnsi="Arial" w:cs="Arial"/>
          <w:sz w:val="20"/>
          <w:szCs w:val="20"/>
          <w:lang w:val="es-PE"/>
        </w:rPr>
      </w:pPr>
      <w:r w:rsidRPr="00D177B6">
        <w:rPr>
          <w:rFonts w:ascii="Arial" w:hAnsi="Arial" w:cs="Arial"/>
          <w:sz w:val="20"/>
          <w:szCs w:val="20"/>
          <w:lang w:val="es-PE"/>
        </w:rPr>
        <w:t xml:space="preserve">Las </w:t>
      </w:r>
      <w:r w:rsidR="00173C3E" w:rsidRPr="00D177B6">
        <w:rPr>
          <w:rFonts w:ascii="Arial" w:hAnsi="Arial" w:cs="Arial"/>
          <w:sz w:val="20"/>
          <w:szCs w:val="20"/>
          <w:lang w:val="es-PE"/>
        </w:rPr>
        <w:t xml:space="preserve">definiciones y acrónimos </w:t>
      </w:r>
      <w:r w:rsidR="00861FFB" w:rsidRPr="00D177B6">
        <w:rPr>
          <w:rFonts w:ascii="Arial" w:hAnsi="Arial" w:cs="Arial"/>
          <w:sz w:val="20"/>
          <w:szCs w:val="20"/>
          <w:lang w:val="es-PE"/>
        </w:rPr>
        <w:t>deben referenciarse</w:t>
      </w:r>
      <w:r w:rsidR="00173C3E" w:rsidRPr="00D177B6">
        <w:rPr>
          <w:rFonts w:ascii="Arial" w:hAnsi="Arial" w:cs="Arial"/>
          <w:sz w:val="20"/>
          <w:szCs w:val="20"/>
          <w:lang w:val="es-PE"/>
        </w:rPr>
        <w:t xml:space="preserve"> de</w:t>
      </w:r>
      <w:r w:rsidR="00861FFB" w:rsidRPr="00D177B6">
        <w:rPr>
          <w:rFonts w:ascii="Arial" w:hAnsi="Arial" w:cs="Arial"/>
          <w:sz w:val="20"/>
          <w:szCs w:val="20"/>
          <w:lang w:val="es-PE"/>
        </w:rPr>
        <w:t xml:space="preserve">l </w:t>
      </w:r>
      <w:r w:rsidR="00173C3E" w:rsidRPr="00D177B6">
        <w:rPr>
          <w:rFonts w:ascii="Arial" w:hAnsi="Arial" w:cs="Arial"/>
          <w:sz w:val="20"/>
          <w:szCs w:val="20"/>
          <w:lang w:val="es-PE"/>
        </w:rPr>
        <w:t>documento de arquitectura de software</w:t>
      </w:r>
      <w:r w:rsidR="00861FFB" w:rsidRPr="00D177B6">
        <w:rPr>
          <w:rFonts w:ascii="Arial" w:hAnsi="Arial" w:cs="Arial"/>
          <w:sz w:val="20"/>
          <w:szCs w:val="20"/>
          <w:lang w:val="es-PE"/>
        </w:rPr>
        <w:t>.</w:t>
      </w:r>
    </w:p>
    <w:p w:rsidR="00162BA6" w:rsidRPr="00D177B6" w:rsidRDefault="00162BA6" w:rsidP="00D177B6">
      <w:pPr>
        <w:pStyle w:val="Prrafodelista"/>
        <w:suppressAutoHyphens w:val="0"/>
        <w:spacing w:line="23" w:lineRule="atLeast"/>
        <w:ind w:left="964"/>
        <w:contextualSpacing/>
        <w:jc w:val="both"/>
        <w:rPr>
          <w:rFonts w:ascii="Arial" w:hAnsi="Arial" w:cs="Arial"/>
          <w:b/>
          <w:sz w:val="20"/>
          <w:szCs w:val="20"/>
        </w:rPr>
      </w:pPr>
    </w:p>
    <w:p w:rsidR="00C109A2" w:rsidRPr="00D177B6" w:rsidRDefault="00B60F71" w:rsidP="00D177B6">
      <w:pPr>
        <w:pStyle w:val="Prrafodelista"/>
        <w:numPr>
          <w:ilvl w:val="0"/>
          <w:numId w:val="4"/>
        </w:numPr>
        <w:suppressAutoHyphens w:val="0"/>
        <w:spacing w:line="23" w:lineRule="atLeast"/>
        <w:contextualSpacing/>
        <w:jc w:val="both"/>
        <w:outlineLvl w:val="0"/>
        <w:rPr>
          <w:rFonts w:ascii="Arial" w:hAnsi="Arial" w:cs="Arial"/>
          <w:b/>
          <w:sz w:val="20"/>
          <w:szCs w:val="20"/>
        </w:rPr>
      </w:pPr>
      <w:bookmarkStart w:id="5" w:name="_Toc423954863"/>
      <w:r w:rsidRPr="00D177B6">
        <w:rPr>
          <w:rFonts w:ascii="Arial" w:hAnsi="Arial" w:cs="Arial"/>
          <w:b/>
          <w:sz w:val="20"/>
          <w:szCs w:val="20"/>
        </w:rPr>
        <w:t xml:space="preserve">Aplicaciones </w:t>
      </w:r>
      <w:r w:rsidR="001A6DDD" w:rsidRPr="00D177B6">
        <w:rPr>
          <w:rFonts w:ascii="Arial" w:hAnsi="Arial" w:cs="Arial"/>
          <w:b/>
          <w:sz w:val="20"/>
          <w:szCs w:val="20"/>
        </w:rPr>
        <w:t>e</w:t>
      </w:r>
      <w:r w:rsidR="00DD7B6A" w:rsidRPr="00D177B6">
        <w:rPr>
          <w:rFonts w:ascii="Arial" w:hAnsi="Arial" w:cs="Arial"/>
          <w:b/>
          <w:sz w:val="20"/>
          <w:szCs w:val="20"/>
        </w:rPr>
        <w:t xml:space="preserve">mpresariales </w:t>
      </w:r>
      <w:bookmarkEnd w:id="5"/>
      <w:r w:rsidRPr="00D177B6">
        <w:rPr>
          <w:rFonts w:ascii="Arial" w:hAnsi="Arial" w:cs="Arial"/>
          <w:b/>
          <w:sz w:val="20"/>
          <w:szCs w:val="20"/>
        </w:rPr>
        <w:t xml:space="preserve">basadas en Java </w:t>
      </w:r>
    </w:p>
    <w:p w:rsidR="007A4D98" w:rsidRPr="00D177B6" w:rsidRDefault="007A4D98" w:rsidP="00D177B6">
      <w:pPr>
        <w:pStyle w:val="Prrafodelista"/>
        <w:numPr>
          <w:ilvl w:val="1"/>
          <w:numId w:val="4"/>
        </w:numPr>
        <w:suppressAutoHyphens w:val="0"/>
        <w:spacing w:line="23" w:lineRule="atLeast"/>
        <w:contextualSpacing/>
        <w:jc w:val="both"/>
        <w:outlineLvl w:val="1"/>
        <w:rPr>
          <w:rFonts w:ascii="Arial" w:hAnsi="Arial" w:cs="Arial"/>
          <w:b/>
          <w:sz w:val="20"/>
          <w:szCs w:val="20"/>
        </w:rPr>
      </w:pPr>
      <w:bookmarkStart w:id="6" w:name="_Toc423954864"/>
      <w:r w:rsidRPr="00D177B6">
        <w:rPr>
          <w:rFonts w:ascii="Arial" w:hAnsi="Arial" w:cs="Arial"/>
          <w:b/>
          <w:sz w:val="20"/>
          <w:szCs w:val="20"/>
        </w:rPr>
        <w:t>Generales</w:t>
      </w:r>
      <w:bookmarkEnd w:id="6"/>
    </w:p>
    <w:p w:rsidR="0089085F" w:rsidRPr="00D177B6" w:rsidRDefault="0089085F" w:rsidP="00D177B6">
      <w:pPr>
        <w:pStyle w:val="Prrafodelista"/>
        <w:numPr>
          <w:ilvl w:val="0"/>
          <w:numId w:val="9"/>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La dependencia de clases y/o recursos debe ser lineal de manera que no se </w:t>
      </w:r>
      <w:r w:rsidR="00FC5EEC" w:rsidRPr="00D177B6">
        <w:rPr>
          <w:rFonts w:ascii="Arial" w:hAnsi="Arial" w:cs="Arial"/>
          <w:sz w:val="20"/>
          <w:szCs w:val="20"/>
        </w:rPr>
        <w:t>generen dependencias circulares dentro del mismo binario y entre binarios.</w:t>
      </w:r>
    </w:p>
    <w:p w:rsidR="00ED1ACA" w:rsidRPr="00D177B6" w:rsidRDefault="007A4D98" w:rsidP="00D177B6">
      <w:pPr>
        <w:pStyle w:val="Prrafodelista"/>
        <w:numPr>
          <w:ilvl w:val="0"/>
          <w:numId w:val="9"/>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El desarrollador para realizar seguimiento de su implementación podrá hacer uso de los utilitarios LOG en nivel DEBUG los mensajes a mostrar en los entornos de producción deben ser </w:t>
      </w:r>
      <w:r w:rsidR="003E750D" w:rsidRPr="00D177B6">
        <w:rPr>
          <w:rFonts w:ascii="Arial" w:hAnsi="Arial" w:cs="Arial"/>
          <w:sz w:val="20"/>
          <w:szCs w:val="20"/>
        </w:rPr>
        <w:t xml:space="preserve">configurados </w:t>
      </w:r>
      <w:r w:rsidRPr="00D177B6">
        <w:rPr>
          <w:rFonts w:ascii="Arial" w:hAnsi="Arial" w:cs="Arial"/>
          <w:sz w:val="20"/>
          <w:szCs w:val="20"/>
        </w:rPr>
        <w:t xml:space="preserve">de WARN hacia </w:t>
      </w:r>
      <w:r w:rsidR="00135401" w:rsidRPr="00D177B6">
        <w:rPr>
          <w:rFonts w:ascii="Arial" w:hAnsi="Arial" w:cs="Arial"/>
          <w:sz w:val="20"/>
          <w:szCs w:val="20"/>
        </w:rPr>
        <w:t>mayor criticidad</w:t>
      </w:r>
      <w:r w:rsidR="00ED1ACA" w:rsidRPr="00D177B6">
        <w:rPr>
          <w:rFonts w:ascii="Arial" w:hAnsi="Arial" w:cs="Arial"/>
          <w:sz w:val="20"/>
          <w:szCs w:val="20"/>
        </w:rPr>
        <w:t>.</w:t>
      </w:r>
    </w:p>
    <w:p w:rsidR="007A4D98" w:rsidRPr="00D177B6" w:rsidRDefault="00ED1ACA" w:rsidP="00D177B6">
      <w:pPr>
        <w:pStyle w:val="Prrafodelista"/>
        <w:numPr>
          <w:ilvl w:val="0"/>
          <w:numId w:val="9"/>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El uso de log debe incluir el criterio de cuando un evento es conocido se escribe una frase especifica sin traza y cuando el evento es desconocido y/o</w:t>
      </w:r>
      <w:r w:rsidR="000C5AD3">
        <w:rPr>
          <w:rFonts w:ascii="Arial" w:hAnsi="Arial" w:cs="Arial"/>
          <w:sz w:val="20"/>
          <w:szCs w:val="20"/>
        </w:rPr>
        <w:t xml:space="preserve"> </w:t>
      </w:r>
      <w:r w:rsidRPr="00D177B6">
        <w:rPr>
          <w:rFonts w:ascii="Arial" w:hAnsi="Arial" w:cs="Arial"/>
          <w:sz w:val="20"/>
          <w:szCs w:val="20"/>
        </w:rPr>
        <w:t xml:space="preserve">tiene </w:t>
      </w:r>
      <w:r w:rsidR="00DA0421" w:rsidRPr="00D177B6">
        <w:rPr>
          <w:rFonts w:ascii="Arial" w:hAnsi="Arial" w:cs="Arial"/>
          <w:sz w:val="20"/>
          <w:szCs w:val="20"/>
        </w:rPr>
        <w:t>múltiples</w:t>
      </w:r>
      <w:r w:rsidRPr="00D177B6">
        <w:rPr>
          <w:rFonts w:ascii="Arial" w:hAnsi="Arial" w:cs="Arial"/>
          <w:sz w:val="20"/>
          <w:szCs w:val="20"/>
        </w:rPr>
        <w:t xml:space="preserve"> causas raíz debe incluir la traza. </w:t>
      </w:r>
    </w:p>
    <w:p w:rsidR="00081F88" w:rsidRPr="00D177B6" w:rsidRDefault="00081F88" w:rsidP="00D177B6">
      <w:pPr>
        <w:pStyle w:val="Prrafodelista"/>
        <w:numPr>
          <w:ilvl w:val="0"/>
          <w:numId w:val="9"/>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Las implementaciones “Singleton” deben incluir un bloque de sincronización durante la creación </w:t>
      </w:r>
      <w:r w:rsidR="008E3DC4" w:rsidRPr="00D177B6">
        <w:rPr>
          <w:rFonts w:ascii="Arial" w:hAnsi="Arial" w:cs="Arial"/>
          <w:sz w:val="20"/>
          <w:szCs w:val="20"/>
        </w:rPr>
        <w:t xml:space="preserve">de la instancia </w:t>
      </w:r>
      <w:r w:rsidR="00DF610C" w:rsidRPr="00D177B6">
        <w:rPr>
          <w:rFonts w:ascii="Arial" w:hAnsi="Arial" w:cs="Arial"/>
          <w:sz w:val="20"/>
          <w:szCs w:val="20"/>
        </w:rPr>
        <w:t xml:space="preserve">y </w:t>
      </w:r>
      <w:r w:rsidRPr="00D177B6">
        <w:rPr>
          <w:rFonts w:ascii="Arial" w:hAnsi="Arial" w:cs="Arial"/>
          <w:sz w:val="20"/>
          <w:szCs w:val="20"/>
        </w:rPr>
        <w:t>no del método por el cual se accede a la instancia.</w:t>
      </w:r>
    </w:p>
    <w:p w:rsidR="009A1557" w:rsidRPr="00D177B6" w:rsidRDefault="009A1557" w:rsidP="00D177B6">
      <w:pPr>
        <w:pStyle w:val="Prrafodelista"/>
        <w:numPr>
          <w:ilvl w:val="0"/>
          <w:numId w:val="9"/>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Las implementaciones de acceso lectura/escritura a base de datos pueden usar sintaxis JPQL y/o SQL Nativos y/o Procedimientos almacenados considerando los criterios de mantenibilidad y desempeño esperado.</w:t>
      </w:r>
    </w:p>
    <w:p w:rsidR="004B3A7F" w:rsidRPr="00D177B6" w:rsidRDefault="004B3A7F" w:rsidP="00D177B6">
      <w:pPr>
        <w:pStyle w:val="Prrafodelista"/>
        <w:numPr>
          <w:ilvl w:val="0"/>
          <w:numId w:val="9"/>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Las consultas hacia base de datos deben ser evaluadas para optimizar los objetos de base de datos </w:t>
      </w:r>
      <w:r w:rsidR="001B11A4" w:rsidRPr="00D177B6">
        <w:rPr>
          <w:rFonts w:ascii="Arial" w:hAnsi="Arial" w:cs="Arial"/>
          <w:sz w:val="20"/>
          <w:szCs w:val="20"/>
        </w:rPr>
        <w:t>que sean necesarios, esto incluye indexación, particionamiento, etc.</w:t>
      </w:r>
    </w:p>
    <w:p w:rsidR="001B11A4" w:rsidRPr="00D177B6" w:rsidRDefault="001B11A4" w:rsidP="00D177B6">
      <w:pPr>
        <w:pStyle w:val="Prrafodelista"/>
        <w:numPr>
          <w:ilvl w:val="0"/>
          <w:numId w:val="9"/>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Las funcionalidades de procesamiento masivo de datos en base de datos puedan hacer uso de procedimientos almacenados para evitar la carga de datos en </w:t>
      </w:r>
      <w:r w:rsidR="0089085F" w:rsidRPr="00D177B6">
        <w:rPr>
          <w:rFonts w:ascii="Arial" w:hAnsi="Arial" w:cs="Arial"/>
          <w:sz w:val="20"/>
          <w:szCs w:val="20"/>
        </w:rPr>
        <w:t>las aplicaciones</w:t>
      </w:r>
      <w:r w:rsidRPr="00D177B6">
        <w:rPr>
          <w:rFonts w:ascii="Arial" w:hAnsi="Arial" w:cs="Arial"/>
          <w:sz w:val="20"/>
          <w:szCs w:val="20"/>
        </w:rPr>
        <w:t>.</w:t>
      </w:r>
    </w:p>
    <w:p w:rsidR="002E788D" w:rsidRPr="00D177B6" w:rsidRDefault="002E788D" w:rsidP="00D177B6">
      <w:pPr>
        <w:pStyle w:val="Prrafodelista"/>
        <w:numPr>
          <w:ilvl w:val="0"/>
          <w:numId w:val="9"/>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El código que haga uso de la técnica try/catch debe implementar el bloque finally para codificar la liberación de los objetos</w:t>
      </w:r>
      <w:r w:rsidR="00A46A82" w:rsidRPr="00D177B6">
        <w:rPr>
          <w:rFonts w:ascii="Arial" w:hAnsi="Arial" w:cs="Arial"/>
          <w:sz w:val="20"/>
          <w:szCs w:val="20"/>
        </w:rPr>
        <w:t xml:space="preserve"> y</w:t>
      </w:r>
      <w:r w:rsidRPr="00D177B6">
        <w:rPr>
          <w:rFonts w:ascii="Arial" w:hAnsi="Arial" w:cs="Arial"/>
          <w:sz w:val="20"/>
          <w:szCs w:val="20"/>
        </w:rPr>
        <w:t>/</w:t>
      </w:r>
      <w:r w:rsidR="00A46A82" w:rsidRPr="00D177B6">
        <w:rPr>
          <w:rFonts w:ascii="Arial" w:hAnsi="Arial" w:cs="Arial"/>
          <w:sz w:val="20"/>
          <w:szCs w:val="20"/>
        </w:rPr>
        <w:t xml:space="preserve">o </w:t>
      </w:r>
      <w:r w:rsidRPr="00D177B6">
        <w:rPr>
          <w:rFonts w:ascii="Arial" w:hAnsi="Arial" w:cs="Arial"/>
          <w:sz w:val="20"/>
          <w:szCs w:val="20"/>
        </w:rPr>
        <w:t xml:space="preserve">variables </w:t>
      </w:r>
      <w:r w:rsidR="00DA050D" w:rsidRPr="00D177B6">
        <w:rPr>
          <w:rFonts w:ascii="Arial" w:hAnsi="Arial" w:cs="Arial"/>
          <w:sz w:val="20"/>
          <w:szCs w:val="20"/>
        </w:rPr>
        <w:t>para minimizar</w:t>
      </w:r>
      <w:r w:rsidRPr="00D177B6">
        <w:rPr>
          <w:rFonts w:ascii="Arial" w:hAnsi="Arial" w:cs="Arial"/>
          <w:sz w:val="20"/>
          <w:szCs w:val="20"/>
        </w:rPr>
        <w:t xml:space="preserve"> el procesamiento que realiza el </w:t>
      </w:r>
      <w:r w:rsidR="00934967" w:rsidRPr="00D177B6">
        <w:rPr>
          <w:rFonts w:ascii="Arial" w:hAnsi="Arial" w:cs="Arial"/>
          <w:sz w:val="20"/>
          <w:szCs w:val="20"/>
        </w:rPr>
        <w:t>recolector de basura</w:t>
      </w:r>
      <w:r w:rsidR="00DA050D" w:rsidRPr="00D177B6">
        <w:rPr>
          <w:rFonts w:ascii="Arial" w:hAnsi="Arial" w:cs="Arial"/>
          <w:sz w:val="20"/>
          <w:szCs w:val="20"/>
        </w:rPr>
        <w:t xml:space="preserve"> para liberar memoria</w:t>
      </w:r>
      <w:r w:rsidRPr="00D177B6">
        <w:rPr>
          <w:rFonts w:ascii="Arial" w:hAnsi="Arial" w:cs="Arial"/>
          <w:sz w:val="20"/>
          <w:szCs w:val="20"/>
        </w:rPr>
        <w:t>.</w:t>
      </w:r>
    </w:p>
    <w:p w:rsidR="00852AEE" w:rsidRPr="00D177B6" w:rsidRDefault="00852AEE" w:rsidP="00D177B6">
      <w:pPr>
        <w:pStyle w:val="Prrafodelista"/>
        <w:numPr>
          <w:ilvl w:val="0"/>
          <w:numId w:val="9"/>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Hacer uso adecuado de técnica de herencia de manera que conceptos similares puedan ser mantenible con facilidad, ejemplo: </w:t>
      </w:r>
      <w:r w:rsidR="004940BB" w:rsidRPr="00D177B6">
        <w:rPr>
          <w:rFonts w:ascii="Arial" w:hAnsi="Arial" w:cs="Arial"/>
          <w:sz w:val="20"/>
          <w:szCs w:val="20"/>
        </w:rPr>
        <w:t xml:space="preserve">“Persona” </w:t>
      </w:r>
      <w:r w:rsidRPr="00D177B6">
        <w:rPr>
          <w:rFonts w:ascii="Arial" w:hAnsi="Arial" w:cs="Arial"/>
          <w:sz w:val="20"/>
          <w:szCs w:val="20"/>
        </w:rPr>
        <w:t xml:space="preserve">sería una clase general y las clases derivadas serian </w:t>
      </w:r>
      <w:r w:rsidR="004940BB" w:rsidRPr="00D177B6">
        <w:rPr>
          <w:rFonts w:ascii="Arial" w:hAnsi="Arial" w:cs="Arial"/>
          <w:sz w:val="20"/>
          <w:szCs w:val="20"/>
        </w:rPr>
        <w:t>“</w:t>
      </w:r>
      <w:proofErr w:type="spellStart"/>
      <w:r w:rsidR="004940BB" w:rsidRPr="00D177B6">
        <w:rPr>
          <w:rFonts w:ascii="Arial" w:hAnsi="Arial" w:cs="Arial"/>
          <w:sz w:val="20"/>
          <w:szCs w:val="20"/>
        </w:rPr>
        <w:t>PersonaNatural</w:t>
      </w:r>
      <w:proofErr w:type="spellEnd"/>
      <w:r w:rsidR="004940BB" w:rsidRPr="00D177B6">
        <w:rPr>
          <w:rFonts w:ascii="Arial" w:hAnsi="Arial" w:cs="Arial"/>
          <w:sz w:val="20"/>
          <w:szCs w:val="20"/>
        </w:rPr>
        <w:t>”</w:t>
      </w:r>
      <w:r w:rsidRPr="00D177B6">
        <w:rPr>
          <w:rFonts w:ascii="Arial" w:hAnsi="Arial" w:cs="Arial"/>
          <w:sz w:val="20"/>
          <w:szCs w:val="20"/>
        </w:rPr>
        <w:t xml:space="preserve">, </w:t>
      </w:r>
      <w:r w:rsidR="004940BB" w:rsidRPr="00D177B6">
        <w:rPr>
          <w:rFonts w:ascii="Arial" w:hAnsi="Arial" w:cs="Arial"/>
          <w:sz w:val="20"/>
          <w:szCs w:val="20"/>
        </w:rPr>
        <w:t>“</w:t>
      </w:r>
      <w:proofErr w:type="spellStart"/>
      <w:r w:rsidR="004940BB" w:rsidRPr="00D177B6">
        <w:rPr>
          <w:rFonts w:ascii="Arial" w:hAnsi="Arial" w:cs="Arial"/>
          <w:sz w:val="20"/>
          <w:szCs w:val="20"/>
        </w:rPr>
        <w:t>PersonaJuridica</w:t>
      </w:r>
      <w:proofErr w:type="spellEnd"/>
      <w:r w:rsidR="004940BB" w:rsidRPr="00D177B6">
        <w:rPr>
          <w:rFonts w:ascii="Arial" w:hAnsi="Arial" w:cs="Arial"/>
          <w:sz w:val="20"/>
          <w:szCs w:val="20"/>
        </w:rPr>
        <w:t>”</w:t>
      </w:r>
      <w:r w:rsidRPr="00D177B6">
        <w:rPr>
          <w:rFonts w:ascii="Arial" w:hAnsi="Arial" w:cs="Arial"/>
          <w:sz w:val="20"/>
          <w:szCs w:val="20"/>
        </w:rPr>
        <w:t>, etc.</w:t>
      </w:r>
    </w:p>
    <w:p w:rsidR="00A126DF" w:rsidRPr="00D177B6" w:rsidRDefault="00A126DF" w:rsidP="00D177B6">
      <w:pPr>
        <w:pStyle w:val="Prrafodelista"/>
        <w:numPr>
          <w:ilvl w:val="0"/>
          <w:numId w:val="9"/>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En el mantenimiento de la aplicación se debe incluir comentarios que identifique los bloques de código con respecto a la implementación de un requerimiento y/o levantamiento de incidencia.</w:t>
      </w:r>
    </w:p>
    <w:p w:rsidR="007A4D98" w:rsidRPr="00D177B6" w:rsidRDefault="007A4D98" w:rsidP="00D177B6">
      <w:pPr>
        <w:pStyle w:val="Prrafodelista"/>
        <w:suppressAutoHyphens w:val="0"/>
        <w:spacing w:line="23" w:lineRule="atLeast"/>
        <w:ind w:left="1440"/>
        <w:contextualSpacing/>
        <w:jc w:val="both"/>
        <w:rPr>
          <w:rFonts w:ascii="Arial" w:hAnsi="Arial" w:cs="Arial"/>
          <w:b/>
          <w:sz w:val="20"/>
          <w:szCs w:val="20"/>
        </w:rPr>
      </w:pPr>
    </w:p>
    <w:p w:rsidR="00C109A2" w:rsidRPr="00D177B6" w:rsidRDefault="00D4342B" w:rsidP="00D177B6">
      <w:pPr>
        <w:pStyle w:val="Prrafodelista"/>
        <w:numPr>
          <w:ilvl w:val="1"/>
          <w:numId w:val="4"/>
        </w:numPr>
        <w:suppressAutoHyphens w:val="0"/>
        <w:spacing w:line="23" w:lineRule="atLeast"/>
        <w:contextualSpacing/>
        <w:jc w:val="both"/>
        <w:outlineLvl w:val="1"/>
        <w:rPr>
          <w:rFonts w:ascii="Arial" w:hAnsi="Arial" w:cs="Arial"/>
          <w:b/>
          <w:sz w:val="20"/>
          <w:szCs w:val="20"/>
        </w:rPr>
      </w:pPr>
      <w:bookmarkStart w:id="7" w:name="_Toc423954865"/>
      <w:r w:rsidRPr="00D177B6">
        <w:rPr>
          <w:rFonts w:ascii="Arial" w:hAnsi="Arial" w:cs="Arial"/>
          <w:b/>
          <w:sz w:val="20"/>
          <w:szCs w:val="20"/>
        </w:rPr>
        <w:t>Liberación</w:t>
      </w:r>
      <w:r w:rsidR="00C109A2" w:rsidRPr="00D177B6">
        <w:rPr>
          <w:rFonts w:ascii="Arial" w:hAnsi="Arial" w:cs="Arial"/>
          <w:b/>
          <w:sz w:val="20"/>
          <w:szCs w:val="20"/>
        </w:rPr>
        <w:t xml:space="preserve"> de aplicaciones</w:t>
      </w:r>
      <w:bookmarkEnd w:id="7"/>
    </w:p>
    <w:p w:rsidR="00C109A2" w:rsidRPr="00D177B6" w:rsidRDefault="00C109A2" w:rsidP="00D177B6">
      <w:pPr>
        <w:pStyle w:val="Prrafodelista"/>
        <w:numPr>
          <w:ilvl w:val="0"/>
          <w:numId w:val="9"/>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Los recurso</w:t>
      </w:r>
      <w:r w:rsidR="001D1DB0" w:rsidRPr="00D177B6">
        <w:rPr>
          <w:rFonts w:ascii="Arial" w:hAnsi="Arial" w:cs="Arial"/>
          <w:sz w:val="20"/>
          <w:szCs w:val="20"/>
        </w:rPr>
        <w:t>s</w:t>
      </w:r>
      <w:r w:rsidRPr="00D177B6">
        <w:rPr>
          <w:rFonts w:ascii="Arial" w:hAnsi="Arial" w:cs="Arial"/>
          <w:sz w:val="20"/>
          <w:szCs w:val="20"/>
        </w:rPr>
        <w:t xml:space="preserve"> de aplicación como reportes Jasper deberán ser ubicados en sistema de ficheros externos al empaquetado de la aplicación.</w:t>
      </w:r>
    </w:p>
    <w:p w:rsidR="00C109A2" w:rsidRPr="00D177B6" w:rsidRDefault="00C109A2" w:rsidP="00D177B6">
      <w:pPr>
        <w:pStyle w:val="Prrafodelista"/>
        <w:numPr>
          <w:ilvl w:val="0"/>
          <w:numId w:val="9"/>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Los recursos web estáticos (javascript, imágenes, css, etc.) de las aplicaciones web dinámicas deben ser externalizados en proyectos web estáticos.</w:t>
      </w:r>
    </w:p>
    <w:p w:rsidR="00C109A2" w:rsidRPr="00D177B6" w:rsidRDefault="00C109A2" w:rsidP="00D177B6">
      <w:pPr>
        <w:pStyle w:val="Prrafodelista"/>
        <w:numPr>
          <w:ilvl w:val="0"/>
          <w:numId w:val="9"/>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Las opciones de configuración, valores, parámetros de las aplicaciones </w:t>
      </w:r>
      <w:r w:rsidR="00024160" w:rsidRPr="00D177B6">
        <w:rPr>
          <w:rFonts w:ascii="Arial" w:hAnsi="Arial" w:cs="Arial"/>
          <w:sz w:val="20"/>
          <w:szCs w:val="20"/>
        </w:rPr>
        <w:t xml:space="preserve">empresariales basadas en java </w:t>
      </w:r>
      <w:r w:rsidRPr="00D177B6">
        <w:rPr>
          <w:rFonts w:ascii="Arial" w:hAnsi="Arial" w:cs="Arial"/>
          <w:sz w:val="20"/>
          <w:szCs w:val="20"/>
        </w:rPr>
        <w:t xml:space="preserve">deben ser escritas/leídas desde archivos de propiedades o archivos </w:t>
      </w:r>
      <w:r w:rsidR="00B65D37" w:rsidRPr="00D177B6">
        <w:rPr>
          <w:rFonts w:ascii="Arial" w:hAnsi="Arial" w:cs="Arial"/>
          <w:sz w:val="20"/>
          <w:szCs w:val="20"/>
        </w:rPr>
        <w:t xml:space="preserve">XML </w:t>
      </w:r>
      <w:r w:rsidRPr="00D177B6">
        <w:rPr>
          <w:rFonts w:ascii="Arial" w:hAnsi="Arial" w:cs="Arial"/>
          <w:sz w:val="20"/>
          <w:szCs w:val="20"/>
        </w:rPr>
        <w:t>y ubicadas externamente al empaquetado de la aplicación.</w:t>
      </w:r>
    </w:p>
    <w:p w:rsidR="00AE318C" w:rsidRPr="00D177B6" w:rsidRDefault="00AE318C" w:rsidP="00D177B6">
      <w:pPr>
        <w:pStyle w:val="Prrafodelista"/>
        <w:numPr>
          <w:ilvl w:val="0"/>
          <w:numId w:val="9"/>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Cada aplicación </w:t>
      </w:r>
      <w:r w:rsidR="009B0C6D" w:rsidRPr="00D177B6">
        <w:rPr>
          <w:rFonts w:ascii="Arial" w:hAnsi="Arial" w:cs="Arial"/>
          <w:sz w:val="20"/>
          <w:szCs w:val="20"/>
        </w:rPr>
        <w:t xml:space="preserve">empresarial </w:t>
      </w:r>
      <w:r w:rsidRPr="00D177B6">
        <w:rPr>
          <w:rFonts w:ascii="Arial" w:hAnsi="Arial" w:cs="Arial"/>
          <w:sz w:val="20"/>
          <w:szCs w:val="20"/>
        </w:rPr>
        <w:t xml:space="preserve">desplegada debe tener su propio </w:t>
      </w:r>
      <w:r w:rsidR="009B0C6D" w:rsidRPr="00D177B6">
        <w:rPr>
          <w:rFonts w:ascii="Arial" w:hAnsi="Arial" w:cs="Arial"/>
          <w:sz w:val="20"/>
          <w:szCs w:val="20"/>
        </w:rPr>
        <w:t>registro</w:t>
      </w:r>
      <w:r w:rsidRPr="00D177B6">
        <w:rPr>
          <w:rFonts w:ascii="Arial" w:hAnsi="Arial" w:cs="Arial"/>
          <w:sz w:val="20"/>
          <w:szCs w:val="20"/>
        </w:rPr>
        <w:t xml:space="preserve"> de eventos</w:t>
      </w:r>
      <w:r w:rsidR="00024160" w:rsidRPr="00D177B6">
        <w:rPr>
          <w:rFonts w:ascii="Arial" w:hAnsi="Arial" w:cs="Arial"/>
          <w:sz w:val="20"/>
          <w:szCs w:val="20"/>
        </w:rPr>
        <w:t xml:space="preserve"> ubicadas externamente al empaquetado de la aplicación</w:t>
      </w:r>
      <w:r w:rsidRPr="00D177B6">
        <w:rPr>
          <w:rFonts w:ascii="Arial" w:hAnsi="Arial" w:cs="Arial"/>
          <w:sz w:val="20"/>
          <w:szCs w:val="20"/>
        </w:rPr>
        <w:t xml:space="preserve">. </w:t>
      </w:r>
    </w:p>
    <w:p w:rsidR="00AE318C" w:rsidRPr="00D177B6" w:rsidRDefault="00800106" w:rsidP="00D177B6">
      <w:pPr>
        <w:pStyle w:val="Prrafodelista"/>
        <w:numPr>
          <w:ilvl w:val="0"/>
          <w:numId w:val="9"/>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Los </w:t>
      </w:r>
      <w:r w:rsidR="00AF70BA" w:rsidRPr="00D177B6">
        <w:rPr>
          <w:rFonts w:ascii="Arial" w:hAnsi="Arial" w:cs="Arial"/>
          <w:sz w:val="20"/>
          <w:szCs w:val="20"/>
        </w:rPr>
        <w:t xml:space="preserve">binarios que representen </w:t>
      </w:r>
      <w:r w:rsidRPr="00D177B6">
        <w:rPr>
          <w:rFonts w:ascii="Arial" w:hAnsi="Arial" w:cs="Arial"/>
          <w:sz w:val="20"/>
          <w:szCs w:val="20"/>
        </w:rPr>
        <w:t xml:space="preserve">clientes deben minimizar la dependencia hacia librería de terceros de manera que sean utilizados sin </w:t>
      </w:r>
      <w:r w:rsidR="0071476A" w:rsidRPr="00D177B6">
        <w:rPr>
          <w:rFonts w:ascii="Arial" w:hAnsi="Arial" w:cs="Arial"/>
          <w:sz w:val="20"/>
          <w:szCs w:val="20"/>
        </w:rPr>
        <w:t xml:space="preserve">adicionar estas dependencias en las </w:t>
      </w:r>
      <w:r w:rsidRPr="00D177B6">
        <w:rPr>
          <w:rFonts w:ascii="Arial" w:hAnsi="Arial" w:cs="Arial"/>
          <w:sz w:val="20"/>
          <w:szCs w:val="20"/>
        </w:rPr>
        <w:t xml:space="preserve">aplicaciones </w:t>
      </w:r>
      <w:r w:rsidR="0071476A" w:rsidRPr="00D177B6">
        <w:rPr>
          <w:rFonts w:ascii="Arial" w:hAnsi="Arial" w:cs="Arial"/>
          <w:sz w:val="20"/>
          <w:szCs w:val="20"/>
        </w:rPr>
        <w:t>consumidoras</w:t>
      </w:r>
      <w:r w:rsidRPr="00D177B6">
        <w:rPr>
          <w:rFonts w:ascii="Arial" w:hAnsi="Arial" w:cs="Arial"/>
          <w:sz w:val="20"/>
          <w:szCs w:val="20"/>
        </w:rPr>
        <w:t>.</w:t>
      </w:r>
    </w:p>
    <w:p w:rsidR="002E1CE5" w:rsidRPr="00D177B6" w:rsidRDefault="002E1CE5" w:rsidP="00D177B6">
      <w:pPr>
        <w:pStyle w:val="Prrafodelista"/>
        <w:numPr>
          <w:ilvl w:val="0"/>
          <w:numId w:val="9"/>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lastRenderedPageBreak/>
        <w:t xml:space="preserve">Lo recursos estáticos </w:t>
      </w:r>
      <w:r w:rsidR="00527A54" w:rsidRPr="00D177B6">
        <w:rPr>
          <w:rFonts w:ascii="Arial" w:hAnsi="Arial" w:cs="Arial"/>
          <w:sz w:val="20"/>
          <w:szCs w:val="20"/>
        </w:rPr>
        <w:t xml:space="preserve">javascript y css </w:t>
      </w:r>
      <w:r w:rsidRPr="00D177B6">
        <w:rPr>
          <w:rFonts w:ascii="Arial" w:hAnsi="Arial" w:cs="Arial"/>
          <w:sz w:val="20"/>
          <w:szCs w:val="20"/>
        </w:rPr>
        <w:t>de las aplicaciones web deben ser optimizados para minimizar su tamaño haciendo uso de herramientas de compresión y/</w:t>
      </w:r>
      <w:r w:rsidR="00322402" w:rsidRPr="00D177B6">
        <w:rPr>
          <w:rFonts w:ascii="Arial" w:hAnsi="Arial" w:cs="Arial"/>
          <w:sz w:val="20"/>
          <w:szCs w:val="20"/>
        </w:rPr>
        <w:t>u</w:t>
      </w:r>
      <w:r w:rsidRPr="00D177B6">
        <w:rPr>
          <w:rFonts w:ascii="Arial" w:hAnsi="Arial" w:cs="Arial"/>
          <w:sz w:val="20"/>
          <w:szCs w:val="20"/>
        </w:rPr>
        <w:t xml:space="preserve"> ofuscamiento de contenido.</w:t>
      </w:r>
    </w:p>
    <w:p w:rsidR="00C109A2" w:rsidRPr="00D177B6" w:rsidRDefault="00C109A2" w:rsidP="00D177B6">
      <w:pPr>
        <w:pStyle w:val="Prrafodelista"/>
        <w:suppressAutoHyphens w:val="0"/>
        <w:spacing w:line="23" w:lineRule="atLeast"/>
        <w:contextualSpacing/>
        <w:jc w:val="both"/>
        <w:rPr>
          <w:rFonts w:ascii="Arial" w:hAnsi="Arial" w:cs="Arial"/>
          <w:b/>
          <w:sz w:val="20"/>
          <w:szCs w:val="20"/>
        </w:rPr>
      </w:pPr>
    </w:p>
    <w:p w:rsidR="00AA0C46" w:rsidRPr="00D177B6" w:rsidRDefault="00AA0C46" w:rsidP="00D177B6">
      <w:pPr>
        <w:pStyle w:val="Prrafodelista"/>
        <w:numPr>
          <w:ilvl w:val="1"/>
          <w:numId w:val="4"/>
        </w:numPr>
        <w:suppressAutoHyphens w:val="0"/>
        <w:spacing w:line="23" w:lineRule="atLeast"/>
        <w:contextualSpacing/>
        <w:jc w:val="both"/>
        <w:outlineLvl w:val="1"/>
        <w:rPr>
          <w:rFonts w:ascii="Arial" w:hAnsi="Arial" w:cs="Arial"/>
          <w:b/>
          <w:sz w:val="20"/>
          <w:szCs w:val="20"/>
        </w:rPr>
      </w:pPr>
      <w:bookmarkStart w:id="8" w:name="_Toc423954866"/>
      <w:r w:rsidRPr="00D177B6">
        <w:rPr>
          <w:rFonts w:ascii="Arial" w:hAnsi="Arial" w:cs="Arial"/>
          <w:b/>
          <w:sz w:val="20"/>
          <w:szCs w:val="20"/>
        </w:rPr>
        <w:t>Implementación en capa de utilitarios</w:t>
      </w:r>
      <w:bookmarkEnd w:id="8"/>
    </w:p>
    <w:p w:rsidR="002F2C05" w:rsidRPr="00D177B6" w:rsidRDefault="004919E6" w:rsidP="00D177B6">
      <w:pPr>
        <w:pStyle w:val="Prrafodelista"/>
        <w:numPr>
          <w:ilvl w:val="0"/>
          <w:numId w:val="9"/>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Las clases de la capa utilitarios deberá contener aquellas funcionalidades que es de uso genérico </w:t>
      </w:r>
      <w:r w:rsidR="00CB1122" w:rsidRPr="00D177B6">
        <w:rPr>
          <w:rFonts w:ascii="Arial" w:hAnsi="Arial" w:cs="Arial"/>
          <w:sz w:val="20"/>
          <w:szCs w:val="20"/>
        </w:rPr>
        <w:t>en distintos proyectos</w:t>
      </w:r>
      <w:r w:rsidR="00AA0C46" w:rsidRPr="00D177B6">
        <w:rPr>
          <w:rFonts w:ascii="Arial" w:hAnsi="Arial" w:cs="Arial"/>
          <w:sz w:val="20"/>
          <w:szCs w:val="20"/>
        </w:rPr>
        <w:t xml:space="preserve">. </w:t>
      </w:r>
    </w:p>
    <w:p w:rsidR="003258C4" w:rsidRPr="00D177B6" w:rsidRDefault="003258C4" w:rsidP="00D177B6">
      <w:pPr>
        <w:pStyle w:val="Prrafodelista"/>
        <w:suppressAutoHyphens w:val="0"/>
        <w:spacing w:line="23" w:lineRule="atLeast"/>
        <w:contextualSpacing/>
        <w:jc w:val="both"/>
        <w:rPr>
          <w:rFonts w:ascii="Arial" w:hAnsi="Arial" w:cs="Arial"/>
          <w:b/>
          <w:sz w:val="20"/>
          <w:szCs w:val="20"/>
        </w:rPr>
      </w:pPr>
    </w:p>
    <w:p w:rsidR="00A445B3" w:rsidRPr="00D177B6" w:rsidRDefault="00A445B3" w:rsidP="00D177B6">
      <w:pPr>
        <w:pStyle w:val="Prrafodelista"/>
        <w:numPr>
          <w:ilvl w:val="1"/>
          <w:numId w:val="4"/>
        </w:numPr>
        <w:suppressAutoHyphens w:val="0"/>
        <w:spacing w:line="23" w:lineRule="atLeast"/>
        <w:contextualSpacing/>
        <w:jc w:val="both"/>
        <w:outlineLvl w:val="1"/>
        <w:rPr>
          <w:rFonts w:ascii="Arial" w:hAnsi="Arial" w:cs="Arial"/>
          <w:b/>
          <w:sz w:val="20"/>
          <w:szCs w:val="20"/>
        </w:rPr>
      </w:pPr>
      <w:bookmarkStart w:id="9" w:name="_Toc423954867"/>
      <w:r w:rsidRPr="00D177B6">
        <w:rPr>
          <w:rFonts w:ascii="Arial" w:hAnsi="Arial" w:cs="Arial"/>
          <w:b/>
          <w:sz w:val="20"/>
          <w:szCs w:val="20"/>
        </w:rPr>
        <w:t>Implementación en capa de datos</w:t>
      </w:r>
      <w:bookmarkEnd w:id="9"/>
    </w:p>
    <w:p w:rsidR="002F2C05" w:rsidRPr="00D177B6" w:rsidRDefault="00532C85" w:rsidP="00D177B6">
      <w:pPr>
        <w:pStyle w:val="Prrafodelista"/>
        <w:numPr>
          <w:ilvl w:val="0"/>
          <w:numId w:val="8"/>
        </w:numPr>
        <w:spacing w:after="0" w:line="23" w:lineRule="atLeast"/>
        <w:ind w:left="1321" w:hanging="357"/>
        <w:jc w:val="both"/>
        <w:rPr>
          <w:rFonts w:ascii="Arial" w:hAnsi="Arial" w:cs="Arial"/>
          <w:sz w:val="20"/>
          <w:szCs w:val="20"/>
        </w:rPr>
      </w:pPr>
      <w:r w:rsidRPr="00D177B6">
        <w:rPr>
          <w:rFonts w:ascii="Arial" w:hAnsi="Arial" w:cs="Arial"/>
          <w:sz w:val="20"/>
          <w:szCs w:val="20"/>
        </w:rPr>
        <w:t>Las</w:t>
      </w:r>
      <w:r w:rsidR="00977798" w:rsidRPr="00D177B6">
        <w:rPr>
          <w:rFonts w:ascii="Arial" w:hAnsi="Arial" w:cs="Arial"/>
          <w:sz w:val="20"/>
          <w:szCs w:val="20"/>
        </w:rPr>
        <w:t xml:space="preserve"> clases de entidades persistentes debe tener todos </w:t>
      </w:r>
      <w:r w:rsidR="00903619" w:rsidRPr="00D177B6">
        <w:rPr>
          <w:rFonts w:ascii="Arial" w:hAnsi="Arial" w:cs="Arial"/>
          <w:sz w:val="20"/>
          <w:szCs w:val="20"/>
        </w:rPr>
        <w:t>las configuraciones y/o anotaciones y/o</w:t>
      </w:r>
      <w:r w:rsidR="00977798" w:rsidRPr="00D177B6">
        <w:rPr>
          <w:rFonts w:ascii="Arial" w:hAnsi="Arial" w:cs="Arial"/>
          <w:sz w:val="20"/>
          <w:szCs w:val="20"/>
        </w:rPr>
        <w:t xml:space="preserve"> valores necesarios que permita establecer un mapeo absoluto hacia el objeto de base de datos que le corresponda.</w:t>
      </w:r>
    </w:p>
    <w:p w:rsidR="002F2C05" w:rsidRPr="00D177B6" w:rsidRDefault="00A855EF" w:rsidP="00D177B6">
      <w:pPr>
        <w:pStyle w:val="Prrafodelista"/>
        <w:numPr>
          <w:ilvl w:val="0"/>
          <w:numId w:val="8"/>
        </w:numPr>
        <w:suppressAutoHyphens w:val="0"/>
        <w:spacing w:after="0" w:line="23" w:lineRule="atLeast"/>
        <w:ind w:left="1321" w:hanging="357"/>
        <w:contextualSpacing/>
        <w:jc w:val="both"/>
        <w:rPr>
          <w:rFonts w:ascii="Arial" w:hAnsi="Arial" w:cs="Arial"/>
          <w:sz w:val="20"/>
          <w:szCs w:val="20"/>
        </w:rPr>
      </w:pPr>
      <w:r w:rsidRPr="00D177B6">
        <w:rPr>
          <w:rFonts w:ascii="Arial" w:hAnsi="Arial" w:cs="Arial"/>
          <w:sz w:val="20"/>
          <w:szCs w:val="20"/>
        </w:rPr>
        <w:t>Para las consultas de base de datos donde intervengan múltiples entidades persistentes deben realizarse con sentencias JPQL</w:t>
      </w:r>
      <w:r w:rsidR="00FC51AD" w:rsidRPr="00D177B6">
        <w:rPr>
          <w:rFonts w:ascii="Arial" w:hAnsi="Arial" w:cs="Arial"/>
          <w:sz w:val="20"/>
          <w:szCs w:val="20"/>
        </w:rPr>
        <w:t>, SQL nativo o procedimientos almacenados</w:t>
      </w:r>
      <w:r w:rsidRPr="00D177B6">
        <w:rPr>
          <w:rFonts w:ascii="Arial" w:hAnsi="Arial" w:cs="Arial"/>
          <w:sz w:val="20"/>
          <w:szCs w:val="20"/>
        </w:rPr>
        <w:t xml:space="preserve"> para obtener solo los valores de atributos/columnas requeridos.</w:t>
      </w:r>
    </w:p>
    <w:p w:rsidR="00FC7827" w:rsidRPr="00D177B6" w:rsidRDefault="00FC7827" w:rsidP="00D177B6">
      <w:pPr>
        <w:pStyle w:val="Prrafodelista"/>
        <w:numPr>
          <w:ilvl w:val="0"/>
          <w:numId w:val="8"/>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Los atributos de las clases del modelo de entidades persistentes </w:t>
      </w:r>
      <w:r w:rsidR="00135B0D" w:rsidRPr="00D177B6">
        <w:rPr>
          <w:rFonts w:ascii="Arial" w:hAnsi="Arial" w:cs="Arial"/>
          <w:sz w:val="20"/>
          <w:szCs w:val="20"/>
        </w:rPr>
        <w:t xml:space="preserve">(clases JPA) </w:t>
      </w:r>
      <w:r w:rsidRPr="00D177B6">
        <w:rPr>
          <w:rFonts w:ascii="Arial" w:hAnsi="Arial" w:cs="Arial"/>
          <w:sz w:val="20"/>
          <w:szCs w:val="20"/>
        </w:rPr>
        <w:t>deben corresponder en tipo a los atributos equivalentes en las clases del modelo de entidades de negocio</w:t>
      </w:r>
      <w:r w:rsidR="00135B0D" w:rsidRPr="00D177B6">
        <w:rPr>
          <w:rFonts w:ascii="Arial" w:hAnsi="Arial" w:cs="Arial"/>
          <w:sz w:val="20"/>
          <w:szCs w:val="20"/>
        </w:rPr>
        <w:t xml:space="preserve"> (clases DTO)</w:t>
      </w:r>
      <w:r w:rsidRPr="00D177B6">
        <w:rPr>
          <w:rFonts w:ascii="Arial" w:hAnsi="Arial" w:cs="Arial"/>
          <w:sz w:val="20"/>
          <w:szCs w:val="20"/>
        </w:rPr>
        <w:t>.</w:t>
      </w:r>
    </w:p>
    <w:p w:rsidR="00292478" w:rsidRPr="00D177B6" w:rsidRDefault="00292478" w:rsidP="00D177B6">
      <w:pPr>
        <w:pStyle w:val="Prrafodelista"/>
        <w:numPr>
          <w:ilvl w:val="0"/>
          <w:numId w:val="8"/>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Los atributos mapeados a columnas de base de datos en las clases de entidades persistentes deben ser declaradas usando las clases envoltorios que corresponda a los de tipo de datos primitivos</w:t>
      </w:r>
      <w:r w:rsidR="002B3285" w:rsidRPr="00D177B6">
        <w:rPr>
          <w:rFonts w:ascii="Arial" w:hAnsi="Arial" w:cs="Arial"/>
          <w:sz w:val="20"/>
          <w:szCs w:val="20"/>
        </w:rPr>
        <w:t xml:space="preserve">, ejemplo usar </w:t>
      </w:r>
      <w:proofErr w:type="spellStart"/>
      <w:r w:rsidR="002B3285" w:rsidRPr="00D177B6">
        <w:rPr>
          <w:rFonts w:ascii="Arial" w:hAnsi="Arial" w:cs="Arial"/>
          <w:sz w:val="20"/>
          <w:szCs w:val="20"/>
        </w:rPr>
        <w:t>Integer</w:t>
      </w:r>
      <w:proofErr w:type="spellEnd"/>
      <w:r w:rsidR="002B3285" w:rsidRPr="00D177B6">
        <w:rPr>
          <w:rFonts w:ascii="Arial" w:hAnsi="Arial" w:cs="Arial"/>
          <w:sz w:val="20"/>
          <w:szCs w:val="20"/>
        </w:rPr>
        <w:t xml:space="preserve"> en lugar </w:t>
      </w:r>
      <w:proofErr w:type="spellStart"/>
      <w:r w:rsidR="002B3285" w:rsidRPr="00D177B6">
        <w:rPr>
          <w:rFonts w:ascii="Arial" w:hAnsi="Arial" w:cs="Arial"/>
          <w:sz w:val="20"/>
          <w:szCs w:val="20"/>
        </w:rPr>
        <w:t>int</w:t>
      </w:r>
      <w:proofErr w:type="spellEnd"/>
      <w:r w:rsidR="002B3285" w:rsidRPr="00D177B6">
        <w:rPr>
          <w:rFonts w:ascii="Arial" w:hAnsi="Arial" w:cs="Arial"/>
          <w:sz w:val="20"/>
          <w:szCs w:val="20"/>
        </w:rPr>
        <w:t xml:space="preserve">, </w:t>
      </w:r>
      <w:proofErr w:type="spellStart"/>
      <w:r w:rsidR="002B3285" w:rsidRPr="00D177B6">
        <w:rPr>
          <w:rFonts w:ascii="Arial" w:hAnsi="Arial" w:cs="Arial"/>
          <w:sz w:val="20"/>
          <w:szCs w:val="20"/>
        </w:rPr>
        <w:t>Boolean</w:t>
      </w:r>
      <w:proofErr w:type="spellEnd"/>
      <w:r w:rsidR="002B3285" w:rsidRPr="00D177B6">
        <w:rPr>
          <w:rFonts w:ascii="Arial" w:hAnsi="Arial" w:cs="Arial"/>
          <w:sz w:val="20"/>
          <w:szCs w:val="20"/>
        </w:rPr>
        <w:t xml:space="preserve"> en lugar de </w:t>
      </w:r>
      <w:proofErr w:type="spellStart"/>
      <w:r w:rsidR="002B3285" w:rsidRPr="00D177B6">
        <w:rPr>
          <w:rFonts w:ascii="Arial" w:hAnsi="Arial" w:cs="Arial"/>
          <w:sz w:val="20"/>
          <w:szCs w:val="20"/>
        </w:rPr>
        <w:t>boolean</w:t>
      </w:r>
      <w:proofErr w:type="spellEnd"/>
      <w:r w:rsidR="00FF1AB0" w:rsidRPr="00D177B6">
        <w:rPr>
          <w:rFonts w:ascii="Arial" w:hAnsi="Arial" w:cs="Arial"/>
          <w:sz w:val="20"/>
          <w:szCs w:val="20"/>
        </w:rPr>
        <w:t>, etc</w:t>
      </w:r>
      <w:r w:rsidRPr="00D177B6">
        <w:rPr>
          <w:rFonts w:ascii="Arial" w:hAnsi="Arial" w:cs="Arial"/>
          <w:sz w:val="20"/>
          <w:szCs w:val="20"/>
        </w:rPr>
        <w:t>.</w:t>
      </w:r>
    </w:p>
    <w:p w:rsidR="00357B42" w:rsidRPr="00D177B6" w:rsidRDefault="00357B42" w:rsidP="00D177B6">
      <w:pPr>
        <w:pStyle w:val="Prrafodelista"/>
        <w:numPr>
          <w:ilvl w:val="0"/>
          <w:numId w:val="8"/>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Los valores de uso recurrente en las aplicaciones deben ser centralizadas en clases que contendrán las constantes y/o enumerados, el uso de uno o más clases/enumerados dependerán del contexto de información usado para agrupar estos valores.</w:t>
      </w:r>
    </w:p>
    <w:p w:rsidR="00EB259B" w:rsidRPr="00D177B6" w:rsidRDefault="00EB259B" w:rsidP="00D177B6">
      <w:pPr>
        <w:pStyle w:val="Prrafodelista"/>
        <w:numPr>
          <w:ilvl w:val="0"/>
          <w:numId w:val="8"/>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El modelo de entidades persistentes debe tener configurada la pertenencia de esquema y/o catalogo dentro de las notaciones y/o configuraciones de las clases de entidades persistentes.</w:t>
      </w:r>
    </w:p>
    <w:p w:rsidR="00357B42" w:rsidRPr="00D177B6" w:rsidRDefault="00357B42" w:rsidP="00D177B6">
      <w:pPr>
        <w:pStyle w:val="Prrafodelista"/>
        <w:numPr>
          <w:ilvl w:val="0"/>
          <w:numId w:val="8"/>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El modelo de entidades persistentes debe tener configurada la pertenencia de esquema y/o catalogo dentro de las notaciones y/o configuraciones de las clases de entidades persistentes.</w:t>
      </w:r>
    </w:p>
    <w:p w:rsidR="00357B42" w:rsidRPr="00D177B6" w:rsidRDefault="00357B42" w:rsidP="00D177B6">
      <w:pPr>
        <w:pStyle w:val="Prrafodelista"/>
        <w:numPr>
          <w:ilvl w:val="0"/>
          <w:numId w:val="8"/>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El modelo de entidades persistentes los atributos mapeados a columnas de base de datos en las clases de entidades persistentes deben ser declaradas usando las clases envoltorios que corresponda a los de tipo de datos primitivos, es decir</w:t>
      </w:r>
      <w:r w:rsidR="001E3043" w:rsidRPr="00D177B6">
        <w:rPr>
          <w:rFonts w:ascii="Arial" w:hAnsi="Arial" w:cs="Arial"/>
          <w:sz w:val="20"/>
          <w:szCs w:val="20"/>
        </w:rPr>
        <w:t xml:space="preserve"> </w:t>
      </w:r>
      <w:r w:rsidRPr="00D177B6">
        <w:rPr>
          <w:rFonts w:ascii="Arial" w:hAnsi="Arial" w:cs="Arial"/>
          <w:sz w:val="20"/>
          <w:szCs w:val="20"/>
        </w:rPr>
        <w:t xml:space="preserve">usar Integer en lugar int, usar Long en lugar long, etc. </w:t>
      </w:r>
    </w:p>
    <w:p w:rsidR="00903619" w:rsidRPr="00D177B6" w:rsidRDefault="00903619" w:rsidP="00D177B6">
      <w:pPr>
        <w:pStyle w:val="Prrafodelista"/>
        <w:numPr>
          <w:ilvl w:val="0"/>
          <w:numId w:val="8"/>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Para el uso de JPA, las relaciones entre clases deben estar definidas con “Lazy” en lugar de “Eager”</w:t>
      </w:r>
      <w:r w:rsidR="009A6032" w:rsidRPr="00D177B6">
        <w:rPr>
          <w:rFonts w:ascii="Arial" w:hAnsi="Arial" w:cs="Arial"/>
          <w:sz w:val="20"/>
          <w:szCs w:val="20"/>
        </w:rPr>
        <w:t>, esto para evitar carga de dat</w:t>
      </w:r>
      <w:r w:rsidR="006C7954" w:rsidRPr="00D177B6">
        <w:rPr>
          <w:rFonts w:ascii="Arial" w:hAnsi="Arial" w:cs="Arial"/>
          <w:sz w:val="20"/>
          <w:szCs w:val="20"/>
        </w:rPr>
        <w:t>os</w:t>
      </w:r>
      <w:r w:rsidR="009A6032" w:rsidRPr="00D177B6">
        <w:rPr>
          <w:rFonts w:ascii="Arial" w:hAnsi="Arial" w:cs="Arial"/>
          <w:sz w:val="20"/>
          <w:szCs w:val="20"/>
        </w:rPr>
        <w:t xml:space="preserve"> innecesaria</w:t>
      </w:r>
      <w:r w:rsidR="00261ABC" w:rsidRPr="00D177B6">
        <w:rPr>
          <w:rFonts w:ascii="Arial" w:hAnsi="Arial" w:cs="Arial"/>
          <w:sz w:val="20"/>
          <w:szCs w:val="20"/>
        </w:rPr>
        <w:t>.</w:t>
      </w:r>
    </w:p>
    <w:p w:rsidR="00357B42" w:rsidRPr="00D177B6" w:rsidRDefault="00357B42" w:rsidP="00D177B6">
      <w:pPr>
        <w:pStyle w:val="Prrafodelista"/>
        <w:numPr>
          <w:ilvl w:val="0"/>
          <w:numId w:val="8"/>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Para el uso de JPA, los atributos numéricos de las clases de entidades persistentes deben ser declarados como Double, BigDecimal, Long, Integer, etc. según el valor de negocio que almacenara tomando como criterio el rango de valores que soportara y el uso de decimales, ejemplo no deberá usarse Double para un atributo de </w:t>
      </w:r>
      <w:r w:rsidR="009F1463" w:rsidRPr="00D177B6">
        <w:rPr>
          <w:rFonts w:ascii="Arial" w:hAnsi="Arial" w:cs="Arial"/>
          <w:sz w:val="20"/>
          <w:szCs w:val="20"/>
        </w:rPr>
        <w:t>propósito</w:t>
      </w:r>
      <w:r w:rsidRPr="00D177B6">
        <w:rPr>
          <w:rFonts w:ascii="Arial" w:hAnsi="Arial" w:cs="Arial"/>
          <w:sz w:val="20"/>
          <w:szCs w:val="20"/>
        </w:rPr>
        <w:t xml:space="preserve"> cantidadPersonas.</w:t>
      </w:r>
    </w:p>
    <w:p w:rsidR="00357B42" w:rsidRPr="00D177B6" w:rsidRDefault="00357B42" w:rsidP="00D177B6">
      <w:pPr>
        <w:pStyle w:val="Prrafodelista"/>
        <w:numPr>
          <w:ilvl w:val="0"/>
          <w:numId w:val="8"/>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Los atributos que representan montos e importes deben ser declarados con “BigDecimal” en lugar de “Double”, considerar que cualquier cálculo que se pudiera realizar se da con mayor precisión usando la clase BigDecimal.</w:t>
      </w:r>
    </w:p>
    <w:p w:rsidR="00357B42" w:rsidRPr="00D177B6" w:rsidRDefault="00357B42" w:rsidP="00D177B6">
      <w:pPr>
        <w:pStyle w:val="Prrafodelista"/>
        <w:numPr>
          <w:ilvl w:val="0"/>
          <w:numId w:val="8"/>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Para el uso de JPA, los atributos de tipo fecha en las clases de entidades persistentes deben </w:t>
      </w:r>
      <w:r w:rsidR="00255327" w:rsidRPr="00D177B6">
        <w:rPr>
          <w:rFonts w:ascii="Arial" w:hAnsi="Arial" w:cs="Arial"/>
          <w:sz w:val="20"/>
          <w:szCs w:val="20"/>
        </w:rPr>
        <w:t>ser declaradas</w:t>
      </w:r>
      <w:r w:rsidRPr="00D177B6">
        <w:rPr>
          <w:rFonts w:ascii="Arial" w:hAnsi="Arial" w:cs="Arial"/>
          <w:sz w:val="20"/>
          <w:szCs w:val="20"/>
        </w:rPr>
        <w:t xml:space="preserve"> con “Date” en lugar</w:t>
      </w:r>
      <w:r w:rsidR="001E3043" w:rsidRPr="00D177B6">
        <w:rPr>
          <w:rFonts w:ascii="Arial" w:hAnsi="Arial" w:cs="Arial"/>
          <w:sz w:val="20"/>
          <w:szCs w:val="20"/>
        </w:rPr>
        <w:t xml:space="preserve"> </w:t>
      </w:r>
      <w:r w:rsidRPr="00D177B6">
        <w:rPr>
          <w:rFonts w:ascii="Arial" w:hAnsi="Arial" w:cs="Arial"/>
          <w:sz w:val="20"/>
          <w:szCs w:val="20"/>
        </w:rPr>
        <w:t>de “Timestamp” y en los casos donde se requiera leer/grabar el valor con el formato fecha/hora usar la notación @Temporal(TemporalType.TIMESTAMP).</w:t>
      </w:r>
    </w:p>
    <w:p w:rsidR="00357B42" w:rsidRPr="00D177B6" w:rsidRDefault="00357B42" w:rsidP="00D177B6">
      <w:pPr>
        <w:pStyle w:val="Prrafodelista"/>
        <w:numPr>
          <w:ilvl w:val="0"/>
          <w:numId w:val="8"/>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En los formularios con tipo de búsqueda el acceso a los datos debe implementarse con sentencias JPQL adecuadas para minimizar la lectura de columnas en tablas de base datos.</w:t>
      </w:r>
    </w:p>
    <w:p w:rsidR="00C42154" w:rsidRPr="00D177B6" w:rsidRDefault="00AC3E68" w:rsidP="00D177B6">
      <w:pPr>
        <w:pStyle w:val="Prrafodelista"/>
        <w:numPr>
          <w:ilvl w:val="0"/>
          <w:numId w:val="8"/>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Para el uso de JPA, cuando </w:t>
      </w:r>
      <w:r w:rsidR="00C42154" w:rsidRPr="00D177B6">
        <w:rPr>
          <w:rFonts w:ascii="Arial" w:hAnsi="Arial" w:cs="Arial"/>
          <w:sz w:val="20"/>
          <w:szCs w:val="20"/>
        </w:rPr>
        <w:t xml:space="preserve">se haga uso de secuencias se debe establecer claramente el </w:t>
      </w:r>
      <w:r w:rsidR="00F61333" w:rsidRPr="00D177B6">
        <w:rPr>
          <w:rFonts w:ascii="Arial" w:hAnsi="Arial" w:cs="Arial"/>
          <w:sz w:val="20"/>
          <w:szCs w:val="20"/>
        </w:rPr>
        <w:t xml:space="preserve">número </w:t>
      </w:r>
      <w:r w:rsidR="00C42154" w:rsidRPr="00D177B6">
        <w:rPr>
          <w:rFonts w:ascii="Arial" w:hAnsi="Arial" w:cs="Arial"/>
          <w:sz w:val="20"/>
          <w:szCs w:val="20"/>
        </w:rPr>
        <w:t xml:space="preserve">de valores que se tendrá en </w:t>
      </w:r>
      <w:r w:rsidR="00F61333" w:rsidRPr="00D177B6">
        <w:rPr>
          <w:rFonts w:ascii="Arial" w:hAnsi="Arial" w:cs="Arial"/>
          <w:sz w:val="20"/>
          <w:szCs w:val="20"/>
        </w:rPr>
        <w:t xml:space="preserve">cache de </w:t>
      </w:r>
      <w:r w:rsidR="00C42154" w:rsidRPr="00D177B6">
        <w:rPr>
          <w:rFonts w:ascii="Arial" w:hAnsi="Arial" w:cs="Arial"/>
          <w:sz w:val="20"/>
          <w:szCs w:val="20"/>
        </w:rPr>
        <w:t>memoria el cual debe ser proporcional al número de transacciones de inserción esperado.</w:t>
      </w:r>
    </w:p>
    <w:p w:rsidR="00C42154" w:rsidRPr="00D177B6" w:rsidRDefault="00C42154" w:rsidP="00D177B6">
      <w:pPr>
        <w:pStyle w:val="Prrafodelista"/>
        <w:numPr>
          <w:ilvl w:val="0"/>
          <w:numId w:val="8"/>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Cuando se haga uso de secuencias </w:t>
      </w:r>
      <w:r w:rsidR="00794B2B" w:rsidRPr="00D177B6">
        <w:rPr>
          <w:rFonts w:ascii="Arial" w:hAnsi="Arial" w:cs="Arial"/>
          <w:sz w:val="20"/>
          <w:szCs w:val="20"/>
        </w:rPr>
        <w:t>el valor máximo usado por la aplicación debe ser el valor máximo de la secuencia en base de datos</w:t>
      </w:r>
      <w:r w:rsidR="00CB6193" w:rsidRPr="00D177B6">
        <w:rPr>
          <w:rFonts w:ascii="Arial" w:hAnsi="Arial" w:cs="Arial"/>
          <w:sz w:val="20"/>
          <w:szCs w:val="20"/>
        </w:rPr>
        <w:t>, es decir el incremento del secuencial en base de datos debe corresponder a los valores usados dentro de la aplicación</w:t>
      </w:r>
      <w:r w:rsidRPr="00D177B6">
        <w:rPr>
          <w:rFonts w:ascii="Arial" w:hAnsi="Arial" w:cs="Arial"/>
          <w:sz w:val="20"/>
          <w:szCs w:val="20"/>
        </w:rPr>
        <w:t>.</w:t>
      </w:r>
    </w:p>
    <w:p w:rsidR="007A3FD5" w:rsidRPr="00D177B6" w:rsidRDefault="007A3FD5" w:rsidP="00D177B6">
      <w:pPr>
        <w:pStyle w:val="Prrafodelista"/>
        <w:numPr>
          <w:ilvl w:val="0"/>
          <w:numId w:val="8"/>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lastRenderedPageBreak/>
        <w:t xml:space="preserve">Las consultas hacia base de datos deben incluir solo los atributos/columnas necesarios, evitar </w:t>
      </w:r>
      <w:r w:rsidR="00F37430" w:rsidRPr="00D177B6">
        <w:rPr>
          <w:rFonts w:ascii="Arial" w:hAnsi="Arial" w:cs="Arial"/>
          <w:sz w:val="20"/>
          <w:szCs w:val="20"/>
        </w:rPr>
        <w:t>el uso</w:t>
      </w:r>
      <w:r w:rsidRPr="00D177B6">
        <w:rPr>
          <w:rFonts w:ascii="Arial" w:hAnsi="Arial" w:cs="Arial"/>
          <w:sz w:val="20"/>
          <w:szCs w:val="20"/>
        </w:rPr>
        <w:t xml:space="preserve"> las consultas </w:t>
      </w:r>
      <w:r w:rsidR="00760C3F" w:rsidRPr="00D177B6">
        <w:rPr>
          <w:rFonts w:ascii="Arial" w:hAnsi="Arial" w:cs="Arial"/>
          <w:sz w:val="20"/>
          <w:szCs w:val="20"/>
        </w:rPr>
        <w:t>donde el criterio es traer</w:t>
      </w:r>
      <w:r w:rsidRPr="00D177B6">
        <w:rPr>
          <w:rFonts w:ascii="Arial" w:hAnsi="Arial" w:cs="Arial"/>
          <w:sz w:val="20"/>
          <w:szCs w:val="20"/>
        </w:rPr>
        <w:t xml:space="preserve"> tod</w:t>
      </w:r>
      <w:r w:rsidR="00760C3F" w:rsidRPr="00D177B6">
        <w:rPr>
          <w:rFonts w:ascii="Arial" w:hAnsi="Arial" w:cs="Arial"/>
          <w:sz w:val="20"/>
          <w:szCs w:val="20"/>
        </w:rPr>
        <w:t>a</w:t>
      </w:r>
      <w:r w:rsidRPr="00D177B6">
        <w:rPr>
          <w:rFonts w:ascii="Arial" w:hAnsi="Arial" w:cs="Arial"/>
          <w:sz w:val="20"/>
          <w:szCs w:val="20"/>
        </w:rPr>
        <w:t>s las columnas posibles</w:t>
      </w:r>
      <w:r w:rsidR="00F37430" w:rsidRPr="00D177B6">
        <w:rPr>
          <w:rFonts w:ascii="Arial" w:hAnsi="Arial" w:cs="Arial"/>
          <w:sz w:val="20"/>
          <w:szCs w:val="20"/>
        </w:rPr>
        <w:t xml:space="preserve"> bajo la perspectiva de </w:t>
      </w:r>
      <w:r w:rsidR="006C7954" w:rsidRPr="00D177B6">
        <w:rPr>
          <w:rFonts w:ascii="Arial" w:hAnsi="Arial" w:cs="Arial"/>
          <w:sz w:val="20"/>
          <w:szCs w:val="20"/>
        </w:rPr>
        <w:t>reutilización</w:t>
      </w:r>
      <w:r w:rsidRPr="00D177B6">
        <w:rPr>
          <w:rFonts w:ascii="Arial" w:hAnsi="Arial" w:cs="Arial"/>
          <w:sz w:val="20"/>
          <w:szCs w:val="20"/>
        </w:rPr>
        <w:t>.</w:t>
      </w:r>
    </w:p>
    <w:p w:rsidR="00FC51AD" w:rsidRPr="00D177B6" w:rsidRDefault="00FC51AD" w:rsidP="00D177B6">
      <w:pPr>
        <w:pStyle w:val="Prrafodelista"/>
        <w:numPr>
          <w:ilvl w:val="0"/>
          <w:numId w:val="8"/>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Las consultas de búsqueda deben evitar la complejidad y priorizar los criterios de búsqueda por los parámetros más utilizados antes que abundar en parámetros de escaso uso que por lo regular usan campos no indexados.</w:t>
      </w:r>
    </w:p>
    <w:p w:rsidR="00357B42" w:rsidRPr="00D177B6" w:rsidRDefault="00357B42" w:rsidP="00D177B6">
      <w:pPr>
        <w:pStyle w:val="Prrafodelista"/>
        <w:suppressAutoHyphens w:val="0"/>
        <w:spacing w:line="23" w:lineRule="atLeast"/>
        <w:ind w:left="1224"/>
        <w:contextualSpacing/>
        <w:jc w:val="both"/>
        <w:rPr>
          <w:rFonts w:ascii="Arial" w:hAnsi="Arial" w:cs="Arial"/>
          <w:b/>
          <w:sz w:val="20"/>
          <w:szCs w:val="20"/>
        </w:rPr>
      </w:pPr>
    </w:p>
    <w:p w:rsidR="00A445B3" w:rsidRPr="00D177B6" w:rsidRDefault="00A445B3" w:rsidP="00D177B6">
      <w:pPr>
        <w:pStyle w:val="Prrafodelista"/>
        <w:numPr>
          <w:ilvl w:val="1"/>
          <w:numId w:val="4"/>
        </w:numPr>
        <w:suppressAutoHyphens w:val="0"/>
        <w:spacing w:line="23" w:lineRule="atLeast"/>
        <w:contextualSpacing/>
        <w:jc w:val="both"/>
        <w:outlineLvl w:val="1"/>
        <w:rPr>
          <w:rFonts w:ascii="Arial" w:hAnsi="Arial" w:cs="Arial"/>
          <w:b/>
          <w:sz w:val="20"/>
          <w:szCs w:val="20"/>
        </w:rPr>
      </w:pPr>
      <w:bookmarkStart w:id="10" w:name="_Toc423954868"/>
      <w:r w:rsidRPr="00D177B6">
        <w:rPr>
          <w:rFonts w:ascii="Arial" w:hAnsi="Arial" w:cs="Arial"/>
          <w:b/>
          <w:sz w:val="20"/>
          <w:szCs w:val="20"/>
        </w:rPr>
        <w:t>Implementación en capa de negocio</w:t>
      </w:r>
      <w:bookmarkEnd w:id="10"/>
    </w:p>
    <w:p w:rsidR="001571DF" w:rsidRPr="00D177B6" w:rsidRDefault="00CC461F" w:rsidP="00D177B6">
      <w:pPr>
        <w:pStyle w:val="Prrafodelista"/>
        <w:numPr>
          <w:ilvl w:val="0"/>
          <w:numId w:val="7"/>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L</w:t>
      </w:r>
      <w:r w:rsidR="001571DF" w:rsidRPr="00D177B6">
        <w:rPr>
          <w:rFonts w:ascii="Arial" w:hAnsi="Arial" w:cs="Arial"/>
          <w:sz w:val="20"/>
          <w:szCs w:val="20"/>
        </w:rPr>
        <w:t>as implementaciones</w:t>
      </w:r>
      <w:r w:rsidRPr="00D177B6">
        <w:rPr>
          <w:rFonts w:ascii="Arial" w:hAnsi="Arial" w:cs="Arial"/>
          <w:sz w:val="20"/>
          <w:szCs w:val="20"/>
        </w:rPr>
        <w:t xml:space="preserve"> </w:t>
      </w:r>
      <w:r w:rsidR="002D04D7" w:rsidRPr="00D177B6">
        <w:rPr>
          <w:rFonts w:ascii="Arial" w:hAnsi="Arial" w:cs="Arial"/>
          <w:sz w:val="20"/>
          <w:szCs w:val="20"/>
        </w:rPr>
        <w:t xml:space="preserve">que usen patrón </w:t>
      </w:r>
      <w:r w:rsidR="001571DF" w:rsidRPr="00D177B6">
        <w:rPr>
          <w:rFonts w:ascii="Arial" w:hAnsi="Arial" w:cs="Arial"/>
          <w:sz w:val="20"/>
          <w:szCs w:val="20"/>
        </w:rPr>
        <w:t xml:space="preserve">de diseño </w:t>
      </w:r>
      <w:r w:rsidR="002D04D7" w:rsidRPr="00D177B6">
        <w:rPr>
          <w:rFonts w:ascii="Arial" w:hAnsi="Arial" w:cs="Arial"/>
          <w:sz w:val="20"/>
          <w:szCs w:val="20"/>
        </w:rPr>
        <w:t>"service façade"</w:t>
      </w:r>
      <w:r w:rsidRPr="00D177B6">
        <w:rPr>
          <w:rFonts w:ascii="Arial" w:hAnsi="Arial" w:cs="Arial"/>
          <w:sz w:val="20"/>
          <w:szCs w:val="20"/>
        </w:rPr>
        <w:t xml:space="preserve"> deben estar orientados a atender un proceso/subproceso</w:t>
      </w:r>
      <w:r w:rsidR="002D04D7" w:rsidRPr="00D177B6">
        <w:rPr>
          <w:rFonts w:ascii="Arial" w:hAnsi="Arial" w:cs="Arial"/>
          <w:sz w:val="20"/>
          <w:szCs w:val="20"/>
        </w:rPr>
        <w:t xml:space="preserve"> </w:t>
      </w:r>
    </w:p>
    <w:p w:rsidR="00CC461F" w:rsidRPr="00D177B6" w:rsidRDefault="001571DF" w:rsidP="00D177B6">
      <w:pPr>
        <w:pStyle w:val="Prrafodelista"/>
        <w:numPr>
          <w:ilvl w:val="0"/>
          <w:numId w:val="7"/>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Las implementaciones</w:t>
      </w:r>
      <w:r w:rsidR="002D04D7" w:rsidRPr="00D177B6">
        <w:rPr>
          <w:rFonts w:ascii="Arial" w:hAnsi="Arial" w:cs="Arial"/>
          <w:sz w:val="20"/>
          <w:szCs w:val="20"/>
        </w:rPr>
        <w:t xml:space="preserve"> que usen patrón</w:t>
      </w:r>
      <w:r w:rsidRPr="00D177B6">
        <w:rPr>
          <w:rFonts w:ascii="Arial" w:hAnsi="Arial" w:cs="Arial"/>
          <w:sz w:val="20"/>
          <w:szCs w:val="20"/>
        </w:rPr>
        <w:t xml:space="preserve"> de diseño</w:t>
      </w:r>
      <w:r w:rsidR="002D04D7" w:rsidRPr="00D177B6">
        <w:rPr>
          <w:rFonts w:ascii="Arial" w:hAnsi="Arial" w:cs="Arial"/>
          <w:sz w:val="20"/>
          <w:szCs w:val="20"/>
        </w:rPr>
        <w:t xml:space="preserve"> "session façade"</w:t>
      </w:r>
      <w:r w:rsidR="00CC461F" w:rsidRPr="00D177B6">
        <w:rPr>
          <w:rFonts w:ascii="Arial" w:hAnsi="Arial" w:cs="Arial"/>
          <w:sz w:val="20"/>
          <w:szCs w:val="20"/>
        </w:rPr>
        <w:t xml:space="preserve"> </w:t>
      </w:r>
      <w:r w:rsidR="00594BB6" w:rsidRPr="00D177B6">
        <w:rPr>
          <w:rFonts w:ascii="Arial" w:hAnsi="Arial" w:cs="Arial"/>
          <w:sz w:val="20"/>
          <w:szCs w:val="20"/>
        </w:rPr>
        <w:t>orientados</w:t>
      </w:r>
      <w:r w:rsidR="00F359E6" w:rsidRPr="00D177B6">
        <w:rPr>
          <w:rFonts w:ascii="Arial" w:hAnsi="Arial" w:cs="Arial"/>
          <w:sz w:val="20"/>
          <w:szCs w:val="20"/>
        </w:rPr>
        <w:t xml:space="preserve"> a atender </w:t>
      </w:r>
      <w:r w:rsidR="00CC461F" w:rsidRPr="00D177B6">
        <w:rPr>
          <w:rFonts w:ascii="Arial" w:hAnsi="Arial" w:cs="Arial"/>
          <w:sz w:val="20"/>
          <w:szCs w:val="20"/>
        </w:rPr>
        <w:t xml:space="preserve">actividad </w:t>
      </w:r>
      <w:r w:rsidR="00F359E6" w:rsidRPr="00D177B6">
        <w:rPr>
          <w:rFonts w:ascii="Arial" w:hAnsi="Arial" w:cs="Arial"/>
          <w:sz w:val="20"/>
          <w:szCs w:val="20"/>
        </w:rPr>
        <w:t xml:space="preserve">y tareas </w:t>
      </w:r>
      <w:r w:rsidR="00CC461F" w:rsidRPr="00D177B6">
        <w:rPr>
          <w:rFonts w:ascii="Arial" w:hAnsi="Arial" w:cs="Arial"/>
          <w:sz w:val="20"/>
          <w:szCs w:val="20"/>
        </w:rPr>
        <w:t>del negocio del proyecto.</w:t>
      </w:r>
    </w:p>
    <w:p w:rsidR="000F176D" w:rsidRPr="00D177B6" w:rsidRDefault="000F176D" w:rsidP="00D177B6">
      <w:pPr>
        <w:pStyle w:val="Prrafodelista"/>
        <w:numPr>
          <w:ilvl w:val="0"/>
          <w:numId w:val="7"/>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Las </w:t>
      </w:r>
      <w:r w:rsidR="00F36BDF" w:rsidRPr="00D177B6">
        <w:rPr>
          <w:rFonts w:ascii="Arial" w:hAnsi="Arial" w:cs="Arial"/>
          <w:sz w:val="20"/>
          <w:szCs w:val="20"/>
        </w:rPr>
        <w:t>realizaciones</w:t>
      </w:r>
      <w:r w:rsidRPr="00D177B6">
        <w:rPr>
          <w:rFonts w:ascii="Arial" w:hAnsi="Arial" w:cs="Arial"/>
          <w:sz w:val="20"/>
          <w:szCs w:val="20"/>
        </w:rPr>
        <w:t xml:space="preserve"> del patrón de diseño "session façade" deben implementarse a través de interfaces locales y deben reusadas a través de otros componentes o "service façade".</w:t>
      </w:r>
    </w:p>
    <w:p w:rsidR="00463849" w:rsidRPr="00D177B6" w:rsidRDefault="001571DF" w:rsidP="00D177B6">
      <w:pPr>
        <w:pStyle w:val="Prrafodelista"/>
        <w:numPr>
          <w:ilvl w:val="0"/>
          <w:numId w:val="7"/>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Las implementaciones que usen el patrón de diseño "data access object" </w:t>
      </w:r>
      <w:r w:rsidR="00463849" w:rsidRPr="00D177B6">
        <w:rPr>
          <w:rFonts w:ascii="Arial" w:hAnsi="Arial" w:cs="Arial"/>
          <w:sz w:val="20"/>
          <w:szCs w:val="20"/>
        </w:rPr>
        <w:t xml:space="preserve">donde intervienen múltiples entidades persistentes deben ser agrupadas según </w:t>
      </w:r>
      <w:r w:rsidRPr="00D177B6">
        <w:rPr>
          <w:rFonts w:ascii="Arial" w:hAnsi="Arial" w:cs="Arial"/>
          <w:sz w:val="20"/>
          <w:szCs w:val="20"/>
        </w:rPr>
        <w:t>la</w:t>
      </w:r>
      <w:r w:rsidR="00463849" w:rsidRPr="00D177B6">
        <w:rPr>
          <w:rFonts w:ascii="Arial" w:hAnsi="Arial" w:cs="Arial"/>
          <w:sz w:val="20"/>
          <w:szCs w:val="20"/>
        </w:rPr>
        <w:t xml:space="preserve"> actividad y/o contexto de información.</w:t>
      </w:r>
    </w:p>
    <w:p w:rsidR="00357B42" w:rsidRPr="00D177B6" w:rsidRDefault="00357B42" w:rsidP="00D177B6">
      <w:pPr>
        <w:pStyle w:val="Prrafodelista"/>
        <w:numPr>
          <w:ilvl w:val="0"/>
          <w:numId w:val="7"/>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Las transacciones negocio debe establecerse un número máximo de reintento de recuperación ante la no disponibilidad de un servicio </w:t>
      </w:r>
      <w:r w:rsidR="001571DF" w:rsidRPr="00D177B6">
        <w:rPr>
          <w:rFonts w:ascii="Arial" w:hAnsi="Arial" w:cs="Arial"/>
          <w:sz w:val="20"/>
          <w:szCs w:val="20"/>
        </w:rPr>
        <w:t xml:space="preserve">y/o recurso </w:t>
      </w:r>
      <w:r w:rsidRPr="00D177B6">
        <w:rPr>
          <w:rFonts w:ascii="Arial" w:hAnsi="Arial" w:cs="Arial"/>
          <w:sz w:val="20"/>
          <w:szCs w:val="20"/>
        </w:rPr>
        <w:t>del cual depende.</w:t>
      </w:r>
    </w:p>
    <w:p w:rsidR="00430360" w:rsidRPr="00D177B6" w:rsidRDefault="00357B42" w:rsidP="00D177B6">
      <w:pPr>
        <w:pStyle w:val="Prrafodelista"/>
        <w:numPr>
          <w:ilvl w:val="0"/>
          <w:numId w:val="7"/>
        </w:numPr>
        <w:suppressAutoHyphens w:val="0"/>
        <w:spacing w:after="0" w:line="23" w:lineRule="atLeast"/>
        <w:contextualSpacing/>
        <w:jc w:val="both"/>
        <w:rPr>
          <w:rFonts w:ascii="Arial" w:hAnsi="Arial" w:cs="Arial"/>
          <w:b/>
          <w:sz w:val="20"/>
          <w:szCs w:val="20"/>
        </w:rPr>
      </w:pPr>
      <w:r w:rsidRPr="00D177B6">
        <w:rPr>
          <w:rFonts w:ascii="Arial" w:hAnsi="Arial" w:cs="Arial"/>
          <w:sz w:val="20"/>
          <w:szCs w:val="20"/>
        </w:rPr>
        <w:t xml:space="preserve">Las clases de los modelo de entidades persistentes deben ser independientes a las clases del modelo de </w:t>
      </w:r>
      <w:r w:rsidR="0088083F" w:rsidRPr="00D177B6">
        <w:rPr>
          <w:rFonts w:ascii="Arial" w:hAnsi="Arial" w:cs="Arial"/>
          <w:sz w:val="20"/>
          <w:szCs w:val="20"/>
        </w:rPr>
        <w:t xml:space="preserve">entidades </w:t>
      </w:r>
      <w:r w:rsidRPr="00D177B6">
        <w:rPr>
          <w:rFonts w:ascii="Arial" w:hAnsi="Arial" w:cs="Arial"/>
          <w:sz w:val="20"/>
          <w:szCs w:val="20"/>
        </w:rPr>
        <w:t xml:space="preserve">de negocio de manera que se pueda realizar la separación de binarios en los casos que se requiera sin que se cree una dependencia circular entre </w:t>
      </w:r>
      <w:r w:rsidR="00430360" w:rsidRPr="00D177B6">
        <w:rPr>
          <w:rFonts w:ascii="Arial" w:hAnsi="Arial" w:cs="Arial"/>
          <w:sz w:val="20"/>
          <w:szCs w:val="20"/>
        </w:rPr>
        <w:t>binarios</w:t>
      </w:r>
      <w:r w:rsidRPr="00D177B6">
        <w:rPr>
          <w:rFonts w:ascii="Arial" w:hAnsi="Arial" w:cs="Arial"/>
          <w:sz w:val="20"/>
          <w:szCs w:val="20"/>
        </w:rPr>
        <w:t>.</w:t>
      </w:r>
    </w:p>
    <w:p w:rsidR="00BD6BD6" w:rsidRPr="00D177B6" w:rsidRDefault="00BD6BD6" w:rsidP="00D177B6">
      <w:pPr>
        <w:pStyle w:val="Prrafodelista"/>
        <w:numPr>
          <w:ilvl w:val="0"/>
          <w:numId w:val="7"/>
        </w:numPr>
        <w:suppressAutoHyphens w:val="0"/>
        <w:spacing w:after="0" w:line="23" w:lineRule="atLeast"/>
        <w:contextualSpacing/>
        <w:jc w:val="both"/>
        <w:rPr>
          <w:rFonts w:ascii="Arial" w:hAnsi="Arial" w:cs="Arial"/>
          <w:b/>
          <w:sz w:val="20"/>
          <w:szCs w:val="20"/>
        </w:rPr>
      </w:pPr>
      <w:r w:rsidRPr="00D177B6">
        <w:rPr>
          <w:rFonts w:ascii="Arial" w:hAnsi="Arial" w:cs="Arial"/>
          <w:sz w:val="20"/>
          <w:szCs w:val="20"/>
        </w:rPr>
        <w:t xml:space="preserve">Las interfaces locales de las implementaciones del patrón Service </w:t>
      </w:r>
      <w:r w:rsidR="00DE30F4" w:rsidRPr="00D177B6">
        <w:rPr>
          <w:rFonts w:ascii="Arial" w:hAnsi="Arial" w:cs="Arial"/>
          <w:sz w:val="20"/>
          <w:szCs w:val="20"/>
        </w:rPr>
        <w:t xml:space="preserve">Facade </w:t>
      </w:r>
      <w:r w:rsidRPr="00D177B6">
        <w:rPr>
          <w:rFonts w:ascii="Arial" w:hAnsi="Arial" w:cs="Arial"/>
          <w:sz w:val="20"/>
          <w:szCs w:val="20"/>
        </w:rPr>
        <w:t>deben ser heredadas de las interfaces remotas.</w:t>
      </w:r>
    </w:p>
    <w:p w:rsidR="002B308C" w:rsidRPr="00D177B6" w:rsidRDefault="005631D1" w:rsidP="00D177B6">
      <w:pPr>
        <w:pStyle w:val="Prrafodelista"/>
        <w:numPr>
          <w:ilvl w:val="0"/>
          <w:numId w:val="7"/>
        </w:numPr>
        <w:suppressAutoHyphens w:val="0"/>
        <w:spacing w:after="0" w:line="23" w:lineRule="atLeast"/>
        <w:contextualSpacing/>
        <w:jc w:val="both"/>
        <w:rPr>
          <w:rFonts w:ascii="Arial" w:hAnsi="Arial" w:cs="Arial"/>
          <w:b/>
          <w:sz w:val="20"/>
          <w:szCs w:val="20"/>
        </w:rPr>
      </w:pPr>
      <w:r w:rsidRPr="00D177B6">
        <w:rPr>
          <w:rFonts w:ascii="Arial" w:hAnsi="Arial" w:cs="Arial"/>
          <w:sz w:val="20"/>
          <w:szCs w:val="20"/>
        </w:rPr>
        <w:t>Las firmas de los métodos definidas en las interfaces de las clases que implementen el patrón “Service Facade” y “Session Facade” deben</w:t>
      </w:r>
      <w:r w:rsidR="002B308C" w:rsidRPr="00D177B6">
        <w:rPr>
          <w:rFonts w:ascii="Arial" w:hAnsi="Arial" w:cs="Arial"/>
          <w:sz w:val="20"/>
          <w:szCs w:val="20"/>
        </w:rPr>
        <w:t xml:space="preserve"> </w:t>
      </w:r>
      <w:r w:rsidRPr="00D177B6">
        <w:rPr>
          <w:rFonts w:ascii="Arial" w:hAnsi="Arial" w:cs="Arial"/>
          <w:sz w:val="20"/>
          <w:szCs w:val="20"/>
        </w:rPr>
        <w:t>hacer uso de las clases que implementen el</w:t>
      </w:r>
      <w:r w:rsidR="002B308C" w:rsidRPr="00D177B6">
        <w:rPr>
          <w:rFonts w:ascii="Arial" w:hAnsi="Arial" w:cs="Arial"/>
          <w:sz w:val="20"/>
          <w:szCs w:val="20"/>
        </w:rPr>
        <w:t xml:space="preserve"> patrón DTO</w:t>
      </w:r>
      <w:r w:rsidRPr="00D177B6">
        <w:rPr>
          <w:rFonts w:ascii="Arial" w:hAnsi="Arial" w:cs="Arial"/>
          <w:sz w:val="20"/>
          <w:szCs w:val="20"/>
        </w:rPr>
        <w:t>, estos métodos no deben hacer uso de las clases que implementen JPA.</w:t>
      </w:r>
    </w:p>
    <w:p w:rsidR="00470BCA" w:rsidRPr="00D177B6" w:rsidRDefault="00470BCA" w:rsidP="00D177B6">
      <w:pPr>
        <w:pStyle w:val="Prrafodelista"/>
        <w:numPr>
          <w:ilvl w:val="0"/>
          <w:numId w:val="7"/>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Las implementaciones de procesamiento asíncrono deben realizarse a través de técnicas de colas de mensajes (JMS).</w:t>
      </w:r>
    </w:p>
    <w:p w:rsidR="00357B42" w:rsidRPr="00D177B6" w:rsidRDefault="00430360" w:rsidP="00D177B6">
      <w:pPr>
        <w:pStyle w:val="Prrafodelista"/>
        <w:suppressAutoHyphens w:val="0"/>
        <w:spacing w:after="0" w:line="23" w:lineRule="atLeast"/>
        <w:ind w:left="1324"/>
        <w:contextualSpacing/>
        <w:jc w:val="both"/>
        <w:rPr>
          <w:rFonts w:ascii="Arial" w:hAnsi="Arial" w:cs="Arial"/>
          <w:b/>
          <w:sz w:val="20"/>
          <w:szCs w:val="20"/>
        </w:rPr>
      </w:pPr>
      <w:r w:rsidRPr="00D177B6">
        <w:rPr>
          <w:rFonts w:ascii="Arial" w:hAnsi="Arial" w:cs="Arial"/>
          <w:b/>
          <w:sz w:val="20"/>
          <w:szCs w:val="20"/>
        </w:rPr>
        <w:t xml:space="preserve"> </w:t>
      </w:r>
    </w:p>
    <w:p w:rsidR="00A445B3" w:rsidRPr="00D177B6" w:rsidRDefault="00A445B3" w:rsidP="00D177B6">
      <w:pPr>
        <w:pStyle w:val="Prrafodelista"/>
        <w:numPr>
          <w:ilvl w:val="1"/>
          <w:numId w:val="4"/>
        </w:numPr>
        <w:suppressAutoHyphens w:val="0"/>
        <w:spacing w:line="23" w:lineRule="atLeast"/>
        <w:contextualSpacing/>
        <w:jc w:val="both"/>
        <w:outlineLvl w:val="1"/>
        <w:rPr>
          <w:rFonts w:ascii="Arial" w:hAnsi="Arial" w:cs="Arial"/>
          <w:b/>
          <w:sz w:val="20"/>
          <w:szCs w:val="20"/>
        </w:rPr>
      </w:pPr>
      <w:bookmarkStart w:id="11" w:name="_Toc423954869"/>
      <w:r w:rsidRPr="00D177B6">
        <w:rPr>
          <w:rFonts w:ascii="Arial" w:hAnsi="Arial" w:cs="Arial"/>
          <w:b/>
          <w:sz w:val="20"/>
          <w:szCs w:val="20"/>
        </w:rPr>
        <w:t>Implementación en capa de presentación</w:t>
      </w:r>
      <w:bookmarkEnd w:id="11"/>
    </w:p>
    <w:p w:rsidR="00A86B83" w:rsidRPr="00D177B6" w:rsidRDefault="00A86B83"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En las implementaciones de formularios web debe maximizarse el uso de código html, javascript y/o librerías/frameworks javascript </w:t>
      </w:r>
      <w:r w:rsidR="00C77746" w:rsidRPr="00D177B6">
        <w:rPr>
          <w:rFonts w:ascii="Arial" w:hAnsi="Arial" w:cs="Arial"/>
          <w:sz w:val="20"/>
          <w:szCs w:val="20"/>
        </w:rPr>
        <w:t>haciendo</w:t>
      </w:r>
      <w:r w:rsidRPr="00D177B6">
        <w:rPr>
          <w:rFonts w:ascii="Arial" w:hAnsi="Arial" w:cs="Arial"/>
          <w:sz w:val="20"/>
          <w:szCs w:val="20"/>
        </w:rPr>
        <w:t xml:space="preserve"> un uso adecuado de los componentes visuales JSF.</w:t>
      </w:r>
    </w:p>
    <w:p w:rsidR="00CE1C80" w:rsidRPr="00D177B6" w:rsidRDefault="00CE1C80"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En las aplicaciones web las validaciones de tipos de datos debe realizarse en el lado cliente a través de utilitarios librerias y/o framework javascript.</w:t>
      </w:r>
    </w:p>
    <w:p w:rsidR="00FF0764" w:rsidRPr="00D177B6" w:rsidRDefault="00FF0764"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Las implementaciones realizadas en los JSF Managed Bean deben estar relacionados proporcionar datos y/o controlar el comportamiento de los formularios según la interacción de la aplicación.</w:t>
      </w:r>
    </w:p>
    <w:p w:rsidR="001E35AD" w:rsidRPr="00D177B6" w:rsidRDefault="001E35AD"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Los recursos de tipo imagen deben corresponder en tamaño de bytes al tamaño de presentación de la misma, </w:t>
      </w:r>
      <w:r w:rsidR="00AD218E" w:rsidRPr="00D177B6">
        <w:rPr>
          <w:rFonts w:ascii="Arial" w:hAnsi="Arial" w:cs="Arial"/>
          <w:sz w:val="20"/>
          <w:szCs w:val="20"/>
        </w:rPr>
        <w:t xml:space="preserve">ejemplo </w:t>
      </w:r>
      <w:r w:rsidRPr="00D177B6">
        <w:rPr>
          <w:rFonts w:ascii="Arial" w:hAnsi="Arial" w:cs="Arial"/>
          <w:sz w:val="20"/>
          <w:szCs w:val="20"/>
        </w:rPr>
        <w:t xml:space="preserve">no debe realizarse ajustes de una imagen de 48x48 </w:t>
      </w:r>
      <w:r w:rsidR="00A47790" w:rsidRPr="00D177B6">
        <w:rPr>
          <w:rFonts w:ascii="Arial" w:hAnsi="Arial" w:cs="Arial"/>
          <w:sz w:val="20"/>
          <w:szCs w:val="20"/>
        </w:rPr>
        <w:t xml:space="preserve">pixeles </w:t>
      </w:r>
      <w:r w:rsidRPr="00D177B6">
        <w:rPr>
          <w:rFonts w:ascii="Arial" w:hAnsi="Arial" w:cs="Arial"/>
          <w:sz w:val="20"/>
          <w:szCs w:val="20"/>
        </w:rPr>
        <w:t xml:space="preserve">para ser mostrados </w:t>
      </w:r>
      <w:r w:rsidR="00AD218E" w:rsidRPr="00D177B6">
        <w:rPr>
          <w:rFonts w:ascii="Arial" w:hAnsi="Arial" w:cs="Arial"/>
          <w:sz w:val="20"/>
          <w:szCs w:val="20"/>
        </w:rPr>
        <w:t>como</w:t>
      </w:r>
      <w:r w:rsidRPr="00D177B6">
        <w:rPr>
          <w:rFonts w:ascii="Arial" w:hAnsi="Arial" w:cs="Arial"/>
          <w:sz w:val="20"/>
          <w:szCs w:val="20"/>
        </w:rPr>
        <w:t xml:space="preserve"> 16x16</w:t>
      </w:r>
      <w:r w:rsidR="00A47790" w:rsidRPr="00D177B6">
        <w:rPr>
          <w:rFonts w:ascii="Arial" w:hAnsi="Arial" w:cs="Arial"/>
          <w:sz w:val="20"/>
          <w:szCs w:val="20"/>
        </w:rPr>
        <w:t xml:space="preserve"> pixeles</w:t>
      </w:r>
      <w:r w:rsidR="004639AE" w:rsidRPr="00D177B6">
        <w:rPr>
          <w:rFonts w:ascii="Arial" w:hAnsi="Arial" w:cs="Arial"/>
          <w:sz w:val="20"/>
          <w:szCs w:val="20"/>
        </w:rPr>
        <w:t xml:space="preserve">, </w:t>
      </w:r>
      <w:r w:rsidR="000A0435" w:rsidRPr="00D177B6">
        <w:rPr>
          <w:rFonts w:ascii="Arial" w:hAnsi="Arial" w:cs="Arial"/>
          <w:sz w:val="20"/>
          <w:szCs w:val="20"/>
        </w:rPr>
        <w:t>para estos casos crear la misma imagen en formato 16x16</w:t>
      </w:r>
      <w:r w:rsidR="00A47790" w:rsidRPr="00D177B6">
        <w:rPr>
          <w:rFonts w:ascii="Arial" w:hAnsi="Arial" w:cs="Arial"/>
          <w:sz w:val="20"/>
          <w:szCs w:val="20"/>
        </w:rPr>
        <w:t xml:space="preserve"> pixeles</w:t>
      </w:r>
      <w:r w:rsidRPr="00D177B6">
        <w:rPr>
          <w:rFonts w:ascii="Arial" w:hAnsi="Arial" w:cs="Arial"/>
          <w:sz w:val="20"/>
          <w:szCs w:val="20"/>
        </w:rPr>
        <w:t>.</w:t>
      </w:r>
    </w:p>
    <w:p w:rsidR="00344B1F" w:rsidRPr="00D177B6" w:rsidRDefault="00344B1F"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Las</w:t>
      </w:r>
      <w:r w:rsidR="000C5AD3">
        <w:rPr>
          <w:rFonts w:ascii="Arial" w:hAnsi="Arial" w:cs="Arial"/>
          <w:sz w:val="20"/>
          <w:szCs w:val="20"/>
        </w:rPr>
        <w:t xml:space="preserve"> </w:t>
      </w:r>
      <w:r w:rsidRPr="00D177B6">
        <w:rPr>
          <w:rFonts w:ascii="Arial" w:hAnsi="Arial" w:cs="Arial"/>
          <w:sz w:val="20"/>
          <w:szCs w:val="20"/>
        </w:rPr>
        <w:t xml:space="preserve">imágenes deben usar la resolución mínima que permita ser vista con buena calidad y maximizar el uso de formatos ligeros como </w:t>
      </w:r>
      <w:proofErr w:type="spellStart"/>
      <w:r w:rsidRPr="00D177B6">
        <w:rPr>
          <w:rFonts w:ascii="Arial" w:hAnsi="Arial" w:cs="Arial"/>
          <w:sz w:val="20"/>
          <w:szCs w:val="20"/>
        </w:rPr>
        <w:t>gif</w:t>
      </w:r>
      <w:proofErr w:type="spellEnd"/>
      <w:r w:rsidRPr="00D177B6">
        <w:rPr>
          <w:rFonts w:ascii="Arial" w:hAnsi="Arial" w:cs="Arial"/>
          <w:sz w:val="20"/>
          <w:szCs w:val="20"/>
        </w:rPr>
        <w:t xml:space="preserve"> y </w:t>
      </w:r>
      <w:proofErr w:type="spellStart"/>
      <w:r w:rsidRPr="00D177B6">
        <w:rPr>
          <w:rFonts w:ascii="Arial" w:hAnsi="Arial" w:cs="Arial"/>
          <w:sz w:val="20"/>
          <w:szCs w:val="20"/>
        </w:rPr>
        <w:t>jpeg</w:t>
      </w:r>
      <w:proofErr w:type="spellEnd"/>
      <w:r w:rsidR="00EC47A9" w:rsidRPr="00D177B6">
        <w:rPr>
          <w:rFonts w:ascii="Arial" w:hAnsi="Arial" w:cs="Arial"/>
          <w:sz w:val="20"/>
          <w:szCs w:val="20"/>
        </w:rPr>
        <w:t>, en los casos que corresponda se deberá usar el formato png.</w:t>
      </w:r>
    </w:p>
    <w:p w:rsidR="00594EC7" w:rsidRPr="00D177B6" w:rsidRDefault="00594EC7"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Los recursos del tipo </w:t>
      </w:r>
      <w:proofErr w:type="spellStart"/>
      <w:r w:rsidRPr="00D177B6">
        <w:rPr>
          <w:rFonts w:ascii="Arial" w:hAnsi="Arial" w:cs="Arial"/>
          <w:sz w:val="20"/>
          <w:szCs w:val="20"/>
        </w:rPr>
        <w:t>javascript</w:t>
      </w:r>
      <w:proofErr w:type="spellEnd"/>
      <w:r w:rsidR="00BF1D4B" w:rsidRPr="00D177B6">
        <w:rPr>
          <w:rFonts w:ascii="Arial" w:hAnsi="Arial" w:cs="Arial"/>
          <w:sz w:val="20"/>
          <w:szCs w:val="20"/>
        </w:rPr>
        <w:t xml:space="preserve"> y hoja de estilos</w:t>
      </w:r>
      <w:r w:rsidRPr="00D177B6">
        <w:rPr>
          <w:rFonts w:ascii="Arial" w:hAnsi="Arial" w:cs="Arial"/>
          <w:sz w:val="20"/>
          <w:szCs w:val="20"/>
        </w:rPr>
        <w:t xml:space="preserve"> debe</w:t>
      </w:r>
      <w:r w:rsidR="00D81C4A" w:rsidRPr="00D177B6">
        <w:rPr>
          <w:rFonts w:ascii="Arial" w:hAnsi="Arial" w:cs="Arial"/>
          <w:sz w:val="20"/>
          <w:szCs w:val="20"/>
        </w:rPr>
        <w:t>n</w:t>
      </w:r>
      <w:r w:rsidRPr="00D177B6">
        <w:rPr>
          <w:rFonts w:ascii="Arial" w:hAnsi="Arial" w:cs="Arial"/>
          <w:sz w:val="20"/>
          <w:szCs w:val="20"/>
        </w:rPr>
        <w:t xml:space="preserve"> ser desarrollados y/o </w:t>
      </w:r>
      <w:r w:rsidR="00257D43" w:rsidRPr="00D177B6">
        <w:rPr>
          <w:rFonts w:ascii="Arial" w:hAnsi="Arial" w:cs="Arial"/>
          <w:sz w:val="20"/>
          <w:szCs w:val="20"/>
        </w:rPr>
        <w:t>iterados</w:t>
      </w:r>
      <w:r w:rsidRPr="00D177B6">
        <w:rPr>
          <w:rFonts w:ascii="Arial" w:hAnsi="Arial" w:cs="Arial"/>
          <w:sz w:val="20"/>
          <w:szCs w:val="20"/>
        </w:rPr>
        <w:t xml:space="preserve"> para que estos tengan la menor capacidad de </w:t>
      </w:r>
      <w:r w:rsidR="00D81C4A" w:rsidRPr="00D177B6">
        <w:rPr>
          <w:rFonts w:ascii="Arial" w:hAnsi="Arial" w:cs="Arial"/>
          <w:sz w:val="20"/>
          <w:szCs w:val="20"/>
        </w:rPr>
        <w:t>bytes</w:t>
      </w:r>
      <w:r w:rsidRPr="00D177B6">
        <w:rPr>
          <w:rFonts w:ascii="Arial" w:hAnsi="Arial" w:cs="Arial"/>
          <w:sz w:val="20"/>
          <w:szCs w:val="20"/>
        </w:rPr>
        <w:t xml:space="preserve"> posibles.</w:t>
      </w:r>
    </w:p>
    <w:p w:rsidR="00CE1C80" w:rsidRPr="00D177B6" w:rsidRDefault="00BF1D4B"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Las utilidades javascript comunes a l</w:t>
      </w:r>
      <w:r w:rsidR="00C4443E" w:rsidRPr="00D177B6">
        <w:rPr>
          <w:rFonts w:ascii="Arial" w:hAnsi="Arial" w:cs="Arial"/>
          <w:sz w:val="20"/>
          <w:szCs w:val="20"/>
        </w:rPr>
        <w:t>o</w:t>
      </w:r>
      <w:r w:rsidRPr="00D177B6">
        <w:rPr>
          <w:rFonts w:ascii="Arial" w:hAnsi="Arial" w:cs="Arial"/>
          <w:sz w:val="20"/>
          <w:szCs w:val="20"/>
        </w:rPr>
        <w:t xml:space="preserve">s </w:t>
      </w:r>
      <w:r w:rsidR="00C4443E" w:rsidRPr="00D177B6">
        <w:rPr>
          <w:rFonts w:ascii="Arial" w:hAnsi="Arial" w:cs="Arial"/>
          <w:sz w:val="20"/>
          <w:szCs w:val="20"/>
        </w:rPr>
        <w:t xml:space="preserve">formularios de </w:t>
      </w:r>
      <w:r w:rsidRPr="00D177B6">
        <w:rPr>
          <w:rFonts w:ascii="Arial" w:hAnsi="Arial" w:cs="Arial"/>
          <w:sz w:val="20"/>
          <w:szCs w:val="20"/>
        </w:rPr>
        <w:t>aplicaciones deben ser centralizadas como recursos estáticos en archivos *.</w:t>
      </w:r>
      <w:proofErr w:type="spellStart"/>
      <w:r w:rsidRPr="00D177B6">
        <w:rPr>
          <w:rFonts w:ascii="Arial" w:hAnsi="Arial" w:cs="Arial"/>
          <w:sz w:val="20"/>
          <w:szCs w:val="20"/>
        </w:rPr>
        <w:t>js</w:t>
      </w:r>
      <w:proofErr w:type="spellEnd"/>
      <w:r w:rsidR="00C4443E" w:rsidRPr="00D177B6">
        <w:rPr>
          <w:rFonts w:ascii="Arial" w:hAnsi="Arial" w:cs="Arial"/>
          <w:sz w:val="20"/>
          <w:szCs w:val="20"/>
        </w:rPr>
        <w:t xml:space="preserve"> y referenciados por las </w:t>
      </w:r>
      <w:r w:rsidR="00FA5CD8" w:rsidRPr="00D177B6">
        <w:rPr>
          <w:rFonts w:ascii="Arial" w:hAnsi="Arial" w:cs="Arial"/>
          <w:sz w:val="20"/>
          <w:szCs w:val="20"/>
        </w:rPr>
        <w:t>páginas</w:t>
      </w:r>
      <w:r w:rsidR="00C4443E" w:rsidRPr="00D177B6">
        <w:rPr>
          <w:rFonts w:ascii="Arial" w:hAnsi="Arial" w:cs="Arial"/>
          <w:sz w:val="20"/>
          <w:szCs w:val="20"/>
        </w:rPr>
        <w:t xml:space="preserve"> que lo requieran</w:t>
      </w:r>
      <w:r w:rsidRPr="00D177B6">
        <w:rPr>
          <w:rFonts w:ascii="Arial" w:hAnsi="Arial" w:cs="Arial"/>
          <w:sz w:val="20"/>
          <w:szCs w:val="20"/>
        </w:rPr>
        <w:t xml:space="preserve">, </w:t>
      </w:r>
      <w:r w:rsidR="00C4443E" w:rsidRPr="00D177B6">
        <w:rPr>
          <w:rFonts w:ascii="Arial" w:hAnsi="Arial" w:cs="Arial"/>
          <w:sz w:val="20"/>
          <w:szCs w:val="20"/>
        </w:rPr>
        <w:t xml:space="preserve">está </w:t>
      </w:r>
      <w:r w:rsidRPr="00D177B6">
        <w:rPr>
          <w:rFonts w:ascii="Arial" w:hAnsi="Arial" w:cs="Arial"/>
          <w:sz w:val="20"/>
          <w:szCs w:val="20"/>
        </w:rPr>
        <w:t>permit</w:t>
      </w:r>
      <w:r w:rsidR="00C4443E" w:rsidRPr="00D177B6">
        <w:rPr>
          <w:rFonts w:ascii="Arial" w:hAnsi="Arial" w:cs="Arial"/>
          <w:sz w:val="20"/>
          <w:szCs w:val="20"/>
        </w:rPr>
        <w:t>ido</w:t>
      </w:r>
      <w:r w:rsidRPr="00D177B6">
        <w:rPr>
          <w:rFonts w:ascii="Arial" w:hAnsi="Arial" w:cs="Arial"/>
          <w:sz w:val="20"/>
          <w:szCs w:val="20"/>
        </w:rPr>
        <w:t xml:space="preserve"> utilitarios javascript embebidos en los formularios web cuando su utilidad está limitado al formulario.</w:t>
      </w:r>
    </w:p>
    <w:p w:rsidR="007136F5" w:rsidRPr="00D177B6" w:rsidRDefault="00FA5CD8"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Las técnicas de paginación debe realizarse en los clientes web a partir de un conjunto de datos que pueden ser </w:t>
      </w:r>
      <w:r w:rsidR="009050FD" w:rsidRPr="00D177B6">
        <w:rPr>
          <w:rFonts w:ascii="Arial" w:hAnsi="Arial" w:cs="Arial"/>
          <w:sz w:val="20"/>
          <w:szCs w:val="20"/>
        </w:rPr>
        <w:t xml:space="preserve">proporcionados por los servicios en formato </w:t>
      </w:r>
      <w:r w:rsidRPr="00D177B6">
        <w:rPr>
          <w:rFonts w:ascii="Arial" w:hAnsi="Arial" w:cs="Arial"/>
          <w:sz w:val="20"/>
          <w:szCs w:val="20"/>
        </w:rPr>
        <w:t>JSON</w:t>
      </w:r>
      <w:r w:rsidR="009050FD" w:rsidRPr="00D177B6">
        <w:rPr>
          <w:rFonts w:ascii="Arial" w:hAnsi="Arial" w:cs="Arial"/>
          <w:sz w:val="20"/>
          <w:szCs w:val="20"/>
        </w:rPr>
        <w:t xml:space="preserve"> o XML</w:t>
      </w:r>
      <w:r w:rsidR="007136F5" w:rsidRPr="00D177B6">
        <w:rPr>
          <w:rFonts w:ascii="Arial" w:hAnsi="Arial" w:cs="Arial"/>
          <w:sz w:val="20"/>
          <w:szCs w:val="20"/>
        </w:rPr>
        <w:t>.</w:t>
      </w:r>
    </w:p>
    <w:p w:rsidR="00357B42" w:rsidRPr="00D177B6" w:rsidRDefault="007136F5"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lastRenderedPageBreak/>
        <w:t>En los casos que corresponda se debe manejar el resultado de los formularios buscadores con técnicas de paginación implementadas en la capa de negocio y/o capa de datos.</w:t>
      </w:r>
    </w:p>
    <w:p w:rsidR="00357B42" w:rsidRPr="00D177B6" w:rsidRDefault="00357B42"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Los textos a visualizar en las páginas web (etiquetas, ayudas, etc.) deben ser obtenidas de archivos de propiedades considerando los caracteres especiales sean escritos con el código Unicode que le corresponda.</w:t>
      </w:r>
    </w:p>
    <w:p w:rsidR="00357B42" w:rsidRPr="00D177B6" w:rsidRDefault="00357B42"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En implementaciones JSF, los Managed Bean para el formularios buscadores deben ser de alcance </w:t>
      </w:r>
      <w:r w:rsidR="008F1FA6" w:rsidRPr="00D177B6">
        <w:rPr>
          <w:rFonts w:ascii="Arial" w:hAnsi="Arial" w:cs="Arial"/>
          <w:sz w:val="20"/>
          <w:szCs w:val="20"/>
        </w:rPr>
        <w:t>"@</w:t>
      </w:r>
      <w:proofErr w:type="spellStart"/>
      <w:r w:rsidRPr="00D177B6">
        <w:rPr>
          <w:rFonts w:ascii="Arial" w:hAnsi="Arial" w:cs="Arial"/>
          <w:sz w:val="20"/>
          <w:szCs w:val="20"/>
        </w:rPr>
        <w:t>RequestScope</w:t>
      </w:r>
      <w:proofErr w:type="spellEnd"/>
      <w:r w:rsidR="008F1FA6" w:rsidRPr="00D177B6">
        <w:rPr>
          <w:rFonts w:ascii="Arial" w:hAnsi="Arial" w:cs="Arial"/>
          <w:sz w:val="20"/>
          <w:szCs w:val="20"/>
        </w:rPr>
        <w:t xml:space="preserve">" </w:t>
      </w:r>
      <w:r w:rsidR="002461B9" w:rsidRPr="00D177B6">
        <w:rPr>
          <w:rFonts w:ascii="Arial" w:hAnsi="Arial" w:cs="Arial"/>
          <w:sz w:val="20"/>
          <w:szCs w:val="20"/>
        </w:rPr>
        <w:t>y en excepciones y</w:t>
      </w:r>
      <w:r w:rsidRPr="00D177B6">
        <w:rPr>
          <w:rFonts w:ascii="Arial" w:hAnsi="Arial" w:cs="Arial"/>
          <w:sz w:val="20"/>
          <w:szCs w:val="20"/>
        </w:rPr>
        <w:t xml:space="preserve"> por paginación de datos se requiera extender a </w:t>
      </w:r>
      <w:r w:rsidR="008F1FA6" w:rsidRPr="00D177B6">
        <w:rPr>
          <w:rFonts w:ascii="Arial" w:hAnsi="Arial" w:cs="Arial"/>
          <w:sz w:val="20"/>
          <w:szCs w:val="20"/>
        </w:rPr>
        <w:t>"@</w:t>
      </w:r>
      <w:proofErr w:type="spellStart"/>
      <w:r w:rsidRPr="00D177B6">
        <w:rPr>
          <w:rFonts w:ascii="Arial" w:hAnsi="Arial" w:cs="Arial"/>
          <w:sz w:val="20"/>
          <w:szCs w:val="20"/>
        </w:rPr>
        <w:t>ViewScope</w:t>
      </w:r>
      <w:proofErr w:type="spellEnd"/>
      <w:r w:rsidR="008F1FA6" w:rsidRPr="00D177B6">
        <w:rPr>
          <w:rFonts w:ascii="Arial" w:hAnsi="Arial" w:cs="Arial"/>
          <w:sz w:val="20"/>
          <w:szCs w:val="20"/>
        </w:rPr>
        <w:t>".</w:t>
      </w:r>
    </w:p>
    <w:p w:rsidR="002461B9" w:rsidRPr="00D177B6" w:rsidRDefault="002461B9"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En implementaciones JSF, se debe maximizar el uso de Managed Bean de alcance “@RequestScope” de requerir </w:t>
      </w:r>
      <w:r w:rsidR="002C2C81" w:rsidRPr="00D177B6">
        <w:rPr>
          <w:rFonts w:ascii="Arial" w:hAnsi="Arial" w:cs="Arial"/>
          <w:sz w:val="20"/>
          <w:szCs w:val="20"/>
        </w:rPr>
        <w:t>el alcance de</w:t>
      </w:r>
      <w:r w:rsidRPr="00D177B6">
        <w:rPr>
          <w:rFonts w:ascii="Arial" w:hAnsi="Arial" w:cs="Arial"/>
          <w:sz w:val="20"/>
          <w:szCs w:val="20"/>
        </w:rPr>
        <w:t xml:space="preserve"> “@SessionScope” se deb</w:t>
      </w:r>
      <w:r w:rsidR="002C2C81" w:rsidRPr="00D177B6">
        <w:rPr>
          <w:rFonts w:ascii="Arial" w:hAnsi="Arial" w:cs="Arial"/>
          <w:sz w:val="20"/>
          <w:szCs w:val="20"/>
        </w:rPr>
        <w:t>e</w:t>
      </w:r>
      <w:r w:rsidRPr="00D177B6">
        <w:rPr>
          <w:rFonts w:ascii="Arial" w:hAnsi="Arial" w:cs="Arial"/>
          <w:sz w:val="20"/>
          <w:szCs w:val="20"/>
        </w:rPr>
        <w:t xml:space="preserve"> implementar los mecanismos para eliminarlos cuando ya no sean requeridos.</w:t>
      </w:r>
    </w:p>
    <w:p w:rsidR="00850340" w:rsidRPr="00D177B6" w:rsidRDefault="00850340"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Evitar la duplicidad de código en las vistas o formularios web, para eso maximizar el uso de tags que permitan la reusabilidad en las diferentes vistas.</w:t>
      </w:r>
    </w:p>
    <w:p w:rsidR="002A264D" w:rsidRPr="00D177B6" w:rsidRDefault="002A264D"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Las implementaciones para uso de JSF composite deben ser diseñados con el patrón delegate, de manera que la clase consumidora del JSF composite implemente la interfaz que requiera el componte.</w:t>
      </w:r>
    </w:p>
    <w:p w:rsidR="00EF2AFA" w:rsidRPr="00D177B6" w:rsidRDefault="00EF2AFA"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Los </w:t>
      </w:r>
      <w:r w:rsidR="00573709" w:rsidRPr="00D177B6">
        <w:rPr>
          <w:rFonts w:ascii="Arial" w:hAnsi="Arial" w:cs="Arial"/>
          <w:sz w:val="20"/>
          <w:szCs w:val="20"/>
        </w:rPr>
        <w:t xml:space="preserve">formularios </w:t>
      </w:r>
      <w:r w:rsidR="00583679" w:rsidRPr="00D177B6">
        <w:rPr>
          <w:rFonts w:ascii="Arial" w:hAnsi="Arial" w:cs="Arial"/>
          <w:sz w:val="20"/>
          <w:szCs w:val="20"/>
        </w:rPr>
        <w:t>web de</w:t>
      </w:r>
      <w:r w:rsidR="00573709" w:rsidRPr="00D177B6">
        <w:rPr>
          <w:rFonts w:ascii="Arial" w:hAnsi="Arial" w:cs="Arial"/>
          <w:sz w:val="20"/>
          <w:szCs w:val="20"/>
        </w:rPr>
        <w:t xml:space="preserve"> </w:t>
      </w:r>
      <w:r w:rsidR="00583679" w:rsidRPr="00D177B6">
        <w:rPr>
          <w:rFonts w:ascii="Arial" w:hAnsi="Arial" w:cs="Arial"/>
          <w:sz w:val="20"/>
          <w:szCs w:val="20"/>
        </w:rPr>
        <w:t xml:space="preserve">tipo </w:t>
      </w:r>
      <w:r w:rsidRPr="00D177B6">
        <w:rPr>
          <w:rFonts w:ascii="Arial" w:hAnsi="Arial" w:cs="Arial"/>
          <w:sz w:val="20"/>
          <w:szCs w:val="20"/>
        </w:rPr>
        <w:t xml:space="preserve">buscadores de uso público deben implementar técnicas </w:t>
      </w:r>
      <w:r w:rsidR="00583679" w:rsidRPr="00D177B6">
        <w:rPr>
          <w:rFonts w:ascii="Arial" w:hAnsi="Arial" w:cs="Arial"/>
          <w:sz w:val="20"/>
          <w:szCs w:val="20"/>
        </w:rPr>
        <w:t>para diferenciar computadoras de human</w:t>
      </w:r>
      <w:r w:rsidR="00485931" w:rsidRPr="00D177B6">
        <w:rPr>
          <w:rFonts w:ascii="Arial" w:hAnsi="Arial" w:cs="Arial"/>
          <w:sz w:val="20"/>
          <w:szCs w:val="20"/>
        </w:rPr>
        <w:t>o</w:t>
      </w:r>
      <w:r w:rsidR="00583679" w:rsidRPr="00D177B6">
        <w:rPr>
          <w:rFonts w:ascii="Arial" w:hAnsi="Arial" w:cs="Arial"/>
          <w:sz w:val="20"/>
          <w:szCs w:val="20"/>
        </w:rPr>
        <w:t>s</w:t>
      </w:r>
      <w:r w:rsidR="00485931" w:rsidRPr="00D177B6">
        <w:rPr>
          <w:rFonts w:ascii="Arial" w:hAnsi="Arial" w:cs="Arial"/>
          <w:sz w:val="20"/>
          <w:szCs w:val="20"/>
        </w:rPr>
        <w:t xml:space="preserve"> (</w:t>
      </w:r>
      <w:r w:rsidR="00583679" w:rsidRPr="00D177B6">
        <w:rPr>
          <w:rFonts w:ascii="Arial" w:hAnsi="Arial" w:cs="Arial"/>
          <w:sz w:val="20"/>
          <w:szCs w:val="20"/>
        </w:rPr>
        <w:t xml:space="preserve">ejemplo </w:t>
      </w:r>
      <w:proofErr w:type="spellStart"/>
      <w:r w:rsidRPr="00D177B6">
        <w:rPr>
          <w:rFonts w:ascii="Arial" w:hAnsi="Arial" w:cs="Arial"/>
          <w:sz w:val="20"/>
          <w:szCs w:val="20"/>
        </w:rPr>
        <w:t>captcha</w:t>
      </w:r>
      <w:proofErr w:type="spellEnd"/>
      <w:r w:rsidR="00485931" w:rsidRPr="00D177B6">
        <w:rPr>
          <w:rFonts w:ascii="Arial" w:hAnsi="Arial" w:cs="Arial"/>
          <w:sz w:val="20"/>
          <w:szCs w:val="20"/>
        </w:rPr>
        <w:t>)</w:t>
      </w:r>
      <w:r w:rsidR="00573709" w:rsidRPr="00D177B6">
        <w:rPr>
          <w:rFonts w:ascii="Arial" w:hAnsi="Arial" w:cs="Arial"/>
          <w:sz w:val="20"/>
          <w:szCs w:val="20"/>
        </w:rPr>
        <w:t xml:space="preserve"> </w:t>
      </w:r>
      <w:r w:rsidR="00485931" w:rsidRPr="00D177B6">
        <w:rPr>
          <w:rFonts w:ascii="Arial" w:hAnsi="Arial" w:cs="Arial"/>
          <w:sz w:val="20"/>
          <w:szCs w:val="20"/>
        </w:rPr>
        <w:t>para</w:t>
      </w:r>
      <w:r w:rsidR="00573709" w:rsidRPr="00D177B6">
        <w:rPr>
          <w:rFonts w:ascii="Arial" w:hAnsi="Arial" w:cs="Arial"/>
          <w:sz w:val="20"/>
          <w:szCs w:val="20"/>
        </w:rPr>
        <w:t xml:space="preserve"> evitar </w:t>
      </w:r>
      <w:r w:rsidR="00583679" w:rsidRPr="00D177B6">
        <w:rPr>
          <w:rFonts w:ascii="Arial" w:hAnsi="Arial" w:cs="Arial"/>
          <w:sz w:val="20"/>
          <w:szCs w:val="20"/>
        </w:rPr>
        <w:t xml:space="preserve">el </w:t>
      </w:r>
      <w:r w:rsidR="00573709" w:rsidRPr="00D177B6">
        <w:rPr>
          <w:rFonts w:ascii="Arial" w:hAnsi="Arial" w:cs="Arial"/>
          <w:sz w:val="20"/>
          <w:szCs w:val="20"/>
        </w:rPr>
        <w:t xml:space="preserve">uso </w:t>
      </w:r>
      <w:r w:rsidR="00485931" w:rsidRPr="00D177B6">
        <w:rPr>
          <w:rFonts w:ascii="Arial" w:hAnsi="Arial" w:cs="Arial"/>
          <w:sz w:val="20"/>
          <w:szCs w:val="20"/>
        </w:rPr>
        <w:t>automatizado</w:t>
      </w:r>
      <w:r w:rsidR="00573709" w:rsidRPr="00D177B6">
        <w:rPr>
          <w:rFonts w:ascii="Arial" w:hAnsi="Arial" w:cs="Arial"/>
          <w:sz w:val="20"/>
          <w:szCs w:val="20"/>
        </w:rPr>
        <w:t xml:space="preserve"> de </w:t>
      </w:r>
      <w:r w:rsidR="00583679" w:rsidRPr="00D177B6">
        <w:rPr>
          <w:rFonts w:ascii="Arial" w:hAnsi="Arial" w:cs="Arial"/>
          <w:sz w:val="20"/>
          <w:szCs w:val="20"/>
        </w:rPr>
        <w:t>estos</w:t>
      </w:r>
      <w:r w:rsidR="00573709" w:rsidRPr="00D177B6">
        <w:rPr>
          <w:rFonts w:ascii="Arial" w:hAnsi="Arial" w:cs="Arial"/>
          <w:sz w:val="20"/>
          <w:szCs w:val="20"/>
        </w:rPr>
        <w:t xml:space="preserve"> formularios.</w:t>
      </w:r>
    </w:p>
    <w:p w:rsidR="001931CA" w:rsidRPr="00D177B6" w:rsidRDefault="001931CA"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Los controles de los formularios web deben tener definido su "id" y "nombre", estos valores no deben ser generados </w:t>
      </w:r>
      <w:r w:rsidR="007F0774" w:rsidRPr="00D177B6">
        <w:rPr>
          <w:rFonts w:ascii="Arial" w:hAnsi="Arial" w:cs="Arial"/>
          <w:sz w:val="20"/>
          <w:szCs w:val="20"/>
        </w:rPr>
        <w:t xml:space="preserve">de manera aleatoria por el uso de algún </w:t>
      </w:r>
      <w:proofErr w:type="spellStart"/>
      <w:r w:rsidR="007F0774" w:rsidRPr="00D177B6">
        <w:rPr>
          <w:rFonts w:ascii="Arial" w:hAnsi="Arial" w:cs="Arial"/>
          <w:sz w:val="20"/>
          <w:szCs w:val="20"/>
        </w:rPr>
        <w:t>framework</w:t>
      </w:r>
      <w:proofErr w:type="spellEnd"/>
      <w:r w:rsidR="00A46A82" w:rsidRPr="00D177B6">
        <w:rPr>
          <w:rFonts w:ascii="Arial" w:hAnsi="Arial" w:cs="Arial"/>
          <w:sz w:val="20"/>
          <w:szCs w:val="20"/>
        </w:rPr>
        <w:t>.</w:t>
      </w:r>
    </w:p>
    <w:p w:rsidR="00A46A82" w:rsidRPr="00D177B6" w:rsidRDefault="009050FD"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Las validaciones de tipos de datos, obligatoriedad (requerido), rangos de valores deben realizarse en los navegadores clientes de manera que </w:t>
      </w:r>
      <w:r w:rsidR="00EF7CAB" w:rsidRPr="00D177B6">
        <w:rPr>
          <w:rFonts w:ascii="Arial" w:hAnsi="Arial" w:cs="Arial"/>
          <w:sz w:val="20"/>
          <w:szCs w:val="20"/>
        </w:rPr>
        <w:t xml:space="preserve">se </w:t>
      </w:r>
      <w:r w:rsidR="004B3A7F" w:rsidRPr="00D177B6">
        <w:rPr>
          <w:rFonts w:ascii="Arial" w:hAnsi="Arial" w:cs="Arial"/>
          <w:sz w:val="20"/>
          <w:szCs w:val="20"/>
        </w:rPr>
        <w:t>minimice</w:t>
      </w:r>
      <w:r w:rsidR="00EF7CAB" w:rsidRPr="00D177B6">
        <w:rPr>
          <w:rFonts w:ascii="Arial" w:hAnsi="Arial" w:cs="Arial"/>
          <w:sz w:val="20"/>
          <w:szCs w:val="20"/>
        </w:rPr>
        <w:t xml:space="preserve"> la comunicación</w:t>
      </w:r>
      <w:r w:rsidRPr="00D177B6">
        <w:rPr>
          <w:rFonts w:ascii="Arial" w:hAnsi="Arial" w:cs="Arial"/>
          <w:sz w:val="20"/>
          <w:szCs w:val="20"/>
        </w:rPr>
        <w:t xml:space="preserve"> con los servidores</w:t>
      </w:r>
      <w:r w:rsidR="00EF7CAB" w:rsidRPr="00D177B6">
        <w:rPr>
          <w:rFonts w:ascii="Arial" w:hAnsi="Arial" w:cs="Arial"/>
          <w:sz w:val="20"/>
          <w:szCs w:val="20"/>
        </w:rPr>
        <w:t xml:space="preserve"> web y/o servidores de aplicaciones</w:t>
      </w:r>
      <w:r w:rsidRPr="00D177B6">
        <w:rPr>
          <w:rFonts w:ascii="Arial" w:hAnsi="Arial" w:cs="Arial"/>
          <w:sz w:val="20"/>
          <w:szCs w:val="20"/>
        </w:rPr>
        <w:t>.</w:t>
      </w:r>
    </w:p>
    <w:p w:rsidR="002A264D" w:rsidRPr="00D177B6" w:rsidRDefault="002A264D" w:rsidP="00D177B6">
      <w:pPr>
        <w:pStyle w:val="Prrafodelista"/>
        <w:suppressAutoHyphens w:val="0"/>
        <w:spacing w:after="0" w:line="23" w:lineRule="atLeast"/>
        <w:ind w:left="1324"/>
        <w:contextualSpacing/>
        <w:jc w:val="both"/>
        <w:rPr>
          <w:rFonts w:ascii="Arial" w:hAnsi="Arial" w:cs="Arial"/>
          <w:sz w:val="20"/>
          <w:szCs w:val="20"/>
        </w:rPr>
      </w:pPr>
    </w:p>
    <w:p w:rsidR="00A86088" w:rsidRPr="00D177B6" w:rsidRDefault="00A86088" w:rsidP="00D177B6">
      <w:pPr>
        <w:widowControl/>
        <w:spacing w:line="23" w:lineRule="atLeast"/>
        <w:rPr>
          <w:rFonts w:ascii="Arial" w:hAnsi="Arial" w:cs="Arial"/>
          <w:b/>
          <w:lang w:val="es-PE"/>
        </w:rPr>
      </w:pPr>
    </w:p>
    <w:p w:rsidR="00FC1F69" w:rsidRPr="00D177B6" w:rsidRDefault="00FC1F69" w:rsidP="00D177B6">
      <w:pPr>
        <w:widowControl/>
        <w:spacing w:line="23" w:lineRule="atLeast"/>
        <w:rPr>
          <w:rFonts w:ascii="Arial" w:hAnsi="Arial" w:cs="Arial"/>
          <w:b/>
          <w:lang w:val="es-ES" w:eastAsia="ar-SA"/>
        </w:rPr>
      </w:pPr>
      <w:r w:rsidRPr="00D177B6">
        <w:rPr>
          <w:rFonts w:ascii="Arial" w:hAnsi="Arial" w:cs="Arial"/>
          <w:b/>
        </w:rPr>
        <w:br w:type="page"/>
      </w:r>
    </w:p>
    <w:p w:rsidR="00A86088" w:rsidRPr="00D177B6" w:rsidRDefault="00A86088" w:rsidP="00D177B6">
      <w:pPr>
        <w:pStyle w:val="Prrafodelista"/>
        <w:numPr>
          <w:ilvl w:val="0"/>
          <w:numId w:val="4"/>
        </w:numPr>
        <w:suppressAutoHyphens w:val="0"/>
        <w:spacing w:line="23" w:lineRule="atLeast"/>
        <w:contextualSpacing/>
        <w:jc w:val="both"/>
        <w:outlineLvl w:val="0"/>
        <w:rPr>
          <w:rFonts w:ascii="Arial" w:hAnsi="Arial" w:cs="Arial"/>
          <w:b/>
          <w:sz w:val="20"/>
          <w:szCs w:val="20"/>
        </w:rPr>
      </w:pPr>
      <w:bookmarkStart w:id="12" w:name="_Toc423954870"/>
      <w:r w:rsidRPr="00D177B6">
        <w:rPr>
          <w:rFonts w:ascii="Arial" w:hAnsi="Arial" w:cs="Arial"/>
          <w:b/>
          <w:sz w:val="20"/>
          <w:szCs w:val="20"/>
        </w:rPr>
        <w:lastRenderedPageBreak/>
        <w:t xml:space="preserve">Aplicaciones </w:t>
      </w:r>
      <w:r w:rsidR="00735C66" w:rsidRPr="00D177B6">
        <w:rPr>
          <w:rFonts w:ascii="Arial" w:hAnsi="Arial" w:cs="Arial"/>
          <w:b/>
          <w:sz w:val="20"/>
          <w:szCs w:val="20"/>
        </w:rPr>
        <w:t>compuestas</w:t>
      </w:r>
      <w:bookmarkEnd w:id="12"/>
    </w:p>
    <w:p w:rsidR="00A26E6B" w:rsidRPr="00D177B6" w:rsidRDefault="00A26E6B" w:rsidP="00D177B6">
      <w:pPr>
        <w:pStyle w:val="Prrafodelista"/>
        <w:numPr>
          <w:ilvl w:val="1"/>
          <w:numId w:val="4"/>
        </w:numPr>
        <w:suppressAutoHyphens w:val="0"/>
        <w:spacing w:line="23" w:lineRule="atLeast"/>
        <w:contextualSpacing/>
        <w:jc w:val="both"/>
        <w:outlineLvl w:val="1"/>
        <w:rPr>
          <w:rFonts w:ascii="Arial" w:hAnsi="Arial" w:cs="Arial"/>
          <w:b/>
          <w:sz w:val="20"/>
          <w:szCs w:val="20"/>
        </w:rPr>
      </w:pPr>
      <w:bookmarkStart w:id="13" w:name="_Toc423954871"/>
      <w:r w:rsidRPr="00D177B6">
        <w:rPr>
          <w:rFonts w:ascii="Arial" w:hAnsi="Arial" w:cs="Arial"/>
          <w:b/>
          <w:sz w:val="20"/>
          <w:szCs w:val="20"/>
        </w:rPr>
        <w:t>Generales</w:t>
      </w:r>
      <w:bookmarkEnd w:id="13"/>
    </w:p>
    <w:p w:rsidR="002F2C05" w:rsidRPr="00D177B6" w:rsidRDefault="00FA28BB"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Los servicios a reutilizar en más de un proyecto de sistemas de información deben serán implementados y desplegados en una plataforma SOA</w:t>
      </w:r>
      <w:r w:rsidR="00C63BFC" w:rsidRPr="00D177B6">
        <w:rPr>
          <w:rFonts w:ascii="Arial" w:hAnsi="Arial" w:cs="Arial"/>
          <w:sz w:val="20"/>
          <w:szCs w:val="20"/>
        </w:rPr>
        <w:t>.</w:t>
      </w:r>
    </w:p>
    <w:p w:rsidR="002F2C05" w:rsidRPr="00D177B6" w:rsidRDefault="00C63BFC"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Los servicios de alcance local a un sistema de información no debe ser expuesto a través de una infraestructura SOA y</w:t>
      </w:r>
      <w:r w:rsidR="00FA28BB" w:rsidRPr="00D177B6">
        <w:rPr>
          <w:rFonts w:ascii="Arial" w:hAnsi="Arial" w:cs="Arial"/>
          <w:sz w:val="20"/>
          <w:szCs w:val="20"/>
        </w:rPr>
        <w:t xml:space="preserve"> deben ser implementados dentro de la plataforma tecnología que este utilice.</w:t>
      </w:r>
    </w:p>
    <w:p w:rsidR="002F2C05" w:rsidRPr="00D177B6" w:rsidRDefault="0069315C"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Los indicadores de desempeño del servicio debe ser los mínimos requeridos y estructurados </w:t>
      </w:r>
      <w:r w:rsidR="006B36A4" w:rsidRPr="00D177B6">
        <w:rPr>
          <w:rFonts w:ascii="Arial" w:hAnsi="Arial" w:cs="Arial"/>
          <w:sz w:val="20"/>
          <w:szCs w:val="20"/>
        </w:rPr>
        <w:t xml:space="preserve">a medida </w:t>
      </w:r>
      <w:r w:rsidR="00C63BFC" w:rsidRPr="00D177B6">
        <w:rPr>
          <w:rFonts w:ascii="Arial" w:hAnsi="Arial" w:cs="Arial"/>
          <w:sz w:val="20"/>
          <w:szCs w:val="20"/>
        </w:rPr>
        <w:t xml:space="preserve">de los reportes que se quieran generar con ellos </w:t>
      </w:r>
      <w:r w:rsidR="006B36A4" w:rsidRPr="00D177B6">
        <w:rPr>
          <w:rFonts w:ascii="Arial" w:hAnsi="Arial" w:cs="Arial"/>
          <w:sz w:val="20"/>
          <w:szCs w:val="20"/>
        </w:rPr>
        <w:t xml:space="preserve">de manera que </w:t>
      </w:r>
      <w:r w:rsidR="0047729B" w:rsidRPr="00D177B6">
        <w:rPr>
          <w:rFonts w:ascii="Arial" w:hAnsi="Arial" w:cs="Arial"/>
          <w:sz w:val="20"/>
          <w:szCs w:val="20"/>
        </w:rPr>
        <w:t xml:space="preserve">no </w:t>
      </w:r>
      <w:r w:rsidR="006B36A4" w:rsidRPr="00D177B6">
        <w:rPr>
          <w:rFonts w:ascii="Arial" w:hAnsi="Arial" w:cs="Arial"/>
          <w:sz w:val="20"/>
          <w:szCs w:val="20"/>
        </w:rPr>
        <w:t>se genere sobrecarga de trabajo en la escritura y lectura de su fuente de datos.</w:t>
      </w:r>
    </w:p>
    <w:p w:rsidR="002F2C05" w:rsidRPr="00D177B6" w:rsidRDefault="00C63BFC"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Implementar rutinas automatizadas que permita que los valores de desempeño de servicios puedan ser purgado de </w:t>
      </w:r>
      <w:r w:rsidR="00CF2EF3" w:rsidRPr="00D177B6">
        <w:rPr>
          <w:rFonts w:ascii="Arial" w:hAnsi="Arial" w:cs="Arial"/>
          <w:sz w:val="20"/>
          <w:szCs w:val="20"/>
        </w:rPr>
        <w:t>la fuente de datos</w:t>
      </w:r>
      <w:r w:rsidRPr="00D177B6">
        <w:rPr>
          <w:rFonts w:ascii="Arial" w:hAnsi="Arial" w:cs="Arial"/>
          <w:sz w:val="20"/>
          <w:szCs w:val="20"/>
        </w:rPr>
        <w:t xml:space="preserve"> donde son almacenados.</w:t>
      </w:r>
    </w:p>
    <w:p w:rsidR="002F2C05" w:rsidRPr="00D177B6" w:rsidRDefault="0047729B"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Los registros de eventos de infraestructura se debe mantener separado a los registros de eventos de aplicación</w:t>
      </w:r>
      <w:r w:rsidR="003A0B8F" w:rsidRPr="00D177B6">
        <w:rPr>
          <w:rFonts w:ascii="Arial" w:hAnsi="Arial" w:cs="Arial"/>
          <w:sz w:val="20"/>
          <w:szCs w:val="20"/>
        </w:rPr>
        <w:t xml:space="preserve"> compuesta</w:t>
      </w:r>
      <w:r w:rsidRPr="00D177B6">
        <w:rPr>
          <w:rFonts w:ascii="Arial" w:hAnsi="Arial" w:cs="Arial"/>
          <w:sz w:val="20"/>
          <w:szCs w:val="20"/>
        </w:rPr>
        <w:t>.</w:t>
      </w:r>
    </w:p>
    <w:p w:rsidR="002F2C05" w:rsidRPr="00D177B6" w:rsidRDefault="0047729B"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Las aplicaciones compuestas deben ser utilizadas cuando se quiere crear un nuevo servicio en base a los servicios y/o funcionalidades de sistemas ya disponibles.</w:t>
      </w:r>
    </w:p>
    <w:p w:rsidR="002F2C05" w:rsidRPr="00D177B6" w:rsidRDefault="00CC7A85"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La orquestación de servicios debe estar orientada a implementar requerimientos técnicos </w:t>
      </w:r>
      <w:r w:rsidR="00451D3C" w:rsidRPr="00D177B6">
        <w:rPr>
          <w:rFonts w:ascii="Arial" w:hAnsi="Arial" w:cs="Arial"/>
          <w:sz w:val="20"/>
          <w:szCs w:val="20"/>
        </w:rPr>
        <w:t>más</w:t>
      </w:r>
      <w:r w:rsidRPr="00D177B6">
        <w:rPr>
          <w:rFonts w:ascii="Arial" w:hAnsi="Arial" w:cs="Arial"/>
          <w:sz w:val="20"/>
          <w:szCs w:val="20"/>
        </w:rPr>
        <w:t xml:space="preserve"> que </w:t>
      </w:r>
      <w:r w:rsidR="003D6F03" w:rsidRPr="00D177B6">
        <w:rPr>
          <w:rFonts w:ascii="Arial" w:hAnsi="Arial" w:cs="Arial"/>
          <w:sz w:val="20"/>
          <w:szCs w:val="20"/>
        </w:rPr>
        <w:t>requerimientos de</w:t>
      </w:r>
      <w:r w:rsidRPr="00D177B6">
        <w:rPr>
          <w:rFonts w:ascii="Arial" w:hAnsi="Arial" w:cs="Arial"/>
          <w:sz w:val="20"/>
          <w:szCs w:val="20"/>
        </w:rPr>
        <w:t xml:space="preserve"> negocio. </w:t>
      </w:r>
    </w:p>
    <w:p w:rsidR="002F2C05" w:rsidRPr="00D177B6" w:rsidRDefault="009B67CC"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El procesamiento masivo de datos debe ser externalizada a la plataforma SOA pudiendo para ello usar la plataforma de servidores de aplicación.</w:t>
      </w:r>
    </w:p>
    <w:p w:rsidR="00F62F3C" w:rsidRPr="00D177B6" w:rsidRDefault="00F62F3C" w:rsidP="00D177B6">
      <w:pPr>
        <w:pStyle w:val="Prrafodelista"/>
        <w:suppressAutoHyphens w:val="0"/>
        <w:spacing w:line="23" w:lineRule="atLeast"/>
        <w:ind w:left="1324"/>
        <w:contextualSpacing/>
        <w:jc w:val="both"/>
        <w:rPr>
          <w:rFonts w:ascii="Arial" w:hAnsi="Arial" w:cs="Arial"/>
          <w:sz w:val="20"/>
          <w:szCs w:val="20"/>
        </w:rPr>
      </w:pPr>
    </w:p>
    <w:p w:rsidR="00A86088" w:rsidRPr="00D177B6" w:rsidRDefault="008B74F4" w:rsidP="00D177B6">
      <w:pPr>
        <w:pStyle w:val="Prrafodelista"/>
        <w:numPr>
          <w:ilvl w:val="1"/>
          <w:numId w:val="4"/>
        </w:numPr>
        <w:suppressAutoHyphens w:val="0"/>
        <w:spacing w:line="23" w:lineRule="atLeast"/>
        <w:contextualSpacing/>
        <w:jc w:val="both"/>
        <w:outlineLvl w:val="1"/>
        <w:rPr>
          <w:rFonts w:ascii="Arial" w:hAnsi="Arial" w:cs="Arial"/>
          <w:b/>
          <w:sz w:val="20"/>
          <w:szCs w:val="20"/>
        </w:rPr>
      </w:pPr>
      <w:bookmarkStart w:id="14" w:name="_Toc423954872"/>
      <w:r w:rsidRPr="00D177B6">
        <w:rPr>
          <w:rFonts w:ascii="Arial" w:hAnsi="Arial" w:cs="Arial"/>
          <w:b/>
          <w:sz w:val="20"/>
          <w:szCs w:val="20"/>
        </w:rPr>
        <w:t>Liberación</w:t>
      </w:r>
      <w:r w:rsidR="00A86088" w:rsidRPr="00D177B6">
        <w:rPr>
          <w:rFonts w:ascii="Arial" w:hAnsi="Arial" w:cs="Arial"/>
          <w:b/>
          <w:sz w:val="20"/>
          <w:szCs w:val="20"/>
        </w:rPr>
        <w:t xml:space="preserve"> de aplicaciones</w:t>
      </w:r>
      <w:bookmarkEnd w:id="14"/>
    </w:p>
    <w:p w:rsidR="002F2C05" w:rsidRPr="00D177B6" w:rsidRDefault="008B74F4" w:rsidP="00D177B6">
      <w:pPr>
        <w:pStyle w:val="Prrafodelista"/>
        <w:numPr>
          <w:ilvl w:val="0"/>
          <w:numId w:val="6"/>
        </w:numPr>
        <w:suppressAutoHyphens w:val="0"/>
        <w:spacing w:after="0" w:line="23" w:lineRule="atLeast"/>
        <w:ind w:left="1440" w:hanging="476"/>
        <w:contextualSpacing/>
        <w:jc w:val="both"/>
        <w:rPr>
          <w:rFonts w:ascii="Arial" w:hAnsi="Arial" w:cs="Arial"/>
          <w:sz w:val="20"/>
          <w:szCs w:val="20"/>
        </w:rPr>
      </w:pPr>
      <w:r w:rsidRPr="00D177B6">
        <w:rPr>
          <w:rFonts w:ascii="Arial" w:hAnsi="Arial" w:cs="Arial"/>
          <w:sz w:val="20"/>
          <w:szCs w:val="20"/>
        </w:rPr>
        <w:t xml:space="preserve">Los servicios deben ser versionados y redesplegados mediante mecanismos que permita que la versión anterior termine de </w:t>
      </w:r>
      <w:r w:rsidR="007928FE" w:rsidRPr="00D177B6">
        <w:rPr>
          <w:rFonts w:ascii="Arial" w:hAnsi="Arial" w:cs="Arial"/>
          <w:sz w:val="20"/>
          <w:szCs w:val="20"/>
        </w:rPr>
        <w:t>procesar</w:t>
      </w:r>
      <w:r w:rsidRPr="00D177B6">
        <w:rPr>
          <w:rFonts w:ascii="Arial" w:hAnsi="Arial" w:cs="Arial"/>
          <w:sz w:val="20"/>
          <w:szCs w:val="20"/>
        </w:rPr>
        <w:t xml:space="preserve"> las instancias creadas con ellas</w:t>
      </w:r>
      <w:r w:rsidR="00987E19" w:rsidRPr="00D177B6">
        <w:rPr>
          <w:rFonts w:ascii="Arial" w:hAnsi="Arial" w:cs="Arial"/>
          <w:sz w:val="20"/>
          <w:szCs w:val="20"/>
        </w:rPr>
        <w:t>.</w:t>
      </w:r>
    </w:p>
    <w:p w:rsidR="002F2C05" w:rsidRPr="00D177B6" w:rsidRDefault="00255FF6"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Todos servicio </w:t>
      </w:r>
      <w:r w:rsidR="0092487E" w:rsidRPr="00D177B6">
        <w:rPr>
          <w:rFonts w:ascii="Arial" w:hAnsi="Arial" w:cs="Arial"/>
          <w:sz w:val="20"/>
          <w:szCs w:val="20"/>
        </w:rPr>
        <w:t>en una plataforma SOA</w:t>
      </w:r>
      <w:r w:rsidRPr="00D177B6">
        <w:rPr>
          <w:rFonts w:ascii="Arial" w:hAnsi="Arial" w:cs="Arial"/>
          <w:sz w:val="20"/>
          <w:szCs w:val="20"/>
        </w:rPr>
        <w:t xml:space="preserve"> debe ser como mínimo virtualizado en el ESB de la plataforma.</w:t>
      </w:r>
    </w:p>
    <w:p w:rsidR="00262CE4" w:rsidRPr="00D177B6" w:rsidRDefault="00262CE4" w:rsidP="00D177B6">
      <w:pPr>
        <w:pStyle w:val="Prrafodelista"/>
        <w:suppressAutoHyphens w:val="0"/>
        <w:spacing w:line="23" w:lineRule="atLeast"/>
        <w:ind w:left="964"/>
        <w:contextualSpacing/>
        <w:jc w:val="both"/>
        <w:outlineLvl w:val="1"/>
        <w:rPr>
          <w:rFonts w:ascii="Arial" w:hAnsi="Arial" w:cs="Arial"/>
          <w:b/>
          <w:sz w:val="20"/>
          <w:szCs w:val="20"/>
        </w:rPr>
      </w:pPr>
    </w:p>
    <w:p w:rsidR="00A86088" w:rsidRPr="00D177B6" w:rsidRDefault="00A86088" w:rsidP="00D177B6">
      <w:pPr>
        <w:pStyle w:val="Prrafodelista"/>
        <w:numPr>
          <w:ilvl w:val="1"/>
          <w:numId w:val="4"/>
        </w:numPr>
        <w:suppressAutoHyphens w:val="0"/>
        <w:spacing w:line="23" w:lineRule="atLeast"/>
        <w:contextualSpacing/>
        <w:jc w:val="both"/>
        <w:outlineLvl w:val="1"/>
        <w:rPr>
          <w:rFonts w:ascii="Arial" w:hAnsi="Arial" w:cs="Arial"/>
          <w:b/>
          <w:sz w:val="20"/>
          <w:szCs w:val="20"/>
        </w:rPr>
      </w:pPr>
      <w:bookmarkStart w:id="15" w:name="_Toc423954873"/>
      <w:r w:rsidRPr="00D177B6">
        <w:rPr>
          <w:rFonts w:ascii="Arial" w:hAnsi="Arial" w:cs="Arial"/>
          <w:b/>
          <w:sz w:val="20"/>
          <w:szCs w:val="20"/>
        </w:rPr>
        <w:t>Implementación en capa de datos</w:t>
      </w:r>
      <w:bookmarkEnd w:id="15"/>
    </w:p>
    <w:p w:rsidR="002F2C05" w:rsidRPr="00D177B6" w:rsidRDefault="00226C77"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Se debe maximizar </w:t>
      </w:r>
      <w:r w:rsidR="007B3FD2" w:rsidRPr="00D177B6">
        <w:rPr>
          <w:rFonts w:ascii="Arial" w:hAnsi="Arial" w:cs="Arial"/>
          <w:sz w:val="20"/>
          <w:szCs w:val="20"/>
        </w:rPr>
        <w:t xml:space="preserve">el uso del ESB de la plataforma SOA para la </w:t>
      </w:r>
      <w:r w:rsidR="0068115D" w:rsidRPr="00D177B6">
        <w:rPr>
          <w:rFonts w:ascii="Arial" w:hAnsi="Arial" w:cs="Arial"/>
          <w:sz w:val="20"/>
          <w:szCs w:val="20"/>
        </w:rPr>
        <w:t>transformación</w:t>
      </w:r>
      <w:r w:rsidRPr="00D177B6">
        <w:rPr>
          <w:rFonts w:ascii="Arial" w:hAnsi="Arial" w:cs="Arial"/>
          <w:sz w:val="20"/>
          <w:szCs w:val="20"/>
        </w:rPr>
        <w:t xml:space="preserve"> de datos previos al consumo de un servicio</w:t>
      </w:r>
      <w:r w:rsidR="00446960" w:rsidRPr="00D177B6">
        <w:rPr>
          <w:rFonts w:ascii="Arial" w:hAnsi="Arial" w:cs="Arial"/>
          <w:sz w:val="20"/>
          <w:szCs w:val="20"/>
        </w:rPr>
        <w:t xml:space="preserve"> que no requieran lógica de negocio y no requiera un entorno transaccional.</w:t>
      </w:r>
    </w:p>
    <w:p w:rsidR="002F2C05" w:rsidRPr="00D177B6" w:rsidRDefault="009B3DA9"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 xml:space="preserve">Las aplicaciones compuestas deben usar recursos XSLT para realizar transformaciones de datos </w:t>
      </w:r>
      <w:r w:rsidR="004671A7" w:rsidRPr="00D177B6">
        <w:rPr>
          <w:rFonts w:ascii="Arial" w:hAnsi="Arial" w:cs="Arial"/>
          <w:sz w:val="20"/>
          <w:szCs w:val="20"/>
        </w:rPr>
        <w:t xml:space="preserve">complejos </w:t>
      </w:r>
      <w:r w:rsidRPr="00D177B6">
        <w:rPr>
          <w:rFonts w:ascii="Arial" w:hAnsi="Arial" w:cs="Arial"/>
          <w:sz w:val="20"/>
          <w:szCs w:val="20"/>
        </w:rPr>
        <w:t xml:space="preserve">y/o </w:t>
      </w:r>
      <w:r w:rsidR="004671A7" w:rsidRPr="00D177B6">
        <w:rPr>
          <w:rFonts w:ascii="Arial" w:hAnsi="Arial" w:cs="Arial"/>
          <w:sz w:val="20"/>
          <w:szCs w:val="20"/>
        </w:rPr>
        <w:t>reiterados</w:t>
      </w:r>
      <w:r w:rsidRPr="00D177B6">
        <w:rPr>
          <w:rFonts w:ascii="Arial" w:hAnsi="Arial" w:cs="Arial"/>
          <w:sz w:val="20"/>
          <w:szCs w:val="20"/>
        </w:rPr>
        <w:t xml:space="preserve"> en múltiples aplicaciones compuestas.</w:t>
      </w:r>
    </w:p>
    <w:p w:rsidR="0091399E" w:rsidRPr="00D177B6" w:rsidRDefault="0091399E" w:rsidP="00D177B6">
      <w:pPr>
        <w:pStyle w:val="Prrafodelista"/>
        <w:suppressAutoHyphens w:val="0"/>
        <w:spacing w:line="23" w:lineRule="atLeast"/>
        <w:ind w:left="1684"/>
        <w:contextualSpacing/>
        <w:jc w:val="both"/>
        <w:outlineLvl w:val="1"/>
        <w:rPr>
          <w:rFonts w:ascii="Arial" w:hAnsi="Arial" w:cs="Arial"/>
          <w:b/>
          <w:sz w:val="20"/>
          <w:szCs w:val="20"/>
        </w:rPr>
      </w:pPr>
    </w:p>
    <w:p w:rsidR="00A86088" w:rsidRPr="00D177B6" w:rsidRDefault="00A86088" w:rsidP="00D177B6">
      <w:pPr>
        <w:pStyle w:val="Prrafodelista"/>
        <w:numPr>
          <w:ilvl w:val="1"/>
          <w:numId w:val="4"/>
        </w:numPr>
        <w:suppressAutoHyphens w:val="0"/>
        <w:spacing w:line="23" w:lineRule="atLeast"/>
        <w:contextualSpacing/>
        <w:jc w:val="both"/>
        <w:outlineLvl w:val="1"/>
        <w:rPr>
          <w:rFonts w:ascii="Arial" w:hAnsi="Arial" w:cs="Arial"/>
          <w:b/>
          <w:sz w:val="20"/>
          <w:szCs w:val="20"/>
        </w:rPr>
      </w:pPr>
      <w:bookmarkStart w:id="16" w:name="_Toc423954874"/>
      <w:r w:rsidRPr="00D177B6">
        <w:rPr>
          <w:rFonts w:ascii="Arial" w:hAnsi="Arial" w:cs="Arial"/>
          <w:b/>
          <w:sz w:val="20"/>
          <w:szCs w:val="20"/>
        </w:rPr>
        <w:t xml:space="preserve">Implementación en capa de </w:t>
      </w:r>
      <w:r w:rsidR="0038229D" w:rsidRPr="00D177B6">
        <w:rPr>
          <w:rFonts w:ascii="Arial" w:hAnsi="Arial" w:cs="Arial"/>
          <w:b/>
          <w:sz w:val="20"/>
          <w:szCs w:val="20"/>
        </w:rPr>
        <w:t xml:space="preserve">actividades de </w:t>
      </w:r>
      <w:r w:rsidRPr="00D177B6">
        <w:rPr>
          <w:rFonts w:ascii="Arial" w:hAnsi="Arial" w:cs="Arial"/>
          <w:b/>
          <w:sz w:val="20"/>
          <w:szCs w:val="20"/>
        </w:rPr>
        <w:t>negocio</w:t>
      </w:r>
      <w:bookmarkEnd w:id="16"/>
    </w:p>
    <w:p w:rsidR="002F2C05" w:rsidRPr="00D177B6" w:rsidRDefault="00226C77"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Las reglas de negocio deben ser centralizadas y claramente definidas a partir del modelo conceptual de datos de los procesos de negocio</w:t>
      </w:r>
      <w:r w:rsidR="00336BB7" w:rsidRPr="00D177B6">
        <w:rPr>
          <w:rFonts w:ascii="Arial" w:hAnsi="Arial" w:cs="Arial"/>
          <w:sz w:val="20"/>
          <w:szCs w:val="20"/>
        </w:rPr>
        <w:t>.</w:t>
      </w:r>
    </w:p>
    <w:p w:rsidR="00336BB7" w:rsidRPr="00D177B6" w:rsidRDefault="00336BB7" w:rsidP="00D177B6">
      <w:pPr>
        <w:pStyle w:val="Prrafodelista"/>
        <w:suppressAutoHyphens w:val="0"/>
        <w:spacing w:line="23" w:lineRule="atLeast"/>
        <w:ind w:left="964"/>
        <w:contextualSpacing/>
        <w:jc w:val="both"/>
        <w:outlineLvl w:val="1"/>
        <w:rPr>
          <w:rFonts w:ascii="Arial" w:hAnsi="Arial" w:cs="Arial"/>
          <w:sz w:val="20"/>
          <w:szCs w:val="20"/>
        </w:rPr>
      </w:pPr>
    </w:p>
    <w:p w:rsidR="0038229D" w:rsidRPr="00D177B6" w:rsidRDefault="0038229D" w:rsidP="00D177B6">
      <w:pPr>
        <w:pStyle w:val="Prrafodelista"/>
        <w:numPr>
          <w:ilvl w:val="1"/>
          <w:numId w:val="4"/>
        </w:numPr>
        <w:suppressAutoHyphens w:val="0"/>
        <w:spacing w:line="23" w:lineRule="atLeast"/>
        <w:contextualSpacing/>
        <w:jc w:val="both"/>
        <w:outlineLvl w:val="1"/>
        <w:rPr>
          <w:rFonts w:ascii="Arial" w:hAnsi="Arial" w:cs="Arial"/>
          <w:b/>
          <w:sz w:val="20"/>
          <w:szCs w:val="20"/>
        </w:rPr>
      </w:pPr>
      <w:bookmarkStart w:id="17" w:name="_Toc423954875"/>
      <w:r w:rsidRPr="00D177B6">
        <w:rPr>
          <w:rFonts w:ascii="Arial" w:hAnsi="Arial" w:cs="Arial"/>
          <w:b/>
          <w:sz w:val="20"/>
          <w:szCs w:val="20"/>
        </w:rPr>
        <w:t>Implementación en capa de procesos de negocio</w:t>
      </w:r>
      <w:bookmarkEnd w:id="17"/>
    </w:p>
    <w:p w:rsidR="002F2C05" w:rsidRPr="00D177B6" w:rsidRDefault="00C847DC"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Usar la aplicación compuesta para orquestar múltiples servicios internos o externos potencialmente asíncronos con periodo extenso de ejecución</w:t>
      </w:r>
      <w:r w:rsidR="00590A83" w:rsidRPr="00D177B6">
        <w:rPr>
          <w:rFonts w:ascii="Arial" w:hAnsi="Arial" w:cs="Arial"/>
          <w:sz w:val="20"/>
          <w:szCs w:val="20"/>
        </w:rPr>
        <w:t xml:space="preserve"> </w:t>
      </w:r>
      <w:r w:rsidR="00F65216" w:rsidRPr="00D177B6">
        <w:rPr>
          <w:rFonts w:ascii="Arial" w:hAnsi="Arial" w:cs="Arial"/>
          <w:sz w:val="20"/>
          <w:szCs w:val="20"/>
        </w:rPr>
        <w:t>y</w:t>
      </w:r>
      <w:r w:rsidR="00590A83" w:rsidRPr="00D177B6">
        <w:rPr>
          <w:rFonts w:ascii="Arial" w:hAnsi="Arial" w:cs="Arial"/>
          <w:sz w:val="20"/>
          <w:szCs w:val="20"/>
        </w:rPr>
        <w:t>/o en un entorno transaccional</w:t>
      </w:r>
      <w:r w:rsidRPr="00D177B6">
        <w:rPr>
          <w:rFonts w:ascii="Arial" w:hAnsi="Arial" w:cs="Arial"/>
          <w:sz w:val="20"/>
          <w:szCs w:val="20"/>
        </w:rPr>
        <w:t>.</w:t>
      </w:r>
    </w:p>
    <w:p w:rsidR="00C847DC" w:rsidRPr="00D177B6" w:rsidRDefault="00C847DC" w:rsidP="00D177B6">
      <w:pPr>
        <w:pStyle w:val="Prrafodelista"/>
        <w:suppressAutoHyphens w:val="0"/>
        <w:spacing w:line="23" w:lineRule="atLeast"/>
        <w:ind w:left="1324"/>
        <w:contextualSpacing/>
        <w:jc w:val="both"/>
        <w:outlineLvl w:val="1"/>
        <w:rPr>
          <w:rFonts w:ascii="Arial" w:hAnsi="Arial" w:cs="Arial"/>
          <w:b/>
          <w:sz w:val="20"/>
          <w:szCs w:val="20"/>
        </w:rPr>
      </w:pPr>
    </w:p>
    <w:p w:rsidR="00A3753D" w:rsidRPr="00D177B6" w:rsidRDefault="00A86088" w:rsidP="00D177B6">
      <w:pPr>
        <w:pStyle w:val="Prrafodelista"/>
        <w:numPr>
          <w:ilvl w:val="1"/>
          <w:numId w:val="4"/>
        </w:numPr>
        <w:suppressAutoHyphens w:val="0"/>
        <w:spacing w:line="23" w:lineRule="atLeast"/>
        <w:contextualSpacing/>
        <w:jc w:val="both"/>
        <w:outlineLvl w:val="1"/>
        <w:rPr>
          <w:rFonts w:ascii="Arial" w:hAnsi="Arial" w:cs="Arial"/>
          <w:b/>
          <w:sz w:val="20"/>
          <w:szCs w:val="20"/>
        </w:rPr>
      </w:pPr>
      <w:bookmarkStart w:id="18" w:name="_Toc423954876"/>
      <w:r w:rsidRPr="00D177B6">
        <w:rPr>
          <w:rFonts w:ascii="Arial" w:hAnsi="Arial" w:cs="Arial"/>
          <w:b/>
          <w:sz w:val="20"/>
          <w:szCs w:val="20"/>
        </w:rPr>
        <w:t>Implementación en capa de presentación</w:t>
      </w:r>
      <w:bookmarkEnd w:id="18"/>
    </w:p>
    <w:p w:rsidR="002F2C05" w:rsidRPr="00D177B6" w:rsidRDefault="00B65E6E" w:rsidP="00D177B6">
      <w:pPr>
        <w:pStyle w:val="Prrafodelista"/>
        <w:numPr>
          <w:ilvl w:val="0"/>
          <w:numId w:val="6"/>
        </w:numPr>
        <w:suppressAutoHyphens w:val="0"/>
        <w:spacing w:after="0" w:line="23" w:lineRule="atLeast"/>
        <w:contextualSpacing/>
        <w:jc w:val="both"/>
        <w:rPr>
          <w:rFonts w:ascii="Arial" w:hAnsi="Arial" w:cs="Arial"/>
          <w:sz w:val="20"/>
          <w:szCs w:val="20"/>
        </w:rPr>
      </w:pPr>
      <w:r w:rsidRPr="00D177B6">
        <w:rPr>
          <w:rFonts w:ascii="Arial" w:hAnsi="Arial" w:cs="Arial"/>
          <w:sz w:val="20"/>
          <w:szCs w:val="20"/>
        </w:rPr>
        <w:t>En los casos de que la funcionalidad del servicio sea expuesta de manera asíncrona</w:t>
      </w:r>
      <w:r w:rsidR="00914F25" w:rsidRPr="00D177B6">
        <w:rPr>
          <w:rFonts w:ascii="Arial" w:hAnsi="Arial" w:cs="Arial"/>
          <w:sz w:val="20"/>
          <w:szCs w:val="20"/>
        </w:rPr>
        <w:t xml:space="preserve"> se debe controlar la unicidad del mensaje de manera que un mismo </w:t>
      </w:r>
      <w:r w:rsidR="00AB664A" w:rsidRPr="00D177B6">
        <w:rPr>
          <w:rFonts w:ascii="Arial" w:hAnsi="Arial" w:cs="Arial"/>
          <w:sz w:val="20"/>
          <w:szCs w:val="20"/>
        </w:rPr>
        <w:t>“request”</w:t>
      </w:r>
      <w:r w:rsidR="00914F25" w:rsidRPr="00D177B6">
        <w:rPr>
          <w:rFonts w:ascii="Arial" w:hAnsi="Arial" w:cs="Arial"/>
          <w:sz w:val="20"/>
          <w:szCs w:val="20"/>
        </w:rPr>
        <w:t xml:space="preserve"> no sea atendido muchas veces</w:t>
      </w:r>
      <w:r w:rsidRPr="00D177B6">
        <w:rPr>
          <w:rFonts w:ascii="Arial" w:hAnsi="Arial" w:cs="Arial"/>
          <w:sz w:val="20"/>
          <w:szCs w:val="20"/>
        </w:rPr>
        <w:t>.</w:t>
      </w:r>
    </w:p>
    <w:p w:rsidR="00B65E6E" w:rsidRPr="00D177B6" w:rsidRDefault="00B65E6E" w:rsidP="00D177B6">
      <w:pPr>
        <w:pStyle w:val="Prrafodelista"/>
        <w:suppressAutoHyphens w:val="0"/>
        <w:spacing w:line="23" w:lineRule="atLeast"/>
        <w:ind w:left="964"/>
        <w:contextualSpacing/>
        <w:jc w:val="both"/>
        <w:outlineLvl w:val="1"/>
        <w:rPr>
          <w:rFonts w:ascii="Arial" w:hAnsi="Arial" w:cs="Arial"/>
          <w:b/>
          <w:sz w:val="20"/>
          <w:szCs w:val="20"/>
        </w:rPr>
      </w:pPr>
    </w:p>
    <w:sectPr w:rsidR="00B65E6E" w:rsidRPr="00D177B6" w:rsidSect="00D177B6">
      <w:headerReference w:type="even" r:id="rId8"/>
      <w:headerReference w:type="default" r:id="rId9"/>
      <w:footerReference w:type="even" r:id="rId10"/>
      <w:footerReference w:type="default" r:id="rId11"/>
      <w:headerReference w:type="first" r:id="rId12"/>
      <w:footerReference w:type="first" r:id="rId13"/>
      <w:pgSz w:w="11907" w:h="16840" w:code="9"/>
      <w:pgMar w:top="1440" w:right="1134" w:bottom="1440"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022" w:rsidRDefault="001A7022">
      <w:r>
        <w:separator/>
      </w:r>
    </w:p>
  </w:endnote>
  <w:endnote w:type="continuationSeparator" w:id="0">
    <w:p w:rsidR="001A7022" w:rsidRDefault="001A7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BC4" w:rsidRDefault="00A63BC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1B93" w:rsidRPr="0073106F">
      <w:tc>
        <w:tcPr>
          <w:tcW w:w="3162" w:type="dxa"/>
          <w:tcBorders>
            <w:top w:val="nil"/>
            <w:left w:val="nil"/>
            <w:bottom w:val="nil"/>
            <w:right w:val="nil"/>
          </w:tcBorders>
        </w:tcPr>
        <w:p w:rsidR="003A1B93" w:rsidRPr="0073106F" w:rsidRDefault="003A1B93">
          <w:pPr>
            <w:ind w:right="360"/>
            <w:rPr>
              <w:rFonts w:ascii="Arial" w:hAnsi="Arial" w:cs="Arial"/>
              <w:sz w:val="16"/>
              <w:szCs w:val="16"/>
              <w:lang w:val="es-ES"/>
            </w:rPr>
          </w:pPr>
          <w:r w:rsidRPr="0073106F">
            <w:rPr>
              <w:rFonts w:ascii="Arial" w:hAnsi="Arial" w:cs="Arial"/>
              <w:sz w:val="16"/>
              <w:szCs w:val="16"/>
              <w:lang w:val="es-ES"/>
            </w:rPr>
            <w:t>Sub Dirección de Desarrollo de Proyectos</w:t>
          </w:r>
        </w:p>
      </w:tc>
      <w:tc>
        <w:tcPr>
          <w:tcW w:w="3162" w:type="dxa"/>
          <w:tcBorders>
            <w:top w:val="nil"/>
            <w:left w:val="nil"/>
            <w:bottom w:val="nil"/>
            <w:right w:val="nil"/>
          </w:tcBorders>
        </w:tcPr>
        <w:p w:rsidR="003A1B93" w:rsidRPr="0073106F" w:rsidRDefault="003A1B93" w:rsidP="00E5201C">
          <w:pPr>
            <w:jc w:val="center"/>
            <w:rPr>
              <w:rFonts w:ascii="Arial" w:hAnsi="Arial" w:cs="Arial"/>
              <w:sz w:val="16"/>
              <w:szCs w:val="16"/>
              <w:lang w:val="es-ES"/>
            </w:rPr>
          </w:pPr>
          <w:r w:rsidRPr="0073106F">
            <w:rPr>
              <w:rFonts w:ascii="Arial" w:hAnsi="Arial" w:cs="Arial"/>
              <w:sz w:val="16"/>
              <w:szCs w:val="16"/>
              <w:lang w:val="es-ES"/>
            </w:rPr>
            <w:sym w:font="Symbol" w:char="F0D3"/>
          </w:r>
          <w:r w:rsidRPr="0073106F">
            <w:rPr>
              <w:rFonts w:ascii="Arial" w:hAnsi="Arial" w:cs="Arial"/>
              <w:sz w:val="16"/>
              <w:szCs w:val="16"/>
              <w:lang w:val="es-ES"/>
            </w:rPr>
            <w:t xml:space="preserve">OSCE. </w:t>
          </w:r>
          <w:r w:rsidR="000E5420" w:rsidRPr="0073106F">
            <w:rPr>
              <w:rFonts w:ascii="Arial" w:hAnsi="Arial" w:cs="Arial"/>
              <w:sz w:val="16"/>
              <w:szCs w:val="16"/>
              <w:lang w:val="es-ES"/>
            </w:rPr>
            <w:fldChar w:fldCharType="begin"/>
          </w:r>
          <w:r w:rsidRPr="0073106F">
            <w:rPr>
              <w:rFonts w:ascii="Arial" w:hAnsi="Arial" w:cs="Arial"/>
              <w:sz w:val="16"/>
              <w:szCs w:val="16"/>
              <w:lang w:val="es-ES"/>
            </w:rPr>
            <w:instrText xml:space="preserve"> DATE \@ "yyyy" </w:instrText>
          </w:r>
          <w:r w:rsidR="000E5420" w:rsidRPr="0073106F">
            <w:rPr>
              <w:rFonts w:ascii="Arial" w:hAnsi="Arial" w:cs="Arial"/>
              <w:sz w:val="16"/>
              <w:szCs w:val="16"/>
              <w:lang w:val="es-ES"/>
            </w:rPr>
            <w:fldChar w:fldCharType="separate"/>
          </w:r>
          <w:r w:rsidR="00D177B6">
            <w:rPr>
              <w:rFonts w:ascii="Arial" w:hAnsi="Arial" w:cs="Arial"/>
              <w:noProof/>
              <w:sz w:val="16"/>
              <w:szCs w:val="16"/>
              <w:lang w:val="es-ES"/>
            </w:rPr>
            <w:t>2015</w:t>
          </w:r>
          <w:r w:rsidR="000E5420" w:rsidRPr="0073106F">
            <w:rPr>
              <w:rFonts w:ascii="Arial" w:hAnsi="Arial" w:cs="Arial"/>
              <w:sz w:val="16"/>
              <w:szCs w:val="16"/>
              <w:lang w:val="es-ES"/>
            </w:rPr>
            <w:fldChar w:fldCharType="end"/>
          </w:r>
        </w:p>
      </w:tc>
      <w:tc>
        <w:tcPr>
          <w:tcW w:w="3162" w:type="dxa"/>
          <w:tcBorders>
            <w:top w:val="nil"/>
            <w:left w:val="nil"/>
            <w:bottom w:val="nil"/>
            <w:right w:val="nil"/>
          </w:tcBorders>
        </w:tcPr>
        <w:p w:rsidR="003A1B93" w:rsidRPr="0073106F" w:rsidRDefault="0073106F">
          <w:pPr>
            <w:jc w:val="right"/>
            <w:rPr>
              <w:rFonts w:ascii="Arial" w:hAnsi="Arial" w:cs="Arial"/>
              <w:sz w:val="16"/>
              <w:szCs w:val="16"/>
              <w:lang w:val="es-ES"/>
            </w:rPr>
          </w:pPr>
          <w:r w:rsidRPr="0073106F">
            <w:rPr>
              <w:rFonts w:ascii="Arial" w:hAnsi="Arial" w:cs="Arial"/>
              <w:sz w:val="16"/>
              <w:szCs w:val="16"/>
              <w:lang w:val="es-ES"/>
            </w:rPr>
            <w:t>Págin</w:t>
          </w:r>
          <w:bookmarkStart w:id="19" w:name="_GoBack"/>
          <w:bookmarkEnd w:id="19"/>
          <w:r w:rsidRPr="0073106F">
            <w:rPr>
              <w:rFonts w:ascii="Arial" w:hAnsi="Arial" w:cs="Arial"/>
              <w:sz w:val="16"/>
              <w:szCs w:val="16"/>
              <w:lang w:val="es-ES"/>
            </w:rPr>
            <w:t>a</w:t>
          </w:r>
          <w:r w:rsidR="003A1B93" w:rsidRPr="0073106F">
            <w:rPr>
              <w:rFonts w:ascii="Arial" w:hAnsi="Arial" w:cs="Arial"/>
              <w:sz w:val="16"/>
              <w:szCs w:val="16"/>
              <w:lang w:val="es-ES"/>
            </w:rPr>
            <w:t xml:space="preserve"> </w:t>
          </w:r>
          <w:r w:rsidR="000E5420" w:rsidRPr="0073106F">
            <w:rPr>
              <w:rStyle w:val="Nmerodepgina"/>
              <w:rFonts w:ascii="Arial" w:hAnsi="Arial" w:cs="Arial"/>
              <w:sz w:val="16"/>
              <w:szCs w:val="16"/>
              <w:lang w:val="es-ES"/>
            </w:rPr>
            <w:fldChar w:fldCharType="begin"/>
          </w:r>
          <w:r w:rsidR="003A1B93" w:rsidRPr="0073106F">
            <w:rPr>
              <w:rStyle w:val="Nmerodepgina"/>
              <w:rFonts w:ascii="Arial" w:hAnsi="Arial" w:cs="Arial"/>
              <w:sz w:val="16"/>
              <w:szCs w:val="16"/>
              <w:lang w:val="es-ES"/>
            </w:rPr>
            <w:instrText xml:space="preserve"> PAGE </w:instrText>
          </w:r>
          <w:r w:rsidR="000E5420" w:rsidRPr="0073106F">
            <w:rPr>
              <w:rStyle w:val="Nmerodepgina"/>
              <w:rFonts w:ascii="Arial" w:hAnsi="Arial" w:cs="Arial"/>
              <w:sz w:val="16"/>
              <w:szCs w:val="16"/>
              <w:lang w:val="es-ES"/>
            </w:rPr>
            <w:fldChar w:fldCharType="separate"/>
          </w:r>
          <w:r w:rsidR="00A63BC4">
            <w:rPr>
              <w:rStyle w:val="Nmerodepgina"/>
              <w:rFonts w:ascii="Arial" w:hAnsi="Arial" w:cs="Arial"/>
              <w:noProof/>
              <w:sz w:val="16"/>
              <w:szCs w:val="16"/>
              <w:lang w:val="es-ES"/>
            </w:rPr>
            <w:t>3</w:t>
          </w:r>
          <w:r w:rsidR="000E5420" w:rsidRPr="0073106F">
            <w:rPr>
              <w:rStyle w:val="Nmerodepgina"/>
              <w:rFonts w:ascii="Arial" w:hAnsi="Arial" w:cs="Arial"/>
              <w:sz w:val="16"/>
              <w:szCs w:val="16"/>
              <w:lang w:val="es-ES"/>
            </w:rPr>
            <w:fldChar w:fldCharType="end"/>
          </w:r>
          <w:r w:rsidR="003A1B93" w:rsidRPr="0073106F">
            <w:rPr>
              <w:rStyle w:val="Nmerodepgina"/>
              <w:rFonts w:ascii="Arial" w:hAnsi="Arial" w:cs="Arial"/>
              <w:sz w:val="16"/>
              <w:szCs w:val="16"/>
              <w:lang w:val="es-ES"/>
            </w:rPr>
            <w:t xml:space="preserve"> de </w:t>
          </w:r>
          <w:r w:rsidR="001A7022">
            <w:fldChar w:fldCharType="begin"/>
          </w:r>
          <w:r w:rsidR="001A7022">
            <w:instrText xml:space="preserve"> NUMPAGES  \* MERGEFORMAT </w:instrText>
          </w:r>
          <w:r w:rsidR="001A7022">
            <w:fldChar w:fldCharType="separate"/>
          </w:r>
          <w:r w:rsidR="00A63BC4" w:rsidRPr="00A63BC4">
            <w:rPr>
              <w:rStyle w:val="Nmerodepgina"/>
              <w:rFonts w:ascii="Arial" w:hAnsi="Arial" w:cs="Arial"/>
              <w:noProof/>
              <w:sz w:val="16"/>
              <w:szCs w:val="16"/>
            </w:rPr>
            <w:t>8</w:t>
          </w:r>
          <w:r w:rsidR="001A7022">
            <w:rPr>
              <w:rStyle w:val="Nmerodepgina"/>
              <w:rFonts w:ascii="Arial" w:hAnsi="Arial" w:cs="Arial"/>
              <w:noProof/>
              <w:sz w:val="16"/>
              <w:szCs w:val="16"/>
            </w:rPr>
            <w:fldChar w:fldCharType="end"/>
          </w:r>
        </w:p>
      </w:tc>
    </w:tr>
  </w:tbl>
  <w:p w:rsidR="003A1B93" w:rsidRDefault="003A1B9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BC4" w:rsidRDefault="00A63BC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022" w:rsidRDefault="001A7022">
      <w:r>
        <w:separator/>
      </w:r>
    </w:p>
  </w:footnote>
  <w:footnote w:type="continuationSeparator" w:id="0">
    <w:p w:rsidR="001A7022" w:rsidRDefault="001A70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BC4" w:rsidRDefault="00A63BC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40" w:type="dxa"/>
      <w:tblInd w:w="6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0" w:type="dxa"/>
      </w:tblCellMar>
      <w:tblLook w:val="0000" w:firstRow="0" w:lastRow="0" w:firstColumn="0" w:lastColumn="0" w:noHBand="0" w:noVBand="0"/>
    </w:tblPr>
    <w:tblGrid>
      <w:gridCol w:w="1628"/>
      <w:gridCol w:w="5827"/>
      <w:gridCol w:w="814"/>
      <w:gridCol w:w="1171"/>
    </w:tblGrid>
    <w:tr w:rsidR="00BC2226" w:rsidRPr="00F02252" w:rsidTr="00A63BC4">
      <w:trPr>
        <w:trHeight w:val="273"/>
      </w:trPr>
      <w:tc>
        <w:tcPr>
          <w:tcW w:w="1628" w:type="dxa"/>
          <w:vMerge w:val="restart"/>
          <w:noWrap/>
          <w:tcMar>
            <w:left w:w="0" w:type="dxa"/>
          </w:tcMar>
        </w:tcPr>
        <w:p w:rsidR="00BC2226" w:rsidRPr="00F02252" w:rsidRDefault="00BC2226" w:rsidP="00BC2226">
          <w:pPr>
            <w:spacing w:line="240" w:lineRule="auto"/>
            <w:rPr>
              <w:rFonts w:ascii="Arial" w:hAnsi="Arial" w:cs="Arial"/>
              <w:sz w:val="16"/>
              <w:szCs w:val="16"/>
              <w:lang w:val="es-ES"/>
            </w:rPr>
          </w:pPr>
          <w:r w:rsidRPr="006B5500">
            <w:rPr>
              <w:rFonts w:ascii="Arial" w:hAnsi="Arial" w:cs="Arial"/>
              <w:noProof/>
              <w:sz w:val="16"/>
              <w:szCs w:val="16"/>
              <w:lang w:val="es-PE" w:eastAsia="es-PE"/>
            </w:rPr>
            <w:drawing>
              <wp:inline distT="0" distB="0" distL="0" distR="0" wp14:anchorId="368F0681" wp14:editId="27F9658C">
                <wp:extent cx="1052622" cy="52356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 Imagen"/>
                        <pic:cNvPicPr/>
                      </pic:nvPicPr>
                      <pic:blipFill>
                        <a:blip r:embed="rId1" cstate="print"/>
                        <a:srcRect/>
                        <a:stretch>
                          <a:fillRect/>
                        </a:stretch>
                      </pic:blipFill>
                      <pic:spPr bwMode="auto">
                        <a:xfrm>
                          <a:off x="0" y="0"/>
                          <a:ext cx="1054376" cy="524786"/>
                        </a:xfrm>
                        <a:prstGeom prst="rect">
                          <a:avLst/>
                        </a:prstGeom>
                        <a:noFill/>
                        <a:ln w="9525">
                          <a:noFill/>
                          <a:miter lim="800000"/>
                          <a:headEnd/>
                          <a:tailEnd/>
                        </a:ln>
                      </pic:spPr>
                    </pic:pic>
                  </a:graphicData>
                </a:graphic>
              </wp:inline>
            </w:drawing>
          </w:r>
        </w:p>
      </w:tc>
      <w:tc>
        <w:tcPr>
          <w:tcW w:w="5827" w:type="dxa"/>
          <w:vAlign w:val="center"/>
        </w:tcPr>
        <w:p w:rsidR="00BC2226" w:rsidRPr="00F02252" w:rsidRDefault="00BC2226" w:rsidP="00BC2226">
          <w:pPr>
            <w:jc w:val="center"/>
            <w:rPr>
              <w:rFonts w:ascii="Arial" w:hAnsi="Arial" w:cs="Arial"/>
              <w:b/>
              <w:sz w:val="18"/>
              <w:szCs w:val="16"/>
            </w:rPr>
          </w:pPr>
          <w:r w:rsidRPr="00F02252">
            <w:rPr>
              <w:rFonts w:ascii="Arial" w:hAnsi="Arial" w:cs="Arial"/>
              <w:b/>
              <w:sz w:val="18"/>
              <w:szCs w:val="16"/>
            </w:rPr>
            <w:t>NORMATIVIDAD</w:t>
          </w:r>
        </w:p>
      </w:tc>
      <w:tc>
        <w:tcPr>
          <w:tcW w:w="814" w:type="dxa"/>
        </w:tcPr>
        <w:p w:rsidR="00BC2226" w:rsidRPr="00F02252" w:rsidRDefault="00BC2226" w:rsidP="00BC2226">
          <w:pPr>
            <w:tabs>
              <w:tab w:val="left" w:pos="1135"/>
            </w:tabs>
            <w:spacing w:line="240" w:lineRule="auto"/>
            <w:ind w:right="68"/>
            <w:jc w:val="right"/>
            <w:rPr>
              <w:rFonts w:ascii="Arial" w:hAnsi="Arial" w:cs="Arial"/>
              <w:b/>
              <w:sz w:val="16"/>
              <w:szCs w:val="16"/>
            </w:rPr>
          </w:pPr>
          <w:proofErr w:type="spellStart"/>
          <w:r w:rsidRPr="00F02252">
            <w:rPr>
              <w:rFonts w:ascii="Arial" w:hAnsi="Arial" w:cs="Arial"/>
              <w:b/>
              <w:sz w:val="16"/>
              <w:szCs w:val="16"/>
            </w:rPr>
            <w:t>Código</w:t>
          </w:r>
          <w:proofErr w:type="spellEnd"/>
          <w:r w:rsidRPr="00F02252">
            <w:rPr>
              <w:rFonts w:ascii="Arial" w:hAnsi="Arial" w:cs="Arial"/>
              <w:b/>
              <w:sz w:val="16"/>
              <w:szCs w:val="16"/>
            </w:rPr>
            <w:t>:</w:t>
          </w:r>
        </w:p>
      </w:tc>
      <w:tc>
        <w:tcPr>
          <w:tcW w:w="1171" w:type="dxa"/>
        </w:tcPr>
        <w:p w:rsidR="00BC2226" w:rsidRPr="00F02252" w:rsidRDefault="00BC2226">
          <w:pPr>
            <w:spacing w:line="240" w:lineRule="auto"/>
            <w:rPr>
              <w:rFonts w:ascii="Arial" w:hAnsi="Arial" w:cs="Arial"/>
              <w:sz w:val="16"/>
              <w:szCs w:val="16"/>
            </w:rPr>
          </w:pPr>
          <w:r w:rsidRPr="00F02252">
            <w:rPr>
              <w:rFonts w:ascii="Arial" w:hAnsi="Arial" w:cs="Arial"/>
              <w:sz w:val="16"/>
              <w:szCs w:val="16"/>
            </w:rPr>
            <w:t>NRM-</w:t>
          </w:r>
          <w:r>
            <w:rPr>
              <w:rFonts w:ascii="Arial" w:hAnsi="Arial" w:cs="Arial"/>
              <w:sz w:val="16"/>
              <w:szCs w:val="16"/>
            </w:rPr>
            <w:t>STI</w:t>
          </w:r>
          <w:r w:rsidRPr="00F02252">
            <w:rPr>
              <w:rFonts w:ascii="Arial" w:hAnsi="Arial" w:cs="Arial"/>
              <w:sz w:val="16"/>
              <w:szCs w:val="16"/>
            </w:rPr>
            <w:t>-</w:t>
          </w:r>
          <w:r w:rsidR="0075668F">
            <w:rPr>
              <w:rFonts w:ascii="Arial" w:hAnsi="Arial" w:cs="Arial"/>
              <w:sz w:val="16"/>
              <w:szCs w:val="16"/>
            </w:rPr>
            <w:t>4</w:t>
          </w:r>
          <w:r>
            <w:rPr>
              <w:rFonts w:ascii="Arial" w:hAnsi="Arial" w:cs="Arial"/>
              <w:sz w:val="16"/>
              <w:szCs w:val="16"/>
            </w:rPr>
            <w:t>00</w:t>
          </w:r>
        </w:p>
      </w:tc>
    </w:tr>
    <w:tr w:rsidR="00BC2226" w:rsidRPr="00F02252" w:rsidTr="00A63BC4">
      <w:trPr>
        <w:trHeight w:val="263"/>
      </w:trPr>
      <w:tc>
        <w:tcPr>
          <w:tcW w:w="1628" w:type="dxa"/>
          <w:vMerge/>
        </w:tcPr>
        <w:p w:rsidR="00BC2226" w:rsidRPr="00F02252" w:rsidRDefault="00BC2226" w:rsidP="00BC2226">
          <w:pPr>
            <w:spacing w:line="240" w:lineRule="auto"/>
            <w:rPr>
              <w:rFonts w:ascii="Arial" w:hAnsi="Arial" w:cs="Arial"/>
              <w:sz w:val="16"/>
              <w:szCs w:val="16"/>
              <w:lang w:val="es-ES"/>
            </w:rPr>
          </w:pPr>
        </w:p>
      </w:tc>
      <w:tc>
        <w:tcPr>
          <w:tcW w:w="5827" w:type="dxa"/>
          <w:vMerge w:val="restart"/>
          <w:vAlign w:val="center"/>
        </w:tcPr>
        <w:p w:rsidR="00BC2226" w:rsidRPr="006B5500" w:rsidRDefault="00BC2226" w:rsidP="00BC2226">
          <w:pPr>
            <w:jc w:val="center"/>
            <w:rPr>
              <w:rFonts w:ascii="Arial" w:hAnsi="Arial" w:cs="Arial"/>
              <w:b/>
              <w:sz w:val="18"/>
              <w:szCs w:val="18"/>
            </w:rPr>
          </w:pPr>
          <w:r w:rsidRPr="00BC2226">
            <w:rPr>
              <w:rFonts w:ascii="Arial" w:hAnsi="Arial" w:cs="Arial"/>
              <w:b/>
              <w:sz w:val="18"/>
              <w:szCs w:val="18"/>
            </w:rPr>
            <w:t>BUENAS PRÁCTICAS PARA EL DESARROLLO DE SOFTWARE</w:t>
          </w:r>
        </w:p>
      </w:tc>
      <w:tc>
        <w:tcPr>
          <w:tcW w:w="814" w:type="dxa"/>
        </w:tcPr>
        <w:p w:rsidR="00BC2226" w:rsidRPr="00F02252" w:rsidRDefault="00BC2226" w:rsidP="00BC2226">
          <w:pPr>
            <w:tabs>
              <w:tab w:val="left" w:pos="1135"/>
            </w:tabs>
            <w:spacing w:line="240" w:lineRule="auto"/>
            <w:ind w:right="68"/>
            <w:jc w:val="right"/>
            <w:rPr>
              <w:rFonts w:ascii="Arial" w:hAnsi="Arial" w:cs="Arial"/>
              <w:b/>
              <w:sz w:val="16"/>
              <w:szCs w:val="16"/>
            </w:rPr>
          </w:pPr>
          <w:proofErr w:type="spellStart"/>
          <w:r w:rsidRPr="00F02252">
            <w:rPr>
              <w:rFonts w:ascii="Arial" w:hAnsi="Arial" w:cs="Arial"/>
              <w:b/>
              <w:sz w:val="16"/>
              <w:szCs w:val="16"/>
            </w:rPr>
            <w:t>Versión</w:t>
          </w:r>
          <w:proofErr w:type="spellEnd"/>
          <w:r w:rsidRPr="00F02252">
            <w:rPr>
              <w:rFonts w:ascii="Arial" w:hAnsi="Arial" w:cs="Arial"/>
              <w:b/>
              <w:sz w:val="16"/>
              <w:szCs w:val="16"/>
            </w:rPr>
            <w:t>:</w:t>
          </w:r>
        </w:p>
      </w:tc>
      <w:tc>
        <w:tcPr>
          <w:tcW w:w="1171" w:type="dxa"/>
        </w:tcPr>
        <w:p w:rsidR="00BC2226" w:rsidRPr="00F02252" w:rsidRDefault="00BC2226" w:rsidP="00BC2226">
          <w:pPr>
            <w:tabs>
              <w:tab w:val="left" w:pos="1135"/>
            </w:tabs>
            <w:spacing w:line="240" w:lineRule="auto"/>
            <w:ind w:right="68"/>
            <w:rPr>
              <w:rFonts w:ascii="Arial" w:hAnsi="Arial" w:cs="Arial"/>
              <w:sz w:val="16"/>
              <w:szCs w:val="16"/>
            </w:rPr>
          </w:pPr>
          <w:r w:rsidRPr="00F02252">
            <w:rPr>
              <w:rFonts w:ascii="Arial" w:hAnsi="Arial" w:cs="Arial"/>
              <w:sz w:val="16"/>
              <w:szCs w:val="16"/>
            </w:rPr>
            <w:t>1.1</w:t>
          </w:r>
        </w:p>
      </w:tc>
    </w:tr>
    <w:tr w:rsidR="00BC2226" w:rsidRPr="00F02252" w:rsidTr="00A63BC4">
      <w:trPr>
        <w:trHeight w:val="103"/>
      </w:trPr>
      <w:tc>
        <w:tcPr>
          <w:tcW w:w="1628" w:type="dxa"/>
          <w:vMerge/>
        </w:tcPr>
        <w:p w:rsidR="00BC2226" w:rsidRPr="00F02252" w:rsidRDefault="00BC2226" w:rsidP="00BC2226">
          <w:pPr>
            <w:spacing w:line="240" w:lineRule="auto"/>
            <w:rPr>
              <w:rFonts w:ascii="Arial" w:hAnsi="Arial" w:cs="Arial"/>
              <w:sz w:val="16"/>
              <w:szCs w:val="16"/>
              <w:lang w:val="es-ES"/>
            </w:rPr>
          </w:pPr>
        </w:p>
      </w:tc>
      <w:tc>
        <w:tcPr>
          <w:tcW w:w="5827" w:type="dxa"/>
          <w:vMerge/>
        </w:tcPr>
        <w:p w:rsidR="00BC2226" w:rsidRPr="00F02252" w:rsidRDefault="00BC2226" w:rsidP="00BC2226">
          <w:pPr>
            <w:rPr>
              <w:rFonts w:ascii="Arial" w:hAnsi="Arial" w:cs="Arial"/>
              <w:sz w:val="16"/>
              <w:szCs w:val="16"/>
            </w:rPr>
          </w:pPr>
        </w:p>
      </w:tc>
      <w:tc>
        <w:tcPr>
          <w:tcW w:w="814" w:type="dxa"/>
        </w:tcPr>
        <w:p w:rsidR="00BC2226" w:rsidRPr="00F02252" w:rsidRDefault="00BC2226" w:rsidP="00BC2226">
          <w:pPr>
            <w:tabs>
              <w:tab w:val="left" w:pos="1135"/>
            </w:tabs>
            <w:spacing w:line="240" w:lineRule="auto"/>
            <w:ind w:right="68"/>
            <w:jc w:val="right"/>
            <w:rPr>
              <w:rFonts w:ascii="Arial" w:hAnsi="Arial" w:cs="Arial"/>
              <w:b/>
              <w:sz w:val="16"/>
              <w:szCs w:val="16"/>
            </w:rPr>
          </w:pPr>
          <w:proofErr w:type="spellStart"/>
          <w:r w:rsidRPr="00F02252">
            <w:rPr>
              <w:rFonts w:ascii="Arial" w:hAnsi="Arial" w:cs="Arial"/>
              <w:b/>
              <w:sz w:val="16"/>
              <w:szCs w:val="16"/>
            </w:rPr>
            <w:t>Fecha</w:t>
          </w:r>
          <w:proofErr w:type="spellEnd"/>
          <w:r w:rsidRPr="00F02252">
            <w:rPr>
              <w:rFonts w:ascii="Arial" w:hAnsi="Arial" w:cs="Arial"/>
              <w:b/>
              <w:sz w:val="16"/>
              <w:szCs w:val="16"/>
            </w:rPr>
            <w:t xml:space="preserve">: </w:t>
          </w:r>
        </w:p>
      </w:tc>
      <w:tc>
        <w:tcPr>
          <w:tcW w:w="1171" w:type="dxa"/>
        </w:tcPr>
        <w:p w:rsidR="00BC2226" w:rsidRPr="00F02252" w:rsidRDefault="00BC2226" w:rsidP="00BC2226">
          <w:pPr>
            <w:tabs>
              <w:tab w:val="left" w:pos="1135"/>
            </w:tabs>
            <w:spacing w:line="240" w:lineRule="auto"/>
            <w:ind w:right="68"/>
            <w:rPr>
              <w:rFonts w:ascii="Arial" w:hAnsi="Arial" w:cs="Arial"/>
              <w:sz w:val="16"/>
              <w:szCs w:val="16"/>
            </w:rPr>
          </w:pPr>
          <w:r w:rsidRPr="00F02252">
            <w:rPr>
              <w:rFonts w:ascii="Arial" w:hAnsi="Arial" w:cs="Arial"/>
              <w:sz w:val="16"/>
              <w:szCs w:val="16"/>
              <w:lang w:val="es-ES"/>
            </w:rPr>
            <w:t>29/05/2015</w:t>
          </w:r>
        </w:p>
      </w:tc>
    </w:tr>
  </w:tbl>
  <w:p w:rsidR="003A1B93" w:rsidRDefault="003A1B93">
    <w:pPr>
      <w:pStyle w:val="Encabezado"/>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BC4" w:rsidRDefault="00A63B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75pt;height:6.75pt" o:bullet="t">
        <v:imagedata r:id="rId1" o:title="bullet"/>
      </v:shape>
    </w:pict>
  </w:numPicBullet>
  <w:abstractNum w:abstractNumId="0">
    <w:nsid w:val="FFFFFFFB"/>
    <w:multiLevelType w:val="multilevel"/>
    <w:tmpl w:val="AAE2178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0000009"/>
    <w:multiLevelType w:val="singleLevel"/>
    <w:tmpl w:val="00000009"/>
    <w:name w:val="WW8Num9"/>
    <w:lvl w:ilvl="0">
      <w:start w:val="1"/>
      <w:numFmt w:val="bullet"/>
      <w:lvlText w:val=""/>
      <w:lvlJc w:val="left"/>
      <w:pPr>
        <w:tabs>
          <w:tab w:val="num" w:pos="0"/>
        </w:tabs>
        <w:ind w:left="720" w:hanging="360"/>
      </w:pPr>
      <w:rPr>
        <w:rFonts w:ascii="Symbol" w:hAnsi="Symbol"/>
      </w:rPr>
    </w:lvl>
  </w:abstractNum>
  <w:abstractNum w:abstractNumId="2">
    <w:nsid w:val="07770547"/>
    <w:multiLevelType w:val="multilevel"/>
    <w:tmpl w:val="939EB5EE"/>
    <w:lvl w:ilvl="0">
      <w:start w:val="1"/>
      <w:numFmt w:val="decimal"/>
      <w:lvlText w:val="%1."/>
      <w:lvlJc w:val="left"/>
      <w:pPr>
        <w:ind w:left="360" w:hanging="360"/>
      </w:pPr>
      <w:rPr>
        <w:rFonts w:hint="default"/>
      </w:rPr>
    </w:lvl>
    <w:lvl w:ilvl="1">
      <w:start w:val="1"/>
      <w:numFmt w:val="decimal"/>
      <w:lvlText w:val="%1.%2."/>
      <w:lvlJc w:val="left"/>
      <w:pPr>
        <w:ind w:left="964" w:hanging="567"/>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8C06BF2"/>
    <w:multiLevelType w:val="singleLevel"/>
    <w:tmpl w:val="D1CE541A"/>
    <w:lvl w:ilvl="0">
      <w:start w:val="1"/>
      <w:numFmt w:val="decimal"/>
      <w:pStyle w:val="Bibliografia"/>
      <w:lvlText w:val="[%1]"/>
      <w:lvlJc w:val="left"/>
      <w:pPr>
        <w:tabs>
          <w:tab w:val="num" w:pos="360"/>
        </w:tabs>
        <w:ind w:left="360" w:hanging="360"/>
      </w:pPr>
      <w:rPr>
        <w:rFonts w:hint="default"/>
      </w:rPr>
    </w:lvl>
  </w:abstractNum>
  <w:abstractNum w:abstractNumId="4">
    <w:nsid w:val="27ED5CD7"/>
    <w:multiLevelType w:val="multilevel"/>
    <w:tmpl w:val="9B662C94"/>
    <w:lvl w:ilvl="0">
      <w:start w:val="1"/>
      <w:numFmt w:val="bullet"/>
      <w:lvlText w:val=""/>
      <w:lvlJc w:val="left"/>
      <w:pPr>
        <w:ind w:left="1324" w:hanging="360"/>
      </w:pPr>
      <w:rPr>
        <w:rFonts w:ascii="Symbol" w:hAnsi="Symbol" w:hint="default"/>
      </w:rPr>
    </w:lvl>
    <w:lvl w:ilvl="1">
      <w:start w:val="1"/>
      <w:numFmt w:val="decimal"/>
      <w:lvlText w:val="%1.%2."/>
      <w:lvlJc w:val="left"/>
      <w:pPr>
        <w:ind w:left="1928" w:hanging="567"/>
      </w:pPr>
      <w:rPr>
        <w:rFonts w:hint="default"/>
      </w:rPr>
    </w:lvl>
    <w:lvl w:ilvl="2">
      <w:start w:val="1"/>
      <w:numFmt w:val="decimal"/>
      <w:lvlText w:val="%1.%2.%3."/>
      <w:lvlJc w:val="left"/>
      <w:pPr>
        <w:ind w:left="2188" w:hanging="504"/>
      </w:pPr>
      <w:rPr>
        <w:rFonts w:hint="default"/>
      </w:rPr>
    </w:lvl>
    <w:lvl w:ilvl="3">
      <w:start w:val="1"/>
      <w:numFmt w:val="decimal"/>
      <w:lvlText w:val="%1.%2.%3.%4."/>
      <w:lvlJc w:val="left"/>
      <w:pPr>
        <w:ind w:left="2692" w:hanging="648"/>
      </w:pPr>
      <w:rPr>
        <w:rFonts w:hint="default"/>
      </w:rPr>
    </w:lvl>
    <w:lvl w:ilvl="4">
      <w:start w:val="1"/>
      <w:numFmt w:val="decimal"/>
      <w:lvlText w:val="%1.%2.%3.%4.%5."/>
      <w:lvlJc w:val="left"/>
      <w:pPr>
        <w:ind w:left="3196" w:hanging="792"/>
      </w:pPr>
      <w:rPr>
        <w:rFonts w:hint="default"/>
      </w:rPr>
    </w:lvl>
    <w:lvl w:ilvl="5">
      <w:start w:val="1"/>
      <w:numFmt w:val="decimal"/>
      <w:lvlText w:val="%1.%2.%3.%4.%5.%6."/>
      <w:lvlJc w:val="left"/>
      <w:pPr>
        <w:ind w:left="3700" w:hanging="936"/>
      </w:pPr>
      <w:rPr>
        <w:rFonts w:hint="default"/>
      </w:rPr>
    </w:lvl>
    <w:lvl w:ilvl="6">
      <w:start w:val="1"/>
      <w:numFmt w:val="decimal"/>
      <w:lvlText w:val="%1.%2.%3.%4.%5.%6.%7."/>
      <w:lvlJc w:val="left"/>
      <w:pPr>
        <w:ind w:left="4204" w:hanging="1080"/>
      </w:pPr>
      <w:rPr>
        <w:rFonts w:hint="default"/>
      </w:rPr>
    </w:lvl>
    <w:lvl w:ilvl="7">
      <w:start w:val="1"/>
      <w:numFmt w:val="decimal"/>
      <w:lvlText w:val="%1.%2.%3.%4.%5.%6.%7.%8."/>
      <w:lvlJc w:val="left"/>
      <w:pPr>
        <w:ind w:left="4708" w:hanging="1224"/>
      </w:pPr>
      <w:rPr>
        <w:rFonts w:hint="default"/>
      </w:rPr>
    </w:lvl>
    <w:lvl w:ilvl="8">
      <w:start w:val="1"/>
      <w:numFmt w:val="decimal"/>
      <w:lvlText w:val="%1.%2.%3.%4.%5.%6.%7.%8.%9."/>
      <w:lvlJc w:val="left"/>
      <w:pPr>
        <w:ind w:left="5284" w:hanging="1440"/>
      </w:pPr>
      <w:rPr>
        <w:rFonts w:hint="default"/>
      </w:rPr>
    </w:lvl>
  </w:abstractNum>
  <w:abstractNum w:abstractNumId="5">
    <w:nsid w:val="28EA4F08"/>
    <w:multiLevelType w:val="hybridMultilevel"/>
    <w:tmpl w:val="741CB62E"/>
    <w:lvl w:ilvl="0" w:tplc="280A0001">
      <w:start w:val="1"/>
      <w:numFmt w:val="bullet"/>
      <w:lvlText w:val=""/>
      <w:lvlJc w:val="left"/>
      <w:pPr>
        <w:ind w:left="1324" w:hanging="360"/>
      </w:pPr>
      <w:rPr>
        <w:rFonts w:ascii="Symbol" w:hAnsi="Symbol" w:hint="default"/>
      </w:rPr>
    </w:lvl>
    <w:lvl w:ilvl="1" w:tplc="280A0003" w:tentative="1">
      <w:start w:val="1"/>
      <w:numFmt w:val="bullet"/>
      <w:lvlText w:val="o"/>
      <w:lvlJc w:val="left"/>
      <w:pPr>
        <w:ind w:left="2044" w:hanging="360"/>
      </w:pPr>
      <w:rPr>
        <w:rFonts w:ascii="Courier New" w:hAnsi="Courier New" w:cs="Courier New" w:hint="default"/>
      </w:rPr>
    </w:lvl>
    <w:lvl w:ilvl="2" w:tplc="280A0005" w:tentative="1">
      <w:start w:val="1"/>
      <w:numFmt w:val="bullet"/>
      <w:lvlText w:val=""/>
      <w:lvlJc w:val="left"/>
      <w:pPr>
        <w:ind w:left="2764" w:hanging="360"/>
      </w:pPr>
      <w:rPr>
        <w:rFonts w:ascii="Wingdings" w:hAnsi="Wingdings" w:hint="default"/>
      </w:rPr>
    </w:lvl>
    <w:lvl w:ilvl="3" w:tplc="280A0001" w:tentative="1">
      <w:start w:val="1"/>
      <w:numFmt w:val="bullet"/>
      <w:lvlText w:val=""/>
      <w:lvlJc w:val="left"/>
      <w:pPr>
        <w:ind w:left="3484" w:hanging="360"/>
      </w:pPr>
      <w:rPr>
        <w:rFonts w:ascii="Symbol" w:hAnsi="Symbol" w:hint="default"/>
      </w:rPr>
    </w:lvl>
    <w:lvl w:ilvl="4" w:tplc="280A0003" w:tentative="1">
      <w:start w:val="1"/>
      <w:numFmt w:val="bullet"/>
      <w:lvlText w:val="o"/>
      <w:lvlJc w:val="left"/>
      <w:pPr>
        <w:ind w:left="4204" w:hanging="360"/>
      </w:pPr>
      <w:rPr>
        <w:rFonts w:ascii="Courier New" w:hAnsi="Courier New" w:cs="Courier New" w:hint="default"/>
      </w:rPr>
    </w:lvl>
    <w:lvl w:ilvl="5" w:tplc="280A0005" w:tentative="1">
      <w:start w:val="1"/>
      <w:numFmt w:val="bullet"/>
      <w:lvlText w:val=""/>
      <w:lvlJc w:val="left"/>
      <w:pPr>
        <w:ind w:left="4924" w:hanging="360"/>
      </w:pPr>
      <w:rPr>
        <w:rFonts w:ascii="Wingdings" w:hAnsi="Wingdings" w:hint="default"/>
      </w:rPr>
    </w:lvl>
    <w:lvl w:ilvl="6" w:tplc="280A0001" w:tentative="1">
      <w:start w:val="1"/>
      <w:numFmt w:val="bullet"/>
      <w:lvlText w:val=""/>
      <w:lvlJc w:val="left"/>
      <w:pPr>
        <w:ind w:left="5644" w:hanging="360"/>
      </w:pPr>
      <w:rPr>
        <w:rFonts w:ascii="Symbol" w:hAnsi="Symbol" w:hint="default"/>
      </w:rPr>
    </w:lvl>
    <w:lvl w:ilvl="7" w:tplc="280A0003" w:tentative="1">
      <w:start w:val="1"/>
      <w:numFmt w:val="bullet"/>
      <w:lvlText w:val="o"/>
      <w:lvlJc w:val="left"/>
      <w:pPr>
        <w:ind w:left="6364" w:hanging="360"/>
      </w:pPr>
      <w:rPr>
        <w:rFonts w:ascii="Courier New" w:hAnsi="Courier New" w:cs="Courier New" w:hint="default"/>
      </w:rPr>
    </w:lvl>
    <w:lvl w:ilvl="8" w:tplc="280A0005" w:tentative="1">
      <w:start w:val="1"/>
      <w:numFmt w:val="bullet"/>
      <w:lvlText w:val=""/>
      <w:lvlJc w:val="left"/>
      <w:pPr>
        <w:ind w:left="7084" w:hanging="360"/>
      </w:pPr>
      <w:rPr>
        <w:rFonts w:ascii="Wingdings" w:hAnsi="Wingdings" w:hint="default"/>
      </w:rPr>
    </w:lvl>
  </w:abstractNum>
  <w:abstractNum w:abstractNumId="6">
    <w:nsid w:val="48147A45"/>
    <w:multiLevelType w:val="hybridMultilevel"/>
    <w:tmpl w:val="6F1ABD0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D3638D4"/>
    <w:multiLevelType w:val="multilevel"/>
    <w:tmpl w:val="9B662C94"/>
    <w:lvl w:ilvl="0">
      <w:start w:val="1"/>
      <w:numFmt w:val="bullet"/>
      <w:lvlText w:val=""/>
      <w:lvlJc w:val="left"/>
      <w:pPr>
        <w:ind w:left="1324" w:hanging="360"/>
      </w:pPr>
      <w:rPr>
        <w:rFonts w:ascii="Symbol" w:hAnsi="Symbol" w:hint="default"/>
      </w:rPr>
    </w:lvl>
    <w:lvl w:ilvl="1">
      <w:start w:val="1"/>
      <w:numFmt w:val="decimal"/>
      <w:lvlText w:val="%1.%2."/>
      <w:lvlJc w:val="left"/>
      <w:pPr>
        <w:ind w:left="1928" w:hanging="567"/>
      </w:pPr>
      <w:rPr>
        <w:rFonts w:hint="default"/>
      </w:rPr>
    </w:lvl>
    <w:lvl w:ilvl="2">
      <w:start w:val="1"/>
      <w:numFmt w:val="decimal"/>
      <w:lvlText w:val="%1.%2.%3."/>
      <w:lvlJc w:val="left"/>
      <w:pPr>
        <w:ind w:left="2188" w:hanging="504"/>
      </w:pPr>
      <w:rPr>
        <w:rFonts w:hint="default"/>
      </w:rPr>
    </w:lvl>
    <w:lvl w:ilvl="3">
      <w:start w:val="1"/>
      <w:numFmt w:val="decimal"/>
      <w:lvlText w:val="%1.%2.%3.%4."/>
      <w:lvlJc w:val="left"/>
      <w:pPr>
        <w:ind w:left="2692" w:hanging="648"/>
      </w:pPr>
      <w:rPr>
        <w:rFonts w:hint="default"/>
      </w:rPr>
    </w:lvl>
    <w:lvl w:ilvl="4">
      <w:start w:val="1"/>
      <w:numFmt w:val="decimal"/>
      <w:lvlText w:val="%1.%2.%3.%4.%5."/>
      <w:lvlJc w:val="left"/>
      <w:pPr>
        <w:ind w:left="3196" w:hanging="792"/>
      </w:pPr>
      <w:rPr>
        <w:rFonts w:hint="default"/>
      </w:rPr>
    </w:lvl>
    <w:lvl w:ilvl="5">
      <w:start w:val="1"/>
      <w:numFmt w:val="decimal"/>
      <w:lvlText w:val="%1.%2.%3.%4.%5.%6."/>
      <w:lvlJc w:val="left"/>
      <w:pPr>
        <w:ind w:left="3700" w:hanging="936"/>
      </w:pPr>
      <w:rPr>
        <w:rFonts w:hint="default"/>
      </w:rPr>
    </w:lvl>
    <w:lvl w:ilvl="6">
      <w:start w:val="1"/>
      <w:numFmt w:val="decimal"/>
      <w:lvlText w:val="%1.%2.%3.%4.%5.%6.%7."/>
      <w:lvlJc w:val="left"/>
      <w:pPr>
        <w:ind w:left="4204" w:hanging="1080"/>
      </w:pPr>
      <w:rPr>
        <w:rFonts w:hint="default"/>
      </w:rPr>
    </w:lvl>
    <w:lvl w:ilvl="7">
      <w:start w:val="1"/>
      <w:numFmt w:val="decimal"/>
      <w:lvlText w:val="%1.%2.%3.%4.%5.%6.%7.%8."/>
      <w:lvlJc w:val="left"/>
      <w:pPr>
        <w:ind w:left="4708" w:hanging="1224"/>
      </w:pPr>
      <w:rPr>
        <w:rFonts w:hint="default"/>
      </w:rPr>
    </w:lvl>
    <w:lvl w:ilvl="8">
      <w:start w:val="1"/>
      <w:numFmt w:val="decimal"/>
      <w:lvlText w:val="%1.%2.%3.%4.%5.%6.%7.%8.%9."/>
      <w:lvlJc w:val="left"/>
      <w:pPr>
        <w:ind w:left="5284" w:hanging="1440"/>
      </w:pPr>
      <w:rPr>
        <w:rFonts w:hint="default"/>
      </w:rPr>
    </w:lvl>
  </w:abstractNum>
  <w:abstractNum w:abstractNumId="8">
    <w:nsid w:val="5D611813"/>
    <w:multiLevelType w:val="multilevel"/>
    <w:tmpl w:val="9B662C94"/>
    <w:lvl w:ilvl="0">
      <w:start w:val="1"/>
      <w:numFmt w:val="bullet"/>
      <w:lvlText w:val=""/>
      <w:lvlJc w:val="left"/>
      <w:pPr>
        <w:ind w:left="1324" w:hanging="360"/>
      </w:pPr>
      <w:rPr>
        <w:rFonts w:ascii="Symbol" w:hAnsi="Symbol" w:hint="default"/>
      </w:rPr>
    </w:lvl>
    <w:lvl w:ilvl="1">
      <w:start w:val="1"/>
      <w:numFmt w:val="decimal"/>
      <w:lvlText w:val="%1.%2."/>
      <w:lvlJc w:val="left"/>
      <w:pPr>
        <w:ind w:left="1928" w:hanging="567"/>
      </w:pPr>
      <w:rPr>
        <w:rFonts w:hint="default"/>
      </w:rPr>
    </w:lvl>
    <w:lvl w:ilvl="2">
      <w:start w:val="1"/>
      <w:numFmt w:val="decimal"/>
      <w:lvlText w:val="%1.%2.%3."/>
      <w:lvlJc w:val="left"/>
      <w:pPr>
        <w:ind w:left="2188" w:hanging="504"/>
      </w:pPr>
      <w:rPr>
        <w:rFonts w:hint="default"/>
      </w:rPr>
    </w:lvl>
    <w:lvl w:ilvl="3">
      <w:start w:val="1"/>
      <w:numFmt w:val="decimal"/>
      <w:lvlText w:val="%1.%2.%3.%4."/>
      <w:lvlJc w:val="left"/>
      <w:pPr>
        <w:ind w:left="2692" w:hanging="648"/>
      </w:pPr>
      <w:rPr>
        <w:rFonts w:hint="default"/>
      </w:rPr>
    </w:lvl>
    <w:lvl w:ilvl="4">
      <w:start w:val="1"/>
      <w:numFmt w:val="decimal"/>
      <w:lvlText w:val="%1.%2.%3.%4.%5."/>
      <w:lvlJc w:val="left"/>
      <w:pPr>
        <w:ind w:left="3196" w:hanging="792"/>
      </w:pPr>
      <w:rPr>
        <w:rFonts w:hint="default"/>
      </w:rPr>
    </w:lvl>
    <w:lvl w:ilvl="5">
      <w:start w:val="1"/>
      <w:numFmt w:val="decimal"/>
      <w:lvlText w:val="%1.%2.%3.%4.%5.%6."/>
      <w:lvlJc w:val="left"/>
      <w:pPr>
        <w:ind w:left="3700" w:hanging="936"/>
      </w:pPr>
      <w:rPr>
        <w:rFonts w:hint="default"/>
      </w:rPr>
    </w:lvl>
    <w:lvl w:ilvl="6">
      <w:start w:val="1"/>
      <w:numFmt w:val="decimal"/>
      <w:lvlText w:val="%1.%2.%3.%4.%5.%6.%7."/>
      <w:lvlJc w:val="left"/>
      <w:pPr>
        <w:ind w:left="4204" w:hanging="1080"/>
      </w:pPr>
      <w:rPr>
        <w:rFonts w:hint="default"/>
      </w:rPr>
    </w:lvl>
    <w:lvl w:ilvl="7">
      <w:start w:val="1"/>
      <w:numFmt w:val="decimal"/>
      <w:lvlText w:val="%1.%2.%3.%4.%5.%6.%7.%8."/>
      <w:lvlJc w:val="left"/>
      <w:pPr>
        <w:ind w:left="4708" w:hanging="1224"/>
      </w:pPr>
      <w:rPr>
        <w:rFonts w:hint="default"/>
      </w:rPr>
    </w:lvl>
    <w:lvl w:ilvl="8">
      <w:start w:val="1"/>
      <w:numFmt w:val="decimal"/>
      <w:lvlText w:val="%1.%2.%3.%4.%5.%6.%7.%8.%9."/>
      <w:lvlJc w:val="left"/>
      <w:pPr>
        <w:ind w:left="5284" w:hanging="1440"/>
      </w:pPr>
      <w:rPr>
        <w:rFonts w:hint="default"/>
      </w:rPr>
    </w:lvl>
  </w:abstractNum>
  <w:abstractNum w:abstractNumId="9">
    <w:nsid w:val="65621AFC"/>
    <w:multiLevelType w:val="hybridMultilevel"/>
    <w:tmpl w:val="F60266CE"/>
    <w:lvl w:ilvl="0" w:tplc="280A0001">
      <w:start w:val="1"/>
      <w:numFmt w:val="bullet"/>
      <w:lvlText w:val=""/>
      <w:lvlJc w:val="left"/>
      <w:pPr>
        <w:ind w:left="1324" w:hanging="360"/>
      </w:pPr>
      <w:rPr>
        <w:rFonts w:ascii="Symbol" w:hAnsi="Symbol" w:hint="default"/>
      </w:rPr>
    </w:lvl>
    <w:lvl w:ilvl="1" w:tplc="280A0003" w:tentative="1">
      <w:start w:val="1"/>
      <w:numFmt w:val="bullet"/>
      <w:lvlText w:val="o"/>
      <w:lvlJc w:val="left"/>
      <w:pPr>
        <w:ind w:left="2044" w:hanging="360"/>
      </w:pPr>
      <w:rPr>
        <w:rFonts w:ascii="Courier New" w:hAnsi="Courier New" w:cs="Courier New" w:hint="default"/>
      </w:rPr>
    </w:lvl>
    <w:lvl w:ilvl="2" w:tplc="280A0005" w:tentative="1">
      <w:start w:val="1"/>
      <w:numFmt w:val="bullet"/>
      <w:lvlText w:val=""/>
      <w:lvlJc w:val="left"/>
      <w:pPr>
        <w:ind w:left="2764" w:hanging="360"/>
      </w:pPr>
      <w:rPr>
        <w:rFonts w:ascii="Wingdings" w:hAnsi="Wingdings" w:hint="default"/>
      </w:rPr>
    </w:lvl>
    <w:lvl w:ilvl="3" w:tplc="280A0001" w:tentative="1">
      <w:start w:val="1"/>
      <w:numFmt w:val="bullet"/>
      <w:lvlText w:val=""/>
      <w:lvlJc w:val="left"/>
      <w:pPr>
        <w:ind w:left="3484" w:hanging="360"/>
      </w:pPr>
      <w:rPr>
        <w:rFonts w:ascii="Symbol" w:hAnsi="Symbol" w:hint="default"/>
      </w:rPr>
    </w:lvl>
    <w:lvl w:ilvl="4" w:tplc="280A0003" w:tentative="1">
      <w:start w:val="1"/>
      <w:numFmt w:val="bullet"/>
      <w:lvlText w:val="o"/>
      <w:lvlJc w:val="left"/>
      <w:pPr>
        <w:ind w:left="4204" w:hanging="360"/>
      </w:pPr>
      <w:rPr>
        <w:rFonts w:ascii="Courier New" w:hAnsi="Courier New" w:cs="Courier New" w:hint="default"/>
      </w:rPr>
    </w:lvl>
    <w:lvl w:ilvl="5" w:tplc="280A0005" w:tentative="1">
      <w:start w:val="1"/>
      <w:numFmt w:val="bullet"/>
      <w:lvlText w:val=""/>
      <w:lvlJc w:val="left"/>
      <w:pPr>
        <w:ind w:left="4924" w:hanging="360"/>
      </w:pPr>
      <w:rPr>
        <w:rFonts w:ascii="Wingdings" w:hAnsi="Wingdings" w:hint="default"/>
      </w:rPr>
    </w:lvl>
    <w:lvl w:ilvl="6" w:tplc="280A0001" w:tentative="1">
      <w:start w:val="1"/>
      <w:numFmt w:val="bullet"/>
      <w:lvlText w:val=""/>
      <w:lvlJc w:val="left"/>
      <w:pPr>
        <w:ind w:left="5644" w:hanging="360"/>
      </w:pPr>
      <w:rPr>
        <w:rFonts w:ascii="Symbol" w:hAnsi="Symbol" w:hint="default"/>
      </w:rPr>
    </w:lvl>
    <w:lvl w:ilvl="7" w:tplc="280A0003" w:tentative="1">
      <w:start w:val="1"/>
      <w:numFmt w:val="bullet"/>
      <w:lvlText w:val="o"/>
      <w:lvlJc w:val="left"/>
      <w:pPr>
        <w:ind w:left="6364" w:hanging="360"/>
      </w:pPr>
      <w:rPr>
        <w:rFonts w:ascii="Courier New" w:hAnsi="Courier New" w:cs="Courier New" w:hint="default"/>
      </w:rPr>
    </w:lvl>
    <w:lvl w:ilvl="8" w:tplc="280A0005" w:tentative="1">
      <w:start w:val="1"/>
      <w:numFmt w:val="bullet"/>
      <w:lvlText w:val=""/>
      <w:lvlJc w:val="left"/>
      <w:pPr>
        <w:ind w:left="7084" w:hanging="360"/>
      </w:pPr>
      <w:rPr>
        <w:rFonts w:ascii="Wingdings" w:hAnsi="Wingdings" w:hint="default"/>
      </w:rPr>
    </w:lvl>
  </w:abstractNum>
  <w:abstractNum w:abstractNumId="10">
    <w:nsid w:val="725205B4"/>
    <w:multiLevelType w:val="multilevel"/>
    <w:tmpl w:val="1BA032F8"/>
    <w:lvl w:ilvl="0">
      <w:start w:val="1"/>
      <w:numFmt w:val="bullet"/>
      <w:pStyle w:val="Puntos"/>
      <w:lvlText w:val=""/>
      <w:lvlPicBulletId w:val="0"/>
      <w:lvlJc w:val="left"/>
      <w:pPr>
        <w:tabs>
          <w:tab w:val="num" w:pos="567"/>
        </w:tabs>
        <w:ind w:left="1701" w:hanging="283"/>
      </w:pPr>
      <w:rPr>
        <w:rFonts w:ascii="Symbol" w:hAnsi="Symbol" w:hint="default"/>
        <w:color w:val="auto"/>
      </w:rPr>
    </w:lvl>
    <w:lvl w:ilvl="1">
      <w:start w:val="1"/>
      <w:numFmt w:val="bullet"/>
      <w:lvlText w:val=""/>
      <w:lvlPicBulletId w:val="0"/>
      <w:lvlJc w:val="left"/>
      <w:pPr>
        <w:tabs>
          <w:tab w:val="num" w:pos="1854"/>
        </w:tabs>
        <w:ind w:left="1854" w:hanging="360"/>
      </w:pPr>
      <w:rPr>
        <w:rFonts w:ascii="Symbol" w:hAnsi="Symbol" w:hint="default"/>
        <w:color w:val="auto"/>
      </w:rPr>
    </w:lvl>
    <w:lvl w:ilvl="2">
      <w:start w:val="1"/>
      <w:numFmt w:val="bullet"/>
      <w:lvlText w:val=""/>
      <w:lvlPicBulletId w:val="0"/>
      <w:lvlJc w:val="left"/>
      <w:pPr>
        <w:tabs>
          <w:tab w:val="num" w:pos="2214"/>
        </w:tabs>
        <w:ind w:left="2214" w:hanging="360"/>
      </w:pPr>
      <w:rPr>
        <w:rFonts w:ascii="Symbol" w:hAnsi="Symbol" w:hint="default"/>
        <w:color w:val="auto"/>
      </w:rPr>
    </w:lvl>
    <w:lvl w:ilvl="3">
      <w:start w:val="1"/>
      <w:numFmt w:val="bullet"/>
      <w:lvlText w:val=""/>
      <w:lvlPicBulletId w:val="0"/>
      <w:lvlJc w:val="left"/>
      <w:pPr>
        <w:tabs>
          <w:tab w:val="num" w:pos="2574"/>
        </w:tabs>
        <w:ind w:left="2574" w:hanging="360"/>
      </w:pPr>
      <w:rPr>
        <w:rFonts w:ascii="Symbol" w:hAnsi="Symbol" w:hint="default"/>
        <w:color w:val="auto"/>
      </w:rPr>
    </w:lvl>
    <w:lvl w:ilvl="4">
      <w:start w:val="1"/>
      <w:numFmt w:val="bullet"/>
      <w:lvlText w:val=""/>
      <w:lvlPicBulletId w:val="0"/>
      <w:lvlJc w:val="left"/>
      <w:pPr>
        <w:tabs>
          <w:tab w:val="num" w:pos="2934"/>
        </w:tabs>
        <w:ind w:left="2934" w:hanging="360"/>
      </w:pPr>
      <w:rPr>
        <w:rFonts w:ascii="Symbol" w:hAnsi="Symbol" w:hint="default"/>
        <w:color w:val="auto"/>
      </w:rPr>
    </w:lvl>
    <w:lvl w:ilvl="5">
      <w:start w:val="1"/>
      <w:numFmt w:val="bullet"/>
      <w:lvlText w:val=""/>
      <w:lvlJc w:val="left"/>
      <w:pPr>
        <w:tabs>
          <w:tab w:val="num" w:pos="3294"/>
        </w:tabs>
        <w:ind w:left="3294" w:hanging="360"/>
      </w:pPr>
      <w:rPr>
        <w:rFonts w:ascii="Wingdings" w:hAnsi="Wingdings" w:hint="default"/>
      </w:rPr>
    </w:lvl>
    <w:lvl w:ilvl="6">
      <w:start w:val="1"/>
      <w:numFmt w:val="bullet"/>
      <w:lvlText w:val=""/>
      <w:lvlJc w:val="left"/>
      <w:pPr>
        <w:tabs>
          <w:tab w:val="num" w:pos="3654"/>
        </w:tabs>
        <w:ind w:left="3654" w:hanging="360"/>
      </w:pPr>
      <w:rPr>
        <w:rFonts w:ascii="Wingdings" w:hAnsi="Wingdings" w:hint="default"/>
      </w:rPr>
    </w:lvl>
    <w:lvl w:ilvl="7">
      <w:start w:val="1"/>
      <w:numFmt w:val="bullet"/>
      <w:lvlText w:val=""/>
      <w:lvlJc w:val="left"/>
      <w:pPr>
        <w:tabs>
          <w:tab w:val="num" w:pos="4014"/>
        </w:tabs>
        <w:ind w:left="4014" w:hanging="360"/>
      </w:pPr>
      <w:rPr>
        <w:rFonts w:ascii="Symbol" w:hAnsi="Symbol" w:hint="default"/>
      </w:rPr>
    </w:lvl>
    <w:lvl w:ilvl="8">
      <w:start w:val="1"/>
      <w:numFmt w:val="bullet"/>
      <w:lvlText w:val=""/>
      <w:lvlJc w:val="left"/>
      <w:pPr>
        <w:tabs>
          <w:tab w:val="num" w:pos="4374"/>
        </w:tabs>
        <w:ind w:left="4374" w:hanging="360"/>
      </w:pPr>
      <w:rPr>
        <w:rFonts w:ascii="Symbol" w:hAnsi="Symbol" w:hint="default"/>
      </w:rPr>
    </w:lvl>
  </w:abstractNum>
  <w:num w:numId="1">
    <w:abstractNumId w:val="0"/>
  </w:num>
  <w:num w:numId="2">
    <w:abstractNumId w:val="10"/>
  </w:num>
  <w:num w:numId="3">
    <w:abstractNumId w:val="3"/>
  </w:num>
  <w:num w:numId="4">
    <w:abstractNumId w:val="2"/>
  </w:num>
  <w:num w:numId="5">
    <w:abstractNumId w:val="6"/>
  </w:num>
  <w:num w:numId="6">
    <w:abstractNumId w:val="7"/>
  </w:num>
  <w:num w:numId="7">
    <w:abstractNumId w:val="4"/>
  </w:num>
  <w:num w:numId="8">
    <w:abstractNumId w:val="8"/>
  </w:num>
  <w:num w:numId="9">
    <w:abstractNumId w:val="9"/>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46ADD"/>
    <w:rsid w:val="000023D2"/>
    <w:rsid w:val="0000450D"/>
    <w:rsid w:val="0000685A"/>
    <w:rsid w:val="000076AC"/>
    <w:rsid w:val="00007DFE"/>
    <w:rsid w:val="00011CD7"/>
    <w:rsid w:val="000140B6"/>
    <w:rsid w:val="00021F10"/>
    <w:rsid w:val="00024160"/>
    <w:rsid w:val="00030D02"/>
    <w:rsid w:val="00031DDC"/>
    <w:rsid w:val="00035C17"/>
    <w:rsid w:val="00036FE4"/>
    <w:rsid w:val="00037FFC"/>
    <w:rsid w:val="00047842"/>
    <w:rsid w:val="000506B4"/>
    <w:rsid w:val="00050A68"/>
    <w:rsid w:val="00052557"/>
    <w:rsid w:val="00054C6D"/>
    <w:rsid w:val="00062DA0"/>
    <w:rsid w:val="0006324B"/>
    <w:rsid w:val="000666E6"/>
    <w:rsid w:val="00067DAB"/>
    <w:rsid w:val="000774DC"/>
    <w:rsid w:val="00081F88"/>
    <w:rsid w:val="00082764"/>
    <w:rsid w:val="000916F7"/>
    <w:rsid w:val="00091C4B"/>
    <w:rsid w:val="00092753"/>
    <w:rsid w:val="000941C2"/>
    <w:rsid w:val="000A0435"/>
    <w:rsid w:val="000A41A2"/>
    <w:rsid w:val="000B3B41"/>
    <w:rsid w:val="000C0452"/>
    <w:rsid w:val="000C41A5"/>
    <w:rsid w:val="000C477F"/>
    <w:rsid w:val="000C55D5"/>
    <w:rsid w:val="000C5AD3"/>
    <w:rsid w:val="000D118D"/>
    <w:rsid w:val="000D1A63"/>
    <w:rsid w:val="000D3CEC"/>
    <w:rsid w:val="000D4EAC"/>
    <w:rsid w:val="000D5146"/>
    <w:rsid w:val="000D5731"/>
    <w:rsid w:val="000E5420"/>
    <w:rsid w:val="000F176D"/>
    <w:rsid w:val="000F20AA"/>
    <w:rsid w:val="001027AE"/>
    <w:rsid w:val="001040DF"/>
    <w:rsid w:val="00111FD9"/>
    <w:rsid w:val="001130FE"/>
    <w:rsid w:val="00113DC5"/>
    <w:rsid w:val="00117D58"/>
    <w:rsid w:val="00122631"/>
    <w:rsid w:val="00123B92"/>
    <w:rsid w:val="00125537"/>
    <w:rsid w:val="00130B3A"/>
    <w:rsid w:val="00131398"/>
    <w:rsid w:val="00135401"/>
    <w:rsid w:val="00135B0D"/>
    <w:rsid w:val="00135CBC"/>
    <w:rsid w:val="00140340"/>
    <w:rsid w:val="00140346"/>
    <w:rsid w:val="001403E2"/>
    <w:rsid w:val="00143D35"/>
    <w:rsid w:val="00146ADD"/>
    <w:rsid w:val="00147DE1"/>
    <w:rsid w:val="001515AD"/>
    <w:rsid w:val="00156849"/>
    <w:rsid w:val="001571DF"/>
    <w:rsid w:val="0016194C"/>
    <w:rsid w:val="00162BA6"/>
    <w:rsid w:val="0016481B"/>
    <w:rsid w:val="00166AC2"/>
    <w:rsid w:val="00170570"/>
    <w:rsid w:val="00173619"/>
    <w:rsid w:val="00173C3E"/>
    <w:rsid w:val="001824C6"/>
    <w:rsid w:val="00185895"/>
    <w:rsid w:val="001860CC"/>
    <w:rsid w:val="00186F80"/>
    <w:rsid w:val="001870E0"/>
    <w:rsid w:val="00190BF5"/>
    <w:rsid w:val="00191266"/>
    <w:rsid w:val="001931CA"/>
    <w:rsid w:val="00193311"/>
    <w:rsid w:val="00194870"/>
    <w:rsid w:val="00195D2C"/>
    <w:rsid w:val="001A2E7B"/>
    <w:rsid w:val="001A6DDD"/>
    <w:rsid w:val="001A7022"/>
    <w:rsid w:val="001A763A"/>
    <w:rsid w:val="001B0CED"/>
    <w:rsid w:val="001B11A4"/>
    <w:rsid w:val="001B31C2"/>
    <w:rsid w:val="001B63FB"/>
    <w:rsid w:val="001C11C5"/>
    <w:rsid w:val="001C158C"/>
    <w:rsid w:val="001C389A"/>
    <w:rsid w:val="001C5C05"/>
    <w:rsid w:val="001D1DB0"/>
    <w:rsid w:val="001D6DA2"/>
    <w:rsid w:val="001E1259"/>
    <w:rsid w:val="001E3043"/>
    <w:rsid w:val="001E35AD"/>
    <w:rsid w:val="001E4030"/>
    <w:rsid w:val="001F153C"/>
    <w:rsid w:val="001F319F"/>
    <w:rsid w:val="0020333D"/>
    <w:rsid w:val="00204E91"/>
    <w:rsid w:val="00206155"/>
    <w:rsid w:val="00214EF3"/>
    <w:rsid w:val="002170F1"/>
    <w:rsid w:val="00221EFC"/>
    <w:rsid w:val="002233C5"/>
    <w:rsid w:val="002268ED"/>
    <w:rsid w:val="00226C77"/>
    <w:rsid w:val="00227CDC"/>
    <w:rsid w:val="00231974"/>
    <w:rsid w:val="00233391"/>
    <w:rsid w:val="00233CBD"/>
    <w:rsid w:val="0024158F"/>
    <w:rsid w:val="00241B96"/>
    <w:rsid w:val="0024444B"/>
    <w:rsid w:val="0024576A"/>
    <w:rsid w:val="00246120"/>
    <w:rsid w:val="002461B9"/>
    <w:rsid w:val="0024675B"/>
    <w:rsid w:val="00247E84"/>
    <w:rsid w:val="00250C25"/>
    <w:rsid w:val="00251B64"/>
    <w:rsid w:val="00255327"/>
    <w:rsid w:val="00255FF6"/>
    <w:rsid w:val="00257D43"/>
    <w:rsid w:val="00257EB4"/>
    <w:rsid w:val="0026170B"/>
    <w:rsid w:val="00261ABC"/>
    <w:rsid w:val="00262CE4"/>
    <w:rsid w:val="00263559"/>
    <w:rsid w:val="00264166"/>
    <w:rsid w:val="00266B92"/>
    <w:rsid w:val="00272732"/>
    <w:rsid w:val="00276DBB"/>
    <w:rsid w:val="002779D2"/>
    <w:rsid w:val="002811F5"/>
    <w:rsid w:val="00281E0F"/>
    <w:rsid w:val="00281FD7"/>
    <w:rsid w:val="00282FF3"/>
    <w:rsid w:val="0028668F"/>
    <w:rsid w:val="00291EC9"/>
    <w:rsid w:val="00292478"/>
    <w:rsid w:val="0029333A"/>
    <w:rsid w:val="002A0EA0"/>
    <w:rsid w:val="002A264D"/>
    <w:rsid w:val="002A3CC3"/>
    <w:rsid w:val="002A6535"/>
    <w:rsid w:val="002A795B"/>
    <w:rsid w:val="002B017C"/>
    <w:rsid w:val="002B308C"/>
    <w:rsid w:val="002B30E2"/>
    <w:rsid w:val="002B3285"/>
    <w:rsid w:val="002B5DBC"/>
    <w:rsid w:val="002B6F84"/>
    <w:rsid w:val="002C048B"/>
    <w:rsid w:val="002C21AD"/>
    <w:rsid w:val="002C2C81"/>
    <w:rsid w:val="002C51C9"/>
    <w:rsid w:val="002C5B21"/>
    <w:rsid w:val="002D04D7"/>
    <w:rsid w:val="002D11D6"/>
    <w:rsid w:val="002D152B"/>
    <w:rsid w:val="002D1DFE"/>
    <w:rsid w:val="002E015E"/>
    <w:rsid w:val="002E1CE5"/>
    <w:rsid w:val="002E6E63"/>
    <w:rsid w:val="002E788D"/>
    <w:rsid w:val="002F038F"/>
    <w:rsid w:val="002F2C05"/>
    <w:rsid w:val="002F4FBF"/>
    <w:rsid w:val="002F59F0"/>
    <w:rsid w:val="002F7C42"/>
    <w:rsid w:val="00303402"/>
    <w:rsid w:val="00305105"/>
    <w:rsid w:val="003118BD"/>
    <w:rsid w:val="003118F1"/>
    <w:rsid w:val="003144AC"/>
    <w:rsid w:val="00314F76"/>
    <w:rsid w:val="00316150"/>
    <w:rsid w:val="00316FB0"/>
    <w:rsid w:val="00321BD5"/>
    <w:rsid w:val="00322402"/>
    <w:rsid w:val="00323A59"/>
    <w:rsid w:val="00323B47"/>
    <w:rsid w:val="003258C4"/>
    <w:rsid w:val="00327DE1"/>
    <w:rsid w:val="003318E1"/>
    <w:rsid w:val="00332155"/>
    <w:rsid w:val="0033319C"/>
    <w:rsid w:val="003334A5"/>
    <w:rsid w:val="00336BB7"/>
    <w:rsid w:val="00343253"/>
    <w:rsid w:val="00343F62"/>
    <w:rsid w:val="00344B1F"/>
    <w:rsid w:val="00344E4C"/>
    <w:rsid w:val="00351971"/>
    <w:rsid w:val="00353D9C"/>
    <w:rsid w:val="00355086"/>
    <w:rsid w:val="00355820"/>
    <w:rsid w:val="00357B42"/>
    <w:rsid w:val="00360054"/>
    <w:rsid w:val="0036152D"/>
    <w:rsid w:val="0036369A"/>
    <w:rsid w:val="003721AB"/>
    <w:rsid w:val="003727DA"/>
    <w:rsid w:val="003728BD"/>
    <w:rsid w:val="00373E94"/>
    <w:rsid w:val="00374F03"/>
    <w:rsid w:val="003753A9"/>
    <w:rsid w:val="00377409"/>
    <w:rsid w:val="003805D6"/>
    <w:rsid w:val="0038229D"/>
    <w:rsid w:val="003822BB"/>
    <w:rsid w:val="00392FDF"/>
    <w:rsid w:val="003A0B8F"/>
    <w:rsid w:val="003A1B93"/>
    <w:rsid w:val="003A499C"/>
    <w:rsid w:val="003A55D1"/>
    <w:rsid w:val="003B781B"/>
    <w:rsid w:val="003B7A60"/>
    <w:rsid w:val="003C197B"/>
    <w:rsid w:val="003C4B65"/>
    <w:rsid w:val="003C6BCA"/>
    <w:rsid w:val="003D6F03"/>
    <w:rsid w:val="003E144B"/>
    <w:rsid w:val="003E51B3"/>
    <w:rsid w:val="003E750D"/>
    <w:rsid w:val="003E7D6F"/>
    <w:rsid w:val="003F25F8"/>
    <w:rsid w:val="003F3855"/>
    <w:rsid w:val="003F4080"/>
    <w:rsid w:val="003F7A2E"/>
    <w:rsid w:val="00400232"/>
    <w:rsid w:val="00400332"/>
    <w:rsid w:val="004004B8"/>
    <w:rsid w:val="00400D45"/>
    <w:rsid w:val="00415251"/>
    <w:rsid w:val="00422FF8"/>
    <w:rsid w:val="00425B0C"/>
    <w:rsid w:val="004276D8"/>
    <w:rsid w:val="00430360"/>
    <w:rsid w:val="0043562C"/>
    <w:rsid w:val="004356C5"/>
    <w:rsid w:val="00442EE1"/>
    <w:rsid w:val="004457A9"/>
    <w:rsid w:val="00445974"/>
    <w:rsid w:val="00446619"/>
    <w:rsid w:val="004467CE"/>
    <w:rsid w:val="00446960"/>
    <w:rsid w:val="00447D46"/>
    <w:rsid w:val="00450A62"/>
    <w:rsid w:val="00451D3C"/>
    <w:rsid w:val="004613B5"/>
    <w:rsid w:val="00463849"/>
    <w:rsid w:val="004639AE"/>
    <w:rsid w:val="00465BBC"/>
    <w:rsid w:val="004671A7"/>
    <w:rsid w:val="00470419"/>
    <w:rsid w:val="00470BAA"/>
    <w:rsid w:val="00470BCA"/>
    <w:rsid w:val="00470DFD"/>
    <w:rsid w:val="00476573"/>
    <w:rsid w:val="0047729B"/>
    <w:rsid w:val="00477B34"/>
    <w:rsid w:val="00480168"/>
    <w:rsid w:val="004802F9"/>
    <w:rsid w:val="004854E3"/>
    <w:rsid w:val="00485931"/>
    <w:rsid w:val="004875D7"/>
    <w:rsid w:val="004919E6"/>
    <w:rsid w:val="00493C8C"/>
    <w:rsid w:val="004940BB"/>
    <w:rsid w:val="00494506"/>
    <w:rsid w:val="004A15C0"/>
    <w:rsid w:val="004A6736"/>
    <w:rsid w:val="004B3A7F"/>
    <w:rsid w:val="004B6F24"/>
    <w:rsid w:val="004C0F1D"/>
    <w:rsid w:val="004C2449"/>
    <w:rsid w:val="004C47A8"/>
    <w:rsid w:val="004C748A"/>
    <w:rsid w:val="004E4657"/>
    <w:rsid w:val="004E4E2B"/>
    <w:rsid w:val="004E5336"/>
    <w:rsid w:val="004E70C8"/>
    <w:rsid w:val="004F47CC"/>
    <w:rsid w:val="005013C0"/>
    <w:rsid w:val="00502BE4"/>
    <w:rsid w:val="00507606"/>
    <w:rsid w:val="00507A43"/>
    <w:rsid w:val="00515250"/>
    <w:rsid w:val="005174A4"/>
    <w:rsid w:val="005232D6"/>
    <w:rsid w:val="00527A54"/>
    <w:rsid w:val="00531607"/>
    <w:rsid w:val="00532C85"/>
    <w:rsid w:val="005368EB"/>
    <w:rsid w:val="00536BC4"/>
    <w:rsid w:val="005372F5"/>
    <w:rsid w:val="0054732B"/>
    <w:rsid w:val="00553322"/>
    <w:rsid w:val="005547DB"/>
    <w:rsid w:val="005565D1"/>
    <w:rsid w:val="005631D1"/>
    <w:rsid w:val="005639A7"/>
    <w:rsid w:val="00572867"/>
    <w:rsid w:val="00573709"/>
    <w:rsid w:val="00575043"/>
    <w:rsid w:val="005768A4"/>
    <w:rsid w:val="0058041C"/>
    <w:rsid w:val="0058173A"/>
    <w:rsid w:val="00583679"/>
    <w:rsid w:val="0058694A"/>
    <w:rsid w:val="00590A83"/>
    <w:rsid w:val="00594BB6"/>
    <w:rsid w:val="00594DE7"/>
    <w:rsid w:val="00594EC7"/>
    <w:rsid w:val="00597503"/>
    <w:rsid w:val="00597D93"/>
    <w:rsid w:val="005A0F13"/>
    <w:rsid w:val="005A363C"/>
    <w:rsid w:val="005B1F86"/>
    <w:rsid w:val="005B4F60"/>
    <w:rsid w:val="005B5E01"/>
    <w:rsid w:val="005C27A2"/>
    <w:rsid w:val="005C384A"/>
    <w:rsid w:val="005E059C"/>
    <w:rsid w:val="005E26B0"/>
    <w:rsid w:val="005E3811"/>
    <w:rsid w:val="005F06C9"/>
    <w:rsid w:val="005F385A"/>
    <w:rsid w:val="00604169"/>
    <w:rsid w:val="006065B1"/>
    <w:rsid w:val="00606C47"/>
    <w:rsid w:val="006077FF"/>
    <w:rsid w:val="00610D4D"/>
    <w:rsid w:val="0061741B"/>
    <w:rsid w:val="006208D6"/>
    <w:rsid w:val="006213E7"/>
    <w:rsid w:val="00621C69"/>
    <w:rsid w:val="0062399A"/>
    <w:rsid w:val="00626E6E"/>
    <w:rsid w:val="00634070"/>
    <w:rsid w:val="0063757C"/>
    <w:rsid w:val="00643AFE"/>
    <w:rsid w:val="00645B35"/>
    <w:rsid w:val="00650BE4"/>
    <w:rsid w:val="00654137"/>
    <w:rsid w:val="00654DBD"/>
    <w:rsid w:val="00657FC5"/>
    <w:rsid w:val="0066157C"/>
    <w:rsid w:val="00662170"/>
    <w:rsid w:val="00664CE7"/>
    <w:rsid w:val="00665E2D"/>
    <w:rsid w:val="00672349"/>
    <w:rsid w:val="00674D02"/>
    <w:rsid w:val="0068115D"/>
    <w:rsid w:val="006821BD"/>
    <w:rsid w:val="006833AA"/>
    <w:rsid w:val="00684547"/>
    <w:rsid w:val="0069032C"/>
    <w:rsid w:val="00690BB8"/>
    <w:rsid w:val="0069102C"/>
    <w:rsid w:val="00691B1E"/>
    <w:rsid w:val="0069315C"/>
    <w:rsid w:val="00696917"/>
    <w:rsid w:val="00697AA7"/>
    <w:rsid w:val="006A03A8"/>
    <w:rsid w:val="006A3A41"/>
    <w:rsid w:val="006A49CB"/>
    <w:rsid w:val="006B36A4"/>
    <w:rsid w:val="006B4739"/>
    <w:rsid w:val="006B7F7B"/>
    <w:rsid w:val="006C1860"/>
    <w:rsid w:val="006C30D0"/>
    <w:rsid w:val="006C49F3"/>
    <w:rsid w:val="006C6A8C"/>
    <w:rsid w:val="006C6AAB"/>
    <w:rsid w:val="006C7954"/>
    <w:rsid w:val="006D094E"/>
    <w:rsid w:val="006D1C01"/>
    <w:rsid w:val="006D22D1"/>
    <w:rsid w:val="006D28A9"/>
    <w:rsid w:val="006D4071"/>
    <w:rsid w:val="006D43D8"/>
    <w:rsid w:val="006D7159"/>
    <w:rsid w:val="006E0A65"/>
    <w:rsid w:val="006E4291"/>
    <w:rsid w:val="006E5F52"/>
    <w:rsid w:val="006E6258"/>
    <w:rsid w:val="006E645C"/>
    <w:rsid w:val="006F0F12"/>
    <w:rsid w:val="006F14B0"/>
    <w:rsid w:val="006F245F"/>
    <w:rsid w:val="00702321"/>
    <w:rsid w:val="00710782"/>
    <w:rsid w:val="0071199F"/>
    <w:rsid w:val="00711D80"/>
    <w:rsid w:val="007133B7"/>
    <w:rsid w:val="007136F5"/>
    <w:rsid w:val="00713B82"/>
    <w:rsid w:val="00714503"/>
    <w:rsid w:val="0071476A"/>
    <w:rsid w:val="00715FBE"/>
    <w:rsid w:val="007179EF"/>
    <w:rsid w:val="00723CC8"/>
    <w:rsid w:val="0072608F"/>
    <w:rsid w:val="00726E4C"/>
    <w:rsid w:val="007274E4"/>
    <w:rsid w:val="0073106F"/>
    <w:rsid w:val="00731860"/>
    <w:rsid w:val="007319A5"/>
    <w:rsid w:val="00735C66"/>
    <w:rsid w:val="00735E89"/>
    <w:rsid w:val="0074084E"/>
    <w:rsid w:val="00744A37"/>
    <w:rsid w:val="0074599F"/>
    <w:rsid w:val="00750D09"/>
    <w:rsid w:val="00751E39"/>
    <w:rsid w:val="00754C32"/>
    <w:rsid w:val="0075668F"/>
    <w:rsid w:val="00757A95"/>
    <w:rsid w:val="00760C3F"/>
    <w:rsid w:val="0076642A"/>
    <w:rsid w:val="00767BE0"/>
    <w:rsid w:val="007704AD"/>
    <w:rsid w:val="00775B75"/>
    <w:rsid w:val="00783BE6"/>
    <w:rsid w:val="00784FD9"/>
    <w:rsid w:val="00790125"/>
    <w:rsid w:val="007928FE"/>
    <w:rsid w:val="007929CD"/>
    <w:rsid w:val="00792AF4"/>
    <w:rsid w:val="007942D6"/>
    <w:rsid w:val="00794B2B"/>
    <w:rsid w:val="007964BE"/>
    <w:rsid w:val="00796AD4"/>
    <w:rsid w:val="007A0F8B"/>
    <w:rsid w:val="007A397A"/>
    <w:rsid w:val="007A3FD5"/>
    <w:rsid w:val="007A4D98"/>
    <w:rsid w:val="007B2CA1"/>
    <w:rsid w:val="007B3FD2"/>
    <w:rsid w:val="007B4FE7"/>
    <w:rsid w:val="007B560E"/>
    <w:rsid w:val="007B6B52"/>
    <w:rsid w:val="007C0D9B"/>
    <w:rsid w:val="007C3BA0"/>
    <w:rsid w:val="007C43B7"/>
    <w:rsid w:val="007C5D37"/>
    <w:rsid w:val="007D0366"/>
    <w:rsid w:val="007D462E"/>
    <w:rsid w:val="007E0547"/>
    <w:rsid w:val="007E25C4"/>
    <w:rsid w:val="007E297B"/>
    <w:rsid w:val="007E3490"/>
    <w:rsid w:val="007E3A02"/>
    <w:rsid w:val="007E69CE"/>
    <w:rsid w:val="007F0774"/>
    <w:rsid w:val="007F1328"/>
    <w:rsid w:val="007F2BC1"/>
    <w:rsid w:val="007F3750"/>
    <w:rsid w:val="007F74AB"/>
    <w:rsid w:val="00800106"/>
    <w:rsid w:val="00800513"/>
    <w:rsid w:val="008013FA"/>
    <w:rsid w:val="00805E6C"/>
    <w:rsid w:val="00806F6E"/>
    <w:rsid w:val="00810D14"/>
    <w:rsid w:val="0081286B"/>
    <w:rsid w:val="00812CBC"/>
    <w:rsid w:val="00820AEB"/>
    <w:rsid w:val="00822817"/>
    <w:rsid w:val="00823459"/>
    <w:rsid w:val="00827308"/>
    <w:rsid w:val="00831CBE"/>
    <w:rsid w:val="00832547"/>
    <w:rsid w:val="0083283F"/>
    <w:rsid w:val="00833627"/>
    <w:rsid w:val="00834312"/>
    <w:rsid w:val="00842B1D"/>
    <w:rsid w:val="00842EAA"/>
    <w:rsid w:val="008434B3"/>
    <w:rsid w:val="00843E29"/>
    <w:rsid w:val="00846518"/>
    <w:rsid w:val="00850340"/>
    <w:rsid w:val="00850DDD"/>
    <w:rsid w:val="00852AEE"/>
    <w:rsid w:val="008562EF"/>
    <w:rsid w:val="00856BCC"/>
    <w:rsid w:val="00860AFE"/>
    <w:rsid w:val="00861FFB"/>
    <w:rsid w:val="008735C1"/>
    <w:rsid w:val="0087430D"/>
    <w:rsid w:val="00876273"/>
    <w:rsid w:val="0088083F"/>
    <w:rsid w:val="00880AAA"/>
    <w:rsid w:val="008845B5"/>
    <w:rsid w:val="008868B7"/>
    <w:rsid w:val="0089085F"/>
    <w:rsid w:val="00892C35"/>
    <w:rsid w:val="008A1C9B"/>
    <w:rsid w:val="008A517E"/>
    <w:rsid w:val="008A5D6A"/>
    <w:rsid w:val="008A5E25"/>
    <w:rsid w:val="008B2942"/>
    <w:rsid w:val="008B74F4"/>
    <w:rsid w:val="008C0EBF"/>
    <w:rsid w:val="008C3CD0"/>
    <w:rsid w:val="008C680B"/>
    <w:rsid w:val="008D1FDE"/>
    <w:rsid w:val="008D221B"/>
    <w:rsid w:val="008D3103"/>
    <w:rsid w:val="008D573A"/>
    <w:rsid w:val="008D6FFA"/>
    <w:rsid w:val="008E1382"/>
    <w:rsid w:val="008E173D"/>
    <w:rsid w:val="008E3C9E"/>
    <w:rsid w:val="008E3CAD"/>
    <w:rsid w:val="008E3D79"/>
    <w:rsid w:val="008E3DC4"/>
    <w:rsid w:val="008F1A73"/>
    <w:rsid w:val="008F1FA6"/>
    <w:rsid w:val="008F2495"/>
    <w:rsid w:val="008F4E19"/>
    <w:rsid w:val="00903619"/>
    <w:rsid w:val="00904D5E"/>
    <w:rsid w:val="009050FD"/>
    <w:rsid w:val="00906084"/>
    <w:rsid w:val="00906623"/>
    <w:rsid w:val="00911203"/>
    <w:rsid w:val="00912CCD"/>
    <w:rsid w:val="00912CE6"/>
    <w:rsid w:val="0091399E"/>
    <w:rsid w:val="00914061"/>
    <w:rsid w:val="00914F25"/>
    <w:rsid w:val="009201BF"/>
    <w:rsid w:val="00923C2D"/>
    <w:rsid w:val="0092487E"/>
    <w:rsid w:val="009320D5"/>
    <w:rsid w:val="00932254"/>
    <w:rsid w:val="00933D89"/>
    <w:rsid w:val="009346AB"/>
    <w:rsid w:val="00934967"/>
    <w:rsid w:val="00936144"/>
    <w:rsid w:val="0094079A"/>
    <w:rsid w:val="00941110"/>
    <w:rsid w:val="00943100"/>
    <w:rsid w:val="0094680B"/>
    <w:rsid w:val="00953CB3"/>
    <w:rsid w:val="00955058"/>
    <w:rsid w:val="009565E7"/>
    <w:rsid w:val="00956627"/>
    <w:rsid w:val="00965457"/>
    <w:rsid w:val="00967C71"/>
    <w:rsid w:val="009707E8"/>
    <w:rsid w:val="00975191"/>
    <w:rsid w:val="00977798"/>
    <w:rsid w:val="0098191F"/>
    <w:rsid w:val="009861CC"/>
    <w:rsid w:val="009868BB"/>
    <w:rsid w:val="00987E19"/>
    <w:rsid w:val="009903D1"/>
    <w:rsid w:val="0099414D"/>
    <w:rsid w:val="00994675"/>
    <w:rsid w:val="009969F3"/>
    <w:rsid w:val="009A1557"/>
    <w:rsid w:val="009A6032"/>
    <w:rsid w:val="009B0C6D"/>
    <w:rsid w:val="009B3703"/>
    <w:rsid w:val="009B3DA9"/>
    <w:rsid w:val="009B6579"/>
    <w:rsid w:val="009B67CC"/>
    <w:rsid w:val="009C04CA"/>
    <w:rsid w:val="009C22A0"/>
    <w:rsid w:val="009C36FD"/>
    <w:rsid w:val="009C4C80"/>
    <w:rsid w:val="009C5832"/>
    <w:rsid w:val="009D14D3"/>
    <w:rsid w:val="009D4A93"/>
    <w:rsid w:val="009D4E3F"/>
    <w:rsid w:val="009D638C"/>
    <w:rsid w:val="009D668D"/>
    <w:rsid w:val="009E33FE"/>
    <w:rsid w:val="009E61CB"/>
    <w:rsid w:val="009E7B25"/>
    <w:rsid w:val="009F1463"/>
    <w:rsid w:val="009F3D23"/>
    <w:rsid w:val="009F6C8F"/>
    <w:rsid w:val="00A02A5F"/>
    <w:rsid w:val="00A04E5C"/>
    <w:rsid w:val="00A05B4D"/>
    <w:rsid w:val="00A126DF"/>
    <w:rsid w:val="00A12C2D"/>
    <w:rsid w:val="00A1430A"/>
    <w:rsid w:val="00A1469A"/>
    <w:rsid w:val="00A154F1"/>
    <w:rsid w:val="00A16742"/>
    <w:rsid w:val="00A24FE1"/>
    <w:rsid w:val="00A26E6B"/>
    <w:rsid w:val="00A314B0"/>
    <w:rsid w:val="00A324E4"/>
    <w:rsid w:val="00A3753D"/>
    <w:rsid w:val="00A43306"/>
    <w:rsid w:val="00A435D1"/>
    <w:rsid w:val="00A4385F"/>
    <w:rsid w:val="00A445B3"/>
    <w:rsid w:val="00A46A82"/>
    <w:rsid w:val="00A47790"/>
    <w:rsid w:val="00A51E68"/>
    <w:rsid w:val="00A53802"/>
    <w:rsid w:val="00A56DF6"/>
    <w:rsid w:val="00A617D8"/>
    <w:rsid w:val="00A63BC4"/>
    <w:rsid w:val="00A665DE"/>
    <w:rsid w:val="00A66D25"/>
    <w:rsid w:val="00A7469D"/>
    <w:rsid w:val="00A75C0A"/>
    <w:rsid w:val="00A808AC"/>
    <w:rsid w:val="00A8309C"/>
    <w:rsid w:val="00A84C01"/>
    <w:rsid w:val="00A85512"/>
    <w:rsid w:val="00A855EF"/>
    <w:rsid w:val="00A86088"/>
    <w:rsid w:val="00A86B83"/>
    <w:rsid w:val="00A97267"/>
    <w:rsid w:val="00AA0527"/>
    <w:rsid w:val="00AA0BAC"/>
    <w:rsid w:val="00AA0C46"/>
    <w:rsid w:val="00AA3F97"/>
    <w:rsid w:val="00AA4C5F"/>
    <w:rsid w:val="00AA6722"/>
    <w:rsid w:val="00AB0AF2"/>
    <w:rsid w:val="00AB1048"/>
    <w:rsid w:val="00AB44C5"/>
    <w:rsid w:val="00AB4F9F"/>
    <w:rsid w:val="00AB5A45"/>
    <w:rsid w:val="00AB664A"/>
    <w:rsid w:val="00AB75C6"/>
    <w:rsid w:val="00AC0174"/>
    <w:rsid w:val="00AC196B"/>
    <w:rsid w:val="00AC23FE"/>
    <w:rsid w:val="00AC28E1"/>
    <w:rsid w:val="00AC3E68"/>
    <w:rsid w:val="00AD218E"/>
    <w:rsid w:val="00AD6203"/>
    <w:rsid w:val="00AE302F"/>
    <w:rsid w:val="00AE318C"/>
    <w:rsid w:val="00AE48F8"/>
    <w:rsid w:val="00AF227A"/>
    <w:rsid w:val="00AF70BA"/>
    <w:rsid w:val="00B04099"/>
    <w:rsid w:val="00B04762"/>
    <w:rsid w:val="00B12017"/>
    <w:rsid w:val="00B133C1"/>
    <w:rsid w:val="00B13C35"/>
    <w:rsid w:val="00B14C73"/>
    <w:rsid w:val="00B17A56"/>
    <w:rsid w:val="00B25792"/>
    <w:rsid w:val="00B30484"/>
    <w:rsid w:val="00B346A2"/>
    <w:rsid w:val="00B35A95"/>
    <w:rsid w:val="00B370A1"/>
    <w:rsid w:val="00B37751"/>
    <w:rsid w:val="00B41691"/>
    <w:rsid w:val="00B42A50"/>
    <w:rsid w:val="00B42ED3"/>
    <w:rsid w:val="00B4669D"/>
    <w:rsid w:val="00B5731B"/>
    <w:rsid w:val="00B60F71"/>
    <w:rsid w:val="00B62B0D"/>
    <w:rsid w:val="00B65D37"/>
    <w:rsid w:val="00B65E6E"/>
    <w:rsid w:val="00B703E3"/>
    <w:rsid w:val="00B7165E"/>
    <w:rsid w:val="00B74F3F"/>
    <w:rsid w:val="00B7527A"/>
    <w:rsid w:val="00B809EC"/>
    <w:rsid w:val="00B8189A"/>
    <w:rsid w:val="00B8198C"/>
    <w:rsid w:val="00B81C89"/>
    <w:rsid w:val="00B81FA3"/>
    <w:rsid w:val="00B843AB"/>
    <w:rsid w:val="00B86246"/>
    <w:rsid w:val="00B877BC"/>
    <w:rsid w:val="00B9181F"/>
    <w:rsid w:val="00B94231"/>
    <w:rsid w:val="00B97527"/>
    <w:rsid w:val="00BA059C"/>
    <w:rsid w:val="00BA228D"/>
    <w:rsid w:val="00BA3DF5"/>
    <w:rsid w:val="00BB4748"/>
    <w:rsid w:val="00BB4BC6"/>
    <w:rsid w:val="00BC2226"/>
    <w:rsid w:val="00BC4F3D"/>
    <w:rsid w:val="00BC6EFA"/>
    <w:rsid w:val="00BD4D99"/>
    <w:rsid w:val="00BD6BD6"/>
    <w:rsid w:val="00BD7EA9"/>
    <w:rsid w:val="00BE2566"/>
    <w:rsid w:val="00BE6353"/>
    <w:rsid w:val="00BF1D4B"/>
    <w:rsid w:val="00C109A2"/>
    <w:rsid w:val="00C1127F"/>
    <w:rsid w:val="00C1321F"/>
    <w:rsid w:val="00C14C98"/>
    <w:rsid w:val="00C15C66"/>
    <w:rsid w:val="00C21D7E"/>
    <w:rsid w:val="00C24BA4"/>
    <w:rsid w:val="00C25210"/>
    <w:rsid w:val="00C26A37"/>
    <w:rsid w:val="00C303D0"/>
    <w:rsid w:val="00C32167"/>
    <w:rsid w:val="00C3764C"/>
    <w:rsid w:val="00C406A2"/>
    <w:rsid w:val="00C42100"/>
    <w:rsid w:val="00C42154"/>
    <w:rsid w:val="00C438FF"/>
    <w:rsid w:val="00C4443E"/>
    <w:rsid w:val="00C53FCA"/>
    <w:rsid w:val="00C55A48"/>
    <w:rsid w:val="00C57A5A"/>
    <w:rsid w:val="00C6305D"/>
    <w:rsid w:val="00C63BFC"/>
    <w:rsid w:val="00C65558"/>
    <w:rsid w:val="00C6569E"/>
    <w:rsid w:val="00C65CAE"/>
    <w:rsid w:val="00C706EE"/>
    <w:rsid w:val="00C77746"/>
    <w:rsid w:val="00C81FA8"/>
    <w:rsid w:val="00C847DC"/>
    <w:rsid w:val="00C84B27"/>
    <w:rsid w:val="00C86E40"/>
    <w:rsid w:val="00C90F93"/>
    <w:rsid w:val="00C930EE"/>
    <w:rsid w:val="00C93429"/>
    <w:rsid w:val="00C96972"/>
    <w:rsid w:val="00C969C6"/>
    <w:rsid w:val="00C97960"/>
    <w:rsid w:val="00C97DA8"/>
    <w:rsid w:val="00CA3131"/>
    <w:rsid w:val="00CA46B9"/>
    <w:rsid w:val="00CA46C9"/>
    <w:rsid w:val="00CB1122"/>
    <w:rsid w:val="00CB1150"/>
    <w:rsid w:val="00CB1220"/>
    <w:rsid w:val="00CB1983"/>
    <w:rsid w:val="00CB3292"/>
    <w:rsid w:val="00CB4654"/>
    <w:rsid w:val="00CB6193"/>
    <w:rsid w:val="00CB6B74"/>
    <w:rsid w:val="00CC461F"/>
    <w:rsid w:val="00CC7A85"/>
    <w:rsid w:val="00CD34F9"/>
    <w:rsid w:val="00CD3FBD"/>
    <w:rsid w:val="00CD47A1"/>
    <w:rsid w:val="00CD5071"/>
    <w:rsid w:val="00CD514E"/>
    <w:rsid w:val="00CD524C"/>
    <w:rsid w:val="00CD559F"/>
    <w:rsid w:val="00CE1C80"/>
    <w:rsid w:val="00CE3E21"/>
    <w:rsid w:val="00CE5E95"/>
    <w:rsid w:val="00CF2EF3"/>
    <w:rsid w:val="00CF5444"/>
    <w:rsid w:val="00CF544D"/>
    <w:rsid w:val="00D0452B"/>
    <w:rsid w:val="00D11184"/>
    <w:rsid w:val="00D177B6"/>
    <w:rsid w:val="00D225A2"/>
    <w:rsid w:val="00D254DE"/>
    <w:rsid w:val="00D26329"/>
    <w:rsid w:val="00D27A7E"/>
    <w:rsid w:val="00D353E6"/>
    <w:rsid w:val="00D35847"/>
    <w:rsid w:val="00D35902"/>
    <w:rsid w:val="00D41FE4"/>
    <w:rsid w:val="00D4342B"/>
    <w:rsid w:val="00D455DF"/>
    <w:rsid w:val="00D46104"/>
    <w:rsid w:val="00D544AE"/>
    <w:rsid w:val="00D55FE0"/>
    <w:rsid w:val="00D56010"/>
    <w:rsid w:val="00D564D1"/>
    <w:rsid w:val="00D56BDA"/>
    <w:rsid w:val="00D6000E"/>
    <w:rsid w:val="00D65156"/>
    <w:rsid w:val="00D664EB"/>
    <w:rsid w:val="00D679FA"/>
    <w:rsid w:val="00D7623F"/>
    <w:rsid w:val="00D76CA1"/>
    <w:rsid w:val="00D8148A"/>
    <w:rsid w:val="00D81C4A"/>
    <w:rsid w:val="00D82F03"/>
    <w:rsid w:val="00D861D1"/>
    <w:rsid w:val="00D91F23"/>
    <w:rsid w:val="00D96571"/>
    <w:rsid w:val="00D9779B"/>
    <w:rsid w:val="00DA0421"/>
    <w:rsid w:val="00DA050D"/>
    <w:rsid w:val="00DA0A0E"/>
    <w:rsid w:val="00DA12F7"/>
    <w:rsid w:val="00DA1B33"/>
    <w:rsid w:val="00DA434F"/>
    <w:rsid w:val="00DB05F3"/>
    <w:rsid w:val="00DB1E27"/>
    <w:rsid w:val="00DB31CF"/>
    <w:rsid w:val="00DB493C"/>
    <w:rsid w:val="00DB701B"/>
    <w:rsid w:val="00DC1AEA"/>
    <w:rsid w:val="00DC1D59"/>
    <w:rsid w:val="00DD7B6A"/>
    <w:rsid w:val="00DE30F4"/>
    <w:rsid w:val="00DE37CE"/>
    <w:rsid w:val="00DE45E3"/>
    <w:rsid w:val="00DE7D0F"/>
    <w:rsid w:val="00DF610C"/>
    <w:rsid w:val="00DF7186"/>
    <w:rsid w:val="00E049E5"/>
    <w:rsid w:val="00E10007"/>
    <w:rsid w:val="00E1075B"/>
    <w:rsid w:val="00E11A18"/>
    <w:rsid w:val="00E12CD3"/>
    <w:rsid w:val="00E16A32"/>
    <w:rsid w:val="00E17C26"/>
    <w:rsid w:val="00E2024C"/>
    <w:rsid w:val="00E239D3"/>
    <w:rsid w:val="00E2563C"/>
    <w:rsid w:val="00E30AC9"/>
    <w:rsid w:val="00E34FC6"/>
    <w:rsid w:val="00E35895"/>
    <w:rsid w:val="00E40CCF"/>
    <w:rsid w:val="00E4554C"/>
    <w:rsid w:val="00E45DD0"/>
    <w:rsid w:val="00E507CF"/>
    <w:rsid w:val="00E5201C"/>
    <w:rsid w:val="00E5512C"/>
    <w:rsid w:val="00E67FED"/>
    <w:rsid w:val="00E71B41"/>
    <w:rsid w:val="00E72427"/>
    <w:rsid w:val="00E73AA2"/>
    <w:rsid w:val="00E8284E"/>
    <w:rsid w:val="00E82AAB"/>
    <w:rsid w:val="00E830A4"/>
    <w:rsid w:val="00E8380D"/>
    <w:rsid w:val="00E857CA"/>
    <w:rsid w:val="00E85B22"/>
    <w:rsid w:val="00E868A1"/>
    <w:rsid w:val="00E8724A"/>
    <w:rsid w:val="00E9095C"/>
    <w:rsid w:val="00E96F1A"/>
    <w:rsid w:val="00EA0C95"/>
    <w:rsid w:val="00EA1A50"/>
    <w:rsid w:val="00EA2FDD"/>
    <w:rsid w:val="00EA569B"/>
    <w:rsid w:val="00EA5758"/>
    <w:rsid w:val="00EB1DD6"/>
    <w:rsid w:val="00EB259B"/>
    <w:rsid w:val="00EB38B0"/>
    <w:rsid w:val="00EB3F96"/>
    <w:rsid w:val="00EC141D"/>
    <w:rsid w:val="00EC39E8"/>
    <w:rsid w:val="00EC47A9"/>
    <w:rsid w:val="00EC751D"/>
    <w:rsid w:val="00ED1ACA"/>
    <w:rsid w:val="00ED3B7D"/>
    <w:rsid w:val="00EE2DDC"/>
    <w:rsid w:val="00EE63D3"/>
    <w:rsid w:val="00EE6479"/>
    <w:rsid w:val="00EF1346"/>
    <w:rsid w:val="00EF1CBF"/>
    <w:rsid w:val="00EF2AFA"/>
    <w:rsid w:val="00EF2C67"/>
    <w:rsid w:val="00EF2E4A"/>
    <w:rsid w:val="00EF7CAB"/>
    <w:rsid w:val="00F00CC1"/>
    <w:rsid w:val="00F01953"/>
    <w:rsid w:val="00F170CF"/>
    <w:rsid w:val="00F20882"/>
    <w:rsid w:val="00F21A45"/>
    <w:rsid w:val="00F2479A"/>
    <w:rsid w:val="00F25CDF"/>
    <w:rsid w:val="00F266A1"/>
    <w:rsid w:val="00F359E6"/>
    <w:rsid w:val="00F36BDF"/>
    <w:rsid w:val="00F37430"/>
    <w:rsid w:val="00F427D1"/>
    <w:rsid w:val="00F61333"/>
    <w:rsid w:val="00F61E87"/>
    <w:rsid w:val="00F62F3C"/>
    <w:rsid w:val="00F65216"/>
    <w:rsid w:val="00F66E3A"/>
    <w:rsid w:val="00F709FF"/>
    <w:rsid w:val="00F73560"/>
    <w:rsid w:val="00F74763"/>
    <w:rsid w:val="00F768BE"/>
    <w:rsid w:val="00F8150D"/>
    <w:rsid w:val="00F82F8F"/>
    <w:rsid w:val="00F83AC4"/>
    <w:rsid w:val="00F84AAE"/>
    <w:rsid w:val="00F86052"/>
    <w:rsid w:val="00F8651E"/>
    <w:rsid w:val="00F90F71"/>
    <w:rsid w:val="00F97AFD"/>
    <w:rsid w:val="00FA28BB"/>
    <w:rsid w:val="00FA53B1"/>
    <w:rsid w:val="00FA5CD8"/>
    <w:rsid w:val="00FA5CDB"/>
    <w:rsid w:val="00FB53DE"/>
    <w:rsid w:val="00FB54A3"/>
    <w:rsid w:val="00FB6496"/>
    <w:rsid w:val="00FB74FB"/>
    <w:rsid w:val="00FC05D7"/>
    <w:rsid w:val="00FC1F69"/>
    <w:rsid w:val="00FC384A"/>
    <w:rsid w:val="00FC51AD"/>
    <w:rsid w:val="00FC5EEC"/>
    <w:rsid w:val="00FC7827"/>
    <w:rsid w:val="00FD0A50"/>
    <w:rsid w:val="00FD18BD"/>
    <w:rsid w:val="00FE2776"/>
    <w:rsid w:val="00FF0764"/>
    <w:rsid w:val="00FF0E8B"/>
    <w:rsid w:val="00FF1AB0"/>
    <w:rsid w:val="00FF2EF1"/>
    <w:rsid w:val="00FF38BF"/>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91DBB74-C74B-4128-A9A1-1E625A813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742"/>
    <w:pPr>
      <w:widowControl w:val="0"/>
      <w:spacing w:line="240" w:lineRule="atLeast"/>
    </w:pPr>
    <w:rPr>
      <w:lang w:val="en-US" w:eastAsia="en-US"/>
    </w:rPr>
  </w:style>
  <w:style w:type="paragraph" w:styleId="Ttulo1">
    <w:name w:val="heading 1"/>
    <w:aliases w:val="título 1,título 11,título 12,título 13,título 111,título 14,título 112,título 15,Titulo 1,H1-Heading 1,1,h1,Header 1,l1,Legal Line 1,head 1,H1,Heading A,level 1,Level 1 Head,heading 1,Head 1,kk2,1m,Chapter Head,Título 1_Qfactory"/>
    <w:basedOn w:val="Normal"/>
    <w:next w:val="Normal"/>
    <w:qFormat/>
    <w:rsid w:val="00A16742"/>
    <w:pPr>
      <w:keepNext/>
      <w:numPr>
        <w:numId w:val="1"/>
      </w:numPr>
      <w:spacing w:before="120" w:after="60"/>
      <w:outlineLvl w:val="0"/>
    </w:pPr>
    <w:rPr>
      <w:rFonts w:ascii="Arial" w:hAnsi="Arial"/>
      <w:b/>
      <w:sz w:val="24"/>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
    <w:basedOn w:val="Ttulo1"/>
    <w:next w:val="Normal"/>
    <w:qFormat/>
    <w:rsid w:val="00A16742"/>
    <w:pPr>
      <w:numPr>
        <w:ilvl w:val="1"/>
      </w:numPr>
      <w:outlineLvl w:val="1"/>
    </w:pPr>
    <w:rPr>
      <w:sz w:val="20"/>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Ttulo1"/>
    <w:next w:val="Normal"/>
    <w:qFormat/>
    <w:rsid w:val="00A16742"/>
    <w:pPr>
      <w:numPr>
        <w:ilvl w:val="2"/>
      </w:numPr>
      <w:outlineLvl w:val="2"/>
    </w:pPr>
    <w:rPr>
      <w:b w:val="0"/>
      <w:i/>
      <w:sz w:val="20"/>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Ttulo1"/>
    <w:next w:val="Normal"/>
    <w:qFormat/>
    <w:rsid w:val="00A16742"/>
    <w:pPr>
      <w:numPr>
        <w:ilvl w:val="3"/>
      </w:numPr>
      <w:outlineLvl w:val="3"/>
    </w:pPr>
    <w:rPr>
      <w:b w:val="0"/>
      <w:sz w:val="20"/>
    </w:rPr>
  </w:style>
  <w:style w:type="paragraph" w:styleId="Ttulo5">
    <w:name w:val="heading 5"/>
    <w:basedOn w:val="Normal"/>
    <w:next w:val="Normal"/>
    <w:qFormat/>
    <w:rsid w:val="00A16742"/>
    <w:pPr>
      <w:numPr>
        <w:ilvl w:val="4"/>
        <w:numId w:val="1"/>
      </w:numPr>
      <w:spacing w:before="240" w:after="60"/>
      <w:outlineLvl w:val="4"/>
    </w:pPr>
    <w:rPr>
      <w:rFonts w:ascii="Arial" w:hAnsi="Arial"/>
    </w:rPr>
  </w:style>
  <w:style w:type="paragraph" w:styleId="Ttulo6">
    <w:name w:val="heading 6"/>
    <w:basedOn w:val="Normal"/>
    <w:next w:val="Normal"/>
    <w:qFormat/>
    <w:rsid w:val="00A16742"/>
    <w:pPr>
      <w:numPr>
        <w:ilvl w:val="5"/>
        <w:numId w:val="1"/>
      </w:numPr>
      <w:spacing w:before="240" w:after="60"/>
      <w:ind w:left="2880"/>
      <w:outlineLvl w:val="5"/>
    </w:pPr>
    <w:rPr>
      <w:i/>
      <w:sz w:val="22"/>
    </w:rPr>
  </w:style>
  <w:style w:type="paragraph" w:styleId="Ttulo7">
    <w:name w:val="heading 7"/>
    <w:basedOn w:val="Normal"/>
    <w:next w:val="Normal"/>
    <w:qFormat/>
    <w:rsid w:val="00A16742"/>
    <w:pPr>
      <w:numPr>
        <w:ilvl w:val="6"/>
        <w:numId w:val="1"/>
      </w:numPr>
      <w:spacing w:before="240" w:after="60"/>
      <w:ind w:left="2880"/>
      <w:outlineLvl w:val="6"/>
    </w:pPr>
  </w:style>
  <w:style w:type="paragraph" w:styleId="Ttulo8">
    <w:name w:val="heading 8"/>
    <w:basedOn w:val="Normal"/>
    <w:next w:val="Normal"/>
    <w:qFormat/>
    <w:rsid w:val="00A16742"/>
    <w:pPr>
      <w:numPr>
        <w:ilvl w:val="7"/>
        <w:numId w:val="1"/>
      </w:numPr>
      <w:spacing w:before="240" w:after="60"/>
      <w:ind w:left="2880"/>
      <w:outlineLvl w:val="7"/>
    </w:pPr>
    <w:rPr>
      <w:i/>
    </w:rPr>
  </w:style>
  <w:style w:type="paragraph" w:styleId="Ttulo9">
    <w:name w:val="heading 9"/>
    <w:basedOn w:val="Normal"/>
    <w:next w:val="Normal"/>
    <w:qFormat/>
    <w:rsid w:val="00A16742"/>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A16742"/>
    <w:pPr>
      <w:spacing w:before="80"/>
      <w:ind w:left="720"/>
      <w:jc w:val="both"/>
    </w:pPr>
    <w:rPr>
      <w:color w:val="000000"/>
      <w:lang w:val="en-AU"/>
    </w:rPr>
  </w:style>
  <w:style w:type="paragraph" w:styleId="Puesto">
    <w:name w:val="Title"/>
    <w:basedOn w:val="Normal"/>
    <w:next w:val="Normal"/>
    <w:link w:val="PuestoCar"/>
    <w:qFormat/>
    <w:rsid w:val="00A16742"/>
    <w:pPr>
      <w:spacing w:line="240" w:lineRule="auto"/>
      <w:jc w:val="center"/>
    </w:pPr>
    <w:rPr>
      <w:rFonts w:ascii="Arial" w:hAnsi="Arial"/>
      <w:b/>
      <w:sz w:val="36"/>
    </w:rPr>
  </w:style>
  <w:style w:type="paragraph" w:styleId="Subttulo">
    <w:name w:val="Subtitle"/>
    <w:basedOn w:val="Normal"/>
    <w:qFormat/>
    <w:rsid w:val="00A16742"/>
    <w:pPr>
      <w:spacing w:after="60"/>
      <w:jc w:val="center"/>
    </w:pPr>
    <w:rPr>
      <w:rFonts w:ascii="Arial" w:hAnsi="Arial"/>
      <w:i/>
      <w:sz w:val="36"/>
      <w:lang w:val="en-AU"/>
    </w:rPr>
  </w:style>
  <w:style w:type="paragraph" w:styleId="Sangranormal">
    <w:name w:val="Normal Indent"/>
    <w:basedOn w:val="Normal"/>
    <w:rsid w:val="00A16742"/>
    <w:pPr>
      <w:ind w:left="900" w:hanging="900"/>
    </w:pPr>
  </w:style>
  <w:style w:type="paragraph" w:styleId="TDC1">
    <w:name w:val="toc 1"/>
    <w:basedOn w:val="Normal"/>
    <w:next w:val="Normal"/>
    <w:uiPriority w:val="39"/>
    <w:rsid w:val="00A16742"/>
    <w:pPr>
      <w:tabs>
        <w:tab w:val="right" w:pos="9360"/>
      </w:tabs>
      <w:spacing w:before="240" w:after="60"/>
      <w:ind w:right="720"/>
    </w:pPr>
  </w:style>
  <w:style w:type="paragraph" w:styleId="TDC2">
    <w:name w:val="toc 2"/>
    <w:basedOn w:val="Normal"/>
    <w:next w:val="Normal"/>
    <w:uiPriority w:val="39"/>
    <w:rsid w:val="00A16742"/>
    <w:pPr>
      <w:tabs>
        <w:tab w:val="right" w:pos="9360"/>
      </w:tabs>
      <w:ind w:left="432" w:right="720"/>
    </w:pPr>
  </w:style>
  <w:style w:type="paragraph" w:styleId="TDC3">
    <w:name w:val="toc 3"/>
    <w:basedOn w:val="Normal"/>
    <w:next w:val="Normal"/>
    <w:uiPriority w:val="39"/>
    <w:rsid w:val="00A16742"/>
    <w:pPr>
      <w:tabs>
        <w:tab w:val="left" w:pos="1440"/>
        <w:tab w:val="right" w:pos="9360"/>
      </w:tabs>
      <w:ind w:left="864"/>
    </w:pPr>
  </w:style>
  <w:style w:type="paragraph" w:styleId="Encabezado">
    <w:name w:val="header"/>
    <w:basedOn w:val="Normal"/>
    <w:rsid w:val="00A16742"/>
    <w:pPr>
      <w:tabs>
        <w:tab w:val="center" w:pos="4320"/>
        <w:tab w:val="right" w:pos="8640"/>
      </w:tabs>
    </w:pPr>
  </w:style>
  <w:style w:type="paragraph" w:styleId="Piedepgina">
    <w:name w:val="footer"/>
    <w:basedOn w:val="Normal"/>
    <w:rsid w:val="00A16742"/>
    <w:pPr>
      <w:tabs>
        <w:tab w:val="center" w:pos="4320"/>
        <w:tab w:val="right" w:pos="8640"/>
      </w:tabs>
    </w:pPr>
  </w:style>
  <w:style w:type="character" w:styleId="Nmerodepgina">
    <w:name w:val="page number"/>
    <w:basedOn w:val="Fuentedeprrafopredeter"/>
    <w:rsid w:val="00A16742"/>
  </w:style>
  <w:style w:type="paragraph" w:customStyle="1" w:styleId="Bullet1">
    <w:name w:val="Bullet1"/>
    <w:basedOn w:val="Normal"/>
    <w:rsid w:val="00A16742"/>
    <w:pPr>
      <w:ind w:left="720" w:hanging="432"/>
    </w:pPr>
  </w:style>
  <w:style w:type="paragraph" w:customStyle="1" w:styleId="Bullet2">
    <w:name w:val="Bullet2"/>
    <w:basedOn w:val="Normal"/>
    <w:rsid w:val="00A16742"/>
    <w:pPr>
      <w:ind w:left="1440" w:hanging="360"/>
    </w:pPr>
    <w:rPr>
      <w:color w:val="000080"/>
    </w:rPr>
  </w:style>
  <w:style w:type="paragraph" w:customStyle="1" w:styleId="Tabletext">
    <w:name w:val="Tabletext"/>
    <w:basedOn w:val="Normal"/>
    <w:rsid w:val="00A16742"/>
    <w:pPr>
      <w:keepLines/>
      <w:spacing w:after="120"/>
    </w:pPr>
  </w:style>
  <w:style w:type="paragraph" w:styleId="Textoindependiente">
    <w:name w:val="Body Text"/>
    <w:basedOn w:val="Normal"/>
    <w:rsid w:val="00A16742"/>
    <w:pPr>
      <w:keepLines/>
      <w:spacing w:after="120"/>
      <w:ind w:left="720"/>
    </w:pPr>
  </w:style>
  <w:style w:type="paragraph" w:styleId="Mapadeldocumento">
    <w:name w:val="Document Map"/>
    <w:basedOn w:val="Normal"/>
    <w:semiHidden/>
    <w:rsid w:val="00A16742"/>
    <w:pPr>
      <w:shd w:val="clear" w:color="auto" w:fill="000080"/>
    </w:pPr>
    <w:rPr>
      <w:rFonts w:ascii="Tahoma" w:hAnsi="Tahoma"/>
    </w:rPr>
  </w:style>
  <w:style w:type="character" w:styleId="Refdenotaalpie">
    <w:name w:val="footnote reference"/>
    <w:semiHidden/>
    <w:rsid w:val="00A16742"/>
    <w:rPr>
      <w:sz w:val="20"/>
      <w:vertAlign w:val="superscript"/>
    </w:rPr>
  </w:style>
  <w:style w:type="paragraph" w:styleId="Textonotapie">
    <w:name w:val="footnote text"/>
    <w:basedOn w:val="Normal"/>
    <w:semiHidden/>
    <w:rsid w:val="00A1674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A16742"/>
    <w:pPr>
      <w:spacing w:before="480" w:after="60" w:line="240" w:lineRule="auto"/>
      <w:jc w:val="center"/>
    </w:pPr>
    <w:rPr>
      <w:rFonts w:ascii="Arial" w:hAnsi="Arial"/>
      <w:b/>
      <w:kern w:val="28"/>
      <w:sz w:val="32"/>
    </w:rPr>
  </w:style>
  <w:style w:type="paragraph" w:customStyle="1" w:styleId="Paragraph1">
    <w:name w:val="Paragraph1"/>
    <w:basedOn w:val="Normal"/>
    <w:rsid w:val="00A16742"/>
    <w:pPr>
      <w:spacing w:before="80" w:line="240" w:lineRule="auto"/>
      <w:jc w:val="both"/>
    </w:pPr>
  </w:style>
  <w:style w:type="paragraph" w:customStyle="1" w:styleId="Paragraph3">
    <w:name w:val="Paragraph3"/>
    <w:basedOn w:val="Normal"/>
    <w:rsid w:val="00A16742"/>
    <w:pPr>
      <w:spacing w:before="80" w:line="240" w:lineRule="auto"/>
      <w:ind w:left="1530"/>
      <w:jc w:val="both"/>
    </w:pPr>
  </w:style>
  <w:style w:type="paragraph" w:customStyle="1" w:styleId="Paragraph4">
    <w:name w:val="Paragraph4"/>
    <w:basedOn w:val="Normal"/>
    <w:rsid w:val="00A16742"/>
    <w:pPr>
      <w:spacing w:before="80" w:line="240" w:lineRule="auto"/>
      <w:ind w:left="2250"/>
      <w:jc w:val="both"/>
    </w:pPr>
  </w:style>
  <w:style w:type="paragraph" w:styleId="TDC4">
    <w:name w:val="toc 4"/>
    <w:basedOn w:val="Normal"/>
    <w:next w:val="Normal"/>
    <w:autoRedefine/>
    <w:semiHidden/>
    <w:rsid w:val="00A16742"/>
    <w:pPr>
      <w:ind w:left="600"/>
    </w:pPr>
  </w:style>
  <w:style w:type="paragraph" w:styleId="TDC5">
    <w:name w:val="toc 5"/>
    <w:basedOn w:val="Normal"/>
    <w:next w:val="Normal"/>
    <w:autoRedefine/>
    <w:semiHidden/>
    <w:rsid w:val="00A16742"/>
    <w:pPr>
      <w:ind w:left="800"/>
    </w:pPr>
  </w:style>
  <w:style w:type="paragraph" w:styleId="TDC6">
    <w:name w:val="toc 6"/>
    <w:basedOn w:val="Normal"/>
    <w:next w:val="Normal"/>
    <w:autoRedefine/>
    <w:semiHidden/>
    <w:rsid w:val="00A16742"/>
    <w:pPr>
      <w:ind w:left="1000"/>
    </w:pPr>
  </w:style>
  <w:style w:type="paragraph" w:styleId="TDC7">
    <w:name w:val="toc 7"/>
    <w:basedOn w:val="Normal"/>
    <w:next w:val="Normal"/>
    <w:autoRedefine/>
    <w:semiHidden/>
    <w:rsid w:val="00A16742"/>
    <w:pPr>
      <w:ind w:left="1200"/>
    </w:pPr>
  </w:style>
  <w:style w:type="paragraph" w:styleId="TDC8">
    <w:name w:val="toc 8"/>
    <w:basedOn w:val="Normal"/>
    <w:next w:val="Normal"/>
    <w:autoRedefine/>
    <w:semiHidden/>
    <w:rsid w:val="00A16742"/>
    <w:pPr>
      <w:ind w:left="1400"/>
    </w:pPr>
  </w:style>
  <w:style w:type="paragraph" w:styleId="TDC9">
    <w:name w:val="toc 9"/>
    <w:basedOn w:val="Normal"/>
    <w:next w:val="Normal"/>
    <w:autoRedefine/>
    <w:semiHidden/>
    <w:rsid w:val="00A16742"/>
    <w:pPr>
      <w:ind w:left="1600"/>
    </w:pPr>
  </w:style>
  <w:style w:type="paragraph" w:styleId="Textoindependiente2">
    <w:name w:val="Body Text 2"/>
    <w:basedOn w:val="Normal"/>
    <w:rsid w:val="00A16742"/>
    <w:rPr>
      <w:i/>
      <w:color w:val="0000FF"/>
    </w:rPr>
  </w:style>
  <w:style w:type="paragraph" w:styleId="Sangradetextonormal">
    <w:name w:val="Body Text Indent"/>
    <w:basedOn w:val="Normal"/>
    <w:rsid w:val="00A16742"/>
    <w:pPr>
      <w:ind w:left="720"/>
    </w:pPr>
    <w:rPr>
      <w:i/>
      <w:color w:val="0000FF"/>
      <w:u w:val="single"/>
    </w:rPr>
  </w:style>
  <w:style w:type="paragraph" w:customStyle="1" w:styleId="Body">
    <w:name w:val="Body"/>
    <w:basedOn w:val="Normal"/>
    <w:rsid w:val="00A16742"/>
    <w:pPr>
      <w:widowControl/>
      <w:spacing w:before="120" w:line="240" w:lineRule="auto"/>
      <w:jc w:val="both"/>
    </w:pPr>
    <w:rPr>
      <w:rFonts w:ascii="Book Antiqua" w:hAnsi="Book Antiqua"/>
    </w:rPr>
  </w:style>
  <w:style w:type="paragraph" w:customStyle="1" w:styleId="Bullet">
    <w:name w:val="Bullet"/>
    <w:basedOn w:val="Normal"/>
    <w:rsid w:val="00A16742"/>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A16742"/>
    <w:pPr>
      <w:spacing w:after="120"/>
      <w:ind w:left="720"/>
    </w:pPr>
    <w:rPr>
      <w:i/>
      <w:color w:val="0000FF"/>
    </w:rPr>
  </w:style>
  <w:style w:type="character" w:styleId="Hipervnculo">
    <w:name w:val="Hyperlink"/>
    <w:uiPriority w:val="99"/>
    <w:rsid w:val="00A16742"/>
    <w:rPr>
      <w:color w:val="0000FF"/>
      <w:u w:val="single"/>
    </w:rPr>
  </w:style>
  <w:style w:type="character" w:styleId="Textoennegrita">
    <w:name w:val="Strong"/>
    <w:uiPriority w:val="22"/>
    <w:qFormat/>
    <w:rsid w:val="00A16742"/>
    <w:rPr>
      <w:b/>
    </w:rPr>
  </w:style>
  <w:style w:type="character" w:styleId="Hipervnculovisitado">
    <w:name w:val="FollowedHyperlink"/>
    <w:rsid w:val="00A16742"/>
    <w:rPr>
      <w:color w:val="800080"/>
      <w:u w:val="single"/>
    </w:rPr>
  </w:style>
  <w:style w:type="character" w:styleId="Refdecomentario">
    <w:name w:val="annotation reference"/>
    <w:semiHidden/>
    <w:rsid w:val="00A16742"/>
    <w:rPr>
      <w:sz w:val="16"/>
      <w:szCs w:val="16"/>
    </w:rPr>
  </w:style>
  <w:style w:type="paragraph" w:styleId="Textocomentario">
    <w:name w:val="annotation text"/>
    <w:basedOn w:val="Normal"/>
    <w:semiHidden/>
    <w:rsid w:val="00A16742"/>
  </w:style>
  <w:style w:type="paragraph" w:styleId="Asuntodelcomentario">
    <w:name w:val="annotation subject"/>
    <w:basedOn w:val="Textocomentario"/>
    <w:next w:val="Textocomentario"/>
    <w:semiHidden/>
    <w:rsid w:val="00A16742"/>
    <w:rPr>
      <w:b/>
      <w:bCs/>
    </w:rPr>
  </w:style>
  <w:style w:type="paragraph" w:styleId="Textodeglobo">
    <w:name w:val="Balloon Text"/>
    <w:basedOn w:val="Normal"/>
    <w:semiHidden/>
    <w:rsid w:val="00A16742"/>
    <w:rPr>
      <w:rFonts w:ascii="Tahoma" w:hAnsi="Tahoma" w:cs="Tahoma"/>
      <w:sz w:val="16"/>
      <w:szCs w:val="16"/>
    </w:rPr>
  </w:style>
  <w:style w:type="paragraph" w:customStyle="1" w:styleId="Puntos">
    <w:name w:val="Puntos"/>
    <w:basedOn w:val="Normal"/>
    <w:rsid w:val="001824C6"/>
    <w:pPr>
      <w:widowControl/>
      <w:numPr>
        <w:numId w:val="2"/>
      </w:numPr>
      <w:spacing w:line="240" w:lineRule="auto"/>
      <w:jc w:val="both"/>
    </w:pPr>
    <w:rPr>
      <w:rFonts w:ascii="Arial Narrow" w:hAnsi="Arial Narrow"/>
      <w:sz w:val="19"/>
      <w:szCs w:val="24"/>
      <w:lang w:val="es-ES"/>
    </w:rPr>
  </w:style>
  <w:style w:type="paragraph" w:styleId="Textosinformato">
    <w:name w:val="Plain Text"/>
    <w:basedOn w:val="Normal"/>
    <w:rsid w:val="00A16742"/>
    <w:pPr>
      <w:widowControl/>
      <w:spacing w:line="240" w:lineRule="auto"/>
    </w:pPr>
    <w:rPr>
      <w:rFonts w:ascii="Courier New" w:hAnsi="Courier New" w:cs="Courier New"/>
    </w:rPr>
  </w:style>
  <w:style w:type="character" w:customStyle="1" w:styleId="parahead1">
    <w:name w:val="parahead1"/>
    <w:basedOn w:val="Fuentedeprrafopredeter"/>
    <w:rsid w:val="00A16742"/>
  </w:style>
  <w:style w:type="paragraph" w:styleId="HTMLconformatoprevio">
    <w:name w:val="HTML Preformatted"/>
    <w:basedOn w:val="Normal"/>
    <w:rsid w:val="00A16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paragraph" w:styleId="Sangra2detindependiente">
    <w:name w:val="Body Text Indent 2"/>
    <w:basedOn w:val="Normal"/>
    <w:rsid w:val="00A16742"/>
    <w:pPr>
      <w:spacing w:after="120" w:line="480" w:lineRule="auto"/>
      <w:ind w:left="283"/>
    </w:pPr>
  </w:style>
  <w:style w:type="character" w:customStyle="1" w:styleId="CarCar1">
    <w:name w:val="Car Car1"/>
    <w:rsid w:val="00A16742"/>
    <w:rPr>
      <w:rFonts w:ascii="Arial" w:hAnsi="Arial"/>
      <w:b/>
      <w:noProof w:val="0"/>
      <w:sz w:val="24"/>
      <w:lang w:val="en-US" w:eastAsia="en-US" w:bidi="ar-SA"/>
    </w:rPr>
  </w:style>
  <w:style w:type="character" w:customStyle="1" w:styleId="CarCar">
    <w:name w:val="Car Car"/>
    <w:basedOn w:val="CarCar1"/>
    <w:rsid w:val="00A16742"/>
    <w:rPr>
      <w:rFonts w:ascii="Arial" w:hAnsi="Arial"/>
      <w:b/>
      <w:noProof w:val="0"/>
      <w:sz w:val="24"/>
      <w:lang w:val="en-US" w:eastAsia="en-US" w:bidi="ar-SA"/>
    </w:rPr>
  </w:style>
  <w:style w:type="paragraph" w:customStyle="1" w:styleId="CharChar1CarCarCharChar">
    <w:name w:val="Char Char1 Car Car Char Char"/>
    <w:basedOn w:val="Normal"/>
    <w:rsid w:val="00C93429"/>
    <w:pPr>
      <w:widowControl/>
      <w:spacing w:after="160" w:line="240" w:lineRule="auto"/>
      <w:ind w:left="284"/>
    </w:pPr>
    <w:rPr>
      <w:rFonts w:ascii="Verdana" w:hAnsi="Verdana" w:cs="Arial"/>
      <w:sz w:val="24"/>
      <w:szCs w:val="24"/>
    </w:rPr>
  </w:style>
  <w:style w:type="paragraph" w:styleId="Prrafodelista">
    <w:name w:val="List Paragraph"/>
    <w:basedOn w:val="Normal"/>
    <w:uiPriority w:val="34"/>
    <w:qFormat/>
    <w:rsid w:val="00850DDD"/>
    <w:pPr>
      <w:widowControl/>
      <w:suppressAutoHyphens/>
      <w:spacing w:after="200" w:line="276" w:lineRule="auto"/>
      <w:ind w:left="720"/>
    </w:pPr>
    <w:rPr>
      <w:rFonts w:ascii="Calibri" w:hAnsi="Calibri" w:cs="Calibri"/>
      <w:sz w:val="22"/>
      <w:szCs w:val="22"/>
      <w:lang w:val="es-ES" w:eastAsia="ar-SA"/>
    </w:rPr>
  </w:style>
  <w:style w:type="paragraph" w:customStyle="1" w:styleId="WW-Text">
    <w:name w:val="WW-Text"/>
    <w:basedOn w:val="Normal"/>
    <w:rsid w:val="00A617D8"/>
    <w:pPr>
      <w:widowControl/>
      <w:suppressAutoHyphens/>
      <w:spacing w:after="240" w:line="240" w:lineRule="auto"/>
      <w:ind w:left="1440"/>
      <w:jc w:val="both"/>
    </w:pPr>
    <w:rPr>
      <w:rFonts w:ascii="Arial" w:hAnsi="Arial"/>
      <w:sz w:val="22"/>
      <w:lang w:eastAsia="ar-SA"/>
    </w:rPr>
  </w:style>
  <w:style w:type="paragraph" w:customStyle="1" w:styleId="Bibliografia">
    <w:name w:val="Bibliografia"/>
    <w:basedOn w:val="Normal"/>
    <w:autoRedefine/>
    <w:rsid w:val="000C477F"/>
    <w:pPr>
      <w:widowControl/>
      <w:numPr>
        <w:numId w:val="3"/>
      </w:numPr>
      <w:spacing w:after="120" w:line="240" w:lineRule="auto"/>
      <w:jc w:val="both"/>
    </w:pPr>
    <w:rPr>
      <w:rFonts w:ascii="Arial" w:hAnsi="Arial"/>
      <w:snapToGrid w:val="0"/>
      <w:color w:val="000000"/>
      <w:sz w:val="24"/>
      <w:lang w:eastAsia="es-ES"/>
    </w:rPr>
  </w:style>
  <w:style w:type="character" w:styleId="nfasis">
    <w:name w:val="Emphasis"/>
    <w:uiPriority w:val="20"/>
    <w:qFormat/>
    <w:rsid w:val="000774DC"/>
    <w:rPr>
      <w:i/>
      <w:iCs/>
    </w:rPr>
  </w:style>
  <w:style w:type="character" w:customStyle="1" w:styleId="hps">
    <w:name w:val="hps"/>
    <w:rsid w:val="000C55D5"/>
  </w:style>
  <w:style w:type="paragraph" w:styleId="NormalWeb">
    <w:name w:val="Normal (Web)"/>
    <w:basedOn w:val="Normal"/>
    <w:rsid w:val="00AE48F8"/>
    <w:pPr>
      <w:widowControl/>
      <w:spacing w:before="100" w:beforeAutospacing="1" w:after="100" w:afterAutospacing="1" w:line="240" w:lineRule="auto"/>
    </w:pPr>
    <w:rPr>
      <w:sz w:val="24"/>
      <w:szCs w:val="24"/>
      <w:lang w:val="es-ES" w:eastAsia="es-ES"/>
    </w:rPr>
  </w:style>
  <w:style w:type="character" w:styleId="CdigoHTML">
    <w:name w:val="HTML Code"/>
    <w:rsid w:val="00AE48F8"/>
    <w:rPr>
      <w:rFonts w:ascii="Courier New" w:eastAsia="Times New Roman" w:hAnsi="Courier New" w:cs="Courier New"/>
      <w:sz w:val="20"/>
      <w:szCs w:val="20"/>
    </w:rPr>
  </w:style>
  <w:style w:type="paragraph" w:customStyle="1" w:styleId="Normal1">
    <w:name w:val="Normal1"/>
    <w:basedOn w:val="Normal"/>
    <w:rsid w:val="004C0F1D"/>
    <w:pPr>
      <w:widowControl/>
      <w:spacing w:before="100" w:beforeAutospacing="1" w:after="100" w:afterAutospacing="1" w:line="240" w:lineRule="auto"/>
    </w:pPr>
    <w:rPr>
      <w:sz w:val="24"/>
      <w:szCs w:val="24"/>
      <w:lang w:val="es-PE" w:eastAsia="es-PE"/>
    </w:rPr>
  </w:style>
  <w:style w:type="character" w:customStyle="1" w:styleId="courier">
    <w:name w:val="courier"/>
    <w:rsid w:val="004C0F1D"/>
  </w:style>
  <w:style w:type="paragraph" w:customStyle="1" w:styleId="TableText0">
    <w:name w:val="Table Text"/>
    <w:basedOn w:val="Textoindependiente"/>
    <w:rsid w:val="00827308"/>
    <w:pPr>
      <w:keepLines w:val="0"/>
      <w:widowControl/>
      <w:spacing w:before="60" w:after="60" w:line="240" w:lineRule="auto"/>
      <w:ind w:left="0"/>
    </w:pPr>
    <w:rPr>
      <w:sz w:val="16"/>
      <w:lang w:val="es-ES" w:eastAsia="es-ES"/>
    </w:rPr>
  </w:style>
  <w:style w:type="character" w:customStyle="1" w:styleId="st">
    <w:name w:val="st"/>
    <w:rsid w:val="00775B75"/>
  </w:style>
  <w:style w:type="table" w:styleId="Tablaconcuadrcula">
    <w:name w:val="Table Grid"/>
    <w:basedOn w:val="Tablanormal"/>
    <w:uiPriority w:val="59"/>
    <w:rsid w:val="00DB05F3"/>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uestoCar">
    <w:name w:val="Puesto Car"/>
    <w:link w:val="Puesto"/>
    <w:rsid w:val="00BE2566"/>
    <w:rPr>
      <w:rFonts w:ascii="Arial" w:hAnsi="Arial"/>
      <w:b/>
      <w:sz w:val="36"/>
      <w:lang w:val="en-US" w:eastAsia="en-US"/>
    </w:rPr>
  </w:style>
  <w:style w:type="paragraph" w:styleId="TtulodeTDC">
    <w:name w:val="TOC Heading"/>
    <w:basedOn w:val="Ttulo1"/>
    <w:next w:val="Normal"/>
    <w:uiPriority w:val="39"/>
    <w:semiHidden/>
    <w:unhideWhenUsed/>
    <w:qFormat/>
    <w:rsid w:val="00691B1E"/>
    <w:pPr>
      <w:keepLines/>
      <w:widowControl/>
      <w:numPr>
        <w:numId w:val="0"/>
      </w:numPr>
      <w:spacing w:before="480" w:after="0" w:line="276" w:lineRule="auto"/>
      <w:outlineLvl w:val="9"/>
    </w:pPr>
    <w:rPr>
      <w:rFonts w:ascii="Cambria" w:hAnsi="Cambria"/>
      <w:bCs/>
      <w:color w:val="365F91"/>
      <w:sz w:val="28"/>
      <w:szCs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370800">
      <w:bodyDiv w:val="1"/>
      <w:marLeft w:val="0"/>
      <w:marRight w:val="0"/>
      <w:marTop w:val="0"/>
      <w:marBottom w:val="0"/>
      <w:divBdr>
        <w:top w:val="none" w:sz="0" w:space="0" w:color="auto"/>
        <w:left w:val="none" w:sz="0" w:space="0" w:color="auto"/>
        <w:bottom w:val="none" w:sz="0" w:space="0" w:color="auto"/>
        <w:right w:val="none" w:sz="0" w:space="0" w:color="auto"/>
      </w:divBdr>
    </w:div>
    <w:div w:id="955330091">
      <w:bodyDiv w:val="1"/>
      <w:marLeft w:val="0"/>
      <w:marRight w:val="0"/>
      <w:marTop w:val="0"/>
      <w:marBottom w:val="0"/>
      <w:divBdr>
        <w:top w:val="none" w:sz="0" w:space="0" w:color="auto"/>
        <w:left w:val="none" w:sz="0" w:space="0" w:color="auto"/>
        <w:bottom w:val="none" w:sz="0" w:space="0" w:color="auto"/>
        <w:right w:val="none" w:sz="0" w:space="0" w:color="auto"/>
      </w:divBdr>
    </w:div>
    <w:div w:id="1088890049">
      <w:bodyDiv w:val="1"/>
      <w:marLeft w:val="0"/>
      <w:marRight w:val="0"/>
      <w:marTop w:val="0"/>
      <w:marBottom w:val="0"/>
      <w:divBdr>
        <w:top w:val="none" w:sz="0" w:space="0" w:color="auto"/>
        <w:left w:val="none" w:sz="0" w:space="0" w:color="auto"/>
        <w:bottom w:val="none" w:sz="0" w:space="0" w:color="auto"/>
        <w:right w:val="none" w:sz="0" w:space="0" w:color="auto"/>
      </w:divBdr>
    </w:div>
    <w:div w:id="1169754753">
      <w:bodyDiv w:val="1"/>
      <w:marLeft w:val="0"/>
      <w:marRight w:val="0"/>
      <w:marTop w:val="0"/>
      <w:marBottom w:val="0"/>
      <w:divBdr>
        <w:top w:val="none" w:sz="0" w:space="0" w:color="auto"/>
        <w:left w:val="none" w:sz="0" w:space="0" w:color="auto"/>
        <w:bottom w:val="none" w:sz="0" w:space="0" w:color="auto"/>
        <w:right w:val="none" w:sz="0" w:space="0" w:color="auto"/>
      </w:divBdr>
    </w:div>
    <w:div w:id="1241986113">
      <w:bodyDiv w:val="1"/>
      <w:marLeft w:val="0"/>
      <w:marRight w:val="0"/>
      <w:marTop w:val="0"/>
      <w:marBottom w:val="0"/>
      <w:divBdr>
        <w:top w:val="none" w:sz="0" w:space="0" w:color="auto"/>
        <w:left w:val="none" w:sz="0" w:space="0" w:color="auto"/>
        <w:bottom w:val="none" w:sz="0" w:space="0" w:color="auto"/>
        <w:right w:val="none" w:sz="0" w:space="0" w:color="auto"/>
      </w:divBdr>
    </w:div>
    <w:div w:id="1262031616">
      <w:bodyDiv w:val="1"/>
      <w:marLeft w:val="0"/>
      <w:marRight w:val="0"/>
      <w:marTop w:val="0"/>
      <w:marBottom w:val="0"/>
      <w:divBdr>
        <w:top w:val="none" w:sz="0" w:space="0" w:color="auto"/>
        <w:left w:val="none" w:sz="0" w:space="0" w:color="auto"/>
        <w:bottom w:val="none" w:sz="0" w:space="0" w:color="auto"/>
        <w:right w:val="none" w:sz="0" w:space="0" w:color="auto"/>
      </w:divBdr>
    </w:div>
    <w:div w:id="134258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761B9-650C-41C7-893B-0F015615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8</Pages>
  <Words>2666</Words>
  <Characters>14665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Documento de Estándares de Programación para el Desarrollo de Software en JEE</vt:lpstr>
    </vt:vector>
  </TitlesOfParts>
  <Company>OSCE</Company>
  <LinksUpToDate>false</LinksUpToDate>
  <CharactersWithSpaces>17297</CharactersWithSpaces>
  <SharedDoc>false</SharedDoc>
  <HLinks>
    <vt:vector size="60" baseType="variant">
      <vt:variant>
        <vt:i4>1376307</vt:i4>
      </vt:variant>
      <vt:variant>
        <vt:i4>56</vt:i4>
      </vt:variant>
      <vt:variant>
        <vt:i4>0</vt:i4>
      </vt:variant>
      <vt:variant>
        <vt:i4>5</vt:i4>
      </vt:variant>
      <vt:variant>
        <vt:lpwstr/>
      </vt:variant>
      <vt:variant>
        <vt:lpwstr>_Toc386526490</vt:lpwstr>
      </vt:variant>
      <vt:variant>
        <vt:i4>1310771</vt:i4>
      </vt:variant>
      <vt:variant>
        <vt:i4>50</vt:i4>
      </vt:variant>
      <vt:variant>
        <vt:i4>0</vt:i4>
      </vt:variant>
      <vt:variant>
        <vt:i4>5</vt:i4>
      </vt:variant>
      <vt:variant>
        <vt:lpwstr/>
      </vt:variant>
      <vt:variant>
        <vt:lpwstr>_Toc386526489</vt:lpwstr>
      </vt:variant>
      <vt:variant>
        <vt:i4>1310771</vt:i4>
      </vt:variant>
      <vt:variant>
        <vt:i4>44</vt:i4>
      </vt:variant>
      <vt:variant>
        <vt:i4>0</vt:i4>
      </vt:variant>
      <vt:variant>
        <vt:i4>5</vt:i4>
      </vt:variant>
      <vt:variant>
        <vt:lpwstr/>
      </vt:variant>
      <vt:variant>
        <vt:lpwstr>_Toc386526488</vt:lpwstr>
      </vt:variant>
      <vt:variant>
        <vt:i4>1310771</vt:i4>
      </vt:variant>
      <vt:variant>
        <vt:i4>38</vt:i4>
      </vt:variant>
      <vt:variant>
        <vt:i4>0</vt:i4>
      </vt:variant>
      <vt:variant>
        <vt:i4>5</vt:i4>
      </vt:variant>
      <vt:variant>
        <vt:lpwstr/>
      </vt:variant>
      <vt:variant>
        <vt:lpwstr>_Toc386526487</vt:lpwstr>
      </vt:variant>
      <vt:variant>
        <vt:i4>1310771</vt:i4>
      </vt:variant>
      <vt:variant>
        <vt:i4>32</vt:i4>
      </vt:variant>
      <vt:variant>
        <vt:i4>0</vt:i4>
      </vt:variant>
      <vt:variant>
        <vt:i4>5</vt:i4>
      </vt:variant>
      <vt:variant>
        <vt:lpwstr/>
      </vt:variant>
      <vt:variant>
        <vt:lpwstr>_Toc386526486</vt:lpwstr>
      </vt:variant>
      <vt:variant>
        <vt:i4>1310771</vt:i4>
      </vt:variant>
      <vt:variant>
        <vt:i4>26</vt:i4>
      </vt:variant>
      <vt:variant>
        <vt:i4>0</vt:i4>
      </vt:variant>
      <vt:variant>
        <vt:i4>5</vt:i4>
      </vt:variant>
      <vt:variant>
        <vt:lpwstr/>
      </vt:variant>
      <vt:variant>
        <vt:lpwstr>_Toc386526485</vt:lpwstr>
      </vt:variant>
      <vt:variant>
        <vt:i4>1310771</vt:i4>
      </vt:variant>
      <vt:variant>
        <vt:i4>20</vt:i4>
      </vt:variant>
      <vt:variant>
        <vt:i4>0</vt:i4>
      </vt:variant>
      <vt:variant>
        <vt:i4>5</vt:i4>
      </vt:variant>
      <vt:variant>
        <vt:lpwstr/>
      </vt:variant>
      <vt:variant>
        <vt:lpwstr>_Toc386526484</vt:lpwstr>
      </vt:variant>
      <vt:variant>
        <vt:i4>1310771</vt:i4>
      </vt:variant>
      <vt:variant>
        <vt:i4>14</vt:i4>
      </vt:variant>
      <vt:variant>
        <vt:i4>0</vt:i4>
      </vt:variant>
      <vt:variant>
        <vt:i4>5</vt:i4>
      </vt:variant>
      <vt:variant>
        <vt:lpwstr/>
      </vt:variant>
      <vt:variant>
        <vt:lpwstr>_Toc386526483</vt:lpwstr>
      </vt:variant>
      <vt:variant>
        <vt:i4>1310771</vt:i4>
      </vt:variant>
      <vt:variant>
        <vt:i4>8</vt:i4>
      </vt:variant>
      <vt:variant>
        <vt:i4>0</vt:i4>
      </vt:variant>
      <vt:variant>
        <vt:i4>5</vt:i4>
      </vt:variant>
      <vt:variant>
        <vt:lpwstr/>
      </vt:variant>
      <vt:variant>
        <vt:lpwstr>_Toc386526482</vt:lpwstr>
      </vt:variant>
      <vt:variant>
        <vt:i4>1310771</vt:i4>
      </vt:variant>
      <vt:variant>
        <vt:i4>2</vt:i4>
      </vt:variant>
      <vt:variant>
        <vt:i4>0</vt:i4>
      </vt:variant>
      <vt:variant>
        <vt:i4>5</vt:i4>
      </vt:variant>
      <vt:variant>
        <vt:lpwstr/>
      </vt:variant>
      <vt:variant>
        <vt:lpwstr>_Toc386526481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Estándares de Programación para el Desarrollo de Software en JEE</dc:title>
  <dc:subject>Documento de Estándares de Programación para el Desarrollo de Software en JEE</dc:subject>
  <dc:creator>Ing. Nelson Antonio Vega Bazan Melendez</dc:creator>
  <cp:lastModifiedBy>Milton Garcia Llamoca</cp:lastModifiedBy>
  <cp:revision>81</cp:revision>
  <cp:lastPrinted>2014-05-09T19:49:00Z</cp:lastPrinted>
  <dcterms:created xsi:type="dcterms:W3CDTF">2014-05-28T13:55:00Z</dcterms:created>
  <dcterms:modified xsi:type="dcterms:W3CDTF">2015-07-06T19:57:00Z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