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43495CB7" w:rsidR="00BB3443" w:rsidRPr="00373F85" w:rsidRDefault="00016FB2" w:rsidP="00B43DDA">
      <w:pPr>
        <w:jc w:val="center"/>
        <w:rPr>
          <w:rFonts w:cs="Arial"/>
          <w:b/>
          <w:noProof/>
          <w:sz w:val="24"/>
          <w:lang w:val="es-PE"/>
        </w:rPr>
      </w:pPr>
      <w:r w:rsidRPr="00016FB2">
        <w:rPr>
          <w:rFonts w:cs="Arial"/>
          <w:b/>
          <w:noProof/>
          <w:sz w:val="24"/>
          <w:lang w:val="es-PE"/>
        </w:rPr>
        <w:t>13</w:t>
      </w:r>
      <w:r w:rsidR="00A005FB" w:rsidRPr="00016FB2">
        <w:rPr>
          <w:rFonts w:cs="Arial"/>
          <w:b/>
          <w:noProof/>
          <w:sz w:val="24"/>
          <w:lang w:val="es-PE"/>
        </w:rPr>
        <w:t xml:space="preserve"> de </w:t>
      </w:r>
      <w:r w:rsidRPr="00016FB2">
        <w:rPr>
          <w:rFonts w:cs="Arial"/>
          <w:b/>
          <w:noProof/>
          <w:sz w:val="24"/>
          <w:lang w:val="es-PE"/>
        </w:rPr>
        <w:t>diciembre</w:t>
      </w:r>
      <w:r w:rsidR="007B75EF" w:rsidRPr="00016FB2">
        <w:rPr>
          <w:rFonts w:cs="Arial"/>
          <w:b/>
          <w:noProof/>
          <w:sz w:val="24"/>
          <w:lang w:val="es-PE"/>
        </w:rPr>
        <w:t xml:space="preserve"> </w:t>
      </w:r>
      <w:r w:rsidR="008277ED" w:rsidRPr="00016FB2">
        <w:rPr>
          <w:rFonts w:cs="Arial"/>
          <w:b/>
          <w:noProof/>
          <w:sz w:val="24"/>
          <w:lang w:val="es-PE"/>
        </w:rPr>
        <w:t xml:space="preserve">del </w:t>
      </w:r>
      <w:r w:rsidR="00A43E27" w:rsidRPr="00016FB2">
        <w:rPr>
          <w:rFonts w:cs="Arial"/>
          <w:b/>
          <w:noProof/>
          <w:sz w:val="24"/>
          <w:lang w:val="es-PE"/>
        </w:rPr>
        <w:t>201</w:t>
      </w:r>
      <w:r w:rsidR="00A2427A" w:rsidRPr="00016FB2">
        <w:rPr>
          <w:rFonts w:cs="Arial"/>
          <w:b/>
          <w:noProof/>
          <w:sz w:val="24"/>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47EADA76" w:rsidR="00700FB6" w:rsidRPr="00016FB2" w:rsidRDefault="00016FB2" w:rsidP="00016FB2">
            <w:pPr>
              <w:rPr>
                <w:rFonts w:cs="Arial"/>
                <w:lang w:val="es-PE"/>
              </w:rPr>
            </w:pPr>
            <w:r w:rsidRPr="00016FB2">
              <w:rPr>
                <w:rFonts w:cs="Arial"/>
                <w:lang w:val="es-PE"/>
              </w:rPr>
              <w:t>13</w:t>
            </w:r>
            <w:r w:rsidR="00C32A3F" w:rsidRPr="00016FB2">
              <w:rPr>
                <w:rFonts w:cs="Arial"/>
                <w:lang w:val="es-PE"/>
              </w:rPr>
              <w:t>/</w:t>
            </w:r>
            <w:r w:rsidRPr="00016FB2">
              <w:rPr>
                <w:rFonts w:cs="Arial"/>
                <w:lang w:val="es-PE"/>
              </w:rPr>
              <w:t>12</w:t>
            </w:r>
            <w:r w:rsidR="002D798D" w:rsidRPr="00016FB2">
              <w:rPr>
                <w:rFonts w:cs="Arial"/>
                <w:lang w:val="es-PE"/>
              </w:rPr>
              <w:t>/201</w:t>
            </w:r>
            <w:r w:rsidR="00C32A3F" w:rsidRPr="00016FB2">
              <w:rPr>
                <w:rFonts w:cs="Arial"/>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r w:rsidRPr="00373F85">
              <w:rPr>
                <w:rFonts w:cs="Arial"/>
                <w:lang w:val="es-PE"/>
              </w:rPr>
              <w:t xml:space="preserve">Yhan Fransua Mandros Poblet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p w14:paraId="64DFAA05" w14:textId="77777777" w:rsidR="004F4743"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0748663" w:history="1">
        <w:r w:rsidR="004F4743" w:rsidRPr="00254FDD">
          <w:rPr>
            <w:rStyle w:val="Hipervnculo"/>
            <w:rFonts w:cs="Arial"/>
            <w:b/>
            <w:noProof/>
            <w:lang w:val="es-PE"/>
          </w:rPr>
          <w:t>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LINEAMIENTOS DE USO DE PLATAFORMA SOFTWARE HABILITADA</w:t>
        </w:r>
        <w:r w:rsidR="004F4743">
          <w:rPr>
            <w:noProof/>
            <w:webHidden/>
          </w:rPr>
          <w:tab/>
        </w:r>
        <w:r w:rsidR="004F4743">
          <w:rPr>
            <w:noProof/>
            <w:webHidden/>
          </w:rPr>
          <w:fldChar w:fldCharType="begin"/>
        </w:r>
        <w:r w:rsidR="004F4743">
          <w:rPr>
            <w:noProof/>
            <w:webHidden/>
          </w:rPr>
          <w:instrText xml:space="preserve"> PAGEREF _Toc500748663 \h </w:instrText>
        </w:r>
        <w:r w:rsidR="004F4743">
          <w:rPr>
            <w:noProof/>
            <w:webHidden/>
          </w:rPr>
        </w:r>
        <w:r w:rsidR="004F4743">
          <w:rPr>
            <w:noProof/>
            <w:webHidden/>
          </w:rPr>
          <w:fldChar w:fldCharType="separate"/>
        </w:r>
        <w:r w:rsidR="004F4743">
          <w:rPr>
            <w:noProof/>
            <w:webHidden/>
          </w:rPr>
          <w:t>4</w:t>
        </w:r>
        <w:r w:rsidR="004F4743">
          <w:rPr>
            <w:noProof/>
            <w:webHidden/>
          </w:rPr>
          <w:fldChar w:fldCharType="end"/>
        </w:r>
      </w:hyperlink>
    </w:p>
    <w:p w14:paraId="738A5C67"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4" w:history="1">
        <w:r w:rsidR="004F4743" w:rsidRPr="00254FDD">
          <w:rPr>
            <w:rStyle w:val="Hipervnculo"/>
            <w:rFonts w:cs="Arial"/>
            <w:b/>
            <w:noProof/>
            <w:lang w:val="es-PE" w:eastAsia="es-PE"/>
          </w:rPr>
          <w:t>1.1.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LINEAMIENTOS DE USO PARA SVN</w:t>
        </w:r>
        <w:r w:rsidR="004F4743">
          <w:rPr>
            <w:noProof/>
            <w:webHidden/>
          </w:rPr>
          <w:tab/>
        </w:r>
        <w:r w:rsidR="004F4743">
          <w:rPr>
            <w:noProof/>
            <w:webHidden/>
          </w:rPr>
          <w:fldChar w:fldCharType="begin"/>
        </w:r>
        <w:r w:rsidR="004F4743">
          <w:rPr>
            <w:noProof/>
            <w:webHidden/>
          </w:rPr>
          <w:instrText xml:space="preserve"> PAGEREF _Toc500748664 \h </w:instrText>
        </w:r>
        <w:r w:rsidR="004F4743">
          <w:rPr>
            <w:noProof/>
            <w:webHidden/>
          </w:rPr>
        </w:r>
        <w:r w:rsidR="004F4743">
          <w:rPr>
            <w:noProof/>
            <w:webHidden/>
          </w:rPr>
          <w:fldChar w:fldCharType="separate"/>
        </w:r>
        <w:r w:rsidR="004F4743">
          <w:rPr>
            <w:noProof/>
            <w:webHidden/>
          </w:rPr>
          <w:t>4</w:t>
        </w:r>
        <w:r w:rsidR="004F4743">
          <w:rPr>
            <w:noProof/>
            <w:webHidden/>
          </w:rPr>
          <w:fldChar w:fldCharType="end"/>
        </w:r>
      </w:hyperlink>
    </w:p>
    <w:p w14:paraId="1E07CC6A"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5" w:history="1">
        <w:r w:rsidR="004F4743" w:rsidRPr="00254FDD">
          <w:rPr>
            <w:rStyle w:val="Hipervnculo"/>
            <w:rFonts w:cs="Arial"/>
            <w:b/>
            <w:noProof/>
            <w:lang w:val="es-PE" w:eastAsia="es-PE"/>
          </w:rPr>
          <w:t>1.2.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LINEAMIENTOS DE USO PARA NEXUS</w:t>
        </w:r>
        <w:r w:rsidR="004F4743">
          <w:rPr>
            <w:noProof/>
            <w:webHidden/>
          </w:rPr>
          <w:tab/>
        </w:r>
        <w:r w:rsidR="004F4743">
          <w:rPr>
            <w:noProof/>
            <w:webHidden/>
          </w:rPr>
          <w:fldChar w:fldCharType="begin"/>
        </w:r>
        <w:r w:rsidR="004F4743">
          <w:rPr>
            <w:noProof/>
            <w:webHidden/>
          </w:rPr>
          <w:instrText xml:space="preserve"> PAGEREF _Toc500748665 \h </w:instrText>
        </w:r>
        <w:r w:rsidR="004F4743">
          <w:rPr>
            <w:noProof/>
            <w:webHidden/>
          </w:rPr>
        </w:r>
        <w:r w:rsidR="004F4743">
          <w:rPr>
            <w:noProof/>
            <w:webHidden/>
          </w:rPr>
          <w:fldChar w:fldCharType="separate"/>
        </w:r>
        <w:r w:rsidR="004F4743">
          <w:rPr>
            <w:noProof/>
            <w:webHidden/>
          </w:rPr>
          <w:t>4</w:t>
        </w:r>
        <w:r w:rsidR="004F4743">
          <w:rPr>
            <w:noProof/>
            <w:webHidden/>
          </w:rPr>
          <w:fldChar w:fldCharType="end"/>
        </w:r>
      </w:hyperlink>
    </w:p>
    <w:p w14:paraId="2C39AEB0"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6" w:history="1">
        <w:r w:rsidR="004F4743" w:rsidRPr="00254FDD">
          <w:rPr>
            <w:rStyle w:val="Hipervnculo"/>
            <w:rFonts w:cs="Arial"/>
            <w:b/>
            <w:noProof/>
            <w:lang w:val="es-PE" w:eastAsia="es-PE"/>
          </w:rPr>
          <w:t>1.3.</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LINEAMIENTOS DE USO PARA SONARQUBE</w:t>
        </w:r>
        <w:r w:rsidR="004F4743">
          <w:rPr>
            <w:noProof/>
            <w:webHidden/>
          </w:rPr>
          <w:tab/>
        </w:r>
        <w:r w:rsidR="004F4743">
          <w:rPr>
            <w:noProof/>
            <w:webHidden/>
          </w:rPr>
          <w:fldChar w:fldCharType="begin"/>
        </w:r>
        <w:r w:rsidR="004F4743">
          <w:rPr>
            <w:noProof/>
            <w:webHidden/>
          </w:rPr>
          <w:instrText xml:space="preserve"> PAGEREF _Toc500748666 \h </w:instrText>
        </w:r>
        <w:r w:rsidR="004F4743">
          <w:rPr>
            <w:noProof/>
            <w:webHidden/>
          </w:rPr>
        </w:r>
        <w:r w:rsidR="004F4743">
          <w:rPr>
            <w:noProof/>
            <w:webHidden/>
          </w:rPr>
          <w:fldChar w:fldCharType="separate"/>
        </w:r>
        <w:r w:rsidR="004F4743">
          <w:rPr>
            <w:noProof/>
            <w:webHidden/>
          </w:rPr>
          <w:t>5</w:t>
        </w:r>
        <w:r w:rsidR="004F4743">
          <w:rPr>
            <w:noProof/>
            <w:webHidden/>
          </w:rPr>
          <w:fldChar w:fldCharType="end"/>
        </w:r>
      </w:hyperlink>
    </w:p>
    <w:p w14:paraId="3BEF67E9" w14:textId="77777777" w:rsidR="004F4743" w:rsidRDefault="00211E36">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748667" w:history="1">
        <w:r w:rsidR="004F4743" w:rsidRPr="00254FDD">
          <w:rPr>
            <w:rStyle w:val="Hipervnculo"/>
            <w:rFonts w:cs="Arial"/>
            <w:b/>
            <w:noProof/>
            <w:lang w:val="es-PE" w:eastAsia="es-PE"/>
          </w:rPr>
          <w:t>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ENTORNO DE DESARROLLADOR CON PLATAFORMA SOFTWARE HABILITADA</w:t>
        </w:r>
        <w:r w:rsidR="004F4743">
          <w:rPr>
            <w:noProof/>
            <w:webHidden/>
          </w:rPr>
          <w:tab/>
        </w:r>
        <w:r w:rsidR="004F4743">
          <w:rPr>
            <w:noProof/>
            <w:webHidden/>
          </w:rPr>
          <w:fldChar w:fldCharType="begin"/>
        </w:r>
        <w:r w:rsidR="004F4743">
          <w:rPr>
            <w:noProof/>
            <w:webHidden/>
          </w:rPr>
          <w:instrText xml:space="preserve"> PAGEREF _Toc500748667 \h </w:instrText>
        </w:r>
        <w:r w:rsidR="004F4743">
          <w:rPr>
            <w:noProof/>
            <w:webHidden/>
          </w:rPr>
        </w:r>
        <w:r w:rsidR="004F4743">
          <w:rPr>
            <w:noProof/>
            <w:webHidden/>
          </w:rPr>
          <w:fldChar w:fldCharType="separate"/>
        </w:r>
        <w:r w:rsidR="004F4743">
          <w:rPr>
            <w:noProof/>
            <w:webHidden/>
          </w:rPr>
          <w:t>7</w:t>
        </w:r>
        <w:r w:rsidR="004F4743">
          <w:rPr>
            <w:noProof/>
            <w:webHidden/>
          </w:rPr>
          <w:fldChar w:fldCharType="end"/>
        </w:r>
      </w:hyperlink>
    </w:p>
    <w:p w14:paraId="6A72248B"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8" w:history="1">
        <w:r w:rsidR="004F4743" w:rsidRPr="00254FDD">
          <w:rPr>
            <w:rStyle w:val="Hipervnculo"/>
            <w:rFonts w:cs="Arial"/>
            <w:b/>
            <w:noProof/>
            <w:lang w:val="es-PE" w:eastAsia="es-PE"/>
          </w:rPr>
          <w:t>2.1.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INTEGRACIÓN CON SVN</w:t>
        </w:r>
        <w:r w:rsidR="004F4743">
          <w:rPr>
            <w:noProof/>
            <w:webHidden/>
          </w:rPr>
          <w:tab/>
        </w:r>
        <w:r w:rsidR="004F4743">
          <w:rPr>
            <w:noProof/>
            <w:webHidden/>
          </w:rPr>
          <w:fldChar w:fldCharType="begin"/>
        </w:r>
        <w:r w:rsidR="004F4743">
          <w:rPr>
            <w:noProof/>
            <w:webHidden/>
          </w:rPr>
          <w:instrText xml:space="preserve"> PAGEREF _Toc500748668 \h </w:instrText>
        </w:r>
        <w:r w:rsidR="004F4743">
          <w:rPr>
            <w:noProof/>
            <w:webHidden/>
          </w:rPr>
        </w:r>
        <w:r w:rsidR="004F4743">
          <w:rPr>
            <w:noProof/>
            <w:webHidden/>
          </w:rPr>
          <w:fldChar w:fldCharType="separate"/>
        </w:r>
        <w:r w:rsidR="004F4743">
          <w:rPr>
            <w:noProof/>
            <w:webHidden/>
          </w:rPr>
          <w:t>7</w:t>
        </w:r>
        <w:r w:rsidR="004F4743">
          <w:rPr>
            <w:noProof/>
            <w:webHidden/>
          </w:rPr>
          <w:fldChar w:fldCharType="end"/>
        </w:r>
      </w:hyperlink>
    </w:p>
    <w:p w14:paraId="37F0CC9A"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69" w:history="1">
        <w:r w:rsidR="004F4743" w:rsidRPr="00254FDD">
          <w:rPr>
            <w:rStyle w:val="Hipervnculo"/>
            <w:rFonts w:cs="Arial"/>
            <w:b/>
            <w:noProof/>
            <w:lang w:val="es-PE" w:eastAsia="es-PE"/>
          </w:rPr>
          <w:t>2.1.1.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Instalar Tortoise SVN</w:t>
        </w:r>
        <w:r w:rsidR="004F4743">
          <w:rPr>
            <w:noProof/>
            <w:webHidden/>
          </w:rPr>
          <w:tab/>
        </w:r>
        <w:r w:rsidR="004F4743">
          <w:rPr>
            <w:noProof/>
            <w:webHidden/>
          </w:rPr>
          <w:fldChar w:fldCharType="begin"/>
        </w:r>
        <w:r w:rsidR="004F4743">
          <w:rPr>
            <w:noProof/>
            <w:webHidden/>
          </w:rPr>
          <w:instrText xml:space="preserve"> PAGEREF _Toc500748669 \h </w:instrText>
        </w:r>
        <w:r w:rsidR="004F4743">
          <w:rPr>
            <w:noProof/>
            <w:webHidden/>
          </w:rPr>
        </w:r>
        <w:r w:rsidR="004F4743">
          <w:rPr>
            <w:noProof/>
            <w:webHidden/>
          </w:rPr>
          <w:fldChar w:fldCharType="separate"/>
        </w:r>
        <w:r w:rsidR="004F4743">
          <w:rPr>
            <w:noProof/>
            <w:webHidden/>
          </w:rPr>
          <w:t>7</w:t>
        </w:r>
        <w:r w:rsidR="004F4743">
          <w:rPr>
            <w:noProof/>
            <w:webHidden/>
          </w:rPr>
          <w:fldChar w:fldCharType="end"/>
        </w:r>
      </w:hyperlink>
    </w:p>
    <w:p w14:paraId="2BE5FD33"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0" w:history="1">
        <w:r w:rsidR="004F4743" w:rsidRPr="00254FDD">
          <w:rPr>
            <w:rStyle w:val="Hipervnculo"/>
            <w:rFonts w:cs="Arial"/>
            <w:b/>
            <w:noProof/>
            <w:lang w:val="es-PE" w:eastAsia="es-PE"/>
          </w:rPr>
          <w:t>2.1.2.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Instalar plugin Eclipse</w:t>
        </w:r>
        <w:r w:rsidR="004F4743">
          <w:rPr>
            <w:noProof/>
            <w:webHidden/>
          </w:rPr>
          <w:tab/>
        </w:r>
        <w:r w:rsidR="004F4743">
          <w:rPr>
            <w:noProof/>
            <w:webHidden/>
          </w:rPr>
          <w:fldChar w:fldCharType="begin"/>
        </w:r>
        <w:r w:rsidR="004F4743">
          <w:rPr>
            <w:noProof/>
            <w:webHidden/>
          </w:rPr>
          <w:instrText xml:space="preserve"> PAGEREF _Toc500748670 \h </w:instrText>
        </w:r>
        <w:r w:rsidR="004F4743">
          <w:rPr>
            <w:noProof/>
            <w:webHidden/>
          </w:rPr>
        </w:r>
        <w:r w:rsidR="004F4743">
          <w:rPr>
            <w:noProof/>
            <w:webHidden/>
          </w:rPr>
          <w:fldChar w:fldCharType="separate"/>
        </w:r>
        <w:r w:rsidR="004F4743">
          <w:rPr>
            <w:noProof/>
            <w:webHidden/>
          </w:rPr>
          <w:t>8</w:t>
        </w:r>
        <w:r w:rsidR="004F4743">
          <w:rPr>
            <w:noProof/>
            <w:webHidden/>
          </w:rPr>
          <w:fldChar w:fldCharType="end"/>
        </w:r>
      </w:hyperlink>
    </w:p>
    <w:p w14:paraId="312F4B6B"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1" w:history="1">
        <w:r w:rsidR="004F4743" w:rsidRPr="00254FDD">
          <w:rPr>
            <w:rStyle w:val="Hipervnculo"/>
            <w:rFonts w:cs="Arial"/>
            <w:b/>
            <w:noProof/>
            <w:lang w:val="es-PE" w:eastAsia="es-PE"/>
          </w:rPr>
          <w:t>2.1.3.</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Administrar repositorios en servidor</w:t>
        </w:r>
        <w:r w:rsidR="004F4743">
          <w:rPr>
            <w:noProof/>
            <w:webHidden/>
          </w:rPr>
          <w:tab/>
        </w:r>
        <w:r w:rsidR="004F4743">
          <w:rPr>
            <w:noProof/>
            <w:webHidden/>
          </w:rPr>
          <w:fldChar w:fldCharType="begin"/>
        </w:r>
        <w:r w:rsidR="004F4743">
          <w:rPr>
            <w:noProof/>
            <w:webHidden/>
          </w:rPr>
          <w:instrText xml:space="preserve"> PAGEREF _Toc500748671 \h </w:instrText>
        </w:r>
        <w:r w:rsidR="004F4743">
          <w:rPr>
            <w:noProof/>
            <w:webHidden/>
          </w:rPr>
        </w:r>
        <w:r w:rsidR="004F4743">
          <w:rPr>
            <w:noProof/>
            <w:webHidden/>
          </w:rPr>
          <w:fldChar w:fldCharType="separate"/>
        </w:r>
        <w:r w:rsidR="004F4743">
          <w:rPr>
            <w:noProof/>
            <w:webHidden/>
          </w:rPr>
          <w:t>10</w:t>
        </w:r>
        <w:r w:rsidR="004F4743">
          <w:rPr>
            <w:noProof/>
            <w:webHidden/>
          </w:rPr>
          <w:fldChar w:fldCharType="end"/>
        </w:r>
      </w:hyperlink>
    </w:p>
    <w:p w14:paraId="7E6D230E"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72" w:history="1">
        <w:r w:rsidR="004F4743" w:rsidRPr="00254FDD">
          <w:rPr>
            <w:rStyle w:val="Hipervnculo"/>
            <w:rFonts w:cs="Arial"/>
            <w:b/>
            <w:noProof/>
            <w:lang w:val="es-PE" w:eastAsia="es-PE"/>
          </w:rPr>
          <w:t>2.2.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INTEGRACIÓN CON NEXUS</w:t>
        </w:r>
        <w:r w:rsidR="004F4743">
          <w:rPr>
            <w:noProof/>
            <w:webHidden/>
          </w:rPr>
          <w:tab/>
        </w:r>
        <w:r w:rsidR="004F4743">
          <w:rPr>
            <w:noProof/>
            <w:webHidden/>
          </w:rPr>
          <w:fldChar w:fldCharType="begin"/>
        </w:r>
        <w:r w:rsidR="004F4743">
          <w:rPr>
            <w:noProof/>
            <w:webHidden/>
          </w:rPr>
          <w:instrText xml:space="preserve"> PAGEREF _Toc500748672 \h </w:instrText>
        </w:r>
        <w:r w:rsidR="004F4743">
          <w:rPr>
            <w:noProof/>
            <w:webHidden/>
          </w:rPr>
        </w:r>
        <w:r w:rsidR="004F4743">
          <w:rPr>
            <w:noProof/>
            <w:webHidden/>
          </w:rPr>
          <w:fldChar w:fldCharType="separate"/>
        </w:r>
        <w:r w:rsidR="004F4743">
          <w:rPr>
            <w:noProof/>
            <w:webHidden/>
          </w:rPr>
          <w:t>11</w:t>
        </w:r>
        <w:r w:rsidR="004F4743">
          <w:rPr>
            <w:noProof/>
            <w:webHidden/>
          </w:rPr>
          <w:fldChar w:fldCharType="end"/>
        </w:r>
      </w:hyperlink>
    </w:p>
    <w:p w14:paraId="3BE6D276"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3" w:history="1">
        <w:r w:rsidR="004F4743" w:rsidRPr="00254FDD">
          <w:rPr>
            <w:rStyle w:val="Hipervnculo"/>
            <w:rFonts w:cs="Arial"/>
            <w:b/>
            <w:noProof/>
            <w:lang w:val="es-PE" w:eastAsia="es-PE"/>
          </w:rPr>
          <w:t>2.2.1.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Instalación de maven</w:t>
        </w:r>
        <w:r w:rsidR="004F4743">
          <w:rPr>
            <w:noProof/>
            <w:webHidden/>
          </w:rPr>
          <w:tab/>
        </w:r>
        <w:r w:rsidR="004F4743">
          <w:rPr>
            <w:noProof/>
            <w:webHidden/>
          </w:rPr>
          <w:fldChar w:fldCharType="begin"/>
        </w:r>
        <w:r w:rsidR="004F4743">
          <w:rPr>
            <w:noProof/>
            <w:webHidden/>
          </w:rPr>
          <w:instrText xml:space="preserve"> PAGEREF _Toc500748673 \h </w:instrText>
        </w:r>
        <w:r w:rsidR="004F4743">
          <w:rPr>
            <w:noProof/>
            <w:webHidden/>
          </w:rPr>
        </w:r>
        <w:r w:rsidR="004F4743">
          <w:rPr>
            <w:noProof/>
            <w:webHidden/>
          </w:rPr>
          <w:fldChar w:fldCharType="separate"/>
        </w:r>
        <w:r w:rsidR="004F4743">
          <w:rPr>
            <w:noProof/>
            <w:webHidden/>
          </w:rPr>
          <w:t>11</w:t>
        </w:r>
        <w:r w:rsidR="004F4743">
          <w:rPr>
            <w:noProof/>
            <w:webHidden/>
          </w:rPr>
          <w:fldChar w:fldCharType="end"/>
        </w:r>
      </w:hyperlink>
    </w:p>
    <w:p w14:paraId="2124D4CE"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4" w:history="1">
        <w:r w:rsidR="004F4743" w:rsidRPr="00254FDD">
          <w:rPr>
            <w:rStyle w:val="Hipervnculo"/>
            <w:rFonts w:cs="Arial"/>
            <w:b/>
            <w:noProof/>
            <w:lang w:val="es-PE" w:eastAsia="es-PE"/>
          </w:rPr>
          <w:t>2.2.2.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Configurar maven Eclipse</w:t>
        </w:r>
        <w:r w:rsidR="004F4743">
          <w:rPr>
            <w:noProof/>
            <w:webHidden/>
          </w:rPr>
          <w:tab/>
        </w:r>
        <w:r w:rsidR="004F4743">
          <w:rPr>
            <w:noProof/>
            <w:webHidden/>
          </w:rPr>
          <w:fldChar w:fldCharType="begin"/>
        </w:r>
        <w:r w:rsidR="004F4743">
          <w:rPr>
            <w:noProof/>
            <w:webHidden/>
          </w:rPr>
          <w:instrText xml:space="preserve"> PAGEREF _Toc500748674 \h </w:instrText>
        </w:r>
        <w:r w:rsidR="004F4743">
          <w:rPr>
            <w:noProof/>
            <w:webHidden/>
          </w:rPr>
        </w:r>
        <w:r w:rsidR="004F4743">
          <w:rPr>
            <w:noProof/>
            <w:webHidden/>
          </w:rPr>
          <w:fldChar w:fldCharType="separate"/>
        </w:r>
        <w:r w:rsidR="004F4743">
          <w:rPr>
            <w:noProof/>
            <w:webHidden/>
          </w:rPr>
          <w:t>13</w:t>
        </w:r>
        <w:r w:rsidR="004F4743">
          <w:rPr>
            <w:noProof/>
            <w:webHidden/>
          </w:rPr>
          <w:fldChar w:fldCharType="end"/>
        </w:r>
      </w:hyperlink>
    </w:p>
    <w:p w14:paraId="1D04B7CF"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75" w:history="1">
        <w:r w:rsidR="004F4743" w:rsidRPr="00254FDD">
          <w:rPr>
            <w:rStyle w:val="Hipervnculo"/>
            <w:rFonts w:cs="Arial"/>
            <w:b/>
            <w:noProof/>
            <w:lang w:val="es-PE" w:eastAsia="es-PE"/>
          </w:rPr>
          <w:t>2.3.</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INTEGRACIÓN CON SONARQUBE</w:t>
        </w:r>
        <w:r w:rsidR="004F4743">
          <w:rPr>
            <w:noProof/>
            <w:webHidden/>
          </w:rPr>
          <w:tab/>
        </w:r>
        <w:r w:rsidR="004F4743">
          <w:rPr>
            <w:noProof/>
            <w:webHidden/>
          </w:rPr>
          <w:fldChar w:fldCharType="begin"/>
        </w:r>
        <w:r w:rsidR="004F4743">
          <w:rPr>
            <w:noProof/>
            <w:webHidden/>
          </w:rPr>
          <w:instrText xml:space="preserve"> PAGEREF _Toc500748675 \h </w:instrText>
        </w:r>
        <w:r w:rsidR="004F4743">
          <w:rPr>
            <w:noProof/>
            <w:webHidden/>
          </w:rPr>
        </w:r>
        <w:r w:rsidR="004F4743">
          <w:rPr>
            <w:noProof/>
            <w:webHidden/>
          </w:rPr>
          <w:fldChar w:fldCharType="separate"/>
        </w:r>
        <w:r w:rsidR="004F4743">
          <w:rPr>
            <w:noProof/>
            <w:webHidden/>
          </w:rPr>
          <w:t>15</w:t>
        </w:r>
        <w:r w:rsidR="004F4743">
          <w:rPr>
            <w:noProof/>
            <w:webHidden/>
          </w:rPr>
          <w:fldChar w:fldCharType="end"/>
        </w:r>
      </w:hyperlink>
    </w:p>
    <w:p w14:paraId="590C32ED"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6" w:history="1">
        <w:r w:rsidR="004F4743" w:rsidRPr="00254FDD">
          <w:rPr>
            <w:rStyle w:val="Hipervnculo"/>
            <w:rFonts w:cs="Arial"/>
            <w:b/>
            <w:noProof/>
            <w:lang w:val="es-PE" w:eastAsia="es-PE"/>
          </w:rPr>
          <w:t>2.3.1.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Instalar SonarQube Scanner</w:t>
        </w:r>
        <w:r w:rsidR="004F4743">
          <w:rPr>
            <w:noProof/>
            <w:webHidden/>
          </w:rPr>
          <w:tab/>
        </w:r>
        <w:r w:rsidR="004F4743">
          <w:rPr>
            <w:noProof/>
            <w:webHidden/>
          </w:rPr>
          <w:fldChar w:fldCharType="begin"/>
        </w:r>
        <w:r w:rsidR="004F4743">
          <w:rPr>
            <w:noProof/>
            <w:webHidden/>
          </w:rPr>
          <w:instrText xml:space="preserve"> PAGEREF _Toc500748676 \h </w:instrText>
        </w:r>
        <w:r w:rsidR="004F4743">
          <w:rPr>
            <w:noProof/>
            <w:webHidden/>
          </w:rPr>
        </w:r>
        <w:r w:rsidR="004F4743">
          <w:rPr>
            <w:noProof/>
            <w:webHidden/>
          </w:rPr>
          <w:fldChar w:fldCharType="separate"/>
        </w:r>
        <w:r w:rsidR="004F4743">
          <w:rPr>
            <w:noProof/>
            <w:webHidden/>
          </w:rPr>
          <w:t>15</w:t>
        </w:r>
        <w:r w:rsidR="004F4743">
          <w:rPr>
            <w:noProof/>
            <w:webHidden/>
          </w:rPr>
          <w:fldChar w:fldCharType="end"/>
        </w:r>
      </w:hyperlink>
    </w:p>
    <w:p w14:paraId="440A86D0"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7" w:history="1">
        <w:r w:rsidR="004F4743" w:rsidRPr="00254FDD">
          <w:rPr>
            <w:rStyle w:val="Hipervnculo"/>
            <w:rFonts w:cs="Arial"/>
            <w:b/>
            <w:noProof/>
            <w:lang w:val="es-PE" w:eastAsia="es-PE"/>
          </w:rPr>
          <w:t>2.3.2.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Configurar Eclipse con SonarQube</w:t>
        </w:r>
        <w:r w:rsidR="004F4743">
          <w:rPr>
            <w:noProof/>
            <w:webHidden/>
          </w:rPr>
          <w:tab/>
        </w:r>
        <w:r w:rsidR="004F4743">
          <w:rPr>
            <w:noProof/>
            <w:webHidden/>
          </w:rPr>
          <w:fldChar w:fldCharType="begin"/>
        </w:r>
        <w:r w:rsidR="004F4743">
          <w:rPr>
            <w:noProof/>
            <w:webHidden/>
          </w:rPr>
          <w:instrText xml:space="preserve"> PAGEREF _Toc500748677 \h </w:instrText>
        </w:r>
        <w:r w:rsidR="004F4743">
          <w:rPr>
            <w:noProof/>
            <w:webHidden/>
          </w:rPr>
        </w:r>
        <w:r w:rsidR="004F4743">
          <w:rPr>
            <w:noProof/>
            <w:webHidden/>
          </w:rPr>
          <w:fldChar w:fldCharType="separate"/>
        </w:r>
        <w:r w:rsidR="004F4743">
          <w:rPr>
            <w:noProof/>
            <w:webHidden/>
          </w:rPr>
          <w:t>16</w:t>
        </w:r>
        <w:r w:rsidR="004F4743">
          <w:rPr>
            <w:noProof/>
            <w:webHidden/>
          </w:rPr>
          <w:fldChar w:fldCharType="end"/>
        </w:r>
      </w:hyperlink>
    </w:p>
    <w:p w14:paraId="62E2B5CC"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8" w:history="1">
        <w:r w:rsidR="004F4743" w:rsidRPr="00254FDD">
          <w:rPr>
            <w:rStyle w:val="Hipervnculo"/>
            <w:rFonts w:cs="Arial"/>
            <w:b/>
            <w:noProof/>
            <w:lang w:val="es-PE" w:eastAsia="es-PE"/>
          </w:rPr>
          <w:t>2.3.3.</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Crear proyectos SonarQube</w:t>
        </w:r>
        <w:r w:rsidR="004F4743">
          <w:rPr>
            <w:noProof/>
            <w:webHidden/>
          </w:rPr>
          <w:tab/>
        </w:r>
        <w:r w:rsidR="004F4743">
          <w:rPr>
            <w:noProof/>
            <w:webHidden/>
          </w:rPr>
          <w:fldChar w:fldCharType="begin"/>
        </w:r>
        <w:r w:rsidR="004F4743">
          <w:rPr>
            <w:noProof/>
            <w:webHidden/>
          </w:rPr>
          <w:instrText xml:space="preserve"> PAGEREF _Toc500748678 \h </w:instrText>
        </w:r>
        <w:r w:rsidR="004F4743">
          <w:rPr>
            <w:noProof/>
            <w:webHidden/>
          </w:rPr>
        </w:r>
        <w:r w:rsidR="004F4743">
          <w:rPr>
            <w:noProof/>
            <w:webHidden/>
          </w:rPr>
          <w:fldChar w:fldCharType="separate"/>
        </w:r>
        <w:r w:rsidR="004F4743">
          <w:rPr>
            <w:noProof/>
            <w:webHidden/>
          </w:rPr>
          <w:t>18</w:t>
        </w:r>
        <w:r w:rsidR="004F4743">
          <w:rPr>
            <w:noProof/>
            <w:webHidden/>
          </w:rPr>
          <w:fldChar w:fldCharType="end"/>
        </w:r>
      </w:hyperlink>
    </w:p>
    <w:p w14:paraId="2E6543F4"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9" w:history="1">
        <w:r w:rsidR="004F4743" w:rsidRPr="00254FDD">
          <w:rPr>
            <w:rStyle w:val="Hipervnculo"/>
            <w:rFonts w:cs="Arial"/>
            <w:b/>
            <w:noProof/>
            <w:lang w:val="es-PE" w:eastAsia="es-PE"/>
          </w:rPr>
          <w:t>2.3.4.</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Personalizar configuraciones en SonarQube</w:t>
        </w:r>
        <w:r w:rsidR="004F4743">
          <w:rPr>
            <w:noProof/>
            <w:webHidden/>
          </w:rPr>
          <w:tab/>
        </w:r>
        <w:r w:rsidR="004F4743">
          <w:rPr>
            <w:noProof/>
            <w:webHidden/>
          </w:rPr>
          <w:fldChar w:fldCharType="begin"/>
        </w:r>
        <w:r w:rsidR="004F4743">
          <w:rPr>
            <w:noProof/>
            <w:webHidden/>
          </w:rPr>
          <w:instrText xml:space="preserve"> PAGEREF _Toc500748679 \h </w:instrText>
        </w:r>
        <w:r w:rsidR="004F4743">
          <w:rPr>
            <w:noProof/>
            <w:webHidden/>
          </w:rPr>
        </w:r>
        <w:r w:rsidR="004F4743">
          <w:rPr>
            <w:noProof/>
            <w:webHidden/>
          </w:rPr>
          <w:fldChar w:fldCharType="separate"/>
        </w:r>
        <w:r w:rsidR="004F4743">
          <w:rPr>
            <w:noProof/>
            <w:webHidden/>
          </w:rPr>
          <w:t>19</w:t>
        </w:r>
        <w:r w:rsidR="004F4743">
          <w:rPr>
            <w:noProof/>
            <w:webHidden/>
          </w:rPr>
          <w:fldChar w:fldCharType="end"/>
        </w:r>
      </w:hyperlink>
    </w:p>
    <w:p w14:paraId="7DECB03E"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0" w:history="1">
        <w:r w:rsidR="004F4743" w:rsidRPr="00254FDD">
          <w:rPr>
            <w:rStyle w:val="Hipervnculo"/>
            <w:rFonts w:cs="Arial"/>
            <w:b/>
            <w:noProof/>
            <w:lang w:val="es-PE" w:eastAsia="es-PE"/>
          </w:rPr>
          <w:t>2.3.5.</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Analizar proyectos con SonarQube Scanner</w:t>
        </w:r>
        <w:r w:rsidR="004F4743">
          <w:rPr>
            <w:noProof/>
            <w:webHidden/>
          </w:rPr>
          <w:tab/>
        </w:r>
        <w:r w:rsidR="004F4743">
          <w:rPr>
            <w:noProof/>
            <w:webHidden/>
          </w:rPr>
          <w:fldChar w:fldCharType="begin"/>
        </w:r>
        <w:r w:rsidR="004F4743">
          <w:rPr>
            <w:noProof/>
            <w:webHidden/>
          </w:rPr>
          <w:instrText xml:space="preserve"> PAGEREF _Toc500748680 \h </w:instrText>
        </w:r>
        <w:r w:rsidR="004F4743">
          <w:rPr>
            <w:noProof/>
            <w:webHidden/>
          </w:rPr>
        </w:r>
        <w:r w:rsidR="004F4743">
          <w:rPr>
            <w:noProof/>
            <w:webHidden/>
          </w:rPr>
          <w:fldChar w:fldCharType="separate"/>
        </w:r>
        <w:r w:rsidR="004F4743">
          <w:rPr>
            <w:noProof/>
            <w:webHidden/>
          </w:rPr>
          <w:t>19</w:t>
        </w:r>
        <w:r w:rsidR="004F4743">
          <w:rPr>
            <w:noProof/>
            <w:webHidden/>
          </w:rPr>
          <w:fldChar w:fldCharType="end"/>
        </w:r>
      </w:hyperlink>
    </w:p>
    <w:p w14:paraId="7C323B19"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1" w:history="1">
        <w:r w:rsidR="004F4743" w:rsidRPr="00254FDD">
          <w:rPr>
            <w:rStyle w:val="Hipervnculo"/>
            <w:rFonts w:cs="Arial"/>
            <w:b/>
            <w:noProof/>
            <w:lang w:val="es-PE" w:eastAsia="es-PE"/>
          </w:rPr>
          <w:t>2.3.6.</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Analizar proyectos con Eclipse</w:t>
        </w:r>
        <w:r w:rsidR="004F4743">
          <w:rPr>
            <w:noProof/>
            <w:webHidden/>
          </w:rPr>
          <w:tab/>
        </w:r>
        <w:r w:rsidR="004F4743">
          <w:rPr>
            <w:noProof/>
            <w:webHidden/>
          </w:rPr>
          <w:fldChar w:fldCharType="begin"/>
        </w:r>
        <w:r w:rsidR="004F4743">
          <w:rPr>
            <w:noProof/>
            <w:webHidden/>
          </w:rPr>
          <w:instrText xml:space="preserve"> PAGEREF _Toc500748681 \h </w:instrText>
        </w:r>
        <w:r w:rsidR="004F4743">
          <w:rPr>
            <w:noProof/>
            <w:webHidden/>
          </w:rPr>
        </w:r>
        <w:r w:rsidR="004F4743">
          <w:rPr>
            <w:noProof/>
            <w:webHidden/>
          </w:rPr>
          <w:fldChar w:fldCharType="separate"/>
        </w:r>
        <w:r w:rsidR="004F4743">
          <w:rPr>
            <w:noProof/>
            <w:webHidden/>
          </w:rPr>
          <w:t>20</w:t>
        </w:r>
        <w:r w:rsidR="004F4743">
          <w:rPr>
            <w:noProof/>
            <w:webHidden/>
          </w:rPr>
          <w:fldChar w:fldCharType="end"/>
        </w:r>
      </w:hyperlink>
    </w:p>
    <w:p w14:paraId="2E122299" w14:textId="77777777" w:rsidR="004F4743" w:rsidRDefault="00211E36">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748682" w:history="1">
        <w:r w:rsidR="004F4743" w:rsidRPr="00254FDD">
          <w:rPr>
            <w:rStyle w:val="Hipervnculo"/>
            <w:rFonts w:cs="Arial"/>
            <w:b/>
            <w:noProof/>
            <w:lang w:val="es-PE" w:eastAsia="es-PE"/>
          </w:rPr>
          <w:t>3.</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ASPECTOS TÉCNICOS EN MIGRACIÓN DE REPOSITORIOS</w:t>
        </w:r>
        <w:r w:rsidR="004F4743">
          <w:rPr>
            <w:noProof/>
            <w:webHidden/>
          </w:rPr>
          <w:tab/>
        </w:r>
        <w:r w:rsidR="004F4743">
          <w:rPr>
            <w:noProof/>
            <w:webHidden/>
          </w:rPr>
          <w:fldChar w:fldCharType="begin"/>
        </w:r>
        <w:r w:rsidR="004F4743">
          <w:rPr>
            <w:noProof/>
            <w:webHidden/>
          </w:rPr>
          <w:instrText xml:space="preserve"> PAGEREF _Toc500748682 \h </w:instrText>
        </w:r>
        <w:r w:rsidR="004F4743">
          <w:rPr>
            <w:noProof/>
            <w:webHidden/>
          </w:rPr>
        </w:r>
        <w:r w:rsidR="004F4743">
          <w:rPr>
            <w:noProof/>
            <w:webHidden/>
          </w:rPr>
          <w:fldChar w:fldCharType="separate"/>
        </w:r>
        <w:r w:rsidR="004F4743">
          <w:rPr>
            <w:noProof/>
            <w:webHidden/>
          </w:rPr>
          <w:t>25</w:t>
        </w:r>
        <w:r w:rsidR="004F4743">
          <w:rPr>
            <w:noProof/>
            <w:webHidden/>
          </w:rPr>
          <w:fldChar w:fldCharType="end"/>
        </w:r>
      </w:hyperlink>
    </w:p>
    <w:p w14:paraId="08C60C72"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83" w:history="1">
        <w:r w:rsidR="004F4743" w:rsidRPr="00254FDD">
          <w:rPr>
            <w:rStyle w:val="Hipervnculo"/>
            <w:rFonts w:cs="Arial"/>
            <w:b/>
            <w:noProof/>
            <w:lang w:val="es-PE" w:eastAsia="es-PE"/>
          </w:rPr>
          <w:t>3.1.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MIGRACION REPOSITORIO SVN 1.7.4 HACIA 1.9.7</w:t>
        </w:r>
        <w:r w:rsidR="004F4743">
          <w:rPr>
            <w:noProof/>
            <w:webHidden/>
          </w:rPr>
          <w:tab/>
        </w:r>
        <w:r w:rsidR="004F4743">
          <w:rPr>
            <w:noProof/>
            <w:webHidden/>
          </w:rPr>
          <w:fldChar w:fldCharType="begin"/>
        </w:r>
        <w:r w:rsidR="004F4743">
          <w:rPr>
            <w:noProof/>
            <w:webHidden/>
          </w:rPr>
          <w:instrText xml:space="preserve"> PAGEREF _Toc500748683 \h </w:instrText>
        </w:r>
        <w:r w:rsidR="004F4743">
          <w:rPr>
            <w:noProof/>
            <w:webHidden/>
          </w:rPr>
        </w:r>
        <w:r w:rsidR="004F4743">
          <w:rPr>
            <w:noProof/>
            <w:webHidden/>
          </w:rPr>
          <w:fldChar w:fldCharType="separate"/>
        </w:r>
        <w:r w:rsidR="004F4743">
          <w:rPr>
            <w:noProof/>
            <w:webHidden/>
          </w:rPr>
          <w:t>25</w:t>
        </w:r>
        <w:r w:rsidR="004F4743">
          <w:rPr>
            <w:noProof/>
            <w:webHidden/>
          </w:rPr>
          <w:fldChar w:fldCharType="end"/>
        </w:r>
      </w:hyperlink>
    </w:p>
    <w:p w14:paraId="30D8221E"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4" w:history="1">
        <w:r w:rsidR="004F4743" w:rsidRPr="00254FDD">
          <w:rPr>
            <w:rStyle w:val="Hipervnculo"/>
            <w:rFonts w:cs="Arial"/>
            <w:b/>
            <w:noProof/>
            <w:lang w:val="es-PE" w:eastAsia="es-PE"/>
          </w:rPr>
          <w:t>3.1.1.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Migración por repositorio</w:t>
        </w:r>
        <w:r w:rsidR="004F4743">
          <w:rPr>
            <w:noProof/>
            <w:webHidden/>
          </w:rPr>
          <w:tab/>
        </w:r>
        <w:r w:rsidR="004F4743">
          <w:rPr>
            <w:noProof/>
            <w:webHidden/>
          </w:rPr>
          <w:fldChar w:fldCharType="begin"/>
        </w:r>
        <w:r w:rsidR="004F4743">
          <w:rPr>
            <w:noProof/>
            <w:webHidden/>
          </w:rPr>
          <w:instrText xml:space="preserve"> PAGEREF _Toc500748684 \h </w:instrText>
        </w:r>
        <w:r w:rsidR="004F4743">
          <w:rPr>
            <w:noProof/>
            <w:webHidden/>
          </w:rPr>
        </w:r>
        <w:r w:rsidR="004F4743">
          <w:rPr>
            <w:noProof/>
            <w:webHidden/>
          </w:rPr>
          <w:fldChar w:fldCharType="separate"/>
        </w:r>
        <w:r w:rsidR="004F4743">
          <w:rPr>
            <w:noProof/>
            <w:webHidden/>
          </w:rPr>
          <w:t>25</w:t>
        </w:r>
        <w:r w:rsidR="004F4743">
          <w:rPr>
            <w:noProof/>
            <w:webHidden/>
          </w:rPr>
          <w:fldChar w:fldCharType="end"/>
        </w:r>
      </w:hyperlink>
    </w:p>
    <w:p w14:paraId="6EA1B548"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5" w:history="1">
        <w:r w:rsidR="004F4743" w:rsidRPr="00254FDD">
          <w:rPr>
            <w:rStyle w:val="Hipervnculo"/>
            <w:rFonts w:cs="Arial"/>
            <w:b/>
            <w:noProof/>
            <w:lang w:val="es-PE" w:eastAsia="es-PE"/>
          </w:rPr>
          <w:t>3.1.2.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Migración por copia física</w:t>
        </w:r>
        <w:r w:rsidR="004F4743">
          <w:rPr>
            <w:noProof/>
            <w:webHidden/>
          </w:rPr>
          <w:tab/>
        </w:r>
        <w:r w:rsidR="004F4743">
          <w:rPr>
            <w:noProof/>
            <w:webHidden/>
          </w:rPr>
          <w:fldChar w:fldCharType="begin"/>
        </w:r>
        <w:r w:rsidR="004F4743">
          <w:rPr>
            <w:noProof/>
            <w:webHidden/>
          </w:rPr>
          <w:instrText xml:space="preserve"> PAGEREF _Toc500748685 \h </w:instrText>
        </w:r>
        <w:r w:rsidR="004F4743">
          <w:rPr>
            <w:noProof/>
            <w:webHidden/>
          </w:rPr>
        </w:r>
        <w:r w:rsidR="004F4743">
          <w:rPr>
            <w:noProof/>
            <w:webHidden/>
          </w:rPr>
          <w:fldChar w:fldCharType="separate"/>
        </w:r>
        <w:r w:rsidR="004F4743">
          <w:rPr>
            <w:noProof/>
            <w:webHidden/>
          </w:rPr>
          <w:t>25</w:t>
        </w:r>
        <w:r w:rsidR="004F4743">
          <w:rPr>
            <w:noProof/>
            <w:webHidden/>
          </w:rPr>
          <w:fldChar w:fldCharType="end"/>
        </w:r>
      </w:hyperlink>
    </w:p>
    <w:p w14:paraId="4CB489EF"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6" w:history="1">
        <w:r w:rsidR="004F4743" w:rsidRPr="00254FDD">
          <w:rPr>
            <w:rStyle w:val="Hipervnculo"/>
            <w:rFonts w:cs="Arial"/>
            <w:b/>
            <w:noProof/>
            <w:lang w:val="es-PE" w:eastAsia="es-PE"/>
          </w:rPr>
          <w:t>3.1.3.</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Copia de trabajo en entorno de desarrollador</w:t>
        </w:r>
        <w:r w:rsidR="004F4743">
          <w:rPr>
            <w:noProof/>
            <w:webHidden/>
          </w:rPr>
          <w:tab/>
        </w:r>
        <w:r w:rsidR="004F4743">
          <w:rPr>
            <w:noProof/>
            <w:webHidden/>
          </w:rPr>
          <w:fldChar w:fldCharType="begin"/>
        </w:r>
        <w:r w:rsidR="004F4743">
          <w:rPr>
            <w:noProof/>
            <w:webHidden/>
          </w:rPr>
          <w:instrText xml:space="preserve"> PAGEREF _Toc500748686 \h </w:instrText>
        </w:r>
        <w:r w:rsidR="004F4743">
          <w:rPr>
            <w:noProof/>
            <w:webHidden/>
          </w:rPr>
        </w:r>
        <w:r w:rsidR="004F4743">
          <w:rPr>
            <w:noProof/>
            <w:webHidden/>
          </w:rPr>
          <w:fldChar w:fldCharType="separate"/>
        </w:r>
        <w:r w:rsidR="004F4743">
          <w:rPr>
            <w:noProof/>
            <w:webHidden/>
          </w:rPr>
          <w:t>25</w:t>
        </w:r>
        <w:r w:rsidR="004F4743">
          <w:rPr>
            <w:noProof/>
            <w:webHidden/>
          </w:rPr>
          <w:fldChar w:fldCharType="end"/>
        </w:r>
      </w:hyperlink>
    </w:p>
    <w:p w14:paraId="451C7C8D" w14:textId="77777777" w:rsidR="004F4743" w:rsidRDefault="00211E36">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87" w:history="1">
        <w:r w:rsidR="004F4743" w:rsidRPr="00254FDD">
          <w:rPr>
            <w:rStyle w:val="Hipervnculo"/>
            <w:rFonts w:cs="Arial"/>
            <w:b/>
            <w:noProof/>
            <w:lang w:val="es-PE" w:eastAsia="es-PE"/>
          </w:rPr>
          <w:t>3.2.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MIGRACION REPOSITORIO NEXUS 2.1.2 HACIA 3.6.2</w:t>
        </w:r>
        <w:r w:rsidR="004F4743">
          <w:rPr>
            <w:noProof/>
            <w:webHidden/>
          </w:rPr>
          <w:tab/>
        </w:r>
        <w:r w:rsidR="004F4743">
          <w:rPr>
            <w:noProof/>
            <w:webHidden/>
          </w:rPr>
          <w:fldChar w:fldCharType="begin"/>
        </w:r>
        <w:r w:rsidR="004F4743">
          <w:rPr>
            <w:noProof/>
            <w:webHidden/>
          </w:rPr>
          <w:instrText xml:space="preserve"> PAGEREF _Toc500748687 \h </w:instrText>
        </w:r>
        <w:r w:rsidR="004F4743">
          <w:rPr>
            <w:noProof/>
            <w:webHidden/>
          </w:rPr>
        </w:r>
        <w:r w:rsidR="004F4743">
          <w:rPr>
            <w:noProof/>
            <w:webHidden/>
          </w:rPr>
          <w:fldChar w:fldCharType="separate"/>
        </w:r>
        <w:r w:rsidR="004F4743">
          <w:rPr>
            <w:noProof/>
            <w:webHidden/>
          </w:rPr>
          <w:t>25</w:t>
        </w:r>
        <w:r w:rsidR="004F4743">
          <w:rPr>
            <w:noProof/>
            <w:webHidden/>
          </w:rPr>
          <w:fldChar w:fldCharType="end"/>
        </w:r>
      </w:hyperlink>
    </w:p>
    <w:p w14:paraId="70E3082F"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8" w:history="1">
        <w:r w:rsidR="004F4743" w:rsidRPr="00254FDD">
          <w:rPr>
            <w:rStyle w:val="Hipervnculo"/>
            <w:rFonts w:cs="Arial"/>
            <w:b/>
            <w:noProof/>
            <w:lang w:val="es-PE" w:eastAsia="es-PE"/>
          </w:rPr>
          <w:t>3.2.1.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Habilitar instalación de Nexus 2.14.x</w:t>
        </w:r>
        <w:r w:rsidR="004F4743">
          <w:rPr>
            <w:noProof/>
            <w:webHidden/>
          </w:rPr>
          <w:tab/>
        </w:r>
        <w:r w:rsidR="004F4743">
          <w:rPr>
            <w:noProof/>
            <w:webHidden/>
          </w:rPr>
          <w:fldChar w:fldCharType="begin"/>
        </w:r>
        <w:r w:rsidR="004F4743">
          <w:rPr>
            <w:noProof/>
            <w:webHidden/>
          </w:rPr>
          <w:instrText xml:space="preserve"> PAGEREF _Toc500748688 \h </w:instrText>
        </w:r>
        <w:r w:rsidR="004F4743">
          <w:rPr>
            <w:noProof/>
            <w:webHidden/>
          </w:rPr>
        </w:r>
        <w:r w:rsidR="004F4743">
          <w:rPr>
            <w:noProof/>
            <w:webHidden/>
          </w:rPr>
          <w:fldChar w:fldCharType="separate"/>
        </w:r>
        <w:r w:rsidR="004F4743">
          <w:rPr>
            <w:noProof/>
            <w:webHidden/>
          </w:rPr>
          <w:t>25</w:t>
        </w:r>
        <w:r w:rsidR="004F4743">
          <w:rPr>
            <w:noProof/>
            <w:webHidden/>
          </w:rPr>
          <w:fldChar w:fldCharType="end"/>
        </w:r>
      </w:hyperlink>
    </w:p>
    <w:p w14:paraId="50BDE08B"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9" w:history="1">
        <w:r w:rsidR="004F4743" w:rsidRPr="00254FDD">
          <w:rPr>
            <w:rStyle w:val="Hipervnculo"/>
            <w:rFonts w:cs="Arial"/>
            <w:b/>
            <w:noProof/>
            <w:lang w:val="es-PE" w:eastAsia="es-PE"/>
          </w:rPr>
          <w:t>3.2.2.</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Configurar Sonatype Nexus 2.14.x</w:t>
        </w:r>
        <w:r w:rsidR="004F4743">
          <w:rPr>
            <w:noProof/>
            <w:webHidden/>
          </w:rPr>
          <w:tab/>
        </w:r>
        <w:r w:rsidR="004F4743">
          <w:rPr>
            <w:noProof/>
            <w:webHidden/>
          </w:rPr>
          <w:fldChar w:fldCharType="begin"/>
        </w:r>
        <w:r w:rsidR="004F4743">
          <w:rPr>
            <w:noProof/>
            <w:webHidden/>
          </w:rPr>
          <w:instrText xml:space="preserve"> PAGEREF _Toc500748689 \h </w:instrText>
        </w:r>
        <w:r w:rsidR="004F4743">
          <w:rPr>
            <w:noProof/>
            <w:webHidden/>
          </w:rPr>
        </w:r>
        <w:r w:rsidR="004F4743">
          <w:rPr>
            <w:noProof/>
            <w:webHidden/>
          </w:rPr>
          <w:fldChar w:fldCharType="separate"/>
        </w:r>
        <w:r w:rsidR="004F4743">
          <w:rPr>
            <w:noProof/>
            <w:webHidden/>
          </w:rPr>
          <w:t>26</w:t>
        </w:r>
        <w:r w:rsidR="004F4743">
          <w:rPr>
            <w:noProof/>
            <w:webHidden/>
          </w:rPr>
          <w:fldChar w:fldCharType="end"/>
        </w:r>
      </w:hyperlink>
    </w:p>
    <w:p w14:paraId="1F5C1CE0" w14:textId="77777777" w:rsidR="004F4743" w:rsidRDefault="00211E36">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90" w:history="1">
        <w:r w:rsidR="004F4743" w:rsidRPr="00254FDD">
          <w:rPr>
            <w:rStyle w:val="Hipervnculo"/>
            <w:rFonts w:cs="Arial"/>
            <w:b/>
            <w:noProof/>
            <w:lang w:val="es-PE" w:eastAsia="es-PE"/>
          </w:rPr>
          <w:t>3.2.3.</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Realizar migración desde Sonatype Nexus 3.6.x</w:t>
        </w:r>
        <w:r w:rsidR="004F4743">
          <w:rPr>
            <w:noProof/>
            <w:webHidden/>
          </w:rPr>
          <w:tab/>
        </w:r>
        <w:r w:rsidR="004F4743">
          <w:rPr>
            <w:noProof/>
            <w:webHidden/>
          </w:rPr>
          <w:fldChar w:fldCharType="begin"/>
        </w:r>
        <w:r w:rsidR="004F4743">
          <w:rPr>
            <w:noProof/>
            <w:webHidden/>
          </w:rPr>
          <w:instrText xml:space="preserve"> PAGEREF _Toc500748690 \h </w:instrText>
        </w:r>
        <w:r w:rsidR="004F4743">
          <w:rPr>
            <w:noProof/>
            <w:webHidden/>
          </w:rPr>
        </w:r>
        <w:r w:rsidR="004F4743">
          <w:rPr>
            <w:noProof/>
            <w:webHidden/>
          </w:rPr>
          <w:fldChar w:fldCharType="separate"/>
        </w:r>
        <w:r w:rsidR="004F4743">
          <w:rPr>
            <w:noProof/>
            <w:webHidden/>
          </w:rPr>
          <w:t>27</w:t>
        </w:r>
        <w:r w:rsidR="004F4743">
          <w:rPr>
            <w:noProof/>
            <w:webHidden/>
          </w:rPr>
          <w:fldChar w:fldCharType="end"/>
        </w:r>
      </w:hyperlink>
    </w:p>
    <w:p w14:paraId="2BCC71D4" w14:textId="77777777" w:rsidR="004F4743" w:rsidRDefault="00211E36">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748691" w:history="1">
        <w:r w:rsidR="004F4743" w:rsidRPr="00254FDD">
          <w:rPr>
            <w:rStyle w:val="Hipervnculo"/>
            <w:rFonts w:cs="Arial"/>
            <w:b/>
            <w:noProof/>
            <w:lang w:val="es-PE" w:eastAsia="es-PE"/>
          </w:rPr>
          <w:t>4.</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RELACIÓN DE LA PLATAFORMA SOFTWARE HABILITADA CON LA NTP ISO/IEC 12207</w:t>
        </w:r>
        <w:r w:rsidR="004F4743">
          <w:rPr>
            <w:noProof/>
            <w:webHidden/>
          </w:rPr>
          <w:tab/>
        </w:r>
        <w:r w:rsidR="004F4743">
          <w:rPr>
            <w:noProof/>
            <w:webHidden/>
          </w:rPr>
          <w:fldChar w:fldCharType="begin"/>
        </w:r>
        <w:r w:rsidR="004F4743">
          <w:rPr>
            <w:noProof/>
            <w:webHidden/>
          </w:rPr>
          <w:instrText xml:space="preserve"> PAGEREF _Toc500748691 \h </w:instrText>
        </w:r>
        <w:r w:rsidR="004F4743">
          <w:rPr>
            <w:noProof/>
            <w:webHidden/>
          </w:rPr>
        </w:r>
        <w:r w:rsidR="004F4743">
          <w:rPr>
            <w:noProof/>
            <w:webHidden/>
          </w:rPr>
          <w:fldChar w:fldCharType="separate"/>
        </w:r>
        <w:r w:rsidR="004F4743">
          <w:rPr>
            <w:noProof/>
            <w:webHidden/>
          </w:rPr>
          <w:t>36</w:t>
        </w:r>
        <w:r w:rsidR="004F4743">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2" w:name="_Toc285461610"/>
    </w:p>
    <w:p w14:paraId="09B72FA7" w14:textId="77777777" w:rsidR="00D97A01" w:rsidRPr="00373F85" w:rsidRDefault="00D97A01">
      <w:pPr>
        <w:rPr>
          <w:rFonts w:cs="Arial"/>
          <w:lang w:val="es-PE"/>
        </w:rPr>
      </w:pPr>
      <w:r w:rsidRPr="00373F85">
        <w:rPr>
          <w:rFonts w:cs="Arial"/>
          <w:lang w:val="es-PE"/>
        </w:rPr>
        <w:br w:type="page"/>
      </w:r>
    </w:p>
    <w:p w14:paraId="5690335C" w14:textId="77777777" w:rsidR="00345DEB" w:rsidRDefault="00345DEB" w:rsidP="00D97A01">
      <w:pPr>
        <w:jc w:val="center"/>
        <w:rPr>
          <w:rFonts w:cs="Arial"/>
          <w:b/>
          <w:sz w:val="24"/>
          <w:lang w:val="es-PE" w:eastAsia="es-PE"/>
        </w:rPr>
      </w:pPr>
    </w:p>
    <w:p w14:paraId="64CCCCD5" w14:textId="0C0A4B41" w:rsidR="002C5627" w:rsidRPr="00345DEB" w:rsidRDefault="001C4C5C" w:rsidP="00D97A01">
      <w:pPr>
        <w:jc w:val="center"/>
        <w:rPr>
          <w:rFonts w:cs="Arial"/>
          <w:b/>
          <w:sz w:val="24"/>
          <w:lang w:val="es-PE" w:eastAsia="es-PE"/>
        </w:rPr>
      </w:pPr>
      <w:r w:rsidRPr="00345DEB">
        <w:rPr>
          <w:rFonts w:cs="Arial"/>
          <w:b/>
          <w:sz w:val="24"/>
          <w:lang w:val="es-PE" w:eastAsia="es-PE"/>
        </w:rPr>
        <w:t>MANUAL DE USO DE LA PLATAFORMA SOFTWARE HABILITADA</w:t>
      </w:r>
    </w:p>
    <w:p w14:paraId="2D4C3881" w14:textId="77777777" w:rsidR="002C5627" w:rsidRDefault="002C5627" w:rsidP="00F908B3">
      <w:pPr>
        <w:pStyle w:val="Prrafodelista"/>
        <w:ind w:left="360"/>
        <w:jc w:val="center"/>
        <w:rPr>
          <w:rFonts w:cs="Arial"/>
          <w:b/>
          <w:lang w:val="es-PE" w:eastAsia="es-PE"/>
        </w:rPr>
      </w:pPr>
    </w:p>
    <w:p w14:paraId="750F3293" w14:textId="77777777" w:rsidR="00345DEB" w:rsidRPr="00373F85" w:rsidRDefault="00345DEB" w:rsidP="00F908B3">
      <w:pPr>
        <w:pStyle w:val="Prrafodelista"/>
        <w:ind w:left="360"/>
        <w:jc w:val="center"/>
        <w:rPr>
          <w:rFonts w:cs="Arial"/>
          <w:b/>
          <w:lang w:val="es-PE" w:eastAsia="es-PE"/>
        </w:rPr>
      </w:pPr>
    </w:p>
    <w:p w14:paraId="03F3C5EE" w14:textId="7D64BE31" w:rsidR="00D20E36" w:rsidRDefault="00E7444B" w:rsidP="00A7507A">
      <w:pPr>
        <w:pStyle w:val="Prrafodelista"/>
        <w:numPr>
          <w:ilvl w:val="0"/>
          <w:numId w:val="18"/>
        </w:numPr>
        <w:jc w:val="both"/>
        <w:outlineLvl w:val="0"/>
        <w:rPr>
          <w:rFonts w:cs="Arial"/>
          <w:b/>
          <w:lang w:val="es-PE"/>
        </w:rPr>
      </w:pPr>
      <w:bookmarkStart w:id="3" w:name="_Toc500748663"/>
      <w:bookmarkEnd w:id="2"/>
      <w:r w:rsidRPr="00373F85">
        <w:rPr>
          <w:rFonts w:cs="Arial"/>
          <w:b/>
          <w:lang w:val="es-PE" w:eastAsia="es-PE"/>
        </w:rPr>
        <w:t>LINEAMIENTOS DE USO DE PLATAFORMA SOFTWARE HAB</w:t>
      </w:r>
      <w:r w:rsidR="0071415A">
        <w:rPr>
          <w:rFonts w:cs="Arial"/>
          <w:b/>
          <w:lang w:val="es-PE" w:eastAsia="es-PE"/>
        </w:rPr>
        <w:t>I</w:t>
      </w:r>
      <w:r w:rsidRPr="00373F85">
        <w:rPr>
          <w:rFonts w:cs="Arial"/>
          <w:b/>
          <w:lang w:val="es-PE" w:eastAsia="es-PE"/>
        </w:rPr>
        <w:t>LITADA</w:t>
      </w:r>
      <w:bookmarkEnd w:id="3"/>
    </w:p>
    <w:p w14:paraId="0E4CC7A0" w14:textId="51C056D8" w:rsidR="00E00727" w:rsidRPr="00E00727" w:rsidRDefault="00CA34BC" w:rsidP="005E248B">
      <w:pPr>
        <w:pStyle w:val="Prrafodelista"/>
        <w:numPr>
          <w:ilvl w:val="1"/>
          <w:numId w:val="18"/>
        </w:numPr>
        <w:jc w:val="both"/>
        <w:outlineLvl w:val="1"/>
        <w:rPr>
          <w:rFonts w:cs="Arial"/>
          <w:b/>
          <w:lang w:val="es-PE" w:eastAsia="es-PE"/>
        </w:rPr>
      </w:pPr>
      <w:bookmarkStart w:id="4" w:name="_Toc500748664"/>
      <w:r>
        <w:rPr>
          <w:rFonts w:cs="Arial"/>
          <w:b/>
          <w:lang w:val="es-PE" w:eastAsia="es-PE"/>
        </w:rPr>
        <w:t xml:space="preserve">LINEAMIENTOS DE USO PARA </w:t>
      </w:r>
      <w:r w:rsidR="00FA35CB">
        <w:rPr>
          <w:rFonts w:cs="Arial"/>
          <w:b/>
          <w:lang w:val="es-PE" w:eastAsia="es-PE"/>
        </w:rPr>
        <w:t>SVN</w:t>
      </w:r>
      <w:bookmarkEnd w:id="4"/>
    </w:p>
    <w:p w14:paraId="301732CD" w14:textId="158F1CD8" w:rsidR="005E248B" w:rsidRDefault="005E248B" w:rsidP="00E00727">
      <w:pPr>
        <w:pStyle w:val="Prrafodelista"/>
        <w:numPr>
          <w:ilvl w:val="0"/>
          <w:numId w:val="25"/>
        </w:numPr>
        <w:ind w:left="1068"/>
        <w:jc w:val="both"/>
        <w:rPr>
          <w:rFonts w:cs="Arial"/>
          <w:lang w:val="es-PE"/>
        </w:rPr>
      </w:pPr>
      <w:r>
        <w:rPr>
          <w:rFonts w:cs="Arial"/>
          <w:lang w:val="es-PE"/>
        </w:rPr>
        <w:t xml:space="preserve">Los sistema de control de versiones de código fuente </w:t>
      </w:r>
      <w:r w:rsidR="00345D9B">
        <w:rPr>
          <w:rFonts w:cs="Arial"/>
          <w:lang w:val="es-PE"/>
        </w:rPr>
        <w:t xml:space="preserve">como SVN </w:t>
      </w:r>
      <w:r>
        <w:rPr>
          <w:rFonts w:cs="Arial"/>
          <w:lang w:val="es-PE"/>
        </w:rPr>
        <w:t xml:space="preserve">debe </w:t>
      </w:r>
      <w:r w:rsidR="00345D9B">
        <w:rPr>
          <w:rFonts w:cs="Arial"/>
          <w:lang w:val="es-PE"/>
        </w:rPr>
        <w:t xml:space="preserve">usarse para gestionar código fuente de los sistemas del OSCE </w:t>
      </w:r>
      <w:r w:rsidR="009E56B1">
        <w:rPr>
          <w:rFonts w:cs="Arial"/>
          <w:lang w:val="es-PE"/>
        </w:rPr>
        <w:t>evitar su uso para la gestión documental de los proyectos de desarrollo de sistemas.</w:t>
      </w:r>
    </w:p>
    <w:p w14:paraId="42914FBD" w14:textId="3A4E6C01" w:rsidR="00A27A58" w:rsidRDefault="00A27A58" w:rsidP="00E00727">
      <w:pPr>
        <w:pStyle w:val="Prrafodelista"/>
        <w:numPr>
          <w:ilvl w:val="0"/>
          <w:numId w:val="25"/>
        </w:numPr>
        <w:ind w:left="1068"/>
        <w:jc w:val="both"/>
        <w:rPr>
          <w:rFonts w:cs="Arial"/>
          <w:lang w:val="es-PE"/>
        </w:rPr>
      </w:pPr>
      <w:r>
        <w:rPr>
          <w:rFonts w:cs="Arial"/>
          <w:lang w:val="es-PE"/>
        </w:rPr>
        <w:t>La gestión de accesos a los repositorios deben ser gestionados a través de grupos</w:t>
      </w:r>
    </w:p>
    <w:p w14:paraId="59146525" w14:textId="77777777" w:rsidR="00A14631" w:rsidRDefault="00A14631" w:rsidP="00E00727">
      <w:pPr>
        <w:pStyle w:val="Prrafodelista"/>
        <w:numPr>
          <w:ilvl w:val="0"/>
          <w:numId w:val="25"/>
        </w:numPr>
        <w:ind w:left="1068"/>
        <w:jc w:val="both"/>
        <w:rPr>
          <w:rFonts w:cs="Arial"/>
          <w:lang w:val="es-PE"/>
        </w:rPr>
      </w:pPr>
      <w:r w:rsidRPr="00A14631">
        <w:rPr>
          <w:rFonts w:cs="Arial"/>
          <w:lang w:val="es-PE"/>
        </w:rPr>
        <w:t>Usar la estructura TTB</w:t>
      </w:r>
    </w:p>
    <w:p w14:paraId="01617208" w14:textId="7E793346" w:rsidR="00A14631" w:rsidRPr="00A14631" w:rsidRDefault="00A14631" w:rsidP="00E00727">
      <w:pPr>
        <w:pStyle w:val="Prrafodelista"/>
        <w:numPr>
          <w:ilvl w:val="0"/>
          <w:numId w:val="35"/>
        </w:numPr>
        <w:ind w:left="1428"/>
        <w:jc w:val="both"/>
        <w:rPr>
          <w:rFonts w:cs="Arial"/>
          <w:lang w:val="es-PE"/>
        </w:rPr>
      </w:pPr>
      <w:r w:rsidRPr="00A14631">
        <w:rPr>
          <w:rFonts w:cs="Arial"/>
          <w:b/>
          <w:lang w:val="es-PE"/>
        </w:rPr>
        <w:t>Trunk</w:t>
      </w:r>
      <w:r w:rsidRPr="00A14631">
        <w:rPr>
          <w:rFonts w:cs="Arial"/>
          <w:lang w:val="es-PE"/>
        </w:rPr>
        <w:t>: Rama de desarrollo principal.</w:t>
      </w:r>
    </w:p>
    <w:p w14:paraId="12603BB4" w14:textId="77777777" w:rsidR="00A14631" w:rsidRPr="00A14631" w:rsidRDefault="00A14631" w:rsidP="00E00727">
      <w:pPr>
        <w:pStyle w:val="Prrafodelista"/>
        <w:numPr>
          <w:ilvl w:val="0"/>
          <w:numId w:val="35"/>
        </w:numPr>
        <w:ind w:left="1428"/>
        <w:jc w:val="both"/>
        <w:rPr>
          <w:rFonts w:cs="Arial"/>
          <w:b/>
          <w:lang w:val="es-PE"/>
        </w:rPr>
      </w:pPr>
      <w:r w:rsidRPr="00A14631">
        <w:rPr>
          <w:rFonts w:cs="Arial"/>
          <w:b/>
          <w:lang w:val="es-PE"/>
        </w:rPr>
        <w:t xml:space="preserve">Tags: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00727">
      <w:pPr>
        <w:pStyle w:val="Prrafodelista"/>
        <w:numPr>
          <w:ilvl w:val="0"/>
          <w:numId w:val="35"/>
        </w:numPr>
        <w:ind w:left="1428"/>
        <w:jc w:val="both"/>
        <w:rPr>
          <w:rFonts w:cs="Arial"/>
          <w:b/>
          <w:lang w:val="es-PE"/>
        </w:rPr>
      </w:pPr>
      <w:r w:rsidRPr="00A14631">
        <w:rPr>
          <w:rFonts w:cs="Arial"/>
          <w:b/>
          <w:lang w:val="es-PE"/>
        </w:rPr>
        <w:t xml:space="preserve">Branches: </w:t>
      </w:r>
      <w:r w:rsidRPr="00A14631">
        <w:rPr>
          <w:rFonts w:cs="Arial"/>
          <w:lang w:val="es-PE"/>
        </w:rPr>
        <w:t>Rama con evoluciones paralelas al Trunk.</w:t>
      </w:r>
    </w:p>
    <w:p w14:paraId="4C2ADCBE" w14:textId="77777777" w:rsidR="00A14631" w:rsidRDefault="00A14631" w:rsidP="00E00727">
      <w:pPr>
        <w:pStyle w:val="Prrafodelista"/>
        <w:ind w:left="1068"/>
        <w:jc w:val="both"/>
        <w:rPr>
          <w:rFonts w:cs="Arial"/>
          <w:i/>
          <w:lang w:val="es-PE"/>
        </w:rPr>
      </w:pPr>
    </w:p>
    <w:p w14:paraId="23634562" w14:textId="0A388406" w:rsidR="00A14631" w:rsidRDefault="00A14631" w:rsidP="00E00727">
      <w:pPr>
        <w:pStyle w:val="Prrafodelista"/>
        <w:numPr>
          <w:ilvl w:val="0"/>
          <w:numId w:val="25"/>
        </w:numPr>
        <w:ind w:left="1068"/>
        <w:jc w:val="both"/>
        <w:rPr>
          <w:rFonts w:cs="Arial"/>
          <w:lang w:val="es-PE"/>
        </w:rPr>
      </w:pPr>
      <w:r w:rsidRPr="00A14631">
        <w:rPr>
          <w:rFonts w:cs="Arial"/>
          <w:lang w:val="es-PE"/>
        </w:rPr>
        <w:t>Para sincronizar el código del entorno local con el del repositorio</w:t>
      </w:r>
      <w:r>
        <w:rPr>
          <w:rFonts w:cs="Arial"/>
          <w:lang w:val="es-PE"/>
        </w:rPr>
        <w:t xml:space="preserve"> usar lo sigueinte:</w:t>
      </w:r>
    </w:p>
    <w:p w14:paraId="5A397E1D" w14:textId="77777777" w:rsidR="00A14631" w:rsidRPr="00A14631" w:rsidRDefault="00A14631" w:rsidP="00E00727">
      <w:pPr>
        <w:pStyle w:val="Prrafodelista"/>
        <w:numPr>
          <w:ilvl w:val="0"/>
          <w:numId w:val="35"/>
        </w:numPr>
        <w:ind w:left="1428"/>
        <w:jc w:val="both"/>
        <w:rPr>
          <w:rFonts w:cs="Arial"/>
          <w:lang w:val="es-PE"/>
        </w:rPr>
      </w:pPr>
      <w:r w:rsidRPr="00A14631">
        <w:rPr>
          <w:rFonts w:cs="Arial"/>
          <w:lang w:val="es-PE"/>
        </w:rPr>
        <w:t xml:space="preserve">El comando </w:t>
      </w:r>
      <w:r w:rsidRPr="00A14631">
        <w:rPr>
          <w:rFonts w:cs="Arial"/>
          <w:b/>
          <w:lang w:val="es-PE"/>
        </w:rPr>
        <w:t>Checkout</w:t>
      </w:r>
      <w:r w:rsidRPr="00A14631">
        <w:rPr>
          <w:rFonts w:cs="Arial"/>
          <w:lang w:val="es-PE"/>
        </w:rPr>
        <w:t xml:space="preserve"> descargará al entorno local una copia fiel del código del repositorio. Útil para comenzar a desarrollar sobre proyectos nuevos.</w:t>
      </w:r>
    </w:p>
    <w:p w14:paraId="6AA7F7C6" w14:textId="77777777" w:rsidR="00A14631" w:rsidRPr="00A14631" w:rsidRDefault="00A14631" w:rsidP="00E00727">
      <w:pPr>
        <w:pStyle w:val="Prrafodelista"/>
        <w:numPr>
          <w:ilvl w:val="0"/>
          <w:numId w:val="35"/>
        </w:numPr>
        <w:ind w:left="1428"/>
        <w:jc w:val="both"/>
        <w:rPr>
          <w:rFonts w:cs="Arial"/>
          <w:lang w:val="es-PE"/>
        </w:rPr>
      </w:pPr>
      <w:r w:rsidRPr="00A14631">
        <w:rPr>
          <w:rFonts w:cs="Arial"/>
          <w:lang w:val="es-PE"/>
        </w:rPr>
        <w:t xml:space="preserve">El comando </w:t>
      </w:r>
      <w:r w:rsidRPr="00A14631">
        <w:rPr>
          <w:rFonts w:cs="Arial"/>
          <w:b/>
          <w:lang w:val="es-PE"/>
        </w:rPr>
        <w:t>Update</w:t>
      </w:r>
      <w:r w:rsidRPr="00A14631">
        <w:rPr>
          <w:rFonts w:cs="Arial"/>
          <w:lang w:val="es-PE"/>
        </w:rPr>
        <w:t xml:space="preserve"> descargará al entorno local únicamente las modificaciones que hayan tenido lugar desde la última sincronización. Sólo se podrá hacer esta operación si se dispone ya de una versión local del código del repositorio.</w:t>
      </w:r>
    </w:p>
    <w:p w14:paraId="35AF1A04" w14:textId="48D94D95" w:rsidR="00A14631" w:rsidRDefault="00A14631" w:rsidP="00E00727">
      <w:pPr>
        <w:pStyle w:val="Prrafodelista"/>
        <w:numPr>
          <w:ilvl w:val="0"/>
          <w:numId w:val="35"/>
        </w:numPr>
        <w:ind w:left="1428"/>
        <w:jc w:val="both"/>
        <w:rPr>
          <w:rFonts w:cs="Arial"/>
          <w:lang w:val="es-PE"/>
        </w:rPr>
      </w:pPr>
      <w:r w:rsidRPr="00A14631">
        <w:rPr>
          <w:rFonts w:cs="Arial"/>
          <w:lang w:val="es-PE"/>
        </w:rPr>
        <w:t xml:space="preserve">El comando </w:t>
      </w:r>
      <w:r w:rsidRPr="00A14631">
        <w:rPr>
          <w:rFonts w:cs="Arial"/>
          <w:b/>
          <w:lang w:val="es-PE"/>
        </w:rPr>
        <w:t>Commit</w:t>
      </w:r>
      <w:r w:rsidRPr="00A14631">
        <w:rPr>
          <w:rFonts w:cs="Arial"/>
          <w:lang w:val="es-PE"/>
        </w:rPr>
        <w:t xml:space="preserve"> actualizará el contenido del repositorio con los cambios del entorno local. Subversion sólo permitirá esta operación si no existen conflictos con el código ya existente en el repositorio. Es decir, no permitirá hacer Commit si otro miembro del equipo ha modificado el mismo elemento de forma paralela desde la última sincronización de código.</w:t>
      </w:r>
    </w:p>
    <w:p w14:paraId="5382211F" w14:textId="77777777" w:rsidR="00A14631" w:rsidRDefault="00A14631" w:rsidP="00E00727">
      <w:pPr>
        <w:pStyle w:val="Prrafodelista"/>
        <w:ind w:left="1068"/>
        <w:jc w:val="both"/>
        <w:rPr>
          <w:rFonts w:cs="Arial"/>
          <w:lang w:val="es-PE"/>
        </w:rPr>
      </w:pPr>
    </w:p>
    <w:p w14:paraId="7690A079" w14:textId="157ED2E5" w:rsidR="001A7E13" w:rsidRDefault="001A7E13" w:rsidP="00E00727">
      <w:pPr>
        <w:pStyle w:val="Prrafodelista"/>
        <w:numPr>
          <w:ilvl w:val="0"/>
          <w:numId w:val="25"/>
        </w:numPr>
        <w:ind w:left="1068"/>
        <w:jc w:val="both"/>
        <w:rPr>
          <w:rFonts w:cs="Arial"/>
          <w:lang w:val="es-PE"/>
        </w:rPr>
      </w:pPr>
      <w:r w:rsidRPr="001A7E13">
        <w:rPr>
          <w:rFonts w:cs="Arial"/>
          <w:lang w:val="es-PE"/>
        </w:rPr>
        <w:t>La dinámica habitual de trabajo deberá ser la siguiente</w:t>
      </w:r>
    </w:p>
    <w:p w14:paraId="1C079CD7" w14:textId="77777777" w:rsidR="001A7E13" w:rsidRPr="001A7E13" w:rsidRDefault="001A7E13" w:rsidP="00E00727">
      <w:pPr>
        <w:pStyle w:val="Prrafodelista"/>
        <w:numPr>
          <w:ilvl w:val="0"/>
          <w:numId w:val="35"/>
        </w:numPr>
        <w:ind w:left="1428"/>
        <w:jc w:val="both"/>
        <w:rPr>
          <w:rFonts w:cs="Arial"/>
          <w:lang w:val="es-PE"/>
        </w:rPr>
      </w:pPr>
      <w:r w:rsidRPr="001A7E13">
        <w:rPr>
          <w:rFonts w:cs="Arial"/>
          <w:lang w:val="es-PE"/>
        </w:rPr>
        <w:t>Antes de comenzar con la resolución de una tarea, se deberá asegurar la sincronización con el repositorio, bien con un Update o bien con un Checkout dependiendo de si se dispone previamente del código en el entorno local o no.</w:t>
      </w:r>
    </w:p>
    <w:p w14:paraId="6B18ACC9" w14:textId="77777777" w:rsidR="001A7E13" w:rsidRPr="001A7E13" w:rsidRDefault="001A7E13" w:rsidP="00E00727">
      <w:pPr>
        <w:pStyle w:val="Prrafodelista"/>
        <w:numPr>
          <w:ilvl w:val="0"/>
          <w:numId w:val="35"/>
        </w:numPr>
        <w:ind w:left="1428"/>
        <w:jc w:val="both"/>
        <w:rPr>
          <w:rFonts w:cs="Arial"/>
          <w:lang w:val="es-PE"/>
        </w:rPr>
      </w:pPr>
      <w:r w:rsidRPr="001A7E13">
        <w:rPr>
          <w:rFonts w:cs="Arial"/>
          <w:lang w:val="es-PE"/>
        </w:rPr>
        <w:t>Una vez resuelta la tarea, se deberá hacer otro Update para traer al entorno local los cambios que hayan podido ser realizados en paralelo al desarrollo actual. Subversion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00727">
      <w:pPr>
        <w:pStyle w:val="Prrafodelista"/>
        <w:numPr>
          <w:ilvl w:val="0"/>
          <w:numId w:val="35"/>
        </w:numPr>
        <w:ind w:left="1428"/>
        <w:jc w:val="both"/>
        <w:rPr>
          <w:rFonts w:cs="Arial"/>
          <w:lang w:val="es-PE"/>
        </w:rPr>
      </w:pPr>
      <w:r w:rsidRPr="001A7E13">
        <w:rPr>
          <w:rFonts w:cs="Arial"/>
          <w:lang w:val="es-PE"/>
        </w:rPr>
        <w:t>Finalmente se deberá hacer el Commit para hacer público al resto del equipo el código desarrollado. El alcance del Commit deberá limitarse al código relevante a la resolución de la tarea, y no mezclar desarrollos de distintas tareas en un mismo Commit.</w:t>
      </w:r>
    </w:p>
    <w:p w14:paraId="7D0EA0FE" w14:textId="77777777" w:rsidR="001A7E13" w:rsidRPr="00A14631" w:rsidRDefault="001A7E13" w:rsidP="00E00727">
      <w:pPr>
        <w:pStyle w:val="Prrafodelista"/>
        <w:ind w:left="1068"/>
        <w:jc w:val="both"/>
        <w:rPr>
          <w:rFonts w:cs="Arial"/>
          <w:lang w:val="es-PE"/>
        </w:rPr>
      </w:pPr>
    </w:p>
    <w:p w14:paraId="5B82CF89" w14:textId="37CD66B9" w:rsidR="007A6704" w:rsidRPr="005E248B" w:rsidRDefault="007A6704" w:rsidP="00E00727">
      <w:pPr>
        <w:pStyle w:val="Prrafodelista"/>
        <w:numPr>
          <w:ilvl w:val="0"/>
          <w:numId w:val="25"/>
        </w:numPr>
        <w:ind w:left="1068"/>
        <w:jc w:val="both"/>
        <w:rPr>
          <w:rFonts w:cs="Arial"/>
          <w:lang w:val="es-PE"/>
        </w:rPr>
      </w:pPr>
      <w:r w:rsidRPr="005E248B">
        <w:rPr>
          <w:rFonts w:cs="Arial"/>
          <w:lang w:val="es-PE"/>
        </w:rPr>
        <w:t>Flujo de desarrollo</w:t>
      </w:r>
      <w:r w:rsidR="005E248B" w:rsidRPr="005E248B">
        <w:rPr>
          <w:rFonts w:cs="Arial"/>
          <w:lang w:val="es-PE"/>
        </w:rPr>
        <w:t xml:space="preserve"> recomendado se muestra en la siguiente figura</w:t>
      </w:r>
    </w:p>
    <w:p w14:paraId="4460931C" w14:textId="25EEBF4C" w:rsidR="007A6704" w:rsidRDefault="007A6704" w:rsidP="00E00727">
      <w:pPr>
        <w:pStyle w:val="Prrafodelista"/>
        <w:ind w:left="1522"/>
        <w:jc w:val="both"/>
        <w:rPr>
          <w:rFonts w:cs="Arial"/>
          <w:i/>
          <w:lang w:val="es-PE"/>
        </w:rPr>
      </w:pPr>
      <w:r>
        <w:rPr>
          <w:noProof/>
          <w:lang w:val="es-PE" w:eastAsia="es-PE"/>
        </w:rPr>
        <w:drawing>
          <wp:inline distT="0" distB="0" distL="0" distR="0" wp14:anchorId="300B8B57" wp14:editId="25937B52">
            <wp:extent cx="3806190" cy="1690370"/>
            <wp:effectExtent l="0" t="0" r="3810" b="5080"/>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1690370"/>
                    </a:xfrm>
                    <a:prstGeom prst="rect">
                      <a:avLst/>
                    </a:prstGeom>
                    <a:noFill/>
                    <a:ln>
                      <a:noFill/>
                    </a:ln>
                  </pic:spPr>
                </pic:pic>
              </a:graphicData>
            </a:graphic>
          </wp:inline>
        </w:drawing>
      </w:r>
    </w:p>
    <w:p w14:paraId="532D9D86" w14:textId="77777777" w:rsidR="007A6704" w:rsidRDefault="007A6704" w:rsidP="00E00727">
      <w:pPr>
        <w:ind w:left="368"/>
        <w:jc w:val="both"/>
        <w:rPr>
          <w:rFonts w:cs="Arial"/>
          <w:i/>
          <w:lang w:val="es-PE"/>
        </w:rPr>
      </w:pPr>
    </w:p>
    <w:p w14:paraId="3907BA0E" w14:textId="77777777" w:rsidR="00FA243F" w:rsidRPr="00395925" w:rsidRDefault="00FA243F" w:rsidP="00395925">
      <w:pPr>
        <w:jc w:val="both"/>
        <w:rPr>
          <w:rFonts w:cs="Arial"/>
          <w:b/>
          <w:lang w:val="es-PE" w:eastAsia="es-PE"/>
        </w:rPr>
      </w:pPr>
    </w:p>
    <w:p w14:paraId="18550EE8" w14:textId="26C39EBD" w:rsidR="00784CED" w:rsidRPr="00373F85" w:rsidRDefault="00CA34BC" w:rsidP="00F908B3">
      <w:pPr>
        <w:pStyle w:val="Prrafodelista"/>
        <w:numPr>
          <w:ilvl w:val="1"/>
          <w:numId w:val="18"/>
        </w:numPr>
        <w:jc w:val="both"/>
        <w:outlineLvl w:val="1"/>
        <w:rPr>
          <w:rFonts w:cs="Arial"/>
          <w:b/>
          <w:lang w:val="es-PE" w:eastAsia="es-PE"/>
        </w:rPr>
      </w:pPr>
      <w:bookmarkStart w:id="5" w:name="_Toc500748665"/>
      <w:r>
        <w:rPr>
          <w:rFonts w:cs="Arial"/>
          <w:b/>
          <w:lang w:val="es-PE" w:eastAsia="es-PE"/>
        </w:rPr>
        <w:t xml:space="preserve">LINEAMIENTOS DE USO PARA </w:t>
      </w:r>
      <w:r w:rsidR="00FA35CB">
        <w:rPr>
          <w:rFonts w:cs="Arial"/>
          <w:b/>
          <w:lang w:val="es-PE" w:eastAsia="es-PE"/>
        </w:rPr>
        <w:t>NEXUS</w:t>
      </w:r>
      <w:bookmarkEnd w:id="5"/>
    </w:p>
    <w:p w14:paraId="09469465" w14:textId="3E405BF1" w:rsidR="00E50009" w:rsidRDefault="00E50009" w:rsidP="00585206">
      <w:pPr>
        <w:pStyle w:val="Prrafodelista"/>
        <w:numPr>
          <w:ilvl w:val="0"/>
          <w:numId w:val="25"/>
        </w:numPr>
        <w:jc w:val="both"/>
        <w:rPr>
          <w:rFonts w:cs="Arial"/>
          <w:lang w:val="es-PE"/>
        </w:rPr>
      </w:pPr>
      <w:r w:rsidRPr="00581AF3">
        <w:rPr>
          <w:rFonts w:cs="Arial"/>
          <w:lang w:val="es-PE"/>
        </w:rPr>
        <w:t xml:space="preserve">Debe almacenar </w:t>
      </w:r>
      <w:r w:rsidR="009D042F">
        <w:rPr>
          <w:rFonts w:cs="Arial"/>
          <w:lang w:val="es-PE"/>
        </w:rPr>
        <w:t xml:space="preserve">artefactos para tecnologías </w:t>
      </w:r>
      <w:r w:rsidRPr="00581AF3">
        <w:rPr>
          <w:rFonts w:cs="Arial"/>
          <w:lang w:val="es-PE"/>
        </w:rPr>
        <w:t xml:space="preserve">Maven, NPM </w:t>
      </w:r>
      <w:r w:rsidR="00547AD3">
        <w:rPr>
          <w:rFonts w:cs="Arial"/>
          <w:lang w:val="es-PE"/>
        </w:rPr>
        <w:t xml:space="preserve">y </w:t>
      </w:r>
      <w:r w:rsidRPr="00581AF3">
        <w:rPr>
          <w:rFonts w:cs="Arial"/>
          <w:lang w:val="es-PE"/>
        </w:rPr>
        <w:t>Docker.</w:t>
      </w:r>
    </w:p>
    <w:p w14:paraId="57E8E442" w14:textId="29922905" w:rsidR="00393238" w:rsidRDefault="00393238" w:rsidP="00585206">
      <w:pPr>
        <w:pStyle w:val="Prrafodelista"/>
        <w:numPr>
          <w:ilvl w:val="0"/>
          <w:numId w:val="25"/>
        </w:numPr>
        <w:jc w:val="both"/>
        <w:rPr>
          <w:rFonts w:cs="Arial"/>
          <w:lang w:val="es-PE"/>
        </w:rPr>
      </w:pPr>
      <w:r>
        <w:rPr>
          <w:rFonts w:cs="Arial"/>
          <w:lang w:val="es-PE"/>
        </w:rPr>
        <w:lastRenderedPageBreak/>
        <w:t>Los</w:t>
      </w:r>
      <w:r w:rsidR="00996711">
        <w:rPr>
          <w:rFonts w:cs="Arial"/>
          <w:lang w:val="es-PE"/>
        </w:rPr>
        <w:t xml:space="preserve"> </w:t>
      </w:r>
      <w:r>
        <w:rPr>
          <w:rFonts w:cs="Arial"/>
          <w:lang w:val="es-PE"/>
        </w:rPr>
        <w:t xml:space="preserve">proyectos que </w:t>
      </w:r>
      <w:r w:rsidR="002D4722">
        <w:rPr>
          <w:rFonts w:cs="Arial"/>
          <w:lang w:val="es-PE"/>
        </w:rPr>
        <w:t xml:space="preserve">pueden hacer uso de </w:t>
      </w:r>
      <w:r w:rsidR="004557CC">
        <w:rPr>
          <w:rFonts w:cs="Arial"/>
          <w:lang w:val="es-PE"/>
        </w:rPr>
        <w:t>los</w:t>
      </w:r>
      <w:r w:rsidR="002D4722">
        <w:rPr>
          <w:rFonts w:cs="Arial"/>
          <w:lang w:val="es-PE"/>
        </w:rPr>
        <w:t xml:space="preserve"> artefactos </w:t>
      </w:r>
      <w:r w:rsidR="004557CC">
        <w:rPr>
          <w:rFonts w:cs="Arial"/>
          <w:lang w:val="es-PE"/>
        </w:rPr>
        <w:t xml:space="preserve">gestionados por Nexus </w:t>
      </w:r>
      <w:r>
        <w:rPr>
          <w:rFonts w:cs="Arial"/>
          <w:lang w:val="es-PE"/>
        </w:rPr>
        <w:t>son:</w:t>
      </w:r>
    </w:p>
    <w:p w14:paraId="1C89A5D3" w14:textId="23117F7A" w:rsidR="00393238" w:rsidRDefault="004315AD" w:rsidP="00393238">
      <w:pPr>
        <w:pStyle w:val="Prrafodelista"/>
        <w:numPr>
          <w:ilvl w:val="0"/>
          <w:numId w:val="38"/>
        </w:numPr>
        <w:jc w:val="both"/>
        <w:rPr>
          <w:rFonts w:cs="Arial"/>
          <w:lang w:val="es-PE"/>
        </w:rPr>
      </w:pPr>
      <w:r>
        <w:rPr>
          <w:rFonts w:cs="Arial"/>
          <w:lang w:val="es-PE"/>
        </w:rPr>
        <w:t>Proyectos j</w:t>
      </w:r>
      <w:r w:rsidR="00393238">
        <w:rPr>
          <w:rFonts w:cs="Arial"/>
          <w:lang w:val="es-PE"/>
        </w:rPr>
        <w:t>ava con dependencias maven</w:t>
      </w:r>
      <w:r w:rsidR="005F2AB5">
        <w:rPr>
          <w:rFonts w:cs="Arial"/>
          <w:lang w:val="es-PE"/>
        </w:rPr>
        <w:t>.</w:t>
      </w:r>
    </w:p>
    <w:p w14:paraId="40A4A538" w14:textId="27CD09F8" w:rsidR="00393238" w:rsidRDefault="00393238" w:rsidP="00393238">
      <w:pPr>
        <w:pStyle w:val="Prrafodelista"/>
        <w:numPr>
          <w:ilvl w:val="0"/>
          <w:numId w:val="38"/>
        </w:numPr>
        <w:jc w:val="both"/>
        <w:rPr>
          <w:rFonts w:cs="Arial"/>
          <w:lang w:val="es-PE"/>
        </w:rPr>
      </w:pPr>
      <w:r>
        <w:rPr>
          <w:rFonts w:cs="Arial"/>
          <w:lang w:val="es-PE"/>
        </w:rPr>
        <w:t>Proyectos front-end como los son angular, react, etc.</w:t>
      </w:r>
    </w:p>
    <w:p w14:paraId="76D02B08" w14:textId="7154411C" w:rsidR="00393238" w:rsidRPr="00393238" w:rsidRDefault="00393238" w:rsidP="00393238">
      <w:pPr>
        <w:pStyle w:val="Prrafodelista"/>
        <w:numPr>
          <w:ilvl w:val="0"/>
          <w:numId w:val="38"/>
        </w:numPr>
        <w:jc w:val="both"/>
        <w:rPr>
          <w:rFonts w:cs="Arial"/>
          <w:lang w:val="es-PE"/>
        </w:rPr>
      </w:pPr>
      <w:r>
        <w:rPr>
          <w:rFonts w:cs="Arial"/>
          <w:lang w:val="es-PE"/>
        </w:rPr>
        <w:t>Proyectos back-end tipo NodeJS</w:t>
      </w:r>
      <w:r w:rsidR="005F2AB5">
        <w:rPr>
          <w:rFonts w:cs="Arial"/>
          <w:lang w:val="es-PE"/>
        </w:rPr>
        <w:t>.</w:t>
      </w:r>
    </w:p>
    <w:p w14:paraId="1E1A1251" w14:textId="57B9E54A" w:rsidR="00585206" w:rsidRPr="00843256" w:rsidRDefault="007710F5" w:rsidP="00843256">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w:t>
      </w:r>
      <w:r w:rsidR="00843256">
        <w:rPr>
          <w:rFonts w:cs="Arial"/>
          <w:lang w:val="es-PE"/>
        </w:rPr>
        <w:t xml:space="preserve">a </w:t>
      </w:r>
      <w:r w:rsidRPr="007710F5">
        <w:rPr>
          <w:rFonts w:cs="Arial"/>
          <w:lang w:val="es-PE"/>
        </w:rPr>
        <w:t xml:space="preserve">Maven </w:t>
      </w:r>
      <w:r w:rsidR="00843256" w:rsidRPr="007710F5">
        <w:rPr>
          <w:rFonts w:cs="Arial"/>
          <w:lang w:val="es-PE"/>
        </w:rPr>
        <w:t xml:space="preserve">se debe </w:t>
      </w:r>
      <w:r w:rsidR="00843256">
        <w:rPr>
          <w:rFonts w:cs="Arial"/>
          <w:lang w:val="es-PE"/>
        </w:rPr>
        <w:t>gestionar</w:t>
      </w:r>
      <w:r w:rsidR="00843256" w:rsidRPr="007710F5">
        <w:rPr>
          <w:rFonts w:cs="Arial"/>
          <w:lang w:val="es-PE"/>
        </w:rPr>
        <w:t xml:space="preserve"> </w:t>
      </w:r>
      <w:r w:rsidR="00843256">
        <w:rPr>
          <w:rFonts w:cs="Arial"/>
          <w:lang w:val="es-PE"/>
        </w:rPr>
        <w:t>con la semántica descrita a continuación</w:t>
      </w:r>
      <w:r w:rsidR="00843256" w:rsidRPr="007710F5">
        <w:rPr>
          <w:rFonts w:cs="Arial"/>
          <w:lang w:val="es-PE"/>
        </w:rPr>
        <w:t>:</w:t>
      </w:r>
    </w:p>
    <w:p w14:paraId="4105BFF1" w14:textId="77777777" w:rsidR="00843256" w:rsidRDefault="002308FA" w:rsidP="000F01EB">
      <w:pPr>
        <w:pStyle w:val="Prrafodelista"/>
        <w:numPr>
          <w:ilvl w:val="0"/>
          <w:numId w:val="39"/>
        </w:numPr>
        <w:jc w:val="both"/>
        <w:rPr>
          <w:rFonts w:cs="Arial"/>
          <w:lang w:val="es-PE"/>
        </w:rPr>
      </w:pPr>
      <w:r w:rsidRPr="00843256">
        <w:rPr>
          <w:rFonts w:cs="Arial"/>
          <w:lang w:val="es-PE"/>
        </w:rPr>
        <w:t>El versionamiento debe hacerse a 03 niveles (A.B.C) e iniciar con 1.0.0</w:t>
      </w:r>
      <w:r w:rsidR="00843256">
        <w:rPr>
          <w:rFonts w:cs="Arial"/>
          <w:lang w:val="es-PE"/>
        </w:rPr>
        <w:t>.</w:t>
      </w:r>
    </w:p>
    <w:p w14:paraId="538167B6" w14:textId="58425802" w:rsidR="002308FA" w:rsidRPr="00843256" w:rsidRDefault="00843256" w:rsidP="000F01EB">
      <w:pPr>
        <w:pStyle w:val="Prrafodelista"/>
        <w:numPr>
          <w:ilvl w:val="0"/>
          <w:numId w:val="39"/>
        </w:numPr>
        <w:jc w:val="both"/>
        <w:rPr>
          <w:rFonts w:cs="Arial"/>
          <w:lang w:val="es-PE"/>
        </w:rPr>
      </w:pPr>
      <w:r>
        <w:rPr>
          <w:rFonts w:cs="Arial"/>
          <w:lang w:val="es-PE"/>
        </w:rPr>
        <w:t xml:space="preserve">El </w:t>
      </w:r>
      <w:r w:rsidR="002308FA" w:rsidRPr="00843256">
        <w:rPr>
          <w:rFonts w:cs="Arial"/>
          <w:lang w:val="es-PE"/>
        </w:rPr>
        <w:t>3er Nivel (C): corrección de errores y otros cambios menores: liberación de parche, incremento del número de tercer nivel, ejemplo: 1.0.1.</w:t>
      </w:r>
    </w:p>
    <w:p w14:paraId="2674A5B5" w14:textId="0437256D" w:rsidR="002308FA" w:rsidRPr="003677FF" w:rsidRDefault="00843256" w:rsidP="002308FA">
      <w:pPr>
        <w:pStyle w:val="Prrafodelista"/>
        <w:numPr>
          <w:ilvl w:val="0"/>
          <w:numId w:val="39"/>
        </w:numPr>
        <w:jc w:val="both"/>
        <w:rPr>
          <w:rFonts w:cs="Arial"/>
          <w:lang w:val="es-PE"/>
        </w:rPr>
      </w:pPr>
      <w:r>
        <w:rPr>
          <w:rFonts w:cs="Arial"/>
          <w:lang w:val="es-PE"/>
        </w:rPr>
        <w:t xml:space="preserve">El </w:t>
      </w:r>
      <w:r w:rsidR="002308FA" w:rsidRPr="003677FF">
        <w:rPr>
          <w:rFonts w:cs="Arial"/>
          <w:lang w:val="es-PE"/>
        </w:rPr>
        <w:t>2do Nivel (B): nuevas funciones que no rompen las funciones existentes: versiones menor, incrementar el número del segundo nivel, ejemplo: 1.1.0.</w:t>
      </w:r>
    </w:p>
    <w:p w14:paraId="1E1E6CBB" w14:textId="52A3768D" w:rsidR="002308FA" w:rsidRPr="002308FA" w:rsidRDefault="00843256" w:rsidP="002308FA">
      <w:pPr>
        <w:pStyle w:val="Prrafodelista"/>
        <w:numPr>
          <w:ilvl w:val="0"/>
          <w:numId w:val="39"/>
        </w:numPr>
        <w:jc w:val="both"/>
        <w:rPr>
          <w:rFonts w:cs="Arial"/>
          <w:lang w:val="es-PE"/>
        </w:rPr>
      </w:pPr>
      <w:r>
        <w:rPr>
          <w:rFonts w:cs="Arial"/>
          <w:lang w:val="es-PE"/>
        </w:rPr>
        <w:t xml:space="preserve">El </w:t>
      </w:r>
      <w:r w:rsidR="002308FA">
        <w:rPr>
          <w:rFonts w:cs="Arial"/>
          <w:lang w:val="es-PE"/>
        </w:rPr>
        <w:t>1er Nivel (A): c</w:t>
      </w:r>
      <w:r w:rsidR="002308FA" w:rsidRPr="003677FF">
        <w:rPr>
          <w:rFonts w:cs="Arial"/>
          <w:lang w:val="es-PE"/>
        </w:rPr>
        <w:t>ambios que rompen la compatibilidad con versiones anteriores: versiones mayores, incremente el primer nivel, ejemplo: 2.0.0.</w:t>
      </w:r>
    </w:p>
    <w:p w14:paraId="0F3FBF7D" w14:textId="342F043B" w:rsidR="007710F5" w:rsidRDefault="007710F5" w:rsidP="007710F5">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NPM se debe </w:t>
      </w:r>
      <w:r w:rsidR="00843256">
        <w:rPr>
          <w:rFonts w:cs="Arial"/>
          <w:lang w:val="es-PE"/>
        </w:rPr>
        <w:t>gestionar</w:t>
      </w:r>
      <w:r w:rsidRPr="007710F5">
        <w:rPr>
          <w:rFonts w:cs="Arial"/>
          <w:lang w:val="es-PE"/>
        </w:rPr>
        <w:t xml:space="preserve"> </w:t>
      </w:r>
      <w:r w:rsidR="00A76340">
        <w:rPr>
          <w:rFonts w:cs="Arial"/>
          <w:lang w:val="es-PE"/>
        </w:rPr>
        <w:t xml:space="preserve">con </w:t>
      </w:r>
      <w:r w:rsidR="00FC5FB4">
        <w:rPr>
          <w:rFonts w:cs="Arial"/>
          <w:lang w:val="es-PE"/>
        </w:rPr>
        <w:t>la</w:t>
      </w:r>
      <w:r w:rsidR="00A76340">
        <w:rPr>
          <w:rFonts w:cs="Arial"/>
          <w:lang w:val="es-PE"/>
        </w:rPr>
        <w:t xml:space="preserve"> semántica descrita a continuación</w:t>
      </w:r>
      <w:r w:rsidRPr="007710F5">
        <w:rPr>
          <w:rFonts w:cs="Arial"/>
          <w:lang w:val="es-PE"/>
        </w:rPr>
        <w:t>:</w:t>
      </w:r>
    </w:p>
    <w:p w14:paraId="5637551F" w14:textId="77777777" w:rsidR="00843256" w:rsidRDefault="00D32753" w:rsidP="007D4DB0">
      <w:pPr>
        <w:pStyle w:val="Prrafodelista"/>
        <w:numPr>
          <w:ilvl w:val="0"/>
          <w:numId w:val="39"/>
        </w:numPr>
        <w:jc w:val="both"/>
        <w:rPr>
          <w:rFonts w:cs="Arial"/>
          <w:lang w:val="es-PE"/>
        </w:rPr>
      </w:pPr>
      <w:r w:rsidRPr="00843256">
        <w:rPr>
          <w:rFonts w:cs="Arial"/>
          <w:lang w:val="es-PE"/>
        </w:rPr>
        <w:t xml:space="preserve">El versionamiento debe </w:t>
      </w:r>
      <w:r w:rsidR="00A76340" w:rsidRPr="00843256">
        <w:rPr>
          <w:rFonts w:cs="Arial"/>
          <w:lang w:val="es-PE"/>
        </w:rPr>
        <w:t>hacerse a 03 niveles</w:t>
      </w:r>
      <w:r w:rsidR="003677FF" w:rsidRPr="00843256">
        <w:rPr>
          <w:rFonts w:cs="Arial"/>
          <w:lang w:val="es-PE"/>
        </w:rPr>
        <w:t xml:space="preserve"> (A.B.C)</w:t>
      </w:r>
      <w:r w:rsidR="00A76340" w:rsidRPr="00843256">
        <w:rPr>
          <w:rFonts w:cs="Arial"/>
          <w:lang w:val="es-PE"/>
        </w:rPr>
        <w:t xml:space="preserve"> e </w:t>
      </w:r>
      <w:r w:rsidRPr="00843256">
        <w:rPr>
          <w:rFonts w:cs="Arial"/>
          <w:lang w:val="es-PE"/>
        </w:rPr>
        <w:t>iniciar con 1.0.0</w:t>
      </w:r>
    </w:p>
    <w:p w14:paraId="644DFFAD" w14:textId="01897F53" w:rsidR="00D32753" w:rsidRPr="00843256" w:rsidRDefault="00843256" w:rsidP="007D4DB0">
      <w:pPr>
        <w:pStyle w:val="Prrafodelista"/>
        <w:numPr>
          <w:ilvl w:val="0"/>
          <w:numId w:val="39"/>
        </w:numPr>
        <w:jc w:val="both"/>
        <w:rPr>
          <w:rFonts w:cs="Arial"/>
          <w:lang w:val="es-PE"/>
        </w:rPr>
      </w:pPr>
      <w:r>
        <w:rPr>
          <w:rFonts w:cs="Arial"/>
          <w:lang w:val="es-PE"/>
        </w:rPr>
        <w:t xml:space="preserve">El </w:t>
      </w:r>
      <w:r w:rsidR="003677FF" w:rsidRPr="00843256">
        <w:rPr>
          <w:rFonts w:cs="Arial"/>
          <w:lang w:val="es-PE"/>
        </w:rPr>
        <w:t>3er Nivel (C): c</w:t>
      </w:r>
      <w:r w:rsidR="00D32753" w:rsidRPr="00843256">
        <w:rPr>
          <w:rFonts w:cs="Arial"/>
          <w:lang w:val="es-PE"/>
        </w:rPr>
        <w:t>orrección de errores y otros cambios menores: liberación de parche, incremento del número de tercer nivel, ejemplo: 1.0.1.</w:t>
      </w:r>
    </w:p>
    <w:p w14:paraId="1F566DF6" w14:textId="2878116B" w:rsidR="00D32753" w:rsidRPr="003677FF" w:rsidRDefault="00843256" w:rsidP="003677FF">
      <w:pPr>
        <w:pStyle w:val="Prrafodelista"/>
        <w:numPr>
          <w:ilvl w:val="0"/>
          <w:numId w:val="39"/>
        </w:numPr>
        <w:jc w:val="both"/>
        <w:rPr>
          <w:rFonts w:cs="Arial"/>
          <w:lang w:val="es-PE"/>
        </w:rPr>
      </w:pPr>
      <w:r>
        <w:rPr>
          <w:rFonts w:cs="Arial"/>
          <w:lang w:val="es-PE"/>
        </w:rPr>
        <w:t xml:space="preserve">El </w:t>
      </w:r>
      <w:r w:rsidR="003677FF" w:rsidRPr="003677FF">
        <w:rPr>
          <w:rFonts w:cs="Arial"/>
          <w:lang w:val="es-PE"/>
        </w:rPr>
        <w:t>2do Nivel (B): n</w:t>
      </w:r>
      <w:r w:rsidR="00D32753" w:rsidRPr="003677FF">
        <w:rPr>
          <w:rFonts w:cs="Arial"/>
          <w:lang w:val="es-PE"/>
        </w:rPr>
        <w:t>uevas funciones que no rompen las funciones existentes: versiones menor, incrementar el número del segundo nivel, ejemplo: 1.1.0.</w:t>
      </w:r>
    </w:p>
    <w:p w14:paraId="58DD9116" w14:textId="77777777" w:rsidR="00843256" w:rsidRDefault="00843256" w:rsidP="00843256">
      <w:pPr>
        <w:pStyle w:val="Prrafodelista"/>
        <w:numPr>
          <w:ilvl w:val="0"/>
          <w:numId w:val="39"/>
        </w:numPr>
        <w:jc w:val="both"/>
        <w:rPr>
          <w:rFonts w:cs="Arial"/>
          <w:lang w:val="es-PE"/>
        </w:rPr>
      </w:pPr>
      <w:r>
        <w:rPr>
          <w:rFonts w:cs="Arial"/>
          <w:lang w:val="es-PE"/>
        </w:rPr>
        <w:t xml:space="preserve">El </w:t>
      </w:r>
      <w:r w:rsidR="00E43CB0">
        <w:rPr>
          <w:rFonts w:cs="Arial"/>
          <w:lang w:val="es-PE"/>
        </w:rPr>
        <w:t>1er Nivel (A): c</w:t>
      </w:r>
      <w:r w:rsidR="00D32753" w:rsidRPr="003677FF">
        <w:rPr>
          <w:rFonts w:cs="Arial"/>
          <w:lang w:val="es-PE"/>
        </w:rPr>
        <w:t>ambios que rompen la compatibilidad con versiones anteriores: versiones mayores, incremente el primer nivel, ejemplo: 2.0.0.</w:t>
      </w:r>
    </w:p>
    <w:p w14:paraId="4CE925E1" w14:textId="4713D77A" w:rsidR="00E450D4" w:rsidRPr="00843256" w:rsidRDefault="00B13B49" w:rsidP="00843256">
      <w:pPr>
        <w:pStyle w:val="Prrafodelista"/>
        <w:numPr>
          <w:ilvl w:val="0"/>
          <w:numId w:val="39"/>
        </w:numPr>
        <w:jc w:val="both"/>
        <w:rPr>
          <w:rFonts w:cs="Arial"/>
          <w:lang w:val="es-PE"/>
        </w:rPr>
      </w:pPr>
      <w:r w:rsidRPr="00843256">
        <w:rPr>
          <w:rFonts w:cs="Arial"/>
          <w:lang w:val="es-PE"/>
        </w:rPr>
        <w:t>C</w:t>
      </w:r>
      <w:r w:rsidR="00E450D4" w:rsidRPr="00843256">
        <w:rPr>
          <w:rFonts w:cs="Arial"/>
          <w:lang w:val="es-PE"/>
        </w:rPr>
        <w:t>omo consumidor, puede especificar qué tipo de actualizaciones puede aceptar su aplicación en el archivo package.json. Si estuviera comenzando con un paquete 1.0.4, así es como debería especificar los rangos:</w:t>
      </w:r>
    </w:p>
    <w:p w14:paraId="00FBB013" w14:textId="77777777" w:rsidR="00E450D4" w:rsidRPr="00E450D4" w:rsidRDefault="00E450D4" w:rsidP="00843256">
      <w:pPr>
        <w:pStyle w:val="Prrafodelista"/>
        <w:numPr>
          <w:ilvl w:val="1"/>
          <w:numId w:val="45"/>
        </w:numPr>
        <w:jc w:val="both"/>
        <w:rPr>
          <w:rFonts w:cs="Arial"/>
          <w:lang w:val="es-PE"/>
        </w:rPr>
      </w:pPr>
      <w:r w:rsidRPr="00E450D4">
        <w:rPr>
          <w:rFonts w:cs="Arial"/>
          <w:lang w:val="es-PE"/>
        </w:rPr>
        <w:t>Versiones de parches: 1.0 o 1.0.x o ~ 1.0.4</w:t>
      </w:r>
    </w:p>
    <w:p w14:paraId="529E7436" w14:textId="77777777" w:rsidR="00E450D4" w:rsidRPr="00E450D4" w:rsidRDefault="00E450D4" w:rsidP="00843256">
      <w:pPr>
        <w:pStyle w:val="Prrafodelista"/>
        <w:numPr>
          <w:ilvl w:val="1"/>
          <w:numId w:val="45"/>
        </w:numPr>
        <w:jc w:val="both"/>
        <w:rPr>
          <w:rFonts w:cs="Arial"/>
          <w:lang w:val="es-PE"/>
        </w:rPr>
      </w:pPr>
      <w:r w:rsidRPr="00E450D4">
        <w:rPr>
          <w:rFonts w:cs="Arial"/>
          <w:lang w:val="es-PE"/>
        </w:rPr>
        <w:t>Versiones menores: 1 o 1.x o ^ 1.0.4</w:t>
      </w:r>
    </w:p>
    <w:p w14:paraId="08A4D04C" w14:textId="6B370360" w:rsidR="00E450D4" w:rsidRPr="007710F5" w:rsidRDefault="00E450D4" w:rsidP="00843256">
      <w:pPr>
        <w:pStyle w:val="Prrafodelista"/>
        <w:numPr>
          <w:ilvl w:val="1"/>
          <w:numId w:val="45"/>
        </w:numPr>
        <w:jc w:val="both"/>
        <w:rPr>
          <w:rFonts w:cs="Arial"/>
          <w:lang w:val="es-PE"/>
        </w:rPr>
      </w:pPr>
      <w:r w:rsidRPr="00E450D4">
        <w:rPr>
          <w:rFonts w:cs="Arial"/>
          <w:lang w:val="es-PE"/>
        </w:rPr>
        <w:t xml:space="preserve">Versiones </w:t>
      </w:r>
      <w:r>
        <w:rPr>
          <w:rFonts w:cs="Arial"/>
          <w:lang w:val="es-PE"/>
        </w:rPr>
        <w:t>mayores</w:t>
      </w:r>
      <w:r w:rsidRPr="00E450D4">
        <w:rPr>
          <w:rFonts w:cs="Arial"/>
          <w:lang w:val="es-PE"/>
        </w:rPr>
        <w:t>: * o x</w:t>
      </w:r>
      <w:r>
        <w:rPr>
          <w:rFonts w:cs="Arial"/>
          <w:lang w:val="es-PE"/>
        </w:rPr>
        <w:t xml:space="preserve"> </w:t>
      </w:r>
    </w:p>
    <w:p w14:paraId="4C2B3A87" w14:textId="0FCFF556" w:rsidR="00FC5FB4" w:rsidRDefault="007710F5" w:rsidP="00FC5FB4">
      <w:pPr>
        <w:pStyle w:val="Prrafodelista"/>
        <w:numPr>
          <w:ilvl w:val="0"/>
          <w:numId w:val="25"/>
        </w:numPr>
        <w:jc w:val="both"/>
        <w:rPr>
          <w:rFonts w:cs="Arial"/>
          <w:lang w:val="es-PE"/>
        </w:rPr>
      </w:pPr>
      <w:r w:rsidRPr="00FC5FB4">
        <w:rPr>
          <w:rFonts w:cs="Arial"/>
          <w:lang w:val="es-PE"/>
        </w:rPr>
        <w:t xml:space="preserve">Para los artefactos relacionados </w:t>
      </w:r>
      <w:r w:rsidR="00015FA9">
        <w:rPr>
          <w:rFonts w:cs="Arial"/>
          <w:lang w:val="es-PE"/>
        </w:rPr>
        <w:t xml:space="preserve">a </w:t>
      </w:r>
      <w:r w:rsidRPr="00FC5FB4">
        <w:rPr>
          <w:rFonts w:cs="Arial"/>
          <w:lang w:val="es-PE"/>
        </w:rPr>
        <w:t xml:space="preserve">Docker </w:t>
      </w:r>
      <w:r w:rsidR="00FC5FB4" w:rsidRPr="007710F5">
        <w:rPr>
          <w:rFonts w:cs="Arial"/>
          <w:lang w:val="es-PE"/>
        </w:rPr>
        <w:t xml:space="preserve">se debe realizar </w:t>
      </w:r>
      <w:r w:rsidR="00FC5FB4">
        <w:rPr>
          <w:rFonts w:cs="Arial"/>
          <w:lang w:val="es-PE"/>
        </w:rPr>
        <w:t>con la semántica descrita a continuación</w:t>
      </w:r>
      <w:r w:rsidR="00FC5FB4" w:rsidRPr="007710F5">
        <w:rPr>
          <w:rFonts w:cs="Arial"/>
          <w:lang w:val="es-PE"/>
        </w:rPr>
        <w:t>:</w:t>
      </w:r>
    </w:p>
    <w:p w14:paraId="3B3F912B" w14:textId="77777777" w:rsidR="00843256" w:rsidRDefault="00B13B49" w:rsidP="00A34CFF">
      <w:pPr>
        <w:pStyle w:val="Prrafodelista"/>
        <w:numPr>
          <w:ilvl w:val="0"/>
          <w:numId w:val="39"/>
        </w:numPr>
        <w:jc w:val="both"/>
        <w:rPr>
          <w:rFonts w:cs="Arial"/>
          <w:lang w:val="es-PE"/>
        </w:rPr>
      </w:pPr>
      <w:r w:rsidRPr="00843256">
        <w:rPr>
          <w:rFonts w:cs="Arial"/>
          <w:lang w:val="es-PE"/>
        </w:rPr>
        <w:t>El versionamiento debe hacerse a 03 niveles (A.B.C) e iniciar con 1.0.0</w:t>
      </w:r>
      <w:r w:rsidR="00843256">
        <w:rPr>
          <w:rFonts w:cs="Arial"/>
          <w:lang w:val="es-PE"/>
        </w:rPr>
        <w:t>.</w:t>
      </w:r>
    </w:p>
    <w:p w14:paraId="378895C1" w14:textId="55F45476" w:rsidR="00B13B49" w:rsidRPr="00843256" w:rsidRDefault="00843256" w:rsidP="00A34CFF">
      <w:pPr>
        <w:pStyle w:val="Prrafodelista"/>
        <w:numPr>
          <w:ilvl w:val="0"/>
          <w:numId w:val="39"/>
        </w:numPr>
        <w:jc w:val="both"/>
        <w:rPr>
          <w:rFonts w:cs="Arial"/>
          <w:lang w:val="es-PE"/>
        </w:rPr>
      </w:pPr>
      <w:r>
        <w:rPr>
          <w:rFonts w:cs="Arial"/>
          <w:lang w:val="es-PE"/>
        </w:rPr>
        <w:t xml:space="preserve">El </w:t>
      </w:r>
      <w:r>
        <w:rPr>
          <w:rFonts w:cs="Arial"/>
          <w:lang w:val="es-PE"/>
        </w:rPr>
        <w:t xml:space="preserve"> </w:t>
      </w:r>
      <w:r w:rsidR="00B13B49" w:rsidRPr="00843256">
        <w:rPr>
          <w:rFonts w:cs="Arial"/>
          <w:lang w:val="es-PE"/>
        </w:rPr>
        <w:t>3er Nivel (C): corrección de errores y otros cambios menores: liberación de parche, incremento del número de tercer nivel, ejemplo: 1.0.1.</w:t>
      </w:r>
    </w:p>
    <w:p w14:paraId="0DE5E2C2" w14:textId="08210F3D" w:rsidR="00B13B49" w:rsidRPr="003677FF" w:rsidRDefault="00843256" w:rsidP="00B13B49">
      <w:pPr>
        <w:pStyle w:val="Prrafodelista"/>
        <w:numPr>
          <w:ilvl w:val="0"/>
          <w:numId w:val="39"/>
        </w:numPr>
        <w:jc w:val="both"/>
        <w:rPr>
          <w:rFonts w:cs="Arial"/>
          <w:lang w:val="es-PE"/>
        </w:rPr>
      </w:pPr>
      <w:r>
        <w:rPr>
          <w:rFonts w:cs="Arial"/>
          <w:lang w:val="es-PE"/>
        </w:rPr>
        <w:t xml:space="preserve">El </w:t>
      </w:r>
      <w:r>
        <w:rPr>
          <w:rFonts w:cs="Arial"/>
          <w:lang w:val="es-PE"/>
        </w:rPr>
        <w:t xml:space="preserve"> </w:t>
      </w:r>
      <w:r w:rsidR="00B13B49" w:rsidRPr="003677FF">
        <w:rPr>
          <w:rFonts w:cs="Arial"/>
          <w:lang w:val="es-PE"/>
        </w:rPr>
        <w:t>2do Nivel (B): nuevas funciones que no rompen las funciones existentes: versiones menor, incrementar el número del segundo nivel, ejemplo: 1.1.0.</w:t>
      </w:r>
    </w:p>
    <w:p w14:paraId="4738F78E" w14:textId="77525D84" w:rsidR="00B13B49" w:rsidRPr="003677FF" w:rsidRDefault="00843256" w:rsidP="00B13B49">
      <w:pPr>
        <w:pStyle w:val="Prrafodelista"/>
        <w:numPr>
          <w:ilvl w:val="0"/>
          <w:numId w:val="39"/>
        </w:numPr>
        <w:jc w:val="both"/>
        <w:rPr>
          <w:rFonts w:cs="Arial"/>
          <w:lang w:val="es-PE"/>
        </w:rPr>
      </w:pPr>
      <w:r>
        <w:rPr>
          <w:rFonts w:cs="Arial"/>
          <w:lang w:val="es-PE"/>
        </w:rPr>
        <w:t xml:space="preserve">El </w:t>
      </w:r>
      <w:r w:rsidR="00B13B49">
        <w:rPr>
          <w:rFonts w:cs="Arial"/>
          <w:lang w:val="es-PE"/>
        </w:rPr>
        <w:t>1er Nivel (A): c</w:t>
      </w:r>
      <w:r w:rsidR="00B13B49" w:rsidRPr="003677FF">
        <w:rPr>
          <w:rFonts w:cs="Arial"/>
          <w:lang w:val="es-PE"/>
        </w:rPr>
        <w:t>ambios que rompen la compatibilidad con versiones anteriores: versiones mayores, incremente el primer nivel, ejemplo: 2.0.0.</w:t>
      </w:r>
    </w:p>
    <w:p w14:paraId="16EF7C14" w14:textId="33C966E0" w:rsidR="007710F5" w:rsidRPr="00FC5FB4" w:rsidRDefault="00B13B49" w:rsidP="00C977DB">
      <w:pPr>
        <w:pStyle w:val="Prrafodelista"/>
        <w:numPr>
          <w:ilvl w:val="0"/>
          <w:numId w:val="25"/>
        </w:numPr>
        <w:jc w:val="both"/>
        <w:rPr>
          <w:rFonts w:cs="Arial"/>
          <w:i/>
          <w:lang w:val="es-PE"/>
        </w:rPr>
      </w:pPr>
      <w:r>
        <w:rPr>
          <w:rFonts w:cs="Arial"/>
          <w:lang w:val="es-PE"/>
        </w:rPr>
        <w:t>La creación de nuevas imágenes docker deben basarse principalmente en la imagen de Linux Alpine</w:t>
      </w:r>
      <w:r w:rsidR="00AE6A34">
        <w:rPr>
          <w:rFonts w:cs="Arial"/>
          <w:lang w:val="es-PE"/>
        </w:rPr>
        <w:t xml:space="preserve"> que es una distribución Linux de características mínimas requeridas de menor tamaño</w:t>
      </w:r>
      <w:r>
        <w:rPr>
          <w:rFonts w:cs="Arial"/>
          <w:lang w:val="es-PE"/>
        </w:rPr>
        <w:t>.</w:t>
      </w:r>
    </w:p>
    <w:p w14:paraId="5265A6B7" w14:textId="77777777" w:rsidR="008358AE" w:rsidRPr="00373F85" w:rsidRDefault="008358AE" w:rsidP="000D5474">
      <w:pPr>
        <w:pStyle w:val="Prrafodelista"/>
        <w:ind w:left="907"/>
        <w:jc w:val="both"/>
        <w:rPr>
          <w:rFonts w:cs="Arial"/>
          <w:b/>
          <w:lang w:val="es-PE" w:eastAsia="es-PE"/>
        </w:rPr>
      </w:pPr>
    </w:p>
    <w:p w14:paraId="6388DB59" w14:textId="4A995C34" w:rsidR="00C70367" w:rsidRPr="00373F85" w:rsidRDefault="00CA34BC" w:rsidP="00C70367">
      <w:pPr>
        <w:pStyle w:val="Prrafodelista"/>
        <w:numPr>
          <w:ilvl w:val="1"/>
          <w:numId w:val="18"/>
        </w:numPr>
        <w:jc w:val="both"/>
        <w:outlineLvl w:val="1"/>
        <w:rPr>
          <w:rFonts w:cs="Arial"/>
          <w:b/>
          <w:lang w:val="es-PE" w:eastAsia="es-PE"/>
        </w:rPr>
      </w:pPr>
      <w:bookmarkStart w:id="6" w:name="_Toc500748666"/>
      <w:r>
        <w:rPr>
          <w:rFonts w:cs="Arial"/>
          <w:b/>
          <w:lang w:val="es-PE" w:eastAsia="es-PE"/>
        </w:rPr>
        <w:t xml:space="preserve">LINEAMIENTOS DE USO PARA </w:t>
      </w:r>
      <w:r w:rsidR="00FA35CB">
        <w:rPr>
          <w:rFonts w:cs="Arial"/>
          <w:b/>
          <w:lang w:val="es-PE" w:eastAsia="es-PE"/>
        </w:rPr>
        <w:t>SONARQUBE</w:t>
      </w:r>
      <w:bookmarkEnd w:id="6"/>
    </w:p>
    <w:p w14:paraId="1BB735A6" w14:textId="2472FC3C" w:rsidR="00E3057C" w:rsidRDefault="00E3057C" w:rsidP="00977CEC">
      <w:pPr>
        <w:pStyle w:val="Prrafodelista"/>
        <w:numPr>
          <w:ilvl w:val="0"/>
          <w:numId w:val="25"/>
        </w:numPr>
        <w:jc w:val="both"/>
        <w:rPr>
          <w:rFonts w:cs="Arial"/>
          <w:lang w:val="es-PE"/>
        </w:rPr>
      </w:pPr>
      <w:r>
        <w:rPr>
          <w:rFonts w:cs="Arial"/>
          <w:lang w:val="es-PE"/>
        </w:rPr>
        <w:t xml:space="preserve">SonarQube debe ser configurado </w:t>
      </w:r>
      <w:r w:rsidR="0079349C">
        <w:rPr>
          <w:rFonts w:cs="Arial"/>
          <w:lang w:val="es-PE"/>
        </w:rPr>
        <w:t xml:space="preserve">con plugins que permita analizar </w:t>
      </w:r>
      <w:r>
        <w:rPr>
          <w:rFonts w:cs="Arial"/>
          <w:lang w:val="es-PE"/>
        </w:rPr>
        <w:t xml:space="preserve">los siguientes </w:t>
      </w:r>
      <w:r w:rsidR="002248D2">
        <w:rPr>
          <w:rFonts w:cs="Arial"/>
          <w:lang w:val="es-PE"/>
        </w:rPr>
        <w:t>lenguajes</w:t>
      </w:r>
      <w:r>
        <w:rPr>
          <w:rFonts w:cs="Arial"/>
          <w:lang w:val="es-PE"/>
        </w:rPr>
        <w:t xml:space="preserve">: java, javascript, </w:t>
      </w:r>
      <w:r w:rsidR="00B71382">
        <w:rPr>
          <w:rFonts w:cs="Arial"/>
          <w:lang w:val="es-PE"/>
        </w:rPr>
        <w:t>xml</w:t>
      </w:r>
      <w:r w:rsidR="00EA3110">
        <w:rPr>
          <w:rFonts w:cs="Arial"/>
          <w:lang w:val="es-PE"/>
        </w:rPr>
        <w:t>.</w:t>
      </w:r>
    </w:p>
    <w:p w14:paraId="3B9B6D33" w14:textId="298DA36C" w:rsidR="00461209" w:rsidRPr="00CE6586" w:rsidRDefault="008F5FEE" w:rsidP="00461209">
      <w:pPr>
        <w:pStyle w:val="Prrafodelista"/>
        <w:numPr>
          <w:ilvl w:val="0"/>
          <w:numId w:val="25"/>
        </w:numPr>
        <w:jc w:val="both"/>
        <w:rPr>
          <w:rFonts w:cs="Arial"/>
          <w:b/>
          <w:lang w:val="es-PE"/>
        </w:rPr>
      </w:pPr>
      <w:r>
        <w:rPr>
          <w:rFonts w:cs="Arial"/>
          <w:lang w:val="es-PE"/>
        </w:rPr>
        <w:t xml:space="preserve">Los proyectos </w:t>
      </w:r>
      <w:r w:rsidR="00461209">
        <w:rPr>
          <w:rFonts w:cs="Arial"/>
          <w:lang w:val="es-PE"/>
        </w:rPr>
        <w:t>SonarQube</w:t>
      </w:r>
      <w:r w:rsidR="007A2F84">
        <w:rPr>
          <w:rFonts w:cs="Arial"/>
          <w:lang w:val="es-PE"/>
        </w:rPr>
        <w:t xml:space="preserve"> del OSCE</w:t>
      </w:r>
      <w:r w:rsidR="00461209">
        <w:rPr>
          <w:rFonts w:cs="Arial"/>
          <w:lang w:val="es-PE"/>
        </w:rPr>
        <w:t xml:space="preserve"> debe </w:t>
      </w:r>
      <w:r w:rsidR="00BA428B">
        <w:rPr>
          <w:rFonts w:cs="Arial"/>
          <w:lang w:val="es-PE"/>
        </w:rPr>
        <w:t>crearse</w:t>
      </w:r>
      <w:r w:rsidR="00461209">
        <w:rPr>
          <w:rFonts w:cs="Arial"/>
          <w:lang w:val="es-PE"/>
        </w:rPr>
        <w:t xml:space="preserve"> </w:t>
      </w:r>
      <w:r>
        <w:rPr>
          <w:rFonts w:cs="Arial"/>
          <w:lang w:val="es-PE"/>
        </w:rPr>
        <w:t>con un</w:t>
      </w:r>
      <w:r w:rsidR="00461209">
        <w:rPr>
          <w:rFonts w:cs="Arial"/>
          <w:lang w:val="es-PE"/>
        </w:rPr>
        <w:t xml:space="preserve"> versionamiento de 02 niveles</w:t>
      </w:r>
      <w:r>
        <w:rPr>
          <w:rFonts w:cs="Arial"/>
          <w:lang w:val="es-PE"/>
        </w:rPr>
        <w:t xml:space="preserve"> y</w:t>
      </w:r>
      <w:r w:rsidRPr="008F5FEE">
        <w:rPr>
          <w:rFonts w:cs="Arial"/>
          <w:lang w:val="es-PE"/>
        </w:rPr>
        <w:t xml:space="preserve"> </w:t>
      </w:r>
      <w:r>
        <w:rPr>
          <w:rFonts w:cs="Arial"/>
          <w:lang w:val="es-PE"/>
        </w:rPr>
        <w:t xml:space="preserve">corresponder a unidades de despliegue </w:t>
      </w:r>
      <w:r w:rsidR="00BA428B">
        <w:rPr>
          <w:rFonts w:cs="Arial"/>
          <w:lang w:val="es-PE"/>
        </w:rPr>
        <w:t>independientes</w:t>
      </w:r>
      <w:r>
        <w:rPr>
          <w:rFonts w:cs="Arial"/>
          <w:lang w:val="es-PE"/>
        </w:rPr>
        <w:t>.</w:t>
      </w:r>
    </w:p>
    <w:p w14:paraId="43455C25" w14:textId="77777777" w:rsidR="00660A11" w:rsidRDefault="00660A11" w:rsidP="00660A11">
      <w:pPr>
        <w:pStyle w:val="Prrafodelista"/>
        <w:numPr>
          <w:ilvl w:val="0"/>
          <w:numId w:val="25"/>
        </w:numPr>
        <w:jc w:val="both"/>
        <w:rPr>
          <w:rFonts w:cs="Arial"/>
          <w:lang w:val="es-PE"/>
        </w:rPr>
      </w:pPr>
      <w:r>
        <w:rPr>
          <w:rFonts w:cs="Arial"/>
          <w:lang w:val="es-PE"/>
        </w:rPr>
        <w:t>Los proyectos SonarQube del OSCE debe considerar la siguiente semántica:</w:t>
      </w:r>
    </w:p>
    <w:p w14:paraId="56ECD57A" w14:textId="77777777" w:rsidR="00660A11" w:rsidRDefault="00660A11" w:rsidP="00660A11">
      <w:pPr>
        <w:pStyle w:val="Prrafodelista"/>
        <w:numPr>
          <w:ilvl w:val="0"/>
          <w:numId w:val="42"/>
        </w:numPr>
        <w:jc w:val="both"/>
        <w:rPr>
          <w:rFonts w:cs="Arial"/>
          <w:lang w:val="es-PE"/>
        </w:rPr>
      </w:pPr>
      <w:r w:rsidRPr="00082D67">
        <w:rPr>
          <w:rFonts w:cs="Arial"/>
          <w:b/>
          <w:lang w:val="es-PE"/>
        </w:rPr>
        <w:t>Name:</w:t>
      </w:r>
      <w:r>
        <w:rPr>
          <w:rFonts w:cs="Arial"/>
          <w:lang w:val="es-PE"/>
        </w:rPr>
        <w:t xml:space="preserve"> el nombre descriptivo de la unidad de despliegue acompañada de la versión, ejemplo: Sistema 1.0</w:t>
      </w:r>
    </w:p>
    <w:p w14:paraId="56C68196" w14:textId="77777777" w:rsidR="00660A11" w:rsidRDefault="00660A11" w:rsidP="00660A11">
      <w:pPr>
        <w:pStyle w:val="Prrafodelista"/>
        <w:numPr>
          <w:ilvl w:val="0"/>
          <w:numId w:val="42"/>
        </w:numPr>
        <w:jc w:val="both"/>
        <w:rPr>
          <w:rFonts w:cs="Arial"/>
          <w:lang w:val="es-PE"/>
        </w:rPr>
      </w:pPr>
      <w:r w:rsidRPr="00082D67">
        <w:rPr>
          <w:rFonts w:cs="Arial"/>
          <w:b/>
          <w:lang w:val="es-PE"/>
        </w:rPr>
        <w:t>Key:</w:t>
      </w:r>
      <w:r>
        <w:rPr>
          <w:rFonts w:cs="Arial"/>
          <w:lang w:val="es-PE"/>
        </w:rPr>
        <w:t xml:space="preserve"> la clave del proyecto debe ser un código o palabra corta que identifique al proyecto, ejemplo sistema</w:t>
      </w:r>
    </w:p>
    <w:p w14:paraId="18663049" w14:textId="77777777" w:rsidR="00660A11" w:rsidRPr="00B71382" w:rsidRDefault="00660A11" w:rsidP="00660A11">
      <w:pPr>
        <w:pStyle w:val="Prrafodelista"/>
        <w:numPr>
          <w:ilvl w:val="0"/>
          <w:numId w:val="42"/>
        </w:numPr>
        <w:jc w:val="both"/>
        <w:rPr>
          <w:rFonts w:cs="Arial"/>
          <w:b/>
          <w:lang w:val="es-PE"/>
        </w:rPr>
      </w:pPr>
      <w:r w:rsidRPr="00082D67">
        <w:rPr>
          <w:rFonts w:cs="Arial"/>
          <w:b/>
          <w:lang w:val="es-PE"/>
        </w:rPr>
        <w:t>Branch:</w:t>
      </w:r>
      <w:r w:rsidRPr="00082D67">
        <w:rPr>
          <w:rFonts w:cs="Arial"/>
          <w:lang w:val="es-PE"/>
        </w:rPr>
        <w:t xml:space="preserve"> la </w:t>
      </w:r>
      <w:r>
        <w:rPr>
          <w:rFonts w:cs="Arial"/>
          <w:lang w:val="es-PE"/>
        </w:rPr>
        <w:t>rama debe ser representada por la versión de 02 niveles, ejemplo: 1.0</w:t>
      </w:r>
    </w:p>
    <w:p w14:paraId="412854AE" w14:textId="77777777" w:rsidR="00660A11" w:rsidRPr="00660A11" w:rsidRDefault="00660A11" w:rsidP="00660A11">
      <w:pPr>
        <w:pStyle w:val="Prrafodelista"/>
        <w:ind w:left="1154"/>
        <w:jc w:val="both"/>
        <w:rPr>
          <w:rFonts w:cs="Arial"/>
          <w:b/>
          <w:lang w:val="es-PE"/>
        </w:rPr>
      </w:pPr>
    </w:p>
    <w:p w14:paraId="1D99376D" w14:textId="77777777" w:rsidR="00660A11" w:rsidRPr="00EC5CE9" w:rsidRDefault="00660A11" w:rsidP="00660A11">
      <w:pPr>
        <w:pStyle w:val="Prrafodelista"/>
        <w:numPr>
          <w:ilvl w:val="0"/>
          <w:numId w:val="25"/>
        </w:numPr>
        <w:jc w:val="both"/>
        <w:rPr>
          <w:rFonts w:cs="Arial"/>
          <w:lang w:val="es-PE"/>
        </w:rPr>
      </w:pPr>
      <w:r>
        <w:rPr>
          <w:rFonts w:cs="Arial"/>
          <w:lang w:val="es-PE"/>
        </w:rPr>
        <w:t>La ejecución del análisis de código fuente de los proyectos SonarQube del OSCE en un entorno de desarrollador debe realizarse a través de plugins como SonarLint</w:t>
      </w:r>
      <w:r w:rsidRPr="00EC5CE9">
        <w:rPr>
          <w:rFonts w:cs="Arial"/>
          <w:lang w:val="es-PE"/>
        </w:rPr>
        <w:t>.</w:t>
      </w:r>
    </w:p>
    <w:p w14:paraId="3183140C" w14:textId="39C336E5" w:rsidR="00EC5CE9" w:rsidRPr="00EC5CE9" w:rsidRDefault="00A43E6E" w:rsidP="00461209">
      <w:pPr>
        <w:pStyle w:val="Prrafodelista"/>
        <w:numPr>
          <w:ilvl w:val="0"/>
          <w:numId w:val="25"/>
        </w:numPr>
        <w:jc w:val="both"/>
        <w:rPr>
          <w:rFonts w:cs="Arial"/>
          <w:b/>
          <w:lang w:val="es-PE"/>
        </w:rPr>
      </w:pPr>
      <w:r>
        <w:rPr>
          <w:rFonts w:cs="Arial"/>
          <w:lang w:val="es-PE"/>
        </w:rPr>
        <w:t xml:space="preserve">La ejecución </w:t>
      </w:r>
      <w:r w:rsidR="00712D48">
        <w:rPr>
          <w:rFonts w:cs="Arial"/>
          <w:lang w:val="es-PE"/>
        </w:rPr>
        <w:t>y registro de</w:t>
      </w:r>
      <w:r w:rsidR="00B073A2">
        <w:rPr>
          <w:rFonts w:cs="Arial"/>
          <w:lang w:val="es-PE"/>
        </w:rPr>
        <w:t>l</w:t>
      </w:r>
      <w:r w:rsidR="00712D48">
        <w:rPr>
          <w:rFonts w:cs="Arial"/>
          <w:lang w:val="es-PE"/>
        </w:rPr>
        <w:t xml:space="preserve"> resultado </w:t>
      </w:r>
      <w:r>
        <w:rPr>
          <w:rFonts w:cs="Arial"/>
          <w:lang w:val="es-PE"/>
        </w:rPr>
        <w:t>de</w:t>
      </w:r>
      <w:r w:rsidR="00B073A2">
        <w:rPr>
          <w:rFonts w:cs="Arial"/>
          <w:lang w:val="es-PE"/>
        </w:rPr>
        <w:t>l</w:t>
      </w:r>
      <w:r>
        <w:rPr>
          <w:rFonts w:cs="Arial"/>
          <w:lang w:val="es-PE"/>
        </w:rPr>
        <w:t xml:space="preserve"> análisis de código fuente de los proyectos So</w:t>
      </w:r>
      <w:r w:rsidR="00B073A2">
        <w:rPr>
          <w:rFonts w:cs="Arial"/>
          <w:lang w:val="es-PE"/>
        </w:rPr>
        <w:t>narQube</w:t>
      </w:r>
      <w:r>
        <w:rPr>
          <w:rFonts w:cs="Arial"/>
          <w:lang w:val="es-PE"/>
        </w:rPr>
        <w:t xml:space="preserve"> </w:t>
      </w:r>
      <w:r w:rsidR="007A2F84">
        <w:rPr>
          <w:rFonts w:cs="Arial"/>
          <w:lang w:val="es-PE"/>
        </w:rPr>
        <w:t xml:space="preserve">del OSCE </w:t>
      </w:r>
      <w:r w:rsidR="00712D48">
        <w:rPr>
          <w:rFonts w:cs="Arial"/>
          <w:lang w:val="es-PE"/>
        </w:rPr>
        <w:t>debe</w:t>
      </w:r>
      <w:r w:rsidR="00B073A2">
        <w:rPr>
          <w:rFonts w:cs="Arial"/>
          <w:lang w:val="es-PE"/>
        </w:rPr>
        <w:t>n</w:t>
      </w:r>
      <w:r w:rsidR="00712D48">
        <w:rPr>
          <w:rFonts w:cs="Arial"/>
          <w:lang w:val="es-PE"/>
        </w:rPr>
        <w:t xml:space="preserve"> realizarse </w:t>
      </w:r>
      <w:r w:rsidR="00EC5CE9">
        <w:rPr>
          <w:rFonts w:cs="Arial"/>
          <w:lang w:val="es-PE"/>
        </w:rPr>
        <w:t>a través de</w:t>
      </w:r>
      <w:r w:rsidR="00712D48">
        <w:rPr>
          <w:rFonts w:cs="Arial"/>
          <w:lang w:val="es-PE"/>
        </w:rPr>
        <w:t xml:space="preserve"> sonar-scanner</w:t>
      </w:r>
      <w:r>
        <w:rPr>
          <w:rFonts w:cs="Arial"/>
          <w:lang w:val="es-PE"/>
        </w:rPr>
        <w:t>.</w:t>
      </w:r>
    </w:p>
    <w:p w14:paraId="0BE12A02" w14:textId="1EF27929" w:rsidR="00B71382" w:rsidRPr="00A17934" w:rsidRDefault="007A2F84" w:rsidP="00A17934">
      <w:pPr>
        <w:pStyle w:val="Prrafodelista"/>
        <w:numPr>
          <w:ilvl w:val="0"/>
          <w:numId w:val="25"/>
        </w:numPr>
        <w:jc w:val="both"/>
        <w:rPr>
          <w:rFonts w:cs="Arial"/>
          <w:b/>
          <w:lang w:val="es-PE"/>
        </w:rPr>
      </w:pPr>
      <w:r>
        <w:rPr>
          <w:rFonts w:cs="Arial"/>
          <w:lang w:val="es-PE"/>
        </w:rPr>
        <w:t>Se d</w:t>
      </w:r>
      <w:r w:rsidR="00CE6586">
        <w:rPr>
          <w:rFonts w:cs="Arial"/>
          <w:lang w:val="es-PE"/>
        </w:rPr>
        <w:t xml:space="preserve">ebe establecer </w:t>
      </w:r>
      <w:r w:rsidR="00DA53E6">
        <w:rPr>
          <w:rFonts w:cs="Arial"/>
          <w:lang w:val="es-PE"/>
        </w:rPr>
        <w:t>el</w:t>
      </w:r>
      <w:r w:rsidR="00CE6586">
        <w:rPr>
          <w:rFonts w:cs="Arial"/>
          <w:lang w:val="es-PE"/>
        </w:rPr>
        <w:t xml:space="preserve"> rol de </w:t>
      </w:r>
      <w:r w:rsidR="00DA53E6">
        <w:rPr>
          <w:rFonts w:cs="Arial"/>
          <w:lang w:val="es-PE"/>
        </w:rPr>
        <w:t>a</w:t>
      </w:r>
      <w:r w:rsidR="00CE6586">
        <w:rPr>
          <w:rFonts w:cs="Arial"/>
          <w:lang w:val="es-PE"/>
        </w:rPr>
        <w:t xml:space="preserve">nalista de calidad para </w:t>
      </w:r>
      <w:r w:rsidR="000334B3">
        <w:rPr>
          <w:rFonts w:cs="Arial"/>
          <w:lang w:val="es-PE"/>
        </w:rPr>
        <w:t>que realice la actividad</w:t>
      </w:r>
      <w:r w:rsidR="00CE6586">
        <w:rPr>
          <w:rFonts w:cs="Arial"/>
          <w:lang w:val="es-PE"/>
        </w:rPr>
        <w:t xml:space="preserve"> de ejecutar y registrar </w:t>
      </w:r>
      <w:r w:rsidR="00DA53E6">
        <w:rPr>
          <w:rFonts w:cs="Arial"/>
          <w:lang w:val="es-PE"/>
        </w:rPr>
        <w:t>el resultado del análisis de código fuente de los proyectos SonarQube</w:t>
      </w:r>
      <w:r>
        <w:rPr>
          <w:rFonts w:cs="Arial"/>
          <w:lang w:val="es-PE"/>
        </w:rPr>
        <w:t xml:space="preserve"> del OSCE</w:t>
      </w:r>
      <w:r w:rsidR="00DA53E6">
        <w:rPr>
          <w:rFonts w:cs="Arial"/>
          <w:lang w:val="es-PE"/>
        </w:rPr>
        <w:t>.</w:t>
      </w:r>
    </w:p>
    <w:p w14:paraId="5020618B" w14:textId="5ED82C29" w:rsidR="00977CEC" w:rsidRPr="00977CEC" w:rsidRDefault="00977CEC" w:rsidP="00977CEC">
      <w:pPr>
        <w:pStyle w:val="Prrafodelista"/>
        <w:numPr>
          <w:ilvl w:val="0"/>
          <w:numId w:val="25"/>
        </w:numPr>
        <w:jc w:val="both"/>
        <w:rPr>
          <w:rFonts w:cs="Arial"/>
          <w:lang w:val="es-PE"/>
        </w:rPr>
      </w:pPr>
      <w:r w:rsidRPr="00977CEC">
        <w:rPr>
          <w:rFonts w:cs="Arial"/>
          <w:lang w:val="es-PE"/>
        </w:rPr>
        <w:lastRenderedPageBreak/>
        <w:t xml:space="preserve">Para la complejidad ciclomática </w:t>
      </w:r>
      <w:r w:rsidR="00122A18">
        <w:rPr>
          <w:rFonts w:cs="Arial"/>
          <w:lang w:val="es-PE"/>
        </w:rPr>
        <w:t>se debe</w:t>
      </w:r>
      <w:r w:rsidRPr="00977CEC">
        <w:rPr>
          <w:rFonts w:cs="Arial"/>
          <w:lang w:val="es-PE"/>
        </w:rPr>
        <w:t xml:space="preserve"> usar la métrica de perspectiva de riesgo que planteo el Software Engineering Institute (SEI) en su artículo Software Technology Reference Guide en (</w:t>
      </w:r>
      <w:hyperlink r:id="rId9" w:history="1">
        <w:r w:rsidRPr="00977CEC">
          <w:rPr>
            <w:rStyle w:val="Hipervnculo"/>
            <w:sz w:val="18"/>
          </w:rPr>
          <w:t>http://www.sei.cmu.edu/reports/97hb001.pdf</w:t>
        </w:r>
      </w:hyperlink>
      <w:r w:rsidRPr="00977CEC">
        <w:rPr>
          <w:rFonts w:cs="Arial"/>
          <w:lang w:val="es-PE"/>
        </w:rPr>
        <w:t>)</w:t>
      </w:r>
    </w:p>
    <w:tbl>
      <w:tblPr>
        <w:tblStyle w:val="Tablaconcuadrcula"/>
        <w:tblW w:w="0" w:type="auto"/>
        <w:tblInd w:w="1696" w:type="dxa"/>
        <w:tblLayout w:type="fixed"/>
        <w:tblLook w:val="04A0" w:firstRow="1" w:lastRow="0" w:firstColumn="1" w:lastColumn="0" w:noHBand="0" w:noVBand="1"/>
      </w:tblPr>
      <w:tblGrid>
        <w:gridCol w:w="2552"/>
        <w:gridCol w:w="4111"/>
      </w:tblGrid>
      <w:tr w:rsidR="00977CEC" w:rsidRPr="001B105C" w14:paraId="263B5B2A" w14:textId="77777777" w:rsidTr="00122A18">
        <w:trPr>
          <w:trHeight w:val="345"/>
        </w:trPr>
        <w:tc>
          <w:tcPr>
            <w:tcW w:w="2552" w:type="dxa"/>
            <w:vAlign w:val="center"/>
          </w:tcPr>
          <w:p w14:paraId="7339EF4D" w14:textId="183DF93A" w:rsidR="00977CEC" w:rsidRPr="001B105C" w:rsidRDefault="00977CEC" w:rsidP="00122A18">
            <w:pPr>
              <w:autoSpaceDE w:val="0"/>
              <w:autoSpaceDN w:val="0"/>
              <w:adjustRightInd w:val="0"/>
              <w:spacing w:before="0"/>
              <w:jc w:val="center"/>
              <w:rPr>
                <w:rFonts w:cs="Arial"/>
                <w:b/>
                <w:sz w:val="18"/>
                <w:lang w:val="es-PE"/>
              </w:rPr>
            </w:pPr>
            <w:r w:rsidRPr="001B105C">
              <w:rPr>
                <w:rFonts w:cs="Arial"/>
                <w:b/>
                <w:sz w:val="18"/>
                <w:lang w:val="es-PE"/>
              </w:rPr>
              <w:t>Complejidad Ciclomática</w:t>
            </w:r>
          </w:p>
        </w:tc>
        <w:tc>
          <w:tcPr>
            <w:tcW w:w="4111" w:type="dxa"/>
            <w:vAlign w:val="center"/>
          </w:tcPr>
          <w:p w14:paraId="109E5BFB" w14:textId="77777777" w:rsidR="00977CEC" w:rsidRPr="001B105C" w:rsidRDefault="00977CEC" w:rsidP="00122A18">
            <w:pPr>
              <w:autoSpaceDE w:val="0"/>
              <w:autoSpaceDN w:val="0"/>
              <w:adjustRightInd w:val="0"/>
              <w:spacing w:before="0"/>
              <w:jc w:val="center"/>
              <w:rPr>
                <w:rFonts w:cs="Arial"/>
                <w:b/>
                <w:sz w:val="18"/>
                <w:lang w:val="es-PE"/>
              </w:rPr>
            </w:pPr>
            <w:r w:rsidRPr="001B105C">
              <w:rPr>
                <w:rFonts w:cs="Arial"/>
                <w:b/>
                <w:sz w:val="18"/>
                <w:lang w:val="es-PE"/>
              </w:rPr>
              <w:t>Evaluación de Riesgo</w:t>
            </w:r>
          </w:p>
        </w:tc>
      </w:tr>
      <w:tr w:rsidR="00977CEC" w:rsidRPr="001B105C" w14:paraId="767A55BB" w14:textId="77777777" w:rsidTr="005C3CD5">
        <w:trPr>
          <w:trHeight w:val="88"/>
        </w:trPr>
        <w:tc>
          <w:tcPr>
            <w:tcW w:w="2552" w:type="dxa"/>
          </w:tcPr>
          <w:p w14:paraId="4E252FD3"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1-10</w:t>
            </w:r>
          </w:p>
        </w:tc>
        <w:tc>
          <w:tcPr>
            <w:tcW w:w="4111" w:type="dxa"/>
          </w:tcPr>
          <w:p w14:paraId="03A89C21"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Programa simple, sin mucho riesgo.</w:t>
            </w:r>
          </w:p>
        </w:tc>
      </w:tr>
      <w:tr w:rsidR="00977CEC" w:rsidRPr="001B105C" w14:paraId="2B4B865B" w14:textId="77777777" w:rsidTr="00122A18">
        <w:trPr>
          <w:trHeight w:val="178"/>
        </w:trPr>
        <w:tc>
          <w:tcPr>
            <w:tcW w:w="2552" w:type="dxa"/>
          </w:tcPr>
          <w:p w14:paraId="4E37EC88"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11-20</w:t>
            </w:r>
          </w:p>
        </w:tc>
        <w:tc>
          <w:tcPr>
            <w:tcW w:w="4111" w:type="dxa"/>
          </w:tcPr>
          <w:p w14:paraId="5279F226"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Más Complejo, riesgo moderado.</w:t>
            </w:r>
          </w:p>
        </w:tc>
      </w:tr>
      <w:tr w:rsidR="00977CEC" w:rsidRPr="001B105C" w14:paraId="35084D0A" w14:textId="77777777" w:rsidTr="005C3CD5">
        <w:trPr>
          <w:trHeight w:val="81"/>
        </w:trPr>
        <w:tc>
          <w:tcPr>
            <w:tcW w:w="2552" w:type="dxa"/>
          </w:tcPr>
          <w:p w14:paraId="0B6E0FC7"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21-50</w:t>
            </w:r>
          </w:p>
        </w:tc>
        <w:tc>
          <w:tcPr>
            <w:tcW w:w="4111" w:type="dxa"/>
          </w:tcPr>
          <w:p w14:paraId="185FFA0C"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Complejo, programa de alto riesgo.</w:t>
            </w:r>
          </w:p>
        </w:tc>
      </w:tr>
      <w:tr w:rsidR="00977CEC" w:rsidRPr="001B105C" w14:paraId="0793F7CE" w14:textId="77777777" w:rsidTr="00122A18">
        <w:trPr>
          <w:trHeight w:val="70"/>
        </w:trPr>
        <w:tc>
          <w:tcPr>
            <w:tcW w:w="2552" w:type="dxa"/>
          </w:tcPr>
          <w:p w14:paraId="1A8058B2" w14:textId="09E8ACFC"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 xml:space="preserve">Mayor que 50 </w:t>
            </w:r>
          </w:p>
        </w:tc>
        <w:tc>
          <w:tcPr>
            <w:tcW w:w="4111" w:type="dxa"/>
          </w:tcPr>
          <w:p w14:paraId="48D752E5"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Programa imposible de probar muy alto riesgo.</w:t>
            </w:r>
          </w:p>
        </w:tc>
      </w:tr>
    </w:tbl>
    <w:p w14:paraId="7F3C8B23" w14:textId="77777777" w:rsidR="00977CEC" w:rsidRPr="00977CEC" w:rsidRDefault="00977CEC" w:rsidP="00977CEC">
      <w:pPr>
        <w:pStyle w:val="Prrafodelista"/>
        <w:ind w:left="1154"/>
        <w:jc w:val="both"/>
        <w:rPr>
          <w:rFonts w:cs="Arial"/>
        </w:rPr>
      </w:pPr>
    </w:p>
    <w:p w14:paraId="3A1E14B4" w14:textId="4142C2D3" w:rsidR="002F509A" w:rsidRDefault="00C977DB" w:rsidP="002F509A">
      <w:pPr>
        <w:pStyle w:val="Prrafodelista"/>
        <w:numPr>
          <w:ilvl w:val="0"/>
          <w:numId w:val="25"/>
        </w:numPr>
        <w:jc w:val="both"/>
        <w:rPr>
          <w:rFonts w:cs="Arial"/>
          <w:lang w:val="es-PE"/>
        </w:rPr>
      </w:pPr>
      <w:r>
        <w:rPr>
          <w:rFonts w:cs="Arial"/>
          <w:lang w:val="es-PE"/>
        </w:rPr>
        <w:t xml:space="preserve">La compuerta de calidad </w:t>
      </w:r>
      <w:r w:rsidR="00D30D0A">
        <w:rPr>
          <w:rFonts w:cs="Arial"/>
          <w:lang w:val="es-PE"/>
        </w:rPr>
        <w:t xml:space="preserve">por defecto </w:t>
      </w:r>
      <w:r w:rsidR="00DE336A">
        <w:rPr>
          <w:rFonts w:cs="Arial"/>
          <w:lang w:val="es-PE"/>
        </w:rPr>
        <w:t>de</w:t>
      </w:r>
      <w:r w:rsidR="00D30D0A">
        <w:rPr>
          <w:rFonts w:cs="Arial"/>
          <w:lang w:val="es-PE"/>
        </w:rPr>
        <w:t xml:space="preserve"> los proyectos</w:t>
      </w:r>
      <w:r>
        <w:rPr>
          <w:rFonts w:cs="Arial"/>
          <w:lang w:val="es-PE"/>
        </w:rPr>
        <w:t xml:space="preserve"> SonarQube </w:t>
      </w:r>
      <w:r w:rsidR="00D30D0A">
        <w:rPr>
          <w:rFonts w:cs="Arial"/>
          <w:lang w:val="es-PE"/>
        </w:rPr>
        <w:t xml:space="preserve">del OSCE </w:t>
      </w:r>
      <w:r w:rsidR="00610E4C">
        <w:rPr>
          <w:rFonts w:cs="Arial"/>
          <w:lang w:val="es-PE"/>
        </w:rPr>
        <w:t>usar</w:t>
      </w:r>
      <w:r w:rsidR="00DE336A">
        <w:rPr>
          <w:rFonts w:cs="Arial"/>
          <w:lang w:val="es-PE"/>
        </w:rPr>
        <w:t>á</w:t>
      </w:r>
      <w:r w:rsidR="00610E4C">
        <w:rPr>
          <w:rFonts w:cs="Arial"/>
          <w:lang w:val="es-PE"/>
        </w:rPr>
        <w:t xml:space="preserve"> la siguiente configuración</w:t>
      </w:r>
      <w:r>
        <w:rPr>
          <w:rFonts w:cs="Arial"/>
          <w:lang w:val="es-PE"/>
        </w:rPr>
        <w:t>:</w:t>
      </w:r>
    </w:p>
    <w:tbl>
      <w:tblPr>
        <w:tblStyle w:val="Tablaconcuadrcula"/>
        <w:tblW w:w="7772" w:type="dxa"/>
        <w:tblInd w:w="1154" w:type="dxa"/>
        <w:tblLayout w:type="fixed"/>
        <w:tblLook w:val="04A0" w:firstRow="1" w:lastRow="0" w:firstColumn="1" w:lastColumn="0" w:noHBand="0" w:noVBand="1"/>
      </w:tblPr>
      <w:tblGrid>
        <w:gridCol w:w="3094"/>
        <w:gridCol w:w="1276"/>
        <w:gridCol w:w="1417"/>
        <w:gridCol w:w="992"/>
        <w:gridCol w:w="993"/>
      </w:tblGrid>
      <w:tr w:rsidR="0063476E" w:rsidRPr="0063476E" w14:paraId="185F0F77" w14:textId="77777777" w:rsidTr="0063476E">
        <w:tc>
          <w:tcPr>
            <w:tcW w:w="3094" w:type="dxa"/>
          </w:tcPr>
          <w:p w14:paraId="32CA7CEA" w14:textId="1E670BE7" w:rsidR="00610E4C" w:rsidRPr="0063476E" w:rsidRDefault="00610E4C" w:rsidP="00610E4C">
            <w:pPr>
              <w:pStyle w:val="Prrafodelista"/>
              <w:ind w:left="0"/>
              <w:jc w:val="center"/>
              <w:rPr>
                <w:rFonts w:cs="Arial"/>
                <w:b/>
                <w:sz w:val="18"/>
                <w:szCs w:val="18"/>
                <w:lang w:val="es-PE"/>
              </w:rPr>
            </w:pPr>
            <w:r w:rsidRPr="0063476E">
              <w:rPr>
                <w:rFonts w:cs="Arial"/>
                <w:b/>
                <w:sz w:val="18"/>
                <w:szCs w:val="18"/>
                <w:lang w:val="es-PE"/>
              </w:rPr>
              <w:t>Metric</w:t>
            </w:r>
          </w:p>
        </w:tc>
        <w:tc>
          <w:tcPr>
            <w:tcW w:w="1276" w:type="dxa"/>
          </w:tcPr>
          <w:p w14:paraId="1D26DAFA" w14:textId="72406479" w:rsidR="00610E4C" w:rsidRPr="0063476E" w:rsidRDefault="00610E4C" w:rsidP="00610E4C">
            <w:pPr>
              <w:pStyle w:val="Prrafodelista"/>
              <w:ind w:left="0"/>
              <w:jc w:val="center"/>
              <w:rPr>
                <w:rFonts w:cs="Arial"/>
                <w:b/>
                <w:sz w:val="18"/>
                <w:szCs w:val="18"/>
                <w:lang w:val="es-PE"/>
              </w:rPr>
            </w:pPr>
            <w:r w:rsidRPr="0063476E">
              <w:rPr>
                <w:rFonts w:cs="Arial"/>
                <w:b/>
                <w:sz w:val="18"/>
                <w:szCs w:val="18"/>
                <w:lang w:val="es-PE"/>
              </w:rPr>
              <w:t>Over leak Period</w:t>
            </w:r>
          </w:p>
        </w:tc>
        <w:tc>
          <w:tcPr>
            <w:tcW w:w="1417" w:type="dxa"/>
          </w:tcPr>
          <w:p w14:paraId="76AB649C" w14:textId="2B5B61B5" w:rsidR="00610E4C" w:rsidRPr="0063476E" w:rsidRDefault="00610E4C" w:rsidP="00610E4C">
            <w:pPr>
              <w:pStyle w:val="Prrafodelista"/>
              <w:ind w:left="0"/>
              <w:jc w:val="center"/>
              <w:rPr>
                <w:rFonts w:cs="Arial"/>
                <w:b/>
                <w:sz w:val="18"/>
                <w:szCs w:val="18"/>
                <w:lang w:val="es-PE"/>
              </w:rPr>
            </w:pPr>
            <w:r w:rsidRPr="0063476E">
              <w:rPr>
                <w:rFonts w:cs="Arial"/>
                <w:b/>
                <w:sz w:val="18"/>
                <w:szCs w:val="18"/>
                <w:lang w:val="es-PE"/>
              </w:rPr>
              <w:t>Operator</w:t>
            </w:r>
          </w:p>
        </w:tc>
        <w:tc>
          <w:tcPr>
            <w:tcW w:w="992" w:type="dxa"/>
          </w:tcPr>
          <w:p w14:paraId="283FB2EE" w14:textId="6BC01805" w:rsidR="00610E4C" w:rsidRPr="0063476E" w:rsidRDefault="00610E4C" w:rsidP="00610E4C">
            <w:pPr>
              <w:pStyle w:val="Prrafodelista"/>
              <w:ind w:left="0"/>
              <w:jc w:val="center"/>
              <w:rPr>
                <w:rFonts w:cs="Arial"/>
                <w:b/>
                <w:sz w:val="18"/>
                <w:szCs w:val="18"/>
                <w:lang w:val="es-PE"/>
              </w:rPr>
            </w:pPr>
            <w:r w:rsidRPr="0063476E">
              <w:rPr>
                <w:rFonts w:cs="Arial"/>
                <w:b/>
                <w:sz w:val="18"/>
                <w:szCs w:val="18"/>
                <w:lang w:val="es-PE"/>
              </w:rPr>
              <w:t>Warning</w:t>
            </w:r>
          </w:p>
        </w:tc>
        <w:tc>
          <w:tcPr>
            <w:tcW w:w="993" w:type="dxa"/>
          </w:tcPr>
          <w:p w14:paraId="2EC00A7C" w14:textId="43666BA8" w:rsidR="00610E4C" w:rsidRPr="0063476E" w:rsidRDefault="00610E4C" w:rsidP="00610E4C">
            <w:pPr>
              <w:pStyle w:val="Prrafodelista"/>
              <w:ind w:left="0"/>
              <w:jc w:val="center"/>
              <w:rPr>
                <w:rFonts w:cs="Arial"/>
                <w:b/>
                <w:sz w:val="18"/>
                <w:szCs w:val="18"/>
                <w:lang w:val="es-PE"/>
              </w:rPr>
            </w:pPr>
            <w:r w:rsidRPr="0063476E">
              <w:rPr>
                <w:rFonts w:cs="Arial"/>
                <w:b/>
                <w:sz w:val="18"/>
                <w:szCs w:val="18"/>
                <w:lang w:val="es-PE"/>
              </w:rPr>
              <w:t>Error</w:t>
            </w:r>
          </w:p>
        </w:tc>
      </w:tr>
      <w:tr w:rsidR="0063476E" w:rsidRPr="0063476E" w14:paraId="53F0A7B1" w14:textId="77777777" w:rsidTr="0063476E">
        <w:tc>
          <w:tcPr>
            <w:tcW w:w="3094" w:type="dxa"/>
          </w:tcPr>
          <w:p w14:paraId="11E10899" w14:textId="29540848" w:rsidR="00610E4C" w:rsidRPr="0063476E" w:rsidRDefault="00610E4C" w:rsidP="00610E4C">
            <w:pPr>
              <w:pStyle w:val="Prrafodelista"/>
              <w:spacing w:before="0"/>
              <w:ind w:left="0"/>
              <w:jc w:val="both"/>
              <w:rPr>
                <w:rFonts w:cs="Arial"/>
                <w:sz w:val="18"/>
                <w:szCs w:val="18"/>
                <w:lang w:val="es-PE"/>
              </w:rPr>
            </w:pPr>
            <w:r w:rsidRPr="0063476E">
              <w:rPr>
                <w:rFonts w:cs="Arial"/>
                <w:sz w:val="18"/>
                <w:szCs w:val="18"/>
                <w:lang w:val="es-PE"/>
              </w:rPr>
              <w:t>Complexity / Class</w:t>
            </w:r>
          </w:p>
        </w:tc>
        <w:tc>
          <w:tcPr>
            <w:tcW w:w="1276" w:type="dxa"/>
          </w:tcPr>
          <w:p w14:paraId="01138A30" w14:textId="77777777" w:rsidR="00610E4C" w:rsidRPr="0063476E" w:rsidRDefault="00610E4C" w:rsidP="00610E4C">
            <w:pPr>
              <w:pStyle w:val="Prrafodelista"/>
              <w:spacing w:before="0"/>
              <w:ind w:left="0"/>
              <w:jc w:val="both"/>
              <w:rPr>
                <w:rFonts w:cs="Arial"/>
                <w:sz w:val="18"/>
                <w:szCs w:val="18"/>
                <w:lang w:val="es-PE"/>
              </w:rPr>
            </w:pPr>
          </w:p>
        </w:tc>
        <w:tc>
          <w:tcPr>
            <w:tcW w:w="1417" w:type="dxa"/>
          </w:tcPr>
          <w:p w14:paraId="65A8F42E" w14:textId="2FD9BBCD" w:rsidR="00610E4C" w:rsidRPr="0063476E" w:rsidRDefault="0063476E" w:rsidP="00610E4C">
            <w:pPr>
              <w:pStyle w:val="Prrafodelista"/>
              <w:spacing w:before="0"/>
              <w:ind w:left="0"/>
              <w:jc w:val="both"/>
              <w:rPr>
                <w:rFonts w:cs="Arial"/>
                <w:sz w:val="18"/>
                <w:szCs w:val="18"/>
                <w:lang w:val="es-PE"/>
              </w:rPr>
            </w:pPr>
            <w:r w:rsidRPr="0063476E">
              <w:rPr>
                <w:rFonts w:cs="Arial"/>
                <w:sz w:val="18"/>
                <w:szCs w:val="18"/>
                <w:lang w:val="es-PE"/>
              </w:rPr>
              <w:t>is less than</w:t>
            </w:r>
          </w:p>
        </w:tc>
        <w:tc>
          <w:tcPr>
            <w:tcW w:w="992" w:type="dxa"/>
          </w:tcPr>
          <w:p w14:paraId="1DAC7104"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7B785F65" w14:textId="11998842"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20</w:t>
            </w:r>
          </w:p>
        </w:tc>
      </w:tr>
      <w:tr w:rsidR="0063476E" w:rsidRPr="0063476E" w14:paraId="51B4FC1D" w14:textId="77777777" w:rsidTr="0063476E">
        <w:tc>
          <w:tcPr>
            <w:tcW w:w="3094" w:type="dxa"/>
          </w:tcPr>
          <w:p w14:paraId="525E10D5" w14:textId="17CE81BC" w:rsidR="00610E4C" w:rsidRPr="0063476E" w:rsidRDefault="00610E4C" w:rsidP="00610E4C">
            <w:pPr>
              <w:pStyle w:val="Prrafodelista"/>
              <w:spacing w:before="0"/>
              <w:ind w:left="0"/>
              <w:jc w:val="both"/>
              <w:rPr>
                <w:rFonts w:cs="Arial"/>
                <w:sz w:val="18"/>
                <w:szCs w:val="18"/>
                <w:lang w:val="es-PE"/>
              </w:rPr>
            </w:pPr>
            <w:r w:rsidRPr="0063476E">
              <w:rPr>
                <w:rFonts w:cs="Arial"/>
                <w:sz w:val="18"/>
                <w:szCs w:val="18"/>
                <w:lang w:val="es-PE"/>
              </w:rPr>
              <w:t>Coverage on New Code</w:t>
            </w:r>
          </w:p>
        </w:tc>
        <w:tc>
          <w:tcPr>
            <w:tcW w:w="1276" w:type="dxa"/>
          </w:tcPr>
          <w:p w14:paraId="7DB8ABEB" w14:textId="7DB1EE53" w:rsidR="00610E4C" w:rsidRPr="0063476E" w:rsidRDefault="00B93C40" w:rsidP="00610E4C">
            <w:pPr>
              <w:pStyle w:val="Prrafodelista"/>
              <w:spacing w:before="0"/>
              <w:ind w:left="0"/>
              <w:jc w:val="both"/>
              <w:rPr>
                <w:rFonts w:cs="Arial"/>
                <w:sz w:val="18"/>
                <w:szCs w:val="18"/>
                <w:lang w:val="es-PE"/>
              </w:rPr>
            </w:pPr>
            <w:r w:rsidRPr="0063476E">
              <w:rPr>
                <w:rFonts w:cs="Arial"/>
                <w:sz w:val="18"/>
                <w:szCs w:val="18"/>
                <w:lang w:val="es-PE"/>
              </w:rPr>
              <w:t>Always</w:t>
            </w:r>
          </w:p>
        </w:tc>
        <w:tc>
          <w:tcPr>
            <w:tcW w:w="1417" w:type="dxa"/>
          </w:tcPr>
          <w:p w14:paraId="30A84FD5" w14:textId="45F7FE9E" w:rsidR="00610E4C" w:rsidRPr="0063476E" w:rsidRDefault="0063476E" w:rsidP="00610E4C">
            <w:pPr>
              <w:pStyle w:val="Prrafodelista"/>
              <w:spacing w:before="0"/>
              <w:ind w:left="0"/>
              <w:jc w:val="both"/>
              <w:rPr>
                <w:rFonts w:cs="Arial"/>
                <w:sz w:val="18"/>
                <w:szCs w:val="18"/>
                <w:lang w:val="es-PE"/>
              </w:rPr>
            </w:pPr>
            <w:r w:rsidRPr="0063476E">
              <w:rPr>
                <w:rFonts w:cs="Arial"/>
                <w:sz w:val="18"/>
                <w:szCs w:val="18"/>
                <w:lang w:val="es-PE"/>
              </w:rPr>
              <w:t>is less than</w:t>
            </w:r>
          </w:p>
        </w:tc>
        <w:tc>
          <w:tcPr>
            <w:tcW w:w="992" w:type="dxa"/>
          </w:tcPr>
          <w:p w14:paraId="440B62CA"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03D9B302" w14:textId="4A0D09F1"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80</w:t>
            </w:r>
          </w:p>
        </w:tc>
      </w:tr>
      <w:tr w:rsidR="0063476E" w:rsidRPr="0063476E" w14:paraId="425FE577" w14:textId="77777777" w:rsidTr="0063476E">
        <w:tc>
          <w:tcPr>
            <w:tcW w:w="3094" w:type="dxa"/>
          </w:tcPr>
          <w:p w14:paraId="2738BAB4" w14:textId="247483A0" w:rsidR="00610E4C" w:rsidRPr="0063476E" w:rsidRDefault="00B93C40" w:rsidP="00610E4C">
            <w:pPr>
              <w:pStyle w:val="Prrafodelista"/>
              <w:spacing w:before="0"/>
              <w:ind w:left="0"/>
              <w:jc w:val="both"/>
              <w:rPr>
                <w:rFonts w:cs="Arial"/>
                <w:sz w:val="18"/>
                <w:szCs w:val="18"/>
                <w:lang w:val="es-PE"/>
              </w:rPr>
            </w:pPr>
            <w:r w:rsidRPr="0063476E">
              <w:rPr>
                <w:rFonts w:cs="Arial"/>
                <w:sz w:val="18"/>
                <w:szCs w:val="18"/>
                <w:lang w:val="es-PE"/>
              </w:rPr>
              <w:t>Maintainability Rating</w:t>
            </w:r>
          </w:p>
        </w:tc>
        <w:tc>
          <w:tcPr>
            <w:tcW w:w="1276" w:type="dxa"/>
          </w:tcPr>
          <w:p w14:paraId="465F60E2" w14:textId="2E10D93E" w:rsidR="00610E4C" w:rsidRPr="0063476E" w:rsidRDefault="00B93C40" w:rsidP="00610E4C">
            <w:pPr>
              <w:pStyle w:val="Prrafodelista"/>
              <w:spacing w:before="0"/>
              <w:ind w:left="0"/>
              <w:jc w:val="both"/>
              <w:rPr>
                <w:rFonts w:cs="Arial"/>
                <w:sz w:val="18"/>
                <w:szCs w:val="18"/>
                <w:lang w:val="es-PE"/>
              </w:rPr>
            </w:pPr>
            <w:r w:rsidRPr="0063476E">
              <w:rPr>
                <w:rFonts w:cs="Arial"/>
                <w:sz w:val="18"/>
                <w:szCs w:val="18"/>
                <w:lang w:val="es-PE"/>
              </w:rPr>
              <w:t>Never</w:t>
            </w:r>
          </w:p>
        </w:tc>
        <w:tc>
          <w:tcPr>
            <w:tcW w:w="1417" w:type="dxa"/>
          </w:tcPr>
          <w:p w14:paraId="5414A19B" w14:textId="69BE848E" w:rsidR="00610E4C" w:rsidRPr="0063476E" w:rsidRDefault="0063476E" w:rsidP="00610E4C">
            <w:pPr>
              <w:pStyle w:val="Prrafodelista"/>
              <w:spacing w:before="0"/>
              <w:ind w:left="0"/>
              <w:jc w:val="both"/>
              <w:rPr>
                <w:rFonts w:cs="Arial"/>
                <w:sz w:val="18"/>
                <w:szCs w:val="18"/>
                <w:lang w:val="es-PE"/>
              </w:rPr>
            </w:pPr>
            <w:r w:rsidRPr="0063476E">
              <w:rPr>
                <w:rFonts w:cs="Arial"/>
                <w:sz w:val="18"/>
                <w:szCs w:val="18"/>
                <w:lang w:val="es-PE"/>
              </w:rPr>
              <w:t>is worse than</w:t>
            </w:r>
          </w:p>
        </w:tc>
        <w:tc>
          <w:tcPr>
            <w:tcW w:w="992" w:type="dxa"/>
          </w:tcPr>
          <w:p w14:paraId="3688998A"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317721FE" w14:textId="714344B4"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A x</w:t>
            </w:r>
          </w:p>
        </w:tc>
      </w:tr>
      <w:tr w:rsidR="0063476E" w:rsidRPr="0063476E" w14:paraId="308CF6F5" w14:textId="77777777" w:rsidTr="0063476E">
        <w:tc>
          <w:tcPr>
            <w:tcW w:w="3094" w:type="dxa"/>
          </w:tcPr>
          <w:p w14:paraId="73F2D80D" w14:textId="499FCC9C" w:rsidR="0063476E" w:rsidRPr="0063476E" w:rsidRDefault="0063476E" w:rsidP="0063476E">
            <w:pPr>
              <w:pStyle w:val="Prrafodelista"/>
              <w:spacing w:before="0"/>
              <w:ind w:left="0"/>
              <w:jc w:val="both"/>
              <w:rPr>
                <w:rFonts w:cs="Arial"/>
                <w:sz w:val="18"/>
                <w:szCs w:val="18"/>
                <w:lang w:val="en-US"/>
              </w:rPr>
            </w:pPr>
            <w:r w:rsidRPr="0063476E">
              <w:rPr>
                <w:rFonts w:cs="Arial"/>
                <w:sz w:val="18"/>
                <w:szCs w:val="18"/>
                <w:lang w:val="en-US"/>
              </w:rPr>
              <w:t>Maintainability Rating on new code</w:t>
            </w:r>
          </w:p>
        </w:tc>
        <w:tc>
          <w:tcPr>
            <w:tcW w:w="1276" w:type="dxa"/>
          </w:tcPr>
          <w:p w14:paraId="4657520C" w14:textId="576AF95D" w:rsidR="0063476E" w:rsidRPr="0063476E" w:rsidRDefault="0063476E" w:rsidP="0063476E">
            <w:pPr>
              <w:pStyle w:val="Prrafodelista"/>
              <w:spacing w:before="0"/>
              <w:ind w:left="0"/>
              <w:jc w:val="both"/>
              <w:rPr>
                <w:rFonts w:cs="Arial"/>
                <w:sz w:val="18"/>
                <w:szCs w:val="18"/>
                <w:lang w:val="es-PE"/>
              </w:rPr>
            </w:pPr>
            <w:r w:rsidRPr="0063476E">
              <w:rPr>
                <w:rFonts w:cs="Arial"/>
                <w:sz w:val="18"/>
                <w:szCs w:val="18"/>
                <w:lang w:val="es-PE"/>
              </w:rPr>
              <w:t>Always</w:t>
            </w:r>
          </w:p>
        </w:tc>
        <w:tc>
          <w:tcPr>
            <w:tcW w:w="1417" w:type="dxa"/>
          </w:tcPr>
          <w:p w14:paraId="1EF382C8" w14:textId="376643BA" w:rsidR="0063476E" w:rsidRPr="0063476E" w:rsidRDefault="0063476E" w:rsidP="0063476E">
            <w:pPr>
              <w:pStyle w:val="Prrafodelista"/>
              <w:spacing w:before="0"/>
              <w:ind w:left="0"/>
              <w:jc w:val="both"/>
              <w:rPr>
                <w:rFonts w:cs="Arial"/>
                <w:sz w:val="18"/>
                <w:szCs w:val="18"/>
                <w:lang w:val="es-PE"/>
              </w:rPr>
            </w:pPr>
            <w:r w:rsidRPr="0063476E">
              <w:rPr>
                <w:rFonts w:cs="Arial"/>
                <w:sz w:val="18"/>
                <w:szCs w:val="18"/>
                <w:lang w:val="es-PE"/>
              </w:rPr>
              <w:t>is worse than</w:t>
            </w:r>
          </w:p>
        </w:tc>
        <w:tc>
          <w:tcPr>
            <w:tcW w:w="992" w:type="dxa"/>
          </w:tcPr>
          <w:p w14:paraId="7EED061F" w14:textId="77777777" w:rsidR="0063476E" w:rsidRPr="0063476E" w:rsidRDefault="0063476E" w:rsidP="0063476E">
            <w:pPr>
              <w:pStyle w:val="Prrafodelista"/>
              <w:spacing w:before="0"/>
              <w:ind w:left="0"/>
              <w:jc w:val="both"/>
              <w:rPr>
                <w:rFonts w:cs="Arial"/>
                <w:sz w:val="18"/>
                <w:szCs w:val="18"/>
                <w:lang w:val="es-PE"/>
              </w:rPr>
            </w:pPr>
          </w:p>
        </w:tc>
        <w:tc>
          <w:tcPr>
            <w:tcW w:w="993" w:type="dxa"/>
          </w:tcPr>
          <w:p w14:paraId="6610E0CD" w14:textId="6DE9D96E" w:rsidR="0063476E" w:rsidRPr="0063476E" w:rsidRDefault="0063476E" w:rsidP="0063476E">
            <w:pPr>
              <w:pStyle w:val="Prrafodelista"/>
              <w:spacing w:before="0"/>
              <w:ind w:left="0"/>
              <w:jc w:val="both"/>
              <w:rPr>
                <w:rFonts w:cs="Arial"/>
                <w:sz w:val="18"/>
                <w:szCs w:val="18"/>
                <w:lang w:val="es-PE"/>
              </w:rPr>
            </w:pPr>
            <w:r w:rsidRPr="008E510B">
              <w:rPr>
                <w:rFonts w:cs="Arial"/>
                <w:sz w:val="18"/>
                <w:szCs w:val="18"/>
                <w:lang w:val="es-PE"/>
              </w:rPr>
              <w:t>A x</w:t>
            </w:r>
          </w:p>
        </w:tc>
      </w:tr>
      <w:tr w:rsidR="0063476E" w:rsidRPr="0063476E" w14:paraId="26293112" w14:textId="77777777" w:rsidTr="0063476E">
        <w:tc>
          <w:tcPr>
            <w:tcW w:w="3094" w:type="dxa"/>
          </w:tcPr>
          <w:p w14:paraId="49320955" w14:textId="12794D99" w:rsidR="0063476E" w:rsidRPr="0063476E" w:rsidRDefault="0063476E" w:rsidP="0063476E">
            <w:pPr>
              <w:spacing w:before="0"/>
              <w:rPr>
                <w:rFonts w:cs="Arial"/>
                <w:sz w:val="18"/>
                <w:szCs w:val="18"/>
                <w:lang w:val="es-PE"/>
              </w:rPr>
            </w:pPr>
            <w:r w:rsidRPr="0063476E">
              <w:rPr>
                <w:rFonts w:cs="Arial"/>
                <w:sz w:val="18"/>
                <w:szCs w:val="18"/>
                <w:lang w:val="es-PE"/>
              </w:rPr>
              <w:t>Reliability Rating</w:t>
            </w:r>
          </w:p>
        </w:tc>
        <w:tc>
          <w:tcPr>
            <w:tcW w:w="1276" w:type="dxa"/>
          </w:tcPr>
          <w:p w14:paraId="1F9CCD56" w14:textId="6ED0FFE7" w:rsidR="0063476E" w:rsidRPr="0063476E" w:rsidRDefault="0063476E" w:rsidP="0063476E">
            <w:pPr>
              <w:spacing w:before="0"/>
              <w:rPr>
                <w:rFonts w:cs="Arial"/>
                <w:sz w:val="18"/>
                <w:szCs w:val="18"/>
                <w:lang w:val="es-PE"/>
              </w:rPr>
            </w:pPr>
            <w:r w:rsidRPr="0063476E">
              <w:rPr>
                <w:rFonts w:cs="Arial"/>
                <w:sz w:val="18"/>
                <w:szCs w:val="18"/>
                <w:lang w:val="es-PE"/>
              </w:rPr>
              <w:t>Never</w:t>
            </w:r>
          </w:p>
        </w:tc>
        <w:tc>
          <w:tcPr>
            <w:tcW w:w="1417" w:type="dxa"/>
          </w:tcPr>
          <w:p w14:paraId="5D7E0C58" w14:textId="006FDA33" w:rsidR="0063476E" w:rsidRPr="0063476E" w:rsidRDefault="0063476E" w:rsidP="0063476E">
            <w:pPr>
              <w:spacing w:before="0"/>
              <w:rPr>
                <w:rFonts w:cs="Arial"/>
                <w:sz w:val="18"/>
                <w:szCs w:val="18"/>
                <w:lang w:val="es-PE"/>
              </w:rPr>
            </w:pPr>
            <w:r w:rsidRPr="0063476E">
              <w:rPr>
                <w:rFonts w:cs="Arial"/>
                <w:sz w:val="18"/>
                <w:szCs w:val="18"/>
                <w:lang w:val="es-PE"/>
              </w:rPr>
              <w:t>is worse than</w:t>
            </w:r>
          </w:p>
        </w:tc>
        <w:tc>
          <w:tcPr>
            <w:tcW w:w="992" w:type="dxa"/>
          </w:tcPr>
          <w:p w14:paraId="47AC7D56" w14:textId="77777777" w:rsidR="0063476E" w:rsidRPr="0063476E" w:rsidRDefault="0063476E" w:rsidP="0063476E">
            <w:pPr>
              <w:spacing w:before="0"/>
              <w:rPr>
                <w:rFonts w:cs="Arial"/>
                <w:sz w:val="18"/>
                <w:szCs w:val="18"/>
                <w:lang w:val="es-PE"/>
              </w:rPr>
            </w:pPr>
          </w:p>
        </w:tc>
        <w:tc>
          <w:tcPr>
            <w:tcW w:w="993" w:type="dxa"/>
          </w:tcPr>
          <w:p w14:paraId="3F511F43" w14:textId="3F473152" w:rsidR="0063476E" w:rsidRPr="0063476E" w:rsidRDefault="0063476E" w:rsidP="0063476E">
            <w:pPr>
              <w:pStyle w:val="Prrafodelista"/>
              <w:spacing w:before="0"/>
              <w:ind w:left="0"/>
              <w:jc w:val="both"/>
              <w:rPr>
                <w:rFonts w:cs="Arial"/>
                <w:sz w:val="18"/>
                <w:szCs w:val="18"/>
                <w:lang w:val="es-PE"/>
              </w:rPr>
            </w:pPr>
            <w:r w:rsidRPr="008E510B">
              <w:rPr>
                <w:rFonts w:cs="Arial"/>
                <w:sz w:val="18"/>
                <w:szCs w:val="18"/>
                <w:lang w:val="es-PE"/>
              </w:rPr>
              <w:t>A x</w:t>
            </w:r>
          </w:p>
        </w:tc>
      </w:tr>
      <w:tr w:rsidR="0063476E" w:rsidRPr="0063476E" w14:paraId="731DF4E0" w14:textId="77777777" w:rsidTr="0063476E">
        <w:tc>
          <w:tcPr>
            <w:tcW w:w="3094" w:type="dxa"/>
          </w:tcPr>
          <w:p w14:paraId="4F465020" w14:textId="2F6098A9" w:rsidR="0063476E" w:rsidRPr="0063476E" w:rsidRDefault="0063476E" w:rsidP="0063476E">
            <w:pPr>
              <w:spacing w:before="0"/>
              <w:rPr>
                <w:rFonts w:cs="Arial"/>
                <w:sz w:val="18"/>
                <w:szCs w:val="18"/>
                <w:lang w:val="en-US"/>
              </w:rPr>
            </w:pPr>
            <w:r w:rsidRPr="0063476E">
              <w:rPr>
                <w:rFonts w:cs="Arial"/>
                <w:sz w:val="18"/>
                <w:szCs w:val="18"/>
                <w:lang w:val="en-US"/>
              </w:rPr>
              <w:t>Reliability Rating on New Code</w:t>
            </w:r>
          </w:p>
        </w:tc>
        <w:tc>
          <w:tcPr>
            <w:tcW w:w="1276" w:type="dxa"/>
          </w:tcPr>
          <w:p w14:paraId="577CC007" w14:textId="62F64517" w:rsidR="0063476E" w:rsidRPr="0063476E" w:rsidRDefault="0063476E" w:rsidP="0063476E">
            <w:pPr>
              <w:spacing w:before="0"/>
              <w:rPr>
                <w:rFonts w:cs="Arial"/>
                <w:sz w:val="18"/>
                <w:szCs w:val="18"/>
                <w:lang w:val="en-US"/>
              </w:rPr>
            </w:pPr>
            <w:r w:rsidRPr="0063476E">
              <w:rPr>
                <w:rFonts w:cs="Arial"/>
                <w:sz w:val="18"/>
                <w:szCs w:val="18"/>
                <w:lang w:val="es-PE"/>
              </w:rPr>
              <w:t>Always</w:t>
            </w:r>
          </w:p>
        </w:tc>
        <w:tc>
          <w:tcPr>
            <w:tcW w:w="1417" w:type="dxa"/>
          </w:tcPr>
          <w:p w14:paraId="67DFB5AA" w14:textId="08285B55" w:rsidR="0063476E" w:rsidRPr="0063476E" w:rsidRDefault="0063476E" w:rsidP="0063476E">
            <w:pPr>
              <w:spacing w:before="0"/>
              <w:rPr>
                <w:rFonts w:cs="Arial"/>
                <w:sz w:val="18"/>
                <w:szCs w:val="18"/>
                <w:lang w:val="en-US"/>
              </w:rPr>
            </w:pPr>
            <w:r w:rsidRPr="0063476E">
              <w:rPr>
                <w:rFonts w:cs="Arial"/>
                <w:sz w:val="18"/>
                <w:szCs w:val="18"/>
                <w:lang w:val="es-PE"/>
              </w:rPr>
              <w:t>is worse than</w:t>
            </w:r>
          </w:p>
        </w:tc>
        <w:tc>
          <w:tcPr>
            <w:tcW w:w="992" w:type="dxa"/>
          </w:tcPr>
          <w:p w14:paraId="0C4934E5" w14:textId="77777777" w:rsidR="0063476E" w:rsidRPr="0063476E" w:rsidRDefault="0063476E" w:rsidP="0063476E">
            <w:pPr>
              <w:spacing w:before="0"/>
              <w:rPr>
                <w:rFonts w:cs="Arial"/>
                <w:sz w:val="18"/>
                <w:szCs w:val="18"/>
                <w:lang w:val="en-US"/>
              </w:rPr>
            </w:pPr>
          </w:p>
        </w:tc>
        <w:tc>
          <w:tcPr>
            <w:tcW w:w="993" w:type="dxa"/>
          </w:tcPr>
          <w:p w14:paraId="6F7EEB83" w14:textId="293BE10B"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r w:rsidR="0063476E" w:rsidRPr="0063476E" w14:paraId="78573690" w14:textId="77777777" w:rsidTr="0063476E">
        <w:tc>
          <w:tcPr>
            <w:tcW w:w="3094" w:type="dxa"/>
          </w:tcPr>
          <w:p w14:paraId="69275EA9" w14:textId="27CD5174" w:rsidR="0063476E" w:rsidRPr="0063476E" w:rsidRDefault="0063476E" w:rsidP="0063476E">
            <w:pPr>
              <w:spacing w:before="0"/>
              <w:rPr>
                <w:rFonts w:cs="Arial"/>
                <w:sz w:val="18"/>
                <w:szCs w:val="18"/>
                <w:lang w:val="en-US"/>
              </w:rPr>
            </w:pPr>
            <w:r w:rsidRPr="0063476E">
              <w:rPr>
                <w:rFonts w:cs="Arial"/>
                <w:sz w:val="18"/>
                <w:szCs w:val="18"/>
                <w:lang w:val="en-US"/>
              </w:rPr>
              <w:t>Security Rating</w:t>
            </w:r>
          </w:p>
        </w:tc>
        <w:tc>
          <w:tcPr>
            <w:tcW w:w="1276" w:type="dxa"/>
          </w:tcPr>
          <w:p w14:paraId="26675F99" w14:textId="7266DCBE" w:rsidR="0063476E" w:rsidRPr="0063476E" w:rsidRDefault="0063476E" w:rsidP="0063476E">
            <w:pPr>
              <w:spacing w:before="0"/>
              <w:rPr>
                <w:rFonts w:cs="Arial"/>
                <w:sz w:val="18"/>
                <w:szCs w:val="18"/>
                <w:lang w:val="en-US"/>
              </w:rPr>
            </w:pPr>
            <w:r w:rsidRPr="0063476E">
              <w:rPr>
                <w:rFonts w:cs="Arial"/>
                <w:sz w:val="18"/>
                <w:szCs w:val="18"/>
                <w:lang w:val="es-PE"/>
              </w:rPr>
              <w:t>Never</w:t>
            </w:r>
          </w:p>
        </w:tc>
        <w:tc>
          <w:tcPr>
            <w:tcW w:w="1417" w:type="dxa"/>
          </w:tcPr>
          <w:p w14:paraId="66CB4121" w14:textId="53EA5FCE" w:rsidR="0063476E" w:rsidRPr="0063476E" w:rsidRDefault="0063476E" w:rsidP="0063476E">
            <w:pPr>
              <w:spacing w:before="0"/>
              <w:rPr>
                <w:rFonts w:cs="Arial"/>
                <w:sz w:val="18"/>
                <w:szCs w:val="18"/>
                <w:lang w:val="en-US"/>
              </w:rPr>
            </w:pPr>
            <w:r w:rsidRPr="0063476E">
              <w:rPr>
                <w:rFonts w:cs="Arial"/>
                <w:sz w:val="18"/>
                <w:szCs w:val="18"/>
                <w:lang w:val="es-PE"/>
              </w:rPr>
              <w:t>is worse than</w:t>
            </w:r>
          </w:p>
        </w:tc>
        <w:tc>
          <w:tcPr>
            <w:tcW w:w="992" w:type="dxa"/>
          </w:tcPr>
          <w:p w14:paraId="1E8E72F2" w14:textId="77777777" w:rsidR="0063476E" w:rsidRPr="0063476E" w:rsidRDefault="0063476E" w:rsidP="0063476E">
            <w:pPr>
              <w:spacing w:before="0"/>
              <w:rPr>
                <w:rFonts w:cs="Arial"/>
                <w:sz w:val="18"/>
                <w:szCs w:val="18"/>
                <w:lang w:val="en-US"/>
              </w:rPr>
            </w:pPr>
          </w:p>
        </w:tc>
        <w:tc>
          <w:tcPr>
            <w:tcW w:w="993" w:type="dxa"/>
          </w:tcPr>
          <w:p w14:paraId="59DC6D3A" w14:textId="79353D0F"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r w:rsidR="0063476E" w:rsidRPr="0063476E" w14:paraId="29F3A3A8" w14:textId="77777777" w:rsidTr="0063476E">
        <w:tc>
          <w:tcPr>
            <w:tcW w:w="3094" w:type="dxa"/>
          </w:tcPr>
          <w:p w14:paraId="4B6277B3" w14:textId="6E2DBE53" w:rsidR="0063476E" w:rsidRPr="0063476E" w:rsidRDefault="0063476E" w:rsidP="0063476E">
            <w:pPr>
              <w:spacing w:before="0"/>
              <w:rPr>
                <w:rFonts w:cs="Arial"/>
                <w:sz w:val="18"/>
                <w:szCs w:val="18"/>
                <w:lang w:val="en-US"/>
              </w:rPr>
            </w:pPr>
            <w:r w:rsidRPr="0063476E">
              <w:rPr>
                <w:rFonts w:cs="Arial"/>
                <w:sz w:val="18"/>
                <w:szCs w:val="18"/>
                <w:lang w:val="en-US"/>
              </w:rPr>
              <w:t>Security Rating on New Code</w:t>
            </w:r>
          </w:p>
        </w:tc>
        <w:tc>
          <w:tcPr>
            <w:tcW w:w="1276" w:type="dxa"/>
          </w:tcPr>
          <w:p w14:paraId="1B96E52C" w14:textId="6F2F5C88" w:rsidR="0063476E" w:rsidRPr="0063476E" w:rsidRDefault="0063476E" w:rsidP="0063476E">
            <w:pPr>
              <w:spacing w:before="0"/>
              <w:rPr>
                <w:rFonts w:cs="Arial"/>
                <w:sz w:val="18"/>
                <w:szCs w:val="18"/>
                <w:lang w:val="en-US"/>
              </w:rPr>
            </w:pPr>
            <w:r w:rsidRPr="0063476E">
              <w:rPr>
                <w:rFonts w:cs="Arial"/>
                <w:sz w:val="18"/>
                <w:szCs w:val="18"/>
                <w:lang w:val="es-PE"/>
              </w:rPr>
              <w:t>Always</w:t>
            </w:r>
          </w:p>
        </w:tc>
        <w:tc>
          <w:tcPr>
            <w:tcW w:w="1417" w:type="dxa"/>
          </w:tcPr>
          <w:p w14:paraId="06E285FB" w14:textId="4429C5E4" w:rsidR="0063476E" w:rsidRPr="0063476E" w:rsidRDefault="0063476E" w:rsidP="0063476E">
            <w:pPr>
              <w:spacing w:before="0"/>
              <w:rPr>
                <w:rFonts w:cs="Arial"/>
                <w:sz w:val="18"/>
                <w:szCs w:val="18"/>
                <w:lang w:val="en-US"/>
              </w:rPr>
            </w:pPr>
            <w:r w:rsidRPr="0063476E">
              <w:rPr>
                <w:rFonts w:cs="Arial"/>
                <w:sz w:val="18"/>
                <w:szCs w:val="18"/>
                <w:lang w:val="es-PE"/>
              </w:rPr>
              <w:t>is worse than</w:t>
            </w:r>
          </w:p>
        </w:tc>
        <w:tc>
          <w:tcPr>
            <w:tcW w:w="992" w:type="dxa"/>
          </w:tcPr>
          <w:p w14:paraId="3B3A9C1E" w14:textId="77777777" w:rsidR="0063476E" w:rsidRPr="0063476E" w:rsidRDefault="0063476E" w:rsidP="0063476E">
            <w:pPr>
              <w:spacing w:before="0"/>
              <w:rPr>
                <w:rFonts w:cs="Arial"/>
                <w:sz w:val="18"/>
                <w:szCs w:val="18"/>
                <w:lang w:val="en-US"/>
              </w:rPr>
            </w:pPr>
          </w:p>
        </w:tc>
        <w:tc>
          <w:tcPr>
            <w:tcW w:w="993" w:type="dxa"/>
          </w:tcPr>
          <w:p w14:paraId="5283EBA3" w14:textId="0A744F08"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bl>
    <w:p w14:paraId="65DF0C60" w14:textId="77777777" w:rsidR="00610E4C" w:rsidRPr="00B93C40" w:rsidRDefault="00610E4C" w:rsidP="00610E4C">
      <w:pPr>
        <w:pStyle w:val="Prrafodelista"/>
        <w:ind w:left="1154"/>
        <w:jc w:val="both"/>
        <w:rPr>
          <w:rFonts w:cs="Arial"/>
          <w:lang w:val="en-US"/>
        </w:rPr>
      </w:pPr>
    </w:p>
    <w:p w14:paraId="2276CBCB" w14:textId="70294D24" w:rsidR="00C977DB" w:rsidRDefault="00C977DB" w:rsidP="00C977DB">
      <w:pPr>
        <w:pStyle w:val="Prrafodelista"/>
        <w:ind w:left="1154"/>
        <w:jc w:val="both"/>
        <w:rPr>
          <w:rFonts w:cs="Arial"/>
          <w:lang w:val="es-PE"/>
        </w:rPr>
      </w:pPr>
    </w:p>
    <w:p w14:paraId="5CAD93FD" w14:textId="470F6C4E" w:rsidR="003C41D3" w:rsidRDefault="003C41D3" w:rsidP="003C41D3">
      <w:pPr>
        <w:pStyle w:val="Prrafodelista"/>
        <w:numPr>
          <w:ilvl w:val="0"/>
          <w:numId w:val="25"/>
        </w:numPr>
        <w:jc w:val="both"/>
        <w:rPr>
          <w:rFonts w:cs="Arial"/>
          <w:lang w:val="es-PE"/>
        </w:rPr>
      </w:pPr>
      <w:r>
        <w:rPr>
          <w:rFonts w:cs="Arial"/>
          <w:lang w:val="es-PE"/>
        </w:rPr>
        <w:t xml:space="preserve">Se debe crear perfiles de calidad </w:t>
      </w:r>
      <w:r w:rsidR="00536E05">
        <w:rPr>
          <w:rFonts w:cs="Arial"/>
          <w:lang w:val="es-PE"/>
        </w:rPr>
        <w:t>según el siguiente cuadro</w:t>
      </w:r>
      <w:r>
        <w:rPr>
          <w:rFonts w:cs="Arial"/>
          <w:lang w:val="es-PE"/>
        </w:rPr>
        <w:t>:</w:t>
      </w:r>
    </w:p>
    <w:tbl>
      <w:tblPr>
        <w:tblStyle w:val="Tablaconcuadrcula"/>
        <w:tblW w:w="7797" w:type="dxa"/>
        <w:tblInd w:w="1129" w:type="dxa"/>
        <w:tblLayout w:type="fixed"/>
        <w:tblLook w:val="04A0" w:firstRow="1" w:lastRow="0" w:firstColumn="1" w:lastColumn="0" w:noHBand="0" w:noVBand="1"/>
      </w:tblPr>
      <w:tblGrid>
        <w:gridCol w:w="2143"/>
        <w:gridCol w:w="5654"/>
      </w:tblGrid>
      <w:tr w:rsidR="003C41D3" w:rsidRPr="003C41D3" w14:paraId="4FD654B2" w14:textId="77777777" w:rsidTr="005F5248">
        <w:tc>
          <w:tcPr>
            <w:tcW w:w="2143" w:type="dxa"/>
            <w:vAlign w:val="center"/>
          </w:tcPr>
          <w:p w14:paraId="3D988B7C" w14:textId="403091C9" w:rsidR="003C41D3" w:rsidRPr="003C41D3" w:rsidRDefault="006904F3" w:rsidP="00536E05">
            <w:pPr>
              <w:autoSpaceDE w:val="0"/>
              <w:autoSpaceDN w:val="0"/>
              <w:adjustRightInd w:val="0"/>
              <w:spacing w:before="0"/>
              <w:jc w:val="center"/>
              <w:rPr>
                <w:rFonts w:cs="Arial"/>
                <w:b/>
                <w:color w:val="000000"/>
                <w:sz w:val="18"/>
                <w:szCs w:val="18"/>
              </w:rPr>
            </w:pPr>
            <w:r w:rsidRPr="003C41D3">
              <w:rPr>
                <w:rFonts w:cs="Arial"/>
                <w:b/>
                <w:color w:val="000000"/>
                <w:sz w:val="18"/>
                <w:szCs w:val="18"/>
              </w:rPr>
              <w:t>Nombre</w:t>
            </w:r>
            <w:r>
              <w:rPr>
                <w:rFonts w:cs="Arial"/>
                <w:b/>
                <w:color w:val="000000"/>
                <w:sz w:val="18"/>
                <w:szCs w:val="18"/>
              </w:rPr>
              <w:t xml:space="preserve"> </w:t>
            </w:r>
          </w:p>
        </w:tc>
        <w:tc>
          <w:tcPr>
            <w:tcW w:w="5654" w:type="dxa"/>
            <w:vAlign w:val="center"/>
          </w:tcPr>
          <w:p w14:paraId="202BEAAB" w14:textId="35E3FE7D" w:rsidR="003C41D3" w:rsidRPr="003C41D3" w:rsidRDefault="004A77B3" w:rsidP="005F5248">
            <w:pPr>
              <w:autoSpaceDE w:val="0"/>
              <w:autoSpaceDN w:val="0"/>
              <w:adjustRightInd w:val="0"/>
              <w:spacing w:before="0"/>
              <w:jc w:val="center"/>
              <w:rPr>
                <w:rFonts w:cs="Arial"/>
                <w:color w:val="000000"/>
                <w:sz w:val="18"/>
                <w:szCs w:val="18"/>
              </w:rPr>
            </w:pPr>
            <w:r>
              <w:rPr>
                <w:rFonts w:cs="Arial"/>
                <w:b/>
                <w:color w:val="000000"/>
                <w:sz w:val="18"/>
                <w:szCs w:val="18"/>
              </w:rPr>
              <w:t>Descripción</w:t>
            </w:r>
          </w:p>
        </w:tc>
      </w:tr>
      <w:tr w:rsidR="003C41D3" w:rsidRPr="003C41D3" w14:paraId="69C3AD3A" w14:textId="77777777" w:rsidTr="003C41D3">
        <w:tc>
          <w:tcPr>
            <w:tcW w:w="2143" w:type="dxa"/>
          </w:tcPr>
          <w:p w14:paraId="6C7C21CE" w14:textId="77777777" w:rsidR="003C41D3" w:rsidRPr="003C41D3" w:rsidRDefault="003C41D3" w:rsidP="003C41D3">
            <w:pPr>
              <w:autoSpaceDE w:val="0"/>
              <w:autoSpaceDN w:val="0"/>
              <w:adjustRightInd w:val="0"/>
              <w:spacing w:before="0"/>
              <w:rPr>
                <w:rFonts w:cs="Arial"/>
                <w:color w:val="000000"/>
                <w:sz w:val="18"/>
                <w:szCs w:val="18"/>
              </w:rPr>
            </w:pPr>
            <w:bookmarkStart w:id="7" w:name="_Hlk489928885"/>
            <w:r w:rsidRPr="003C41D3">
              <w:rPr>
                <w:rFonts w:cs="Arial"/>
                <w:color w:val="000000"/>
                <w:sz w:val="18"/>
                <w:szCs w:val="18"/>
              </w:rPr>
              <w:t>OSCE-Java</w:t>
            </w:r>
          </w:p>
        </w:tc>
        <w:tc>
          <w:tcPr>
            <w:tcW w:w="5654" w:type="dxa"/>
          </w:tcPr>
          <w:p w14:paraId="7129C050" w14:textId="77777777" w:rsidR="003C41D3" w:rsidRPr="003C41D3" w:rsidRDefault="003C41D3" w:rsidP="003C41D3">
            <w:pPr>
              <w:autoSpaceDE w:val="0"/>
              <w:autoSpaceDN w:val="0"/>
              <w:adjustRightInd w:val="0"/>
              <w:spacing w:before="0"/>
              <w:jc w:val="both"/>
              <w:rPr>
                <w:rFonts w:cs="Arial"/>
                <w:color w:val="000000"/>
                <w:sz w:val="18"/>
                <w:szCs w:val="18"/>
              </w:rPr>
            </w:pPr>
            <w:bookmarkStart w:id="8" w:name="OLE_LINK19"/>
            <w:bookmarkStart w:id="9" w:name="OLE_LINK20"/>
            <w:r w:rsidRPr="003C41D3">
              <w:rPr>
                <w:rFonts w:cs="Arial"/>
                <w:color w:val="000000"/>
                <w:sz w:val="18"/>
                <w:szCs w:val="18"/>
              </w:rPr>
              <w:t>Usado para el lenguaje Java</w:t>
            </w:r>
            <w:bookmarkEnd w:id="8"/>
            <w:bookmarkEnd w:id="9"/>
            <w:r w:rsidRPr="003C41D3">
              <w:rPr>
                <w:rFonts w:cs="Arial"/>
                <w:color w:val="000000"/>
                <w:sz w:val="18"/>
                <w:szCs w:val="18"/>
              </w:rPr>
              <w:t>, contiene reglas de codificación de severidad: bloqueante, crítica y mayor.</w:t>
            </w:r>
          </w:p>
        </w:tc>
      </w:tr>
      <w:tr w:rsidR="003C41D3" w:rsidRPr="003C41D3" w14:paraId="2E646C6E" w14:textId="77777777" w:rsidTr="003C41D3">
        <w:tc>
          <w:tcPr>
            <w:tcW w:w="2143" w:type="dxa"/>
          </w:tcPr>
          <w:p w14:paraId="12D98721" w14:textId="77777777" w:rsidR="003C41D3" w:rsidRPr="003C41D3" w:rsidRDefault="003C41D3" w:rsidP="003C41D3">
            <w:pPr>
              <w:autoSpaceDE w:val="0"/>
              <w:autoSpaceDN w:val="0"/>
              <w:adjustRightInd w:val="0"/>
              <w:spacing w:before="0"/>
              <w:rPr>
                <w:rFonts w:cs="Arial"/>
                <w:color w:val="000000"/>
                <w:sz w:val="18"/>
                <w:szCs w:val="18"/>
              </w:rPr>
            </w:pPr>
            <w:r w:rsidRPr="003C41D3">
              <w:rPr>
                <w:rFonts w:cs="Arial"/>
                <w:color w:val="000000"/>
                <w:sz w:val="18"/>
                <w:szCs w:val="18"/>
              </w:rPr>
              <w:t>OSCE-JavaScript</w:t>
            </w:r>
          </w:p>
        </w:tc>
        <w:tc>
          <w:tcPr>
            <w:tcW w:w="5654" w:type="dxa"/>
          </w:tcPr>
          <w:p w14:paraId="3E21B689" w14:textId="77777777" w:rsidR="003C41D3" w:rsidRPr="003C41D3" w:rsidRDefault="003C41D3" w:rsidP="003C41D3">
            <w:pPr>
              <w:spacing w:before="0"/>
              <w:rPr>
                <w:rFonts w:cs="Arial"/>
                <w:sz w:val="18"/>
                <w:szCs w:val="18"/>
              </w:rPr>
            </w:pPr>
            <w:r w:rsidRPr="003C41D3">
              <w:rPr>
                <w:rFonts w:cs="Arial"/>
                <w:color w:val="000000"/>
                <w:sz w:val="18"/>
                <w:szCs w:val="18"/>
              </w:rPr>
              <w:t>Usado para el lenguaje JavaScript, contiene reglas de codificación de severidad: bloqueante, crítica y mayor.</w:t>
            </w:r>
          </w:p>
        </w:tc>
      </w:tr>
      <w:tr w:rsidR="003C41D3" w:rsidRPr="003C41D3" w14:paraId="731965BC" w14:textId="77777777" w:rsidTr="003C41D3">
        <w:tc>
          <w:tcPr>
            <w:tcW w:w="2143" w:type="dxa"/>
          </w:tcPr>
          <w:p w14:paraId="5DA07673" w14:textId="77777777" w:rsidR="003C41D3" w:rsidRPr="003C41D3" w:rsidRDefault="003C41D3" w:rsidP="003C41D3">
            <w:pPr>
              <w:autoSpaceDE w:val="0"/>
              <w:autoSpaceDN w:val="0"/>
              <w:adjustRightInd w:val="0"/>
              <w:spacing w:before="0"/>
              <w:rPr>
                <w:rFonts w:cs="Arial"/>
                <w:color w:val="000000"/>
                <w:sz w:val="18"/>
                <w:szCs w:val="18"/>
              </w:rPr>
            </w:pPr>
            <w:r w:rsidRPr="003C41D3">
              <w:rPr>
                <w:rFonts w:cs="Arial"/>
                <w:color w:val="000000"/>
                <w:sz w:val="18"/>
                <w:szCs w:val="18"/>
              </w:rPr>
              <w:t>OSCE-XML</w:t>
            </w:r>
          </w:p>
        </w:tc>
        <w:tc>
          <w:tcPr>
            <w:tcW w:w="5654" w:type="dxa"/>
          </w:tcPr>
          <w:p w14:paraId="6FED0659" w14:textId="77777777" w:rsidR="003C41D3" w:rsidRPr="003C41D3" w:rsidRDefault="003C41D3" w:rsidP="003C41D3">
            <w:pPr>
              <w:spacing w:before="0"/>
              <w:rPr>
                <w:rFonts w:cs="Arial"/>
                <w:sz w:val="18"/>
                <w:szCs w:val="18"/>
              </w:rPr>
            </w:pPr>
            <w:r w:rsidRPr="003C41D3">
              <w:rPr>
                <w:rFonts w:cs="Arial"/>
                <w:color w:val="000000"/>
                <w:sz w:val="18"/>
                <w:szCs w:val="18"/>
              </w:rPr>
              <w:t>Usado para el lenguaje XML, contiene reglas de codificación de severidad: bloqueante, crítica y mayor.</w:t>
            </w:r>
          </w:p>
        </w:tc>
      </w:tr>
      <w:bookmarkEnd w:id="7"/>
    </w:tbl>
    <w:p w14:paraId="3865F378" w14:textId="77777777" w:rsidR="003C41D3" w:rsidRPr="003C41D3" w:rsidRDefault="003C41D3" w:rsidP="003C41D3">
      <w:pPr>
        <w:pStyle w:val="Prrafodelista"/>
        <w:ind w:left="1154"/>
        <w:jc w:val="both"/>
        <w:rPr>
          <w:rFonts w:cs="Arial"/>
        </w:rPr>
      </w:pPr>
    </w:p>
    <w:p w14:paraId="6C99803B" w14:textId="0D9F3BAB" w:rsidR="00DF6D18" w:rsidRDefault="00DF6D18" w:rsidP="00DF6D18">
      <w:pPr>
        <w:pStyle w:val="Prrafodelista"/>
        <w:numPr>
          <w:ilvl w:val="0"/>
          <w:numId w:val="25"/>
        </w:numPr>
        <w:jc w:val="both"/>
        <w:rPr>
          <w:rFonts w:cs="Arial"/>
          <w:lang w:val="es-PE"/>
        </w:rPr>
      </w:pPr>
      <w:r>
        <w:rPr>
          <w:rFonts w:cs="Arial"/>
          <w:lang w:val="es-PE"/>
        </w:rPr>
        <w:t xml:space="preserve">Los </w:t>
      </w:r>
      <w:r w:rsidR="002037EB">
        <w:rPr>
          <w:rFonts w:cs="Arial"/>
          <w:lang w:val="es-PE"/>
        </w:rPr>
        <w:t>umbrales de calidad para el análisis estático de código fuente de un proyecto SonarQube debe ser presentado en el siguiente cuadro</w:t>
      </w:r>
      <w:r>
        <w:rPr>
          <w:rFonts w:cs="Arial"/>
          <w:lang w:val="es-PE"/>
        </w:rPr>
        <w:t>:</w:t>
      </w:r>
    </w:p>
    <w:p w14:paraId="309C2623" w14:textId="77777777" w:rsidR="00EF7361" w:rsidRDefault="00EF7361" w:rsidP="00C977DB">
      <w:pPr>
        <w:pStyle w:val="Prrafodelista"/>
        <w:ind w:left="1154"/>
        <w:jc w:val="both"/>
        <w:rPr>
          <w:rFonts w:cs="Arial"/>
          <w:lang w:val="es-PE"/>
        </w:rPr>
      </w:pPr>
    </w:p>
    <w:tbl>
      <w:tblPr>
        <w:tblW w:w="7811" w:type="dxa"/>
        <w:tblInd w:w="1126" w:type="dxa"/>
        <w:tblLayout w:type="fixed"/>
        <w:tblLook w:val="00A0" w:firstRow="1" w:lastRow="0" w:firstColumn="1" w:lastColumn="0" w:noHBand="0" w:noVBand="0"/>
      </w:tblPr>
      <w:tblGrid>
        <w:gridCol w:w="2243"/>
        <w:gridCol w:w="2435"/>
        <w:gridCol w:w="3133"/>
      </w:tblGrid>
      <w:tr w:rsidR="00DF6D18" w:rsidRPr="009848B5" w14:paraId="1AF3858D" w14:textId="77777777" w:rsidTr="00603857">
        <w:tc>
          <w:tcPr>
            <w:tcW w:w="2243" w:type="dxa"/>
            <w:tcBorders>
              <w:top w:val="single" w:sz="6" w:space="0" w:color="000000"/>
              <w:left w:val="single" w:sz="6" w:space="0" w:color="000000"/>
              <w:bottom w:val="single" w:sz="6" w:space="0" w:color="000000"/>
              <w:right w:val="single" w:sz="6" w:space="0" w:color="000000"/>
            </w:tcBorders>
            <w:vAlign w:val="center"/>
          </w:tcPr>
          <w:p w14:paraId="4CA7B9E1" w14:textId="285140D0"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Medida</w:t>
            </w:r>
          </w:p>
        </w:tc>
        <w:tc>
          <w:tcPr>
            <w:tcW w:w="2435" w:type="dxa"/>
            <w:tcBorders>
              <w:top w:val="single" w:sz="6" w:space="0" w:color="000000"/>
              <w:left w:val="single" w:sz="6" w:space="0" w:color="000000"/>
              <w:bottom w:val="single" w:sz="6" w:space="0" w:color="000000"/>
              <w:right w:val="single" w:sz="6" w:space="0" w:color="000000"/>
            </w:tcBorders>
            <w:vAlign w:val="center"/>
          </w:tcPr>
          <w:p w14:paraId="5992C7A0" w14:textId="6705D089"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Valor esperado</w:t>
            </w:r>
          </w:p>
        </w:tc>
        <w:tc>
          <w:tcPr>
            <w:tcW w:w="3133" w:type="dxa"/>
            <w:tcBorders>
              <w:top w:val="single" w:sz="6" w:space="0" w:color="000000"/>
              <w:left w:val="single" w:sz="6" w:space="0" w:color="000000"/>
              <w:bottom w:val="single" w:sz="6" w:space="0" w:color="000000"/>
              <w:right w:val="single" w:sz="6" w:space="0" w:color="000000"/>
            </w:tcBorders>
            <w:vAlign w:val="center"/>
          </w:tcPr>
          <w:p w14:paraId="6F012BA0" w14:textId="4CCFD10B"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Comentario</w:t>
            </w:r>
          </w:p>
        </w:tc>
      </w:tr>
      <w:tr w:rsidR="00DF6D18" w:rsidRPr="009848B5" w14:paraId="05D37F11" w14:textId="77777777" w:rsidTr="00603857">
        <w:tc>
          <w:tcPr>
            <w:tcW w:w="2243" w:type="dxa"/>
            <w:tcBorders>
              <w:top w:val="single" w:sz="6" w:space="0" w:color="000000"/>
              <w:left w:val="single" w:sz="6" w:space="0" w:color="000000"/>
              <w:bottom w:val="single" w:sz="6" w:space="0" w:color="000000"/>
              <w:right w:val="single" w:sz="6" w:space="0" w:color="000000"/>
            </w:tcBorders>
          </w:tcPr>
          <w:p w14:paraId="0B571F68"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Complejidad ciclomática media por clase</w:t>
            </w:r>
          </w:p>
        </w:tc>
        <w:tc>
          <w:tcPr>
            <w:tcW w:w="2435" w:type="dxa"/>
            <w:tcBorders>
              <w:top w:val="single" w:sz="6" w:space="0" w:color="000000"/>
              <w:left w:val="single" w:sz="6" w:space="0" w:color="000000"/>
              <w:bottom w:val="single" w:sz="6" w:space="0" w:color="000000"/>
              <w:right w:val="single" w:sz="6" w:space="0" w:color="000000"/>
            </w:tcBorders>
          </w:tcPr>
          <w:p w14:paraId="285CA090" w14:textId="77777777" w:rsidR="00DF6D18" w:rsidRPr="009848B5" w:rsidRDefault="00DF6D18" w:rsidP="00073D79">
            <w:pPr>
              <w:keepNext/>
              <w:keepLines/>
              <w:autoSpaceDE w:val="0"/>
              <w:autoSpaceDN w:val="0"/>
              <w:adjustRightInd w:val="0"/>
              <w:jc w:val="both"/>
              <w:rPr>
                <w:rFonts w:cs="Arial"/>
                <w:b/>
                <w:bCs/>
                <w:color w:val="000000"/>
                <w:sz w:val="18"/>
              </w:rPr>
            </w:pPr>
            <w:r w:rsidRPr="009848B5">
              <w:rPr>
                <w:rFonts w:cs="Arial"/>
                <w:b/>
                <w:bCs/>
                <w:color w:val="000000"/>
                <w:sz w:val="18"/>
              </w:rPr>
              <w:t xml:space="preserve">debe ser menor igual a 20 </w:t>
            </w:r>
          </w:p>
        </w:tc>
        <w:tc>
          <w:tcPr>
            <w:tcW w:w="3133" w:type="dxa"/>
            <w:tcBorders>
              <w:top w:val="single" w:sz="6" w:space="0" w:color="000000"/>
              <w:left w:val="single" w:sz="6" w:space="0" w:color="000000"/>
              <w:bottom w:val="single" w:sz="6" w:space="0" w:color="000000"/>
              <w:right w:val="single" w:sz="6" w:space="0" w:color="000000"/>
            </w:tcBorders>
          </w:tcPr>
          <w:p w14:paraId="04888E9B" w14:textId="4E889DD9" w:rsidR="00DF6D18" w:rsidRPr="009848B5" w:rsidRDefault="00DF6D18" w:rsidP="00073D79">
            <w:pPr>
              <w:autoSpaceDE w:val="0"/>
              <w:autoSpaceDN w:val="0"/>
              <w:adjustRightInd w:val="0"/>
              <w:jc w:val="both"/>
              <w:rPr>
                <w:rFonts w:cs="Arial"/>
                <w:color w:val="000000"/>
                <w:sz w:val="18"/>
              </w:rPr>
            </w:pPr>
            <w:r w:rsidRPr="009848B5">
              <w:rPr>
                <w:rFonts w:cs="Arial"/>
                <w:color w:val="000000"/>
                <w:sz w:val="18"/>
              </w:rPr>
              <w:t xml:space="preserve">Se acepta el riesgo </w:t>
            </w:r>
            <w:r w:rsidR="00073D79" w:rsidRPr="009848B5">
              <w:rPr>
                <w:rFonts w:cs="Arial"/>
                <w:color w:val="000000"/>
                <w:sz w:val="18"/>
              </w:rPr>
              <w:t>moderado</w:t>
            </w:r>
            <w:r w:rsidRPr="009848B5">
              <w:rPr>
                <w:rFonts w:cs="Arial"/>
                <w:color w:val="000000"/>
                <w:sz w:val="18"/>
              </w:rPr>
              <w:t>.</w:t>
            </w:r>
          </w:p>
        </w:tc>
      </w:tr>
      <w:tr w:rsidR="00DF6D18" w:rsidRPr="009848B5" w14:paraId="1013C48D" w14:textId="77777777" w:rsidTr="00603857">
        <w:tc>
          <w:tcPr>
            <w:tcW w:w="2243" w:type="dxa"/>
            <w:tcBorders>
              <w:top w:val="single" w:sz="6" w:space="0" w:color="000000"/>
              <w:left w:val="single" w:sz="6" w:space="0" w:color="000000"/>
              <w:bottom w:val="single" w:sz="6" w:space="0" w:color="000000"/>
              <w:right w:val="single" w:sz="6" w:space="0" w:color="000000"/>
            </w:tcBorders>
          </w:tcPr>
          <w:p w14:paraId="1DBE6FD7"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Deuda técnica permitida</w:t>
            </w:r>
          </w:p>
        </w:tc>
        <w:tc>
          <w:tcPr>
            <w:tcW w:w="2435" w:type="dxa"/>
            <w:tcBorders>
              <w:top w:val="single" w:sz="6" w:space="0" w:color="000000"/>
              <w:left w:val="single" w:sz="6" w:space="0" w:color="000000"/>
              <w:bottom w:val="single" w:sz="6" w:space="0" w:color="000000"/>
              <w:right w:val="single" w:sz="6" w:space="0" w:color="000000"/>
            </w:tcBorders>
          </w:tcPr>
          <w:p w14:paraId="2DD55B94" w14:textId="4ACF1B5F" w:rsidR="00DF6D18" w:rsidRPr="009848B5" w:rsidRDefault="00DF6D18" w:rsidP="004A1C30">
            <w:pPr>
              <w:keepNext/>
              <w:keepLines/>
              <w:autoSpaceDE w:val="0"/>
              <w:autoSpaceDN w:val="0"/>
              <w:adjustRightInd w:val="0"/>
              <w:jc w:val="both"/>
              <w:rPr>
                <w:rFonts w:cs="Arial"/>
                <w:b/>
                <w:bCs/>
                <w:color w:val="000000"/>
                <w:sz w:val="18"/>
              </w:rPr>
            </w:pPr>
            <w:r w:rsidRPr="009848B5">
              <w:rPr>
                <w:rFonts w:cs="Arial"/>
                <w:color w:val="000000"/>
                <w:sz w:val="18"/>
              </w:rPr>
              <w:t xml:space="preserve">La deuda técnica máxima permitida es de </w:t>
            </w:r>
            <w:r w:rsidR="004A1C30" w:rsidRPr="009848B5">
              <w:rPr>
                <w:rFonts w:cs="Arial"/>
                <w:b/>
                <w:bCs/>
                <w:color w:val="000000"/>
                <w:sz w:val="18"/>
              </w:rPr>
              <w:t>2</w:t>
            </w:r>
            <w:r w:rsidRPr="009848B5">
              <w:rPr>
                <w:rFonts w:cs="Arial"/>
                <w:b/>
                <w:bCs/>
                <w:color w:val="000000"/>
                <w:sz w:val="18"/>
              </w:rPr>
              <w:t>0 días</w:t>
            </w:r>
          </w:p>
        </w:tc>
        <w:tc>
          <w:tcPr>
            <w:tcW w:w="3133" w:type="dxa"/>
            <w:tcBorders>
              <w:top w:val="single" w:sz="6" w:space="0" w:color="000000"/>
              <w:left w:val="single" w:sz="6" w:space="0" w:color="000000"/>
              <w:bottom w:val="single" w:sz="6" w:space="0" w:color="000000"/>
              <w:right w:val="single" w:sz="6" w:space="0" w:color="000000"/>
            </w:tcBorders>
          </w:tcPr>
          <w:p w14:paraId="6D2719C0" w14:textId="68893FCE" w:rsidR="00DF6D18" w:rsidRPr="009848B5" w:rsidRDefault="00E45707" w:rsidP="00002594">
            <w:pPr>
              <w:autoSpaceDE w:val="0"/>
              <w:autoSpaceDN w:val="0"/>
              <w:adjustRightInd w:val="0"/>
              <w:jc w:val="both"/>
              <w:rPr>
                <w:rFonts w:cs="Arial"/>
                <w:bCs/>
                <w:color w:val="000000"/>
                <w:sz w:val="18"/>
              </w:rPr>
            </w:pPr>
            <w:r>
              <w:rPr>
                <w:rFonts w:cs="Arial"/>
                <w:bCs/>
                <w:color w:val="000000"/>
                <w:sz w:val="18"/>
              </w:rPr>
              <w:t>C</w:t>
            </w:r>
            <w:r w:rsidR="004A1C30" w:rsidRPr="009848B5">
              <w:rPr>
                <w:rFonts w:cs="Arial"/>
                <w:bCs/>
                <w:color w:val="000000"/>
                <w:sz w:val="18"/>
              </w:rPr>
              <w:t>on 01 desarrollador se puede mejorar la codificación realizada</w:t>
            </w:r>
            <w:r>
              <w:rPr>
                <w:rFonts w:cs="Arial"/>
                <w:bCs/>
                <w:color w:val="000000"/>
                <w:sz w:val="18"/>
              </w:rPr>
              <w:t xml:space="preserve"> a </w:t>
            </w:r>
            <w:r w:rsidR="00BE7CE7">
              <w:rPr>
                <w:rFonts w:cs="Arial"/>
                <w:bCs/>
                <w:color w:val="000000"/>
                <w:sz w:val="18"/>
              </w:rPr>
              <w:t>más</w:t>
            </w:r>
            <w:r w:rsidR="00002594">
              <w:rPr>
                <w:rFonts w:cs="Arial"/>
                <w:bCs/>
                <w:color w:val="000000"/>
                <w:sz w:val="18"/>
              </w:rPr>
              <w:t xml:space="preserve"> </w:t>
            </w:r>
            <w:r>
              <w:rPr>
                <w:rFonts w:cs="Arial"/>
                <w:bCs/>
                <w:color w:val="000000"/>
                <w:sz w:val="18"/>
              </w:rPr>
              <w:t>desarrolladores asignados mayor deuda técnica permitida</w:t>
            </w:r>
            <w:r w:rsidR="004A1C30" w:rsidRPr="009848B5">
              <w:rPr>
                <w:rFonts w:cs="Arial"/>
                <w:bCs/>
                <w:color w:val="000000"/>
                <w:sz w:val="18"/>
              </w:rPr>
              <w:t>.</w:t>
            </w:r>
          </w:p>
        </w:tc>
      </w:tr>
      <w:tr w:rsidR="00DF6D18" w:rsidRPr="009848B5" w14:paraId="3846B0A6"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61681AFB"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 xml:space="preserve">Cantidad permitida de defectos del tipo Bug </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71DFED24" w14:textId="6CA758DD" w:rsidR="00DF6D18" w:rsidRPr="009848B5" w:rsidRDefault="009848B5" w:rsidP="00073D79">
            <w:pPr>
              <w:keepNext/>
              <w:keepLines/>
              <w:autoSpaceDE w:val="0"/>
              <w:autoSpaceDN w:val="0"/>
              <w:adjustRightInd w:val="0"/>
              <w:jc w:val="both"/>
              <w:rPr>
                <w:rFonts w:cs="Arial"/>
                <w:color w:val="000000"/>
                <w:sz w:val="18"/>
              </w:rPr>
            </w:pPr>
            <w:r w:rsidRPr="009848B5">
              <w:rPr>
                <w:rFonts w:cs="Arial"/>
                <w:color w:val="000000"/>
                <w:sz w:val="18"/>
              </w:rPr>
              <w:t xml:space="preserve">Debe ser igual </w:t>
            </w:r>
            <w:r w:rsidRPr="007B2D94">
              <w:rPr>
                <w:rFonts w:cs="Arial"/>
                <w:b/>
                <w:color w:val="000000"/>
                <w:sz w:val="18"/>
              </w:rPr>
              <w:t>0</w:t>
            </w:r>
            <w:r w:rsidR="00DF6D18" w:rsidRPr="007B2D94">
              <w:rPr>
                <w:rFonts w:cs="Arial"/>
                <w:b/>
                <w:color w:val="000000"/>
                <w:sz w:val="18"/>
              </w:rPr>
              <w:t>0</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369975BD" w14:textId="77777777" w:rsidR="00DF6D18" w:rsidRPr="009848B5" w:rsidRDefault="00DF6D18" w:rsidP="00073D79">
            <w:pPr>
              <w:autoSpaceDE w:val="0"/>
              <w:autoSpaceDN w:val="0"/>
              <w:adjustRightInd w:val="0"/>
              <w:jc w:val="both"/>
              <w:rPr>
                <w:rFonts w:cs="Arial"/>
                <w:bCs/>
                <w:color w:val="000000"/>
                <w:sz w:val="18"/>
              </w:rPr>
            </w:pPr>
            <w:r w:rsidRPr="009848B5">
              <w:rPr>
                <w:rFonts w:cs="Arial"/>
                <w:bCs/>
                <w:color w:val="000000"/>
                <w:sz w:val="18"/>
              </w:rPr>
              <w:t xml:space="preserve">Este tipo de defectos afecta la confiabilidad del sistema </w:t>
            </w:r>
          </w:p>
        </w:tc>
      </w:tr>
      <w:tr w:rsidR="00DF6D18" w:rsidRPr="009848B5" w14:paraId="0839C9B3"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0AF393BE"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Cantidad permitida de defectos del tipo vulnerabilidad</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3D77A5C8" w14:textId="4E920C9B" w:rsidR="00DF6D18" w:rsidRPr="009848B5" w:rsidRDefault="009848B5" w:rsidP="00073D79">
            <w:pPr>
              <w:keepNext/>
              <w:keepLines/>
              <w:autoSpaceDE w:val="0"/>
              <w:autoSpaceDN w:val="0"/>
              <w:adjustRightInd w:val="0"/>
              <w:jc w:val="both"/>
              <w:rPr>
                <w:rFonts w:cs="Arial"/>
                <w:color w:val="000000"/>
                <w:sz w:val="18"/>
              </w:rPr>
            </w:pPr>
            <w:r w:rsidRPr="009848B5">
              <w:rPr>
                <w:rFonts w:cs="Arial"/>
                <w:color w:val="000000"/>
                <w:sz w:val="18"/>
              </w:rPr>
              <w:t xml:space="preserve">Debe ser igual </w:t>
            </w:r>
            <w:r w:rsidRPr="007B2D94">
              <w:rPr>
                <w:rFonts w:cs="Arial"/>
                <w:b/>
                <w:color w:val="000000"/>
                <w:sz w:val="18"/>
              </w:rPr>
              <w:t>00</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321FC79E" w14:textId="77777777" w:rsidR="00DF6D18" w:rsidRPr="009848B5" w:rsidRDefault="00DF6D18" w:rsidP="00073D79">
            <w:pPr>
              <w:autoSpaceDE w:val="0"/>
              <w:autoSpaceDN w:val="0"/>
              <w:adjustRightInd w:val="0"/>
              <w:jc w:val="both"/>
              <w:rPr>
                <w:rFonts w:cs="Arial"/>
                <w:bCs/>
                <w:color w:val="000000"/>
                <w:sz w:val="18"/>
              </w:rPr>
            </w:pPr>
            <w:r w:rsidRPr="009848B5">
              <w:rPr>
                <w:rFonts w:cs="Arial"/>
                <w:bCs/>
                <w:color w:val="000000"/>
                <w:sz w:val="18"/>
              </w:rPr>
              <w:t>Este tipo de defectos afecta la seguridad del sistema</w:t>
            </w:r>
          </w:p>
        </w:tc>
      </w:tr>
      <w:tr w:rsidR="00DF545E" w:rsidRPr="009848B5" w14:paraId="1848CCB3"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4B5B239A" w14:textId="56ABB0D0" w:rsidR="00DF545E" w:rsidRPr="009848B5" w:rsidRDefault="00DF545E" w:rsidP="00073D79">
            <w:pPr>
              <w:autoSpaceDE w:val="0"/>
              <w:autoSpaceDN w:val="0"/>
              <w:adjustRightInd w:val="0"/>
              <w:rPr>
                <w:rFonts w:cs="Arial"/>
                <w:color w:val="000000"/>
                <w:sz w:val="18"/>
              </w:rPr>
            </w:pPr>
            <w:r>
              <w:rPr>
                <w:rFonts w:cs="Arial"/>
                <w:color w:val="000000"/>
                <w:sz w:val="18"/>
              </w:rPr>
              <w:t>Porcentaje de código duplicado permitido</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0271A995" w14:textId="6B6A3A41" w:rsidR="00DF545E" w:rsidRPr="009848B5" w:rsidRDefault="00DF545E" w:rsidP="00073D79">
            <w:pPr>
              <w:keepNext/>
              <w:keepLines/>
              <w:autoSpaceDE w:val="0"/>
              <w:autoSpaceDN w:val="0"/>
              <w:adjustRightInd w:val="0"/>
              <w:jc w:val="both"/>
              <w:rPr>
                <w:rFonts w:cs="Arial"/>
                <w:color w:val="000000"/>
                <w:sz w:val="18"/>
              </w:rPr>
            </w:pPr>
            <w:r>
              <w:rPr>
                <w:rFonts w:cs="Arial"/>
                <w:color w:val="000000"/>
                <w:sz w:val="18"/>
              </w:rPr>
              <w:t xml:space="preserve">Debe ser menor igual a </w:t>
            </w:r>
            <w:r w:rsidRPr="00F93605">
              <w:rPr>
                <w:rFonts w:cs="Arial"/>
                <w:b/>
                <w:color w:val="000000"/>
                <w:sz w:val="18"/>
              </w:rPr>
              <w:t>25%</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5D837C6A" w14:textId="61A1CAAB" w:rsidR="00DF545E" w:rsidRPr="009848B5" w:rsidRDefault="00BE112A" w:rsidP="00BE112A">
            <w:pPr>
              <w:autoSpaceDE w:val="0"/>
              <w:autoSpaceDN w:val="0"/>
              <w:adjustRightInd w:val="0"/>
              <w:jc w:val="both"/>
              <w:rPr>
                <w:rFonts w:cs="Arial"/>
                <w:bCs/>
                <w:color w:val="000000"/>
                <w:sz w:val="18"/>
              </w:rPr>
            </w:pPr>
            <w:r>
              <w:rPr>
                <w:rFonts w:cs="Arial"/>
                <w:bCs/>
                <w:color w:val="000000"/>
                <w:sz w:val="18"/>
              </w:rPr>
              <w:t>Se acepta que algunas partes del código estarán duplicadas.</w:t>
            </w:r>
          </w:p>
        </w:tc>
      </w:tr>
    </w:tbl>
    <w:p w14:paraId="7F439178" w14:textId="77777777" w:rsidR="00DF6D18" w:rsidRPr="00DF6D18" w:rsidRDefault="00DF6D18" w:rsidP="00C977DB">
      <w:pPr>
        <w:pStyle w:val="Prrafodelista"/>
        <w:ind w:left="1154"/>
        <w:jc w:val="both"/>
        <w:rPr>
          <w:rFonts w:cs="Arial"/>
        </w:rPr>
      </w:pPr>
    </w:p>
    <w:p w14:paraId="296FC40E" w14:textId="1459C737" w:rsidR="002037EB" w:rsidRDefault="002037EB" w:rsidP="002037EB">
      <w:pPr>
        <w:pStyle w:val="Prrafodelista"/>
        <w:numPr>
          <w:ilvl w:val="0"/>
          <w:numId w:val="25"/>
        </w:numPr>
        <w:jc w:val="both"/>
        <w:rPr>
          <w:rFonts w:cs="Arial"/>
          <w:lang w:val="es-PE"/>
        </w:rPr>
      </w:pPr>
      <w:r>
        <w:rPr>
          <w:rFonts w:cs="Arial"/>
          <w:lang w:val="es-PE"/>
        </w:rPr>
        <w:t xml:space="preserve">Los resultados del análisis de código estático de un proyecto SonarQube debe ser presentado en </w:t>
      </w:r>
      <w:r w:rsidR="00880B15">
        <w:rPr>
          <w:rFonts w:cs="Arial"/>
          <w:lang w:val="es-PE"/>
        </w:rPr>
        <w:t>los</w:t>
      </w:r>
      <w:r>
        <w:rPr>
          <w:rFonts w:cs="Arial"/>
          <w:lang w:val="es-PE"/>
        </w:rPr>
        <w:t xml:space="preserve"> siguiente</w:t>
      </w:r>
      <w:r w:rsidR="00880B15">
        <w:rPr>
          <w:rFonts w:cs="Arial"/>
          <w:lang w:val="es-PE"/>
        </w:rPr>
        <w:t>s</w:t>
      </w:r>
      <w:r>
        <w:rPr>
          <w:rFonts w:cs="Arial"/>
          <w:lang w:val="es-PE"/>
        </w:rPr>
        <w:t xml:space="preserve"> cuadro:</w:t>
      </w:r>
    </w:p>
    <w:p w14:paraId="789F9F00" w14:textId="0D875524" w:rsidR="004F49BD" w:rsidRPr="00A046D2" w:rsidRDefault="00CD7AFF" w:rsidP="004F49BD">
      <w:pPr>
        <w:pStyle w:val="Prrafodelista"/>
        <w:numPr>
          <w:ilvl w:val="0"/>
          <w:numId w:val="44"/>
        </w:numPr>
        <w:spacing w:line="259" w:lineRule="auto"/>
        <w:rPr>
          <w:rFonts w:cs="Arial"/>
          <w:szCs w:val="22"/>
        </w:rPr>
      </w:pPr>
      <w:r>
        <w:rPr>
          <w:rFonts w:cs="Arial"/>
          <w:szCs w:val="22"/>
        </w:rPr>
        <w:t>L</w:t>
      </w:r>
      <w:r w:rsidR="004F49BD" w:rsidRPr="00A046D2">
        <w:rPr>
          <w:rFonts w:cs="Arial"/>
          <w:szCs w:val="22"/>
        </w:rPr>
        <w:t xml:space="preserve">as evidencias de tipo “bug” </w:t>
      </w:r>
      <w:r w:rsidR="00A046D2">
        <w:rPr>
          <w:rFonts w:cs="Arial"/>
          <w:szCs w:val="22"/>
        </w:rPr>
        <w:t xml:space="preserve">debe </w:t>
      </w:r>
      <w:r>
        <w:rPr>
          <w:rFonts w:cs="Arial"/>
          <w:szCs w:val="22"/>
        </w:rPr>
        <w:t>incluir</w:t>
      </w:r>
      <w:r w:rsidR="00A046D2">
        <w:rPr>
          <w:rFonts w:cs="Arial"/>
          <w:szCs w:val="22"/>
        </w:rPr>
        <w:t xml:space="preserve"> la</w:t>
      </w:r>
      <w:r w:rsidR="004F49BD"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55"/>
        <w:gridCol w:w="1163"/>
        <w:gridCol w:w="992"/>
        <w:gridCol w:w="3007"/>
        <w:gridCol w:w="993"/>
      </w:tblGrid>
      <w:tr w:rsidR="004F49BD" w:rsidRPr="00D40DE3" w14:paraId="07CC54CE" w14:textId="77777777" w:rsidTr="00D40DE3">
        <w:trPr>
          <w:trHeight w:val="272"/>
        </w:trPr>
        <w:tc>
          <w:tcPr>
            <w:tcW w:w="2518" w:type="dxa"/>
            <w:gridSpan w:val="2"/>
            <w:vAlign w:val="center"/>
          </w:tcPr>
          <w:p w14:paraId="1EA3AAEE" w14:textId="77777777" w:rsidR="004F49BD" w:rsidRPr="00D40DE3" w:rsidRDefault="004F49BD" w:rsidP="007D14DC">
            <w:pPr>
              <w:rPr>
                <w:rFonts w:cs="Arial"/>
                <w:b/>
                <w:sz w:val="18"/>
              </w:rPr>
            </w:pPr>
            <w:r w:rsidRPr="00D40DE3">
              <w:rPr>
                <w:rFonts w:cs="Arial"/>
                <w:b/>
                <w:sz w:val="18"/>
              </w:rPr>
              <w:t xml:space="preserve">TOTAL </w:t>
            </w:r>
            <w:bookmarkStart w:id="10" w:name="OLE_LINK23"/>
            <w:r w:rsidRPr="00D40DE3">
              <w:rPr>
                <w:rFonts w:cs="Arial"/>
                <w:b/>
                <w:sz w:val="18"/>
              </w:rPr>
              <w:t>OCURRENCIAS</w:t>
            </w:r>
            <w:bookmarkEnd w:id="10"/>
            <w:r w:rsidRPr="00D40DE3">
              <w:rPr>
                <w:rFonts w:cs="Arial"/>
                <w:b/>
                <w:sz w:val="18"/>
              </w:rPr>
              <w:t>:</w:t>
            </w:r>
          </w:p>
        </w:tc>
        <w:tc>
          <w:tcPr>
            <w:tcW w:w="992" w:type="dxa"/>
            <w:vAlign w:val="center"/>
          </w:tcPr>
          <w:p w14:paraId="07E11D8B" w14:textId="77777777" w:rsidR="004F49BD" w:rsidRPr="00D40DE3" w:rsidRDefault="004F49BD" w:rsidP="007D14DC">
            <w:pPr>
              <w:jc w:val="right"/>
              <w:rPr>
                <w:rFonts w:cs="Arial"/>
                <w:sz w:val="18"/>
              </w:rPr>
            </w:pPr>
            <w:r w:rsidRPr="00D40DE3">
              <w:rPr>
                <w:rFonts w:cs="Arial"/>
                <w:sz w:val="18"/>
              </w:rPr>
              <w:t>5,591</w:t>
            </w:r>
          </w:p>
        </w:tc>
        <w:tc>
          <w:tcPr>
            <w:tcW w:w="3007" w:type="dxa"/>
            <w:vAlign w:val="center"/>
          </w:tcPr>
          <w:p w14:paraId="62370FFF" w14:textId="77777777" w:rsidR="004F49BD" w:rsidRPr="00D40DE3" w:rsidRDefault="004F49BD" w:rsidP="007D14DC">
            <w:pPr>
              <w:rPr>
                <w:rFonts w:cs="Arial"/>
                <w:b/>
                <w:sz w:val="18"/>
              </w:rPr>
            </w:pPr>
            <w:r w:rsidRPr="00D40DE3">
              <w:rPr>
                <w:rFonts w:cs="Arial"/>
                <w:b/>
                <w:sz w:val="18"/>
              </w:rPr>
              <w:t xml:space="preserve">CALIFICACIÓN DE </w:t>
            </w:r>
            <w:bookmarkStart w:id="11" w:name="OLE_LINK59"/>
            <w:r w:rsidRPr="00D40DE3">
              <w:rPr>
                <w:rFonts w:cs="Arial"/>
                <w:b/>
                <w:sz w:val="18"/>
              </w:rPr>
              <w:t>CONFIABLIDAD</w:t>
            </w:r>
            <w:bookmarkEnd w:id="11"/>
            <w:r w:rsidRPr="00D40DE3">
              <w:rPr>
                <w:rFonts w:cs="Arial"/>
                <w:b/>
                <w:sz w:val="18"/>
              </w:rPr>
              <w:t xml:space="preserve">: </w:t>
            </w:r>
          </w:p>
        </w:tc>
        <w:tc>
          <w:tcPr>
            <w:tcW w:w="993" w:type="dxa"/>
            <w:vAlign w:val="center"/>
          </w:tcPr>
          <w:p w14:paraId="756D93CF" w14:textId="77777777" w:rsidR="004F49BD" w:rsidRPr="00D40DE3" w:rsidRDefault="004F49BD" w:rsidP="007D14DC">
            <w:pPr>
              <w:rPr>
                <w:rFonts w:cs="Arial"/>
                <w:sz w:val="18"/>
              </w:rPr>
            </w:pPr>
            <w:r w:rsidRPr="00D40DE3">
              <w:rPr>
                <w:rFonts w:cs="Arial"/>
                <w:sz w:val="18"/>
              </w:rPr>
              <w:t>E</w:t>
            </w:r>
          </w:p>
        </w:tc>
      </w:tr>
      <w:tr w:rsidR="004F49BD" w:rsidRPr="00D40DE3" w14:paraId="79D7DDB9" w14:textId="77777777" w:rsidTr="00D40DE3">
        <w:trPr>
          <w:trHeight w:val="270"/>
        </w:trPr>
        <w:tc>
          <w:tcPr>
            <w:tcW w:w="1355" w:type="dxa"/>
            <w:vMerge w:val="restart"/>
            <w:vAlign w:val="center"/>
          </w:tcPr>
          <w:p w14:paraId="44DE05D4" w14:textId="77777777" w:rsidR="004F49BD" w:rsidRPr="00D40DE3" w:rsidRDefault="004F49BD" w:rsidP="007D14DC">
            <w:pPr>
              <w:rPr>
                <w:rFonts w:cs="Arial"/>
                <w:b/>
                <w:sz w:val="18"/>
              </w:rPr>
            </w:pPr>
            <w:r w:rsidRPr="00D40DE3">
              <w:rPr>
                <w:rFonts w:cs="Arial"/>
                <w:b/>
                <w:sz w:val="18"/>
              </w:rPr>
              <w:t>SEVERIDAD</w:t>
            </w:r>
          </w:p>
        </w:tc>
        <w:tc>
          <w:tcPr>
            <w:tcW w:w="1163" w:type="dxa"/>
          </w:tcPr>
          <w:p w14:paraId="14926930" w14:textId="77777777" w:rsidR="004F49BD" w:rsidRPr="00D40DE3" w:rsidRDefault="004F49BD" w:rsidP="007D14DC">
            <w:pPr>
              <w:rPr>
                <w:rFonts w:cs="Arial"/>
                <w:sz w:val="18"/>
              </w:rPr>
            </w:pPr>
            <w:r w:rsidRPr="00D40DE3">
              <w:rPr>
                <w:rFonts w:cs="Arial"/>
                <w:sz w:val="18"/>
              </w:rPr>
              <w:t>Bloqueante</w:t>
            </w:r>
          </w:p>
        </w:tc>
        <w:tc>
          <w:tcPr>
            <w:tcW w:w="992" w:type="dxa"/>
          </w:tcPr>
          <w:p w14:paraId="4FDA21BD" w14:textId="77777777" w:rsidR="004F49BD" w:rsidRPr="00D40DE3" w:rsidRDefault="004F49BD" w:rsidP="007D14DC">
            <w:pPr>
              <w:jc w:val="right"/>
              <w:rPr>
                <w:rFonts w:cs="Arial"/>
                <w:sz w:val="18"/>
              </w:rPr>
            </w:pPr>
            <w:r w:rsidRPr="00D40DE3">
              <w:rPr>
                <w:rFonts w:cs="Arial"/>
                <w:sz w:val="18"/>
              </w:rPr>
              <w:t>107</w:t>
            </w:r>
          </w:p>
        </w:tc>
        <w:tc>
          <w:tcPr>
            <w:tcW w:w="3007" w:type="dxa"/>
            <w:vMerge w:val="restart"/>
            <w:vAlign w:val="center"/>
          </w:tcPr>
          <w:p w14:paraId="7E4D3E8D" w14:textId="77777777" w:rsidR="004F49BD" w:rsidRPr="00D40DE3" w:rsidRDefault="004F49BD" w:rsidP="007D14DC">
            <w:pPr>
              <w:rPr>
                <w:rFonts w:cs="Arial"/>
                <w:b/>
                <w:color w:val="FF0000"/>
                <w:sz w:val="18"/>
              </w:rPr>
            </w:pPr>
            <w:r w:rsidRPr="00D40DE3">
              <w:rPr>
                <w:rFonts w:cs="Arial"/>
                <w:b/>
                <w:color w:val="FF0000"/>
                <w:sz w:val="18"/>
              </w:rPr>
              <w:t>ESFUERZO PARA REMEDIAR CONFIABILIDAD:</w:t>
            </w:r>
          </w:p>
        </w:tc>
        <w:tc>
          <w:tcPr>
            <w:tcW w:w="993" w:type="dxa"/>
            <w:vMerge w:val="restart"/>
          </w:tcPr>
          <w:p w14:paraId="7465A0D4" w14:textId="77777777" w:rsidR="004F49BD" w:rsidRPr="00D40DE3" w:rsidRDefault="004F49BD" w:rsidP="007D14DC">
            <w:pPr>
              <w:rPr>
                <w:rFonts w:cs="Arial"/>
                <w:sz w:val="18"/>
              </w:rPr>
            </w:pPr>
            <w:r w:rsidRPr="00D40DE3">
              <w:rPr>
                <w:rFonts w:cs="Arial"/>
                <w:sz w:val="18"/>
              </w:rPr>
              <w:t>164 días</w:t>
            </w:r>
          </w:p>
        </w:tc>
      </w:tr>
      <w:tr w:rsidR="004F49BD" w:rsidRPr="00D40DE3" w14:paraId="49B6C953" w14:textId="77777777" w:rsidTr="00D40DE3">
        <w:trPr>
          <w:trHeight w:val="270"/>
        </w:trPr>
        <w:tc>
          <w:tcPr>
            <w:tcW w:w="1355" w:type="dxa"/>
            <w:vMerge/>
          </w:tcPr>
          <w:p w14:paraId="6961F405" w14:textId="77777777" w:rsidR="004F49BD" w:rsidRPr="00D40DE3" w:rsidRDefault="004F49BD" w:rsidP="007D14DC">
            <w:pPr>
              <w:ind w:left="1080"/>
              <w:rPr>
                <w:rFonts w:cs="Arial"/>
                <w:sz w:val="18"/>
              </w:rPr>
            </w:pPr>
          </w:p>
        </w:tc>
        <w:tc>
          <w:tcPr>
            <w:tcW w:w="1163" w:type="dxa"/>
          </w:tcPr>
          <w:p w14:paraId="6DDB60B8" w14:textId="77777777" w:rsidR="004F49BD" w:rsidRPr="00D40DE3" w:rsidRDefault="004F49BD" w:rsidP="007D14DC">
            <w:pPr>
              <w:rPr>
                <w:rFonts w:cs="Arial"/>
                <w:sz w:val="18"/>
              </w:rPr>
            </w:pPr>
            <w:r w:rsidRPr="00D40DE3">
              <w:rPr>
                <w:rFonts w:cs="Arial"/>
                <w:sz w:val="18"/>
              </w:rPr>
              <w:t>Critica</w:t>
            </w:r>
          </w:p>
        </w:tc>
        <w:tc>
          <w:tcPr>
            <w:tcW w:w="992" w:type="dxa"/>
          </w:tcPr>
          <w:p w14:paraId="141A6B2E" w14:textId="77777777" w:rsidR="004F49BD" w:rsidRPr="00D40DE3" w:rsidRDefault="004F49BD" w:rsidP="007D14DC">
            <w:pPr>
              <w:jc w:val="right"/>
              <w:rPr>
                <w:rFonts w:cs="Arial"/>
                <w:sz w:val="18"/>
              </w:rPr>
            </w:pPr>
            <w:r w:rsidRPr="00D40DE3">
              <w:rPr>
                <w:rFonts w:cs="Arial"/>
                <w:sz w:val="18"/>
              </w:rPr>
              <w:t>0</w:t>
            </w:r>
          </w:p>
        </w:tc>
        <w:tc>
          <w:tcPr>
            <w:tcW w:w="3007" w:type="dxa"/>
            <w:vMerge/>
          </w:tcPr>
          <w:p w14:paraId="548E92C2" w14:textId="77777777" w:rsidR="004F49BD" w:rsidRPr="00D40DE3" w:rsidRDefault="004F49BD" w:rsidP="007D14DC">
            <w:pPr>
              <w:rPr>
                <w:rFonts w:cs="Arial"/>
                <w:sz w:val="18"/>
              </w:rPr>
            </w:pPr>
          </w:p>
        </w:tc>
        <w:tc>
          <w:tcPr>
            <w:tcW w:w="993" w:type="dxa"/>
            <w:vMerge/>
          </w:tcPr>
          <w:p w14:paraId="7CA10E84" w14:textId="77777777" w:rsidR="004F49BD" w:rsidRPr="00D40DE3" w:rsidRDefault="004F49BD" w:rsidP="007D14DC">
            <w:pPr>
              <w:rPr>
                <w:rFonts w:cs="Arial"/>
                <w:sz w:val="18"/>
              </w:rPr>
            </w:pPr>
          </w:p>
        </w:tc>
      </w:tr>
      <w:tr w:rsidR="004F49BD" w:rsidRPr="00D40DE3" w14:paraId="4C1E1BE1" w14:textId="77777777" w:rsidTr="00D40DE3">
        <w:trPr>
          <w:trHeight w:val="270"/>
        </w:trPr>
        <w:tc>
          <w:tcPr>
            <w:tcW w:w="1355" w:type="dxa"/>
            <w:vMerge/>
          </w:tcPr>
          <w:p w14:paraId="04565A3C" w14:textId="77777777" w:rsidR="004F49BD" w:rsidRPr="00D40DE3" w:rsidRDefault="004F49BD" w:rsidP="007D14DC">
            <w:pPr>
              <w:ind w:left="1080"/>
              <w:rPr>
                <w:rFonts w:cs="Arial"/>
                <w:sz w:val="18"/>
              </w:rPr>
            </w:pPr>
          </w:p>
        </w:tc>
        <w:tc>
          <w:tcPr>
            <w:tcW w:w="1163" w:type="dxa"/>
          </w:tcPr>
          <w:p w14:paraId="7FD0648B" w14:textId="77777777" w:rsidR="004F49BD" w:rsidRPr="00D40DE3" w:rsidRDefault="004F49BD" w:rsidP="007D14DC">
            <w:pPr>
              <w:rPr>
                <w:rFonts w:cs="Arial"/>
                <w:sz w:val="18"/>
              </w:rPr>
            </w:pPr>
            <w:r w:rsidRPr="00D40DE3">
              <w:rPr>
                <w:rFonts w:cs="Arial"/>
                <w:sz w:val="18"/>
              </w:rPr>
              <w:t>Mayor</w:t>
            </w:r>
          </w:p>
        </w:tc>
        <w:tc>
          <w:tcPr>
            <w:tcW w:w="992" w:type="dxa"/>
          </w:tcPr>
          <w:p w14:paraId="78AE23E6" w14:textId="77777777" w:rsidR="004F49BD" w:rsidRPr="00D40DE3" w:rsidRDefault="004F49BD" w:rsidP="007D14DC">
            <w:pPr>
              <w:jc w:val="right"/>
              <w:rPr>
                <w:rFonts w:cs="Arial"/>
                <w:sz w:val="18"/>
              </w:rPr>
            </w:pPr>
            <w:r w:rsidRPr="00D40DE3">
              <w:rPr>
                <w:rFonts w:cs="Arial"/>
                <w:sz w:val="18"/>
              </w:rPr>
              <w:t>5,484</w:t>
            </w:r>
          </w:p>
        </w:tc>
        <w:tc>
          <w:tcPr>
            <w:tcW w:w="3007" w:type="dxa"/>
            <w:vMerge/>
          </w:tcPr>
          <w:p w14:paraId="4BA4350D" w14:textId="77777777" w:rsidR="004F49BD" w:rsidRPr="00D40DE3" w:rsidRDefault="004F49BD" w:rsidP="007D14DC">
            <w:pPr>
              <w:rPr>
                <w:rFonts w:cs="Arial"/>
                <w:sz w:val="18"/>
              </w:rPr>
            </w:pPr>
          </w:p>
        </w:tc>
        <w:tc>
          <w:tcPr>
            <w:tcW w:w="993" w:type="dxa"/>
            <w:vMerge/>
          </w:tcPr>
          <w:p w14:paraId="75940F5B" w14:textId="77777777" w:rsidR="004F49BD" w:rsidRPr="00D40DE3" w:rsidRDefault="004F49BD" w:rsidP="007D14DC">
            <w:pPr>
              <w:rPr>
                <w:rFonts w:cs="Arial"/>
                <w:sz w:val="18"/>
              </w:rPr>
            </w:pPr>
          </w:p>
        </w:tc>
      </w:tr>
    </w:tbl>
    <w:p w14:paraId="3A207076" w14:textId="77777777" w:rsidR="004F49BD" w:rsidRPr="009E77B4" w:rsidRDefault="004F49BD" w:rsidP="004F49BD">
      <w:pPr>
        <w:tabs>
          <w:tab w:val="left" w:pos="993"/>
        </w:tabs>
        <w:rPr>
          <w:rFonts w:ascii="Arial Narrow" w:hAnsi="Arial Narrow"/>
        </w:rPr>
      </w:pPr>
    </w:p>
    <w:p w14:paraId="09874406" w14:textId="5797CAF8" w:rsidR="004F49BD" w:rsidRPr="00A046D2" w:rsidRDefault="00CD7AFF" w:rsidP="00A046D2">
      <w:pPr>
        <w:pStyle w:val="Prrafodelista"/>
        <w:numPr>
          <w:ilvl w:val="0"/>
          <w:numId w:val="44"/>
        </w:numPr>
        <w:spacing w:line="259" w:lineRule="auto"/>
        <w:rPr>
          <w:rFonts w:cs="Arial"/>
          <w:szCs w:val="22"/>
        </w:rPr>
      </w:pPr>
      <w:r>
        <w:rPr>
          <w:rFonts w:cs="Arial"/>
          <w:szCs w:val="22"/>
        </w:rPr>
        <w:lastRenderedPageBreak/>
        <w:t>L</w:t>
      </w:r>
      <w:r w:rsidRPr="00A046D2">
        <w:rPr>
          <w:rFonts w:cs="Arial"/>
          <w:szCs w:val="22"/>
        </w:rPr>
        <w:t xml:space="preserve">as evidencias de tipo “vulnerabilidad” </w:t>
      </w:r>
      <w:r>
        <w:rPr>
          <w:rFonts w:cs="Arial"/>
          <w:szCs w:val="22"/>
        </w:rPr>
        <w:t>debe incluir la</w:t>
      </w:r>
      <w:r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86"/>
        <w:gridCol w:w="1132"/>
        <w:gridCol w:w="992"/>
        <w:gridCol w:w="3007"/>
        <w:gridCol w:w="993"/>
      </w:tblGrid>
      <w:tr w:rsidR="004F49BD" w:rsidRPr="00D40DE3" w14:paraId="3187D772" w14:textId="77777777" w:rsidTr="00D40DE3">
        <w:trPr>
          <w:trHeight w:val="272"/>
        </w:trPr>
        <w:tc>
          <w:tcPr>
            <w:tcW w:w="2518" w:type="dxa"/>
            <w:gridSpan w:val="2"/>
            <w:vAlign w:val="center"/>
          </w:tcPr>
          <w:p w14:paraId="254955E6" w14:textId="77777777" w:rsidR="004F49BD" w:rsidRPr="00D40DE3" w:rsidRDefault="004F49BD" w:rsidP="007D14DC">
            <w:pPr>
              <w:rPr>
                <w:rFonts w:cs="Arial"/>
                <w:b/>
                <w:sz w:val="18"/>
              </w:rPr>
            </w:pPr>
            <w:r w:rsidRPr="00D40DE3">
              <w:rPr>
                <w:rFonts w:cs="Arial"/>
                <w:b/>
                <w:sz w:val="18"/>
              </w:rPr>
              <w:t>TOTAL OCURRENCIAS:</w:t>
            </w:r>
          </w:p>
        </w:tc>
        <w:tc>
          <w:tcPr>
            <w:tcW w:w="992" w:type="dxa"/>
            <w:vAlign w:val="center"/>
          </w:tcPr>
          <w:p w14:paraId="0971297B" w14:textId="77777777" w:rsidR="004F49BD" w:rsidRPr="00D40DE3" w:rsidRDefault="004F49BD" w:rsidP="007D14DC">
            <w:pPr>
              <w:jc w:val="right"/>
              <w:rPr>
                <w:rFonts w:cs="Arial"/>
                <w:sz w:val="18"/>
              </w:rPr>
            </w:pPr>
            <w:r w:rsidRPr="00D40DE3">
              <w:rPr>
                <w:rFonts w:cs="Arial"/>
                <w:sz w:val="18"/>
              </w:rPr>
              <w:t>20</w:t>
            </w:r>
          </w:p>
        </w:tc>
        <w:tc>
          <w:tcPr>
            <w:tcW w:w="3007" w:type="dxa"/>
            <w:vAlign w:val="center"/>
          </w:tcPr>
          <w:p w14:paraId="55510DC1" w14:textId="77777777" w:rsidR="004F49BD" w:rsidRPr="00D40DE3" w:rsidRDefault="004F49BD" w:rsidP="007D14DC">
            <w:pPr>
              <w:rPr>
                <w:rFonts w:cs="Arial"/>
                <w:b/>
                <w:sz w:val="18"/>
              </w:rPr>
            </w:pPr>
            <w:r w:rsidRPr="00D40DE3">
              <w:rPr>
                <w:rFonts w:cs="Arial"/>
                <w:b/>
                <w:sz w:val="18"/>
              </w:rPr>
              <w:t xml:space="preserve">CALIFICACIÓN DE SEGURIDAD: </w:t>
            </w:r>
          </w:p>
        </w:tc>
        <w:tc>
          <w:tcPr>
            <w:tcW w:w="993" w:type="dxa"/>
            <w:vAlign w:val="center"/>
          </w:tcPr>
          <w:p w14:paraId="21897630" w14:textId="77777777" w:rsidR="004F49BD" w:rsidRPr="00D40DE3" w:rsidRDefault="004F49BD" w:rsidP="007D14DC">
            <w:pPr>
              <w:rPr>
                <w:rFonts w:cs="Arial"/>
                <w:sz w:val="18"/>
              </w:rPr>
            </w:pPr>
            <w:r w:rsidRPr="00D40DE3">
              <w:rPr>
                <w:rFonts w:cs="Arial"/>
                <w:sz w:val="18"/>
              </w:rPr>
              <w:t>E</w:t>
            </w:r>
          </w:p>
        </w:tc>
      </w:tr>
      <w:tr w:rsidR="004F49BD" w:rsidRPr="00D40DE3" w14:paraId="24C7AF34" w14:textId="77777777" w:rsidTr="00D40DE3">
        <w:trPr>
          <w:trHeight w:val="270"/>
        </w:trPr>
        <w:tc>
          <w:tcPr>
            <w:tcW w:w="1386" w:type="dxa"/>
            <w:vMerge w:val="restart"/>
            <w:vAlign w:val="center"/>
          </w:tcPr>
          <w:p w14:paraId="4360F93F" w14:textId="77777777" w:rsidR="004F49BD" w:rsidRPr="00D40DE3" w:rsidRDefault="004F49BD" w:rsidP="007D14DC">
            <w:pPr>
              <w:rPr>
                <w:rFonts w:cs="Arial"/>
                <w:b/>
                <w:sz w:val="18"/>
              </w:rPr>
            </w:pPr>
            <w:r w:rsidRPr="00D40DE3">
              <w:rPr>
                <w:rFonts w:cs="Arial"/>
                <w:b/>
                <w:sz w:val="18"/>
              </w:rPr>
              <w:t>SEVERIDAD</w:t>
            </w:r>
          </w:p>
        </w:tc>
        <w:tc>
          <w:tcPr>
            <w:tcW w:w="1132" w:type="dxa"/>
          </w:tcPr>
          <w:p w14:paraId="7A46AEA4" w14:textId="77777777" w:rsidR="004F49BD" w:rsidRPr="00D40DE3" w:rsidRDefault="004F49BD" w:rsidP="007D14DC">
            <w:pPr>
              <w:rPr>
                <w:rFonts w:cs="Arial"/>
                <w:sz w:val="18"/>
              </w:rPr>
            </w:pPr>
            <w:r w:rsidRPr="00D40DE3">
              <w:rPr>
                <w:rFonts w:cs="Arial"/>
                <w:sz w:val="18"/>
              </w:rPr>
              <w:t>Bloqueante</w:t>
            </w:r>
          </w:p>
        </w:tc>
        <w:tc>
          <w:tcPr>
            <w:tcW w:w="992" w:type="dxa"/>
          </w:tcPr>
          <w:p w14:paraId="04A6B1BB" w14:textId="77777777" w:rsidR="004F49BD" w:rsidRPr="00D40DE3" w:rsidRDefault="004F49BD" w:rsidP="007D14DC">
            <w:pPr>
              <w:jc w:val="right"/>
              <w:rPr>
                <w:rFonts w:cs="Arial"/>
                <w:sz w:val="18"/>
              </w:rPr>
            </w:pPr>
            <w:r w:rsidRPr="00D40DE3">
              <w:rPr>
                <w:rFonts w:cs="Arial"/>
                <w:sz w:val="18"/>
              </w:rPr>
              <w:t>10</w:t>
            </w:r>
          </w:p>
        </w:tc>
        <w:tc>
          <w:tcPr>
            <w:tcW w:w="3007" w:type="dxa"/>
            <w:vMerge w:val="restart"/>
            <w:vAlign w:val="center"/>
          </w:tcPr>
          <w:p w14:paraId="09FD18FF" w14:textId="77777777" w:rsidR="004F49BD" w:rsidRPr="00D40DE3" w:rsidRDefault="004F49BD" w:rsidP="007D14DC">
            <w:pPr>
              <w:rPr>
                <w:rFonts w:cs="Arial"/>
                <w:b/>
                <w:color w:val="FF0000"/>
                <w:sz w:val="18"/>
              </w:rPr>
            </w:pPr>
            <w:r w:rsidRPr="00D40DE3">
              <w:rPr>
                <w:rFonts w:cs="Arial"/>
                <w:b/>
                <w:color w:val="FF0000"/>
                <w:sz w:val="18"/>
              </w:rPr>
              <w:t>ESFUERZO PARA REMEDIAR SEGURIDAD:</w:t>
            </w:r>
          </w:p>
        </w:tc>
        <w:tc>
          <w:tcPr>
            <w:tcW w:w="993" w:type="dxa"/>
            <w:vMerge w:val="restart"/>
          </w:tcPr>
          <w:p w14:paraId="4DB49BBE" w14:textId="77777777" w:rsidR="004F49BD" w:rsidRPr="00D40DE3" w:rsidRDefault="004F49BD" w:rsidP="007D14DC">
            <w:pPr>
              <w:rPr>
                <w:rFonts w:cs="Arial"/>
                <w:sz w:val="18"/>
              </w:rPr>
            </w:pPr>
            <w:r w:rsidRPr="00D40DE3">
              <w:rPr>
                <w:rFonts w:cs="Arial"/>
                <w:sz w:val="18"/>
              </w:rPr>
              <w:t>3 días</w:t>
            </w:r>
          </w:p>
        </w:tc>
      </w:tr>
      <w:tr w:rsidR="004F49BD" w:rsidRPr="00D40DE3" w14:paraId="3F140252" w14:textId="77777777" w:rsidTr="00D40DE3">
        <w:trPr>
          <w:trHeight w:val="270"/>
        </w:trPr>
        <w:tc>
          <w:tcPr>
            <w:tcW w:w="1386" w:type="dxa"/>
            <w:vMerge/>
          </w:tcPr>
          <w:p w14:paraId="1B9915F1" w14:textId="77777777" w:rsidR="004F49BD" w:rsidRPr="00D40DE3" w:rsidRDefault="004F49BD" w:rsidP="007D14DC">
            <w:pPr>
              <w:ind w:left="1080"/>
              <w:rPr>
                <w:rFonts w:cs="Arial"/>
                <w:sz w:val="18"/>
              </w:rPr>
            </w:pPr>
          </w:p>
        </w:tc>
        <w:tc>
          <w:tcPr>
            <w:tcW w:w="1132" w:type="dxa"/>
          </w:tcPr>
          <w:p w14:paraId="5AEB6CEE" w14:textId="77777777" w:rsidR="004F49BD" w:rsidRPr="00D40DE3" w:rsidRDefault="004F49BD" w:rsidP="007D14DC">
            <w:pPr>
              <w:rPr>
                <w:rFonts w:cs="Arial"/>
                <w:sz w:val="18"/>
              </w:rPr>
            </w:pPr>
            <w:r w:rsidRPr="00D40DE3">
              <w:rPr>
                <w:rFonts w:cs="Arial"/>
                <w:sz w:val="18"/>
              </w:rPr>
              <w:t>Critica</w:t>
            </w:r>
          </w:p>
        </w:tc>
        <w:tc>
          <w:tcPr>
            <w:tcW w:w="992" w:type="dxa"/>
          </w:tcPr>
          <w:p w14:paraId="14BED103" w14:textId="77777777" w:rsidR="004F49BD" w:rsidRPr="00D40DE3" w:rsidRDefault="004F49BD" w:rsidP="007D14DC">
            <w:pPr>
              <w:jc w:val="right"/>
              <w:rPr>
                <w:rFonts w:cs="Arial"/>
                <w:sz w:val="18"/>
              </w:rPr>
            </w:pPr>
            <w:r w:rsidRPr="00D40DE3">
              <w:rPr>
                <w:rFonts w:cs="Arial"/>
                <w:sz w:val="18"/>
              </w:rPr>
              <w:t>10</w:t>
            </w:r>
          </w:p>
        </w:tc>
        <w:tc>
          <w:tcPr>
            <w:tcW w:w="3007" w:type="dxa"/>
            <w:vMerge/>
          </w:tcPr>
          <w:p w14:paraId="77651ECD" w14:textId="77777777" w:rsidR="004F49BD" w:rsidRPr="00D40DE3" w:rsidRDefault="004F49BD" w:rsidP="007D14DC">
            <w:pPr>
              <w:rPr>
                <w:rFonts w:cs="Arial"/>
                <w:sz w:val="18"/>
              </w:rPr>
            </w:pPr>
          </w:p>
        </w:tc>
        <w:tc>
          <w:tcPr>
            <w:tcW w:w="993" w:type="dxa"/>
            <w:vMerge/>
          </w:tcPr>
          <w:p w14:paraId="7D5B9FF2" w14:textId="77777777" w:rsidR="004F49BD" w:rsidRPr="00D40DE3" w:rsidRDefault="004F49BD" w:rsidP="007D14DC">
            <w:pPr>
              <w:rPr>
                <w:rFonts w:cs="Arial"/>
                <w:sz w:val="18"/>
              </w:rPr>
            </w:pPr>
          </w:p>
        </w:tc>
      </w:tr>
      <w:tr w:rsidR="004F49BD" w:rsidRPr="00D40DE3" w14:paraId="2D3B5D7E" w14:textId="77777777" w:rsidTr="00D40DE3">
        <w:trPr>
          <w:trHeight w:val="270"/>
        </w:trPr>
        <w:tc>
          <w:tcPr>
            <w:tcW w:w="1386" w:type="dxa"/>
            <w:vMerge/>
          </w:tcPr>
          <w:p w14:paraId="7DA9E3EB" w14:textId="77777777" w:rsidR="004F49BD" w:rsidRPr="00D40DE3" w:rsidRDefault="004F49BD" w:rsidP="007D14DC">
            <w:pPr>
              <w:ind w:left="1080"/>
              <w:rPr>
                <w:rFonts w:cs="Arial"/>
                <w:sz w:val="18"/>
              </w:rPr>
            </w:pPr>
          </w:p>
        </w:tc>
        <w:tc>
          <w:tcPr>
            <w:tcW w:w="1132" w:type="dxa"/>
          </w:tcPr>
          <w:p w14:paraId="7999B04B" w14:textId="77777777" w:rsidR="004F49BD" w:rsidRPr="00D40DE3" w:rsidRDefault="004F49BD" w:rsidP="007D14DC">
            <w:pPr>
              <w:rPr>
                <w:rFonts w:cs="Arial"/>
                <w:sz w:val="18"/>
              </w:rPr>
            </w:pPr>
            <w:r w:rsidRPr="00D40DE3">
              <w:rPr>
                <w:rFonts w:cs="Arial"/>
                <w:sz w:val="18"/>
              </w:rPr>
              <w:t>Mayor</w:t>
            </w:r>
          </w:p>
        </w:tc>
        <w:tc>
          <w:tcPr>
            <w:tcW w:w="992" w:type="dxa"/>
          </w:tcPr>
          <w:p w14:paraId="180D2C41" w14:textId="77777777" w:rsidR="004F49BD" w:rsidRPr="00D40DE3" w:rsidRDefault="004F49BD" w:rsidP="007D14DC">
            <w:pPr>
              <w:jc w:val="right"/>
              <w:rPr>
                <w:rFonts w:cs="Arial"/>
                <w:sz w:val="18"/>
              </w:rPr>
            </w:pPr>
            <w:r w:rsidRPr="00D40DE3">
              <w:rPr>
                <w:rFonts w:cs="Arial"/>
                <w:sz w:val="18"/>
              </w:rPr>
              <w:t>0</w:t>
            </w:r>
          </w:p>
        </w:tc>
        <w:tc>
          <w:tcPr>
            <w:tcW w:w="3007" w:type="dxa"/>
            <w:vMerge/>
          </w:tcPr>
          <w:p w14:paraId="4C676898" w14:textId="77777777" w:rsidR="004F49BD" w:rsidRPr="00D40DE3" w:rsidRDefault="004F49BD" w:rsidP="007D14DC">
            <w:pPr>
              <w:rPr>
                <w:rFonts w:cs="Arial"/>
                <w:sz w:val="18"/>
              </w:rPr>
            </w:pPr>
          </w:p>
        </w:tc>
        <w:tc>
          <w:tcPr>
            <w:tcW w:w="993" w:type="dxa"/>
            <w:vMerge/>
          </w:tcPr>
          <w:p w14:paraId="362464CA" w14:textId="77777777" w:rsidR="004F49BD" w:rsidRPr="00D40DE3" w:rsidRDefault="004F49BD" w:rsidP="007D14DC">
            <w:pPr>
              <w:rPr>
                <w:rFonts w:cs="Arial"/>
                <w:sz w:val="18"/>
              </w:rPr>
            </w:pPr>
          </w:p>
        </w:tc>
      </w:tr>
    </w:tbl>
    <w:p w14:paraId="597E88E2" w14:textId="77777777" w:rsidR="004F49BD" w:rsidRPr="009E77B4" w:rsidRDefault="004F49BD" w:rsidP="004F49BD">
      <w:pPr>
        <w:pStyle w:val="Prrafodelista"/>
        <w:ind w:left="1068"/>
        <w:rPr>
          <w:rFonts w:ascii="Arial Narrow" w:hAnsi="Arial Narrow"/>
          <w:sz w:val="22"/>
          <w:szCs w:val="22"/>
        </w:rPr>
      </w:pPr>
    </w:p>
    <w:p w14:paraId="66562555" w14:textId="2F049443" w:rsidR="004F49BD" w:rsidRPr="00A046D2" w:rsidRDefault="00385D4B" w:rsidP="004F49BD">
      <w:pPr>
        <w:pStyle w:val="Prrafodelista"/>
        <w:numPr>
          <w:ilvl w:val="0"/>
          <w:numId w:val="44"/>
        </w:numPr>
        <w:spacing w:line="259" w:lineRule="auto"/>
        <w:rPr>
          <w:rFonts w:cs="Arial"/>
          <w:szCs w:val="22"/>
        </w:rPr>
      </w:pPr>
      <w:r>
        <w:rPr>
          <w:rFonts w:cs="Arial"/>
          <w:szCs w:val="22"/>
        </w:rPr>
        <w:t>L</w:t>
      </w:r>
      <w:r w:rsidRPr="00A046D2">
        <w:rPr>
          <w:rFonts w:cs="Arial"/>
          <w:szCs w:val="22"/>
        </w:rPr>
        <w:t xml:space="preserve">as evidencias de tipo “código que huele mal” </w:t>
      </w:r>
      <w:r>
        <w:rPr>
          <w:rFonts w:cs="Arial"/>
          <w:szCs w:val="22"/>
        </w:rPr>
        <w:t>debe incluir la</w:t>
      </w:r>
      <w:r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86"/>
        <w:gridCol w:w="1132"/>
        <w:gridCol w:w="992"/>
        <w:gridCol w:w="3007"/>
        <w:gridCol w:w="993"/>
      </w:tblGrid>
      <w:tr w:rsidR="004F49BD" w:rsidRPr="00D40DE3" w14:paraId="1E1D5462" w14:textId="77777777" w:rsidTr="00D40DE3">
        <w:trPr>
          <w:trHeight w:val="272"/>
        </w:trPr>
        <w:tc>
          <w:tcPr>
            <w:tcW w:w="2518" w:type="dxa"/>
            <w:gridSpan w:val="2"/>
            <w:vAlign w:val="center"/>
          </w:tcPr>
          <w:p w14:paraId="11E328EA" w14:textId="77777777" w:rsidR="004F49BD" w:rsidRPr="00D40DE3" w:rsidRDefault="004F49BD" w:rsidP="007D14DC">
            <w:pPr>
              <w:rPr>
                <w:rFonts w:cs="Arial"/>
                <w:b/>
                <w:sz w:val="18"/>
              </w:rPr>
            </w:pPr>
            <w:r w:rsidRPr="00D40DE3">
              <w:rPr>
                <w:rFonts w:cs="Arial"/>
                <w:b/>
                <w:sz w:val="18"/>
              </w:rPr>
              <w:t>TOTAL OCURRENCIAS:</w:t>
            </w:r>
          </w:p>
        </w:tc>
        <w:tc>
          <w:tcPr>
            <w:tcW w:w="992" w:type="dxa"/>
            <w:vAlign w:val="center"/>
          </w:tcPr>
          <w:p w14:paraId="52A55639" w14:textId="77777777" w:rsidR="004F49BD" w:rsidRPr="00D40DE3" w:rsidRDefault="004F49BD" w:rsidP="007D14DC">
            <w:pPr>
              <w:jc w:val="right"/>
              <w:rPr>
                <w:rFonts w:cs="Arial"/>
                <w:sz w:val="18"/>
              </w:rPr>
            </w:pPr>
            <w:r w:rsidRPr="00D40DE3">
              <w:rPr>
                <w:rFonts w:cs="Arial"/>
                <w:sz w:val="18"/>
              </w:rPr>
              <w:t>19,666</w:t>
            </w:r>
          </w:p>
        </w:tc>
        <w:tc>
          <w:tcPr>
            <w:tcW w:w="3007" w:type="dxa"/>
            <w:vAlign w:val="center"/>
          </w:tcPr>
          <w:p w14:paraId="2BE9B1E8" w14:textId="77777777" w:rsidR="004F49BD" w:rsidRPr="00D40DE3" w:rsidRDefault="004F49BD" w:rsidP="007D14DC">
            <w:pPr>
              <w:rPr>
                <w:rFonts w:cs="Arial"/>
                <w:b/>
                <w:sz w:val="18"/>
              </w:rPr>
            </w:pPr>
            <w:r w:rsidRPr="00D40DE3">
              <w:rPr>
                <w:rFonts w:cs="Arial"/>
                <w:b/>
                <w:sz w:val="18"/>
              </w:rPr>
              <w:t xml:space="preserve">CALIFICACIÓN DE MANTENIBILIDAD: </w:t>
            </w:r>
          </w:p>
        </w:tc>
        <w:tc>
          <w:tcPr>
            <w:tcW w:w="993" w:type="dxa"/>
            <w:vAlign w:val="center"/>
          </w:tcPr>
          <w:p w14:paraId="3F5AEC05" w14:textId="77777777" w:rsidR="004F49BD" w:rsidRPr="00D40DE3" w:rsidRDefault="004F49BD" w:rsidP="007D14DC">
            <w:pPr>
              <w:rPr>
                <w:rFonts w:cs="Arial"/>
                <w:sz w:val="18"/>
              </w:rPr>
            </w:pPr>
            <w:r w:rsidRPr="00D40DE3">
              <w:rPr>
                <w:rFonts w:cs="Arial"/>
                <w:sz w:val="18"/>
              </w:rPr>
              <w:t>B</w:t>
            </w:r>
          </w:p>
        </w:tc>
      </w:tr>
      <w:tr w:rsidR="004F49BD" w:rsidRPr="00D40DE3" w14:paraId="3EF67EA6" w14:textId="77777777" w:rsidTr="00D40DE3">
        <w:trPr>
          <w:trHeight w:val="270"/>
        </w:trPr>
        <w:tc>
          <w:tcPr>
            <w:tcW w:w="1386" w:type="dxa"/>
            <w:vMerge w:val="restart"/>
            <w:vAlign w:val="center"/>
          </w:tcPr>
          <w:p w14:paraId="663B01E6" w14:textId="77777777" w:rsidR="004F49BD" w:rsidRPr="00D40DE3" w:rsidRDefault="004F49BD" w:rsidP="007D14DC">
            <w:pPr>
              <w:rPr>
                <w:rFonts w:cs="Arial"/>
                <w:b/>
                <w:sz w:val="18"/>
              </w:rPr>
            </w:pPr>
            <w:r w:rsidRPr="00D40DE3">
              <w:rPr>
                <w:rFonts w:cs="Arial"/>
                <w:b/>
                <w:sz w:val="18"/>
              </w:rPr>
              <w:t>SEVERIDAD</w:t>
            </w:r>
          </w:p>
        </w:tc>
        <w:tc>
          <w:tcPr>
            <w:tcW w:w="1132" w:type="dxa"/>
          </w:tcPr>
          <w:p w14:paraId="00C4CDA5" w14:textId="77777777" w:rsidR="004F49BD" w:rsidRPr="00D40DE3" w:rsidRDefault="004F49BD" w:rsidP="007D14DC">
            <w:pPr>
              <w:rPr>
                <w:rFonts w:cs="Arial"/>
                <w:sz w:val="18"/>
              </w:rPr>
            </w:pPr>
            <w:r w:rsidRPr="00D40DE3">
              <w:rPr>
                <w:rFonts w:cs="Arial"/>
                <w:sz w:val="18"/>
              </w:rPr>
              <w:t>Bloqueante</w:t>
            </w:r>
          </w:p>
        </w:tc>
        <w:tc>
          <w:tcPr>
            <w:tcW w:w="992" w:type="dxa"/>
          </w:tcPr>
          <w:p w14:paraId="1911D470" w14:textId="77777777" w:rsidR="004F49BD" w:rsidRPr="00D40DE3" w:rsidRDefault="004F49BD" w:rsidP="007D14DC">
            <w:pPr>
              <w:jc w:val="right"/>
              <w:rPr>
                <w:rFonts w:cs="Arial"/>
                <w:sz w:val="18"/>
              </w:rPr>
            </w:pPr>
            <w:r w:rsidRPr="00D40DE3">
              <w:rPr>
                <w:rFonts w:cs="Arial"/>
                <w:sz w:val="18"/>
              </w:rPr>
              <w:t>80</w:t>
            </w:r>
          </w:p>
        </w:tc>
        <w:tc>
          <w:tcPr>
            <w:tcW w:w="3007" w:type="dxa"/>
            <w:vMerge w:val="restart"/>
            <w:vAlign w:val="center"/>
          </w:tcPr>
          <w:p w14:paraId="5C0F8795" w14:textId="77777777" w:rsidR="004F49BD" w:rsidRPr="00D40DE3" w:rsidRDefault="004F49BD" w:rsidP="007D14DC">
            <w:pPr>
              <w:rPr>
                <w:rFonts w:cs="Arial"/>
                <w:b/>
                <w:color w:val="FF0000"/>
                <w:sz w:val="18"/>
              </w:rPr>
            </w:pPr>
            <w:r w:rsidRPr="00D40DE3">
              <w:rPr>
                <w:rFonts w:cs="Arial"/>
                <w:b/>
                <w:color w:val="FF0000"/>
                <w:sz w:val="18"/>
              </w:rPr>
              <w:t>DEUDA TÉCNICA:</w:t>
            </w:r>
          </w:p>
          <w:p w14:paraId="5AD13BA0" w14:textId="77777777" w:rsidR="004F49BD" w:rsidRPr="00D40DE3" w:rsidRDefault="004F49BD" w:rsidP="007D14DC">
            <w:pPr>
              <w:rPr>
                <w:rFonts w:cs="Arial"/>
                <w:b/>
                <w:sz w:val="18"/>
              </w:rPr>
            </w:pPr>
          </w:p>
        </w:tc>
        <w:tc>
          <w:tcPr>
            <w:tcW w:w="993" w:type="dxa"/>
            <w:vMerge w:val="restart"/>
          </w:tcPr>
          <w:p w14:paraId="27E95F37" w14:textId="77777777" w:rsidR="004F49BD" w:rsidRPr="00D40DE3" w:rsidRDefault="004F49BD" w:rsidP="007D14DC">
            <w:pPr>
              <w:rPr>
                <w:rFonts w:cs="Arial"/>
                <w:sz w:val="18"/>
              </w:rPr>
            </w:pPr>
            <w:r w:rsidRPr="00D40DE3">
              <w:rPr>
                <w:rFonts w:cs="Arial"/>
                <w:sz w:val="18"/>
              </w:rPr>
              <w:t>1,166 días</w:t>
            </w:r>
          </w:p>
        </w:tc>
      </w:tr>
      <w:tr w:rsidR="004F49BD" w:rsidRPr="00D40DE3" w14:paraId="30528CD4" w14:textId="77777777" w:rsidTr="00D40DE3">
        <w:trPr>
          <w:trHeight w:val="270"/>
        </w:trPr>
        <w:tc>
          <w:tcPr>
            <w:tcW w:w="1386" w:type="dxa"/>
            <w:vMerge/>
          </w:tcPr>
          <w:p w14:paraId="11656C97" w14:textId="77777777" w:rsidR="004F49BD" w:rsidRPr="00D40DE3" w:rsidRDefault="004F49BD" w:rsidP="007D14DC">
            <w:pPr>
              <w:ind w:left="1080"/>
              <w:rPr>
                <w:rFonts w:cs="Arial"/>
                <w:sz w:val="18"/>
              </w:rPr>
            </w:pPr>
          </w:p>
        </w:tc>
        <w:tc>
          <w:tcPr>
            <w:tcW w:w="1132" w:type="dxa"/>
          </w:tcPr>
          <w:p w14:paraId="7B039EDD" w14:textId="77777777" w:rsidR="004F49BD" w:rsidRPr="00D40DE3" w:rsidRDefault="004F49BD" w:rsidP="007D14DC">
            <w:pPr>
              <w:rPr>
                <w:rFonts w:cs="Arial"/>
                <w:sz w:val="18"/>
              </w:rPr>
            </w:pPr>
            <w:r w:rsidRPr="00D40DE3">
              <w:rPr>
                <w:rFonts w:cs="Arial"/>
                <w:sz w:val="18"/>
              </w:rPr>
              <w:t>Critica</w:t>
            </w:r>
          </w:p>
        </w:tc>
        <w:tc>
          <w:tcPr>
            <w:tcW w:w="992" w:type="dxa"/>
          </w:tcPr>
          <w:p w14:paraId="54F28576" w14:textId="77777777" w:rsidR="004F49BD" w:rsidRPr="00D40DE3" w:rsidRDefault="004F49BD" w:rsidP="007D14DC">
            <w:pPr>
              <w:jc w:val="right"/>
              <w:rPr>
                <w:rFonts w:cs="Arial"/>
                <w:sz w:val="18"/>
              </w:rPr>
            </w:pPr>
            <w:r w:rsidRPr="00D40DE3">
              <w:rPr>
                <w:rFonts w:cs="Arial"/>
                <w:sz w:val="18"/>
              </w:rPr>
              <w:t>8,040</w:t>
            </w:r>
          </w:p>
        </w:tc>
        <w:tc>
          <w:tcPr>
            <w:tcW w:w="3007" w:type="dxa"/>
            <w:vMerge/>
          </w:tcPr>
          <w:p w14:paraId="76F6DF66" w14:textId="77777777" w:rsidR="004F49BD" w:rsidRPr="00D40DE3" w:rsidRDefault="004F49BD" w:rsidP="007D14DC">
            <w:pPr>
              <w:rPr>
                <w:rFonts w:cs="Arial"/>
                <w:sz w:val="18"/>
              </w:rPr>
            </w:pPr>
          </w:p>
        </w:tc>
        <w:tc>
          <w:tcPr>
            <w:tcW w:w="993" w:type="dxa"/>
            <w:vMerge/>
          </w:tcPr>
          <w:p w14:paraId="77E53C98" w14:textId="77777777" w:rsidR="004F49BD" w:rsidRPr="00D40DE3" w:rsidRDefault="004F49BD" w:rsidP="007D14DC">
            <w:pPr>
              <w:rPr>
                <w:rFonts w:cs="Arial"/>
                <w:sz w:val="18"/>
              </w:rPr>
            </w:pPr>
          </w:p>
        </w:tc>
      </w:tr>
      <w:tr w:rsidR="004F49BD" w:rsidRPr="00D40DE3" w14:paraId="0A51CD00" w14:textId="77777777" w:rsidTr="00D40DE3">
        <w:trPr>
          <w:trHeight w:val="270"/>
        </w:trPr>
        <w:tc>
          <w:tcPr>
            <w:tcW w:w="1386" w:type="dxa"/>
            <w:vMerge/>
          </w:tcPr>
          <w:p w14:paraId="69F1735C" w14:textId="77777777" w:rsidR="004F49BD" w:rsidRPr="00D40DE3" w:rsidRDefault="004F49BD" w:rsidP="007D14DC">
            <w:pPr>
              <w:ind w:left="1080"/>
              <w:rPr>
                <w:rFonts w:cs="Arial"/>
                <w:sz w:val="18"/>
              </w:rPr>
            </w:pPr>
          </w:p>
        </w:tc>
        <w:tc>
          <w:tcPr>
            <w:tcW w:w="1132" w:type="dxa"/>
          </w:tcPr>
          <w:p w14:paraId="6EE38229" w14:textId="77777777" w:rsidR="004F49BD" w:rsidRPr="00D40DE3" w:rsidRDefault="004F49BD" w:rsidP="007D14DC">
            <w:pPr>
              <w:rPr>
                <w:rFonts w:cs="Arial"/>
                <w:sz w:val="18"/>
              </w:rPr>
            </w:pPr>
            <w:r w:rsidRPr="00D40DE3">
              <w:rPr>
                <w:rFonts w:cs="Arial"/>
                <w:sz w:val="18"/>
              </w:rPr>
              <w:t>Mayor</w:t>
            </w:r>
          </w:p>
        </w:tc>
        <w:tc>
          <w:tcPr>
            <w:tcW w:w="992" w:type="dxa"/>
          </w:tcPr>
          <w:p w14:paraId="290554C2" w14:textId="77777777" w:rsidR="004F49BD" w:rsidRPr="00D40DE3" w:rsidRDefault="004F49BD" w:rsidP="007D14DC">
            <w:pPr>
              <w:jc w:val="right"/>
              <w:rPr>
                <w:rFonts w:cs="Arial"/>
                <w:sz w:val="18"/>
              </w:rPr>
            </w:pPr>
            <w:r w:rsidRPr="00D40DE3">
              <w:rPr>
                <w:rFonts w:cs="Arial"/>
                <w:sz w:val="18"/>
              </w:rPr>
              <w:t>11,546</w:t>
            </w:r>
          </w:p>
        </w:tc>
        <w:tc>
          <w:tcPr>
            <w:tcW w:w="3007" w:type="dxa"/>
            <w:vMerge/>
          </w:tcPr>
          <w:p w14:paraId="4C9165AD" w14:textId="77777777" w:rsidR="004F49BD" w:rsidRPr="00D40DE3" w:rsidRDefault="004F49BD" w:rsidP="007D14DC">
            <w:pPr>
              <w:rPr>
                <w:rFonts w:cs="Arial"/>
                <w:sz w:val="18"/>
              </w:rPr>
            </w:pPr>
          </w:p>
        </w:tc>
        <w:tc>
          <w:tcPr>
            <w:tcW w:w="993" w:type="dxa"/>
            <w:vMerge/>
          </w:tcPr>
          <w:p w14:paraId="00F67777" w14:textId="77777777" w:rsidR="004F49BD" w:rsidRPr="00D40DE3" w:rsidRDefault="004F49BD" w:rsidP="007D14DC">
            <w:pPr>
              <w:rPr>
                <w:rFonts w:cs="Arial"/>
                <w:sz w:val="18"/>
              </w:rPr>
            </w:pPr>
          </w:p>
        </w:tc>
      </w:tr>
    </w:tbl>
    <w:p w14:paraId="7F323863" w14:textId="77777777" w:rsidR="004F49BD" w:rsidRPr="009E77B4" w:rsidRDefault="004F49BD" w:rsidP="004F49BD">
      <w:pPr>
        <w:ind w:left="348"/>
        <w:rPr>
          <w:rFonts w:ascii="Arial Narrow" w:hAnsi="Arial Narrow"/>
          <w:b/>
        </w:rPr>
      </w:pPr>
    </w:p>
    <w:p w14:paraId="7455E7CC" w14:textId="614CDB87" w:rsidR="00447E7A" w:rsidRDefault="00CB160A" w:rsidP="00CB160A">
      <w:pPr>
        <w:pStyle w:val="Prrafodelista"/>
        <w:numPr>
          <w:ilvl w:val="0"/>
          <w:numId w:val="25"/>
        </w:numPr>
        <w:jc w:val="both"/>
        <w:rPr>
          <w:rFonts w:cs="Arial"/>
          <w:lang w:val="es-PE"/>
        </w:rPr>
      </w:pPr>
      <w:r w:rsidRPr="00CB160A">
        <w:rPr>
          <w:rFonts w:cs="Arial"/>
          <w:lang w:val="es-PE"/>
        </w:rPr>
        <w:t>L</w:t>
      </w:r>
      <w:r w:rsidR="00E8376D">
        <w:rPr>
          <w:rFonts w:cs="Arial"/>
          <w:lang w:val="es-PE"/>
        </w:rPr>
        <w:t>a</w:t>
      </w:r>
      <w:r w:rsidRPr="00CB160A">
        <w:rPr>
          <w:rFonts w:cs="Arial"/>
          <w:lang w:val="es-PE"/>
        </w:rPr>
        <w:t xml:space="preserve">s </w:t>
      </w:r>
      <w:r w:rsidR="00E8376D">
        <w:rPr>
          <w:rFonts w:cs="Arial"/>
          <w:lang w:val="es-PE"/>
        </w:rPr>
        <w:t>conclusiones</w:t>
      </w:r>
      <w:r w:rsidRPr="00CB160A">
        <w:rPr>
          <w:rFonts w:cs="Arial"/>
          <w:lang w:val="es-PE"/>
        </w:rPr>
        <w:t xml:space="preserve"> del análisis de código estático de un proyecto SonarQube debe</w:t>
      </w:r>
      <w:r w:rsidR="00447E7A">
        <w:rPr>
          <w:rFonts w:cs="Arial"/>
          <w:lang w:val="es-PE"/>
        </w:rPr>
        <w:t>n</w:t>
      </w:r>
      <w:r w:rsidRPr="00CB160A">
        <w:rPr>
          <w:rFonts w:cs="Arial"/>
          <w:lang w:val="es-PE"/>
        </w:rPr>
        <w:t xml:space="preserve"> ser </w:t>
      </w:r>
      <w:r w:rsidR="00E8376D">
        <w:rPr>
          <w:rFonts w:cs="Arial"/>
          <w:lang w:val="es-PE"/>
        </w:rPr>
        <w:t>comunicados</w:t>
      </w:r>
      <w:r w:rsidR="00447E7A">
        <w:rPr>
          <w:rFonts w:cs="Arial"/>
          <w:lang w:val="es-PE"/>
        </w:rPr>
        <w:t xml:space="preserve"> de la siguiente manera:</w:t>
      </w:r>
    </w:p>
    <w:p w14:paraId="5C22BB16" w14:textId="77777777" w:rsidR="00AD4E5F" w:rsidRPr="00447E7A" w:rsidRDefault="00AD4E5F" w:rsidP="00AD4E5F">
      <w:pPr>
        <w:pStyle w:val="Prrafodelista"/>
        <w:numPr>
          <w:ilvl w:val="0"/>
          <w:numId w:val="44"/>
        </w:numPr>
        <w:jc w:val="both"/>
        <w:rPr>
          <w:rFonts w:cs="Arial"/>
          <w:lang w:val="es-PE"/>
        </w:rPr>
      </w:pPr>
      <w:r>
        <w:rPr>
          <w:rFonts w:cs="Arial"/>
          <w:lang w:val="es-PE"/>
        </w:rPr>
        <w:t xml:space="preserve">El Proyecto XYZ 1.5 supero/no supero las pruebas de análisis estático de código de fuente. </w:t>
      </w:r>
    </w:p>
    <w:p w14:paraId="3A9F3D96" w14:textId="4D746EB3" w:rsidR="005F0163" w:rsidRDefault="005F0163" w:rsidP="00447E7A">
      <w:pPr>
        <w:pStyle w:val="Prrafodelista"/>
        <w:numPr>
          <w:ilvl w:val="0"/>
          <w:numId w:val="44"/>
        </w:numPr>
        <w:jc w:val="both"/>
        <w:rPr>
          <w:rFonts w:cs="Arial"/>
          <w:lang w:val="es-PE"/>
        </w:rPr>
      </w:pPr>
      <w:r>
        <w:rPr>
          <w:rFonts w:cs="Arial"/>
          <w:lang w:val="es-PE"/>
        </w:rPr>
        <w:t>Existen 5,591 defectos del tipo bug que es superior al valor umbral de 00.</w:t>
      </w:r>
    </w:p>
    <w:p w14:paraId="0261A072" w14:textId="1B2E41D7" w:rsidR="005F0163" w:rsidRPr="00447E7A" w:rsidRDefault="005F0163" w:rsidP="005F0163">
      <w:pPr>
        <w:pStyle w:val="Prrafodelista"/>
        <w:numPr>
          <w:ilvl w:val="0"/>
          <w:numId w:val="44"/>
        </w:numPr>
        <w:jc w:val="both"/>
        <w:rPr>
          <w:rFonts w:cs="Arial"/>
          <w:lang w:val="es-PE"/>
        </w:rPr>
      </w:pPr>
      <w:r>
        <w:rPr>
          <w:rFonts w:cs="Arial"/>
          <w:lang w:val="es-PE"/>
        </w:rPr>
        <w:t>Existen 20 defectos del tipo vulnerabilidad que es superior al valor umbral de 00.</w:t>
      </w:r>
    </w:p>
    <w:p w14:paraId="20EC9614" w14:textId="77777777" w:rsidR="005F0163" w:rsidRDefault="005F0163" w:rsidP="005F0163">
      <w:pPr>
        <w:pStyle w:val="Prrafodelista"/>
        <w:numPr>
          <w:ilvl w:val="0"/>
          <w:numId w:val="44"/>
        </w:numPr>
        <w:jc w:val="both"/>
        <w:rPr>
          <w:rFonts w:cs="Arial"/>
          <w:lang w:val="es-PE"/>
        </w:rPr>
      </w:pPr>
      <w:r>
        <w:rPr>
          <w:rFonts w:cs="Arial"/>
          <w:lang w:val="es-PE"/>
        </w:rPr>
        <w:t>La deuda técnica es de 1,166 días que es superior al valor umbral de 20 días.</w:t>
      </w:r>
    </w:p>
    <w:p w14:paraId="37BF4189" w14:textId="77777777" w:rsidR="005F0163" w:rsidRDefault="005F0163" w:rsidP="005F0163">
      <w:pPr>
        <w:pStyle w:val="Prrafodelista"/>
        <w:numPr>
          <w:ilvl w:val="0"/>
          <w:numId w:val="44"/>
        </w:numPr>
        <w:jc w:val="both"/>
        <w:rPr>
          <w:rFonts w:cs="Arial"/>
          <w:lang w:val="es-PE"/>
        </w:rPr>
      </w:pPr>
      <w:r>
        <w:rPr>
          <w:rFonts w:cs="Arial"/>
          <w:lang w:val="es-PE"/>
        </w:rPr>
        <w:t>La complejidad ciclomática tiene un valor de 25 que es superior al valor umbral de 20.</w:t>
      </w:r>
    </w:p>
    <w:p w14:paraId="35FB3D0B" w14:textId="57EBC023" w:rsidR="005F0163" w:rsidRDefault="00A03DFE" w:rsidP="00447E7A">
      <w:pPr>
        <w:pStyle w:val="Prrafodelista"/>
        <w:numPr>
          <w:ilvl w:val="0"/>
          <w:numId w:val="44"/>
        </w:numPr>
        <w:jc w:val="both"/>
        <w:rPr>
          <w:rFonts w:cs="Arial"/>
          <w:lang w:val="es-PE"/>
        </w:rPr>
      </w:pPr>
      <w:r>
        <w:rPr>
          <w:rFonts w:cs="Arial"/>
          <w:lang w:val="es-PE"/>
        </w:rPr>
        <w:t>Existe un 30% de líneas de código duplicado que es superior al valor umbral de 25%.</w:t>
      </w:r>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2" w:name="_Toc500748667"/>
      <w:bookmarkEnd w:id="1"/>
      <w:r w:rsidRPr="00373F85">
        <w:rPr>
          <w:rFonts w:cs="Arial"/>
          <w:b/>
          <w:lang w:val="es-PE" w:eastAsia="es-PE"/>
        </w:rPr>
        <w:t>ENTORNO DE DESARROLLADOR CON PLATAFORMA SOFTWARE HABILITADA</w:t>
      </w:r>
      <w:bookmarkEnd w:id="12"/>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3" w:name="_Toc500748668"/>
      <w:r w:rsidRPr="00373F85">
        <w:rPr>
          <w:rFonts w:cs="Arial"/>
          <w:b/>
          <w:lang w:val="es-PE" w:eastAsia="es-PE"/>
        </w:rPr>
        <w:t xml:space="preserve">INTEGRACIÓN </w:t>
      </w:r>
      <w:r w:rsidR="00E7444B" w:rsidRPr="00373F85">
        <w:rPr>
          <w:rFonts w:cs="Arial"/>
          <w:b/>
          <w:lang w:val="es-PE" w:eastAsia="es-PE"/>
        </w:rPr>
        <w:t>CON SVN</w:t>
      </w:r>
      <w:bookmarkEnd w:id="13"/>
    </w:p>
    <w:p w14:paraId="4C093741" w14:textId="5437142C"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10" w:history="1">
        <w:r w:rsidRPr="00373F85">
          <w:rPr>
            <w:rStyle w:val="Hipervnculo"/>
            <w:rFonts w:cs="Arial"/>
            <w:b/>
            <w:lang w:val="es-PE" w:eastAsia="es-PE"/>
          </w:rPr>
          <w:t>https://192.168.32.40/svn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4" w:name="_Toc500748669"/>
      <w:r w:rsidRPr="00373F85">
        <w:rPr>
          <w:rFonts w:cs="Arial"/>
          <w:b/>
          <w:lang w:val="es-PE" w:eastAsia="es-PE"/>
        </w:rPr>
        <w:t>Instalar Tortoise SVN</w:t>
      </w:r>
      <w:bookmarkEnd w:id="14"/>
    </w:p>
    <w:p w14:paraId="7886E5EA" w14:textId="77777777" w:rsidR="0069156E" w:rsidRPr="00860E4F" w:rsidRDefault="0069156E" w:rsidP="00860E4F">
      <w:pPr>
        <w:pStyle w:val="Prrafodelista"/>
        <w:numPr>
          <w:ilvl w:val="0"/>
          <w:numId w:val="41"/>
        </w:numPr>
        <w:jc w:val="both"/>
        <w:rPr>
          <w:rFonts w:cs="Arial"/>
          <w:lang w:val="es-PE" w:eastAsia="es-PE"/>
        </w:rPr>
      </w:pPr>
      <w:r w:rsidRPr="00860E4F">
        <w:rPr>
          <w:rFonts w:cs="Arial"/>
          <w:lang w:val="es-PE" w:eastAsia="es-PE"/>
        </w:rPr>
        <w:t xml:space="preserve">Descargar el instalador Tortoise SVN 1.9.7 desde </w:t>
      </w:r>
      <w:hyperlink r:id="rId11" w:history="1">
        <w:r w:rsidRPr="00860E4F">
          <w:rPr>
            <w:rStyle w:val="Hipervnculo"/>
            <w:rFonts w:cs="Arial"/>
            <w:lang w:val="es-PE" w:eastAsia="es-PE"/>
          </w:rPr>
          <w:t>https://tortoisesvn.net/downloads.html</w:t>
        </w:r>
      </w:hyperlink>
      <w:r w:rsidRPr="00860E4F">
        <w:rPr>
          <w:rFonts w:cs="Arial"/>
          <w:lang w:val="es-PE" w:eastAsia="es-PE"/>
        </w:rPr>
        <w:t xml:space="preserve"> y realizar la instalación en la estación de desarrollador:</w:t>
      </w:r>
    </w:p>
    <w:p w14:paraId="6A2F2E80" w14:textId="77777777" w:rsidR="0069156E" w:rsidRPr="00373F85" w:rsidRDefault="0069156E" w:rsidP="00860E4F">
      <w:pPr>
        <w:pStyle w:val="Prrafodelista"/>
        <w:ind w:left="0"/>
        <w:jc w:val="center"/>
        <w:rPr>
          <w:rFonts w:cs="Arial"/>
          <w:lang w:val="es-PE" w:eastAsia="es-PE"/>
        </w:rPr>
      </w:pPr>
      <w:r w:rsidRPr="00373F85">
        <w:rPr>
          <w:rFonts w:cs="Arial"/>
          <w:noProof/>
          <w:lang w:val="es-PE" w:eastAsia="es-PE"/>
        </w:rPr>
        <w:drawing>
          <wp:inline distT="0" distB="0" distL="0" distR="0" wp14:anchorId="35612C9B" wp14:editId="666A3EC6">
            <wp:extent cx="3093085" cy="23988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774" cy="2403257"/>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49277EEE" wp14:editId="65F50B78">
            <wp:extent cx="2990426" cy="2317880"/>
            <wp:effectExtent l="0" t="0" r="63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9444" cy="2324870"/>
                    </a:xfrm>
                    <a:prstGeom prst="rect">
                      <a:avLst/>
                    </a:prstGeom>
                    <a:noFill/>
                    <a:ln>
                      <a:noFill/>
                    </a:ln>
                  </pic:spPr>
                </pic:pic>
              </a:graphicData>
            </a:graphic>
          </wp:inline>
        </w:drawing>
      </w:r>
    </w:p>
    <w:p w14:paraId="0BEF5155" w14:textId="77777777" w:rsidR="0069156E" w:rsidRPr="00373F85" w:rsidRDefault="0069156E" w:rsidP="00A756AF">
      <w:pPr>
        <w:pStyle w:val="Prrafodelista"/>
        <w:ind w:left="0"/>
        <w:jc w:val="center"/>
        <w:rPr>
          <w:rFonts w:cs="Arial"/>
          <w:lang w:val="es-PE" w:eastAsia="es-PE"/>
        </w:rPr>
      </w:pPr>
    </w:p>
    <w:p w14:paraId="770FD4BC"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drawing>
          <wp:inline distT="0" distB="0" distL="0" distR="0" wp14:anchorId="49D6B7F4" wp14:editId="29BC089F">
            <wp:extent cx="3000352" cy="23149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1516" cy="2331230"/>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6D01DC35" w14:textId="22D473CA" w:rsidR="000B77A2" w:rsidRPr="000B77A2" w:rsidRDefault="000B77A2" w:rsidP="00860E4F">
      <w:pPr>
        <w:pStyle w:val="Prrafodelista"/>
        <w:numPr>
          <w:ilvl w:val="0"/>
          <w:numId w:val="41"/>
        </w:numPr>
        <w:jc w:val="both"/>
        <w:rPr>
          <w:rFonts w:cs="Arial"/>
          <w:lang w:val="es-PE" w:eastAsia="es-PE"/>
        </w:rPr>
      </w:pPr>
      <w:r w:rsidRPr="000B77A2">
        <w:rPr>
          <w:rFonts w:cs="Arial"/>
          <w:lang w:val="es-PE" w:eastAsia="es-PE"/>
        </w:rPr>
        <w:t>Para los casos donde exista un repositorio con version anterior de subversión deberá realizarse una actualización de la copia de trabajo</w:t>
      </w:r>
    </w:p>
    <w:p w14:paraId="7B69C7E0" w14:textId="2937FCE5" w:rsidR="000B77A2" w:rsidRDefault="000B77A2" w:rsidP="00A756AF">
      <w:pPr>
        <w:pStyle w:val="Prrafodelista"/>
        <w:ind w:left="0"/>
        <w:jc w:val="center"/>
        <w:rPr>
          <w:rFonts w:cs="Arial"/>
          <w:b/>
          <w:lang w:val="es-PE" w:eastAsia="es-PE"/>
        </w:rPr>
      </w:pPr>
      <w:r>
        <w:rPr>
          <w:rFonts w:cs="Arial"/>
          <w:b/>
          <w:noProof/>
          <w:lang w:val="es-PE" w:eastAsia="es-PE"/>
        </w:rPr>
        <w:drawing>
          <wp:inline distT="0" distB="0" distL="0" distR="0" wp14:anchorId="73FD0462" wp14:editId="00BE8CB3">
            <wp:extent cx="1714500" cy="16978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0817" cy="1704128"/>
                    </a:xfrm>
                    <a:prstGeom prst="rect">
                      <a:avLst/>
                    </a:prstGeom>
                    <a:noFill/>
                    <a:ln>
                      <a:noFill/>
                    </a:ln>
                  </pic:spPr>
                </pic:pic>
              </a:graphicData>
            </a:graphic>
          </wp:inline>
        </w:drawing>
      </w:r>
    </w:p>
    <w:p w14:paraId="1B5997EB" w14:textId="77777777" w:rsidR="00A756AF" w:rsidRPr="00373F85" w:rsidRDefault="00A756AF" w:rsidP="00A756AF">
      <w:pPr>
        <w:pStyle w:val="Prrafodelista"/>
        <w:ind w:left="0"/>
        <w:jc w:val="center"/>
        <w:rPr>
          <w:rFonts w:cs="Arial"/>
          <w:b/>
          <w:lang w:val="es-PE" w:eastAsia="es-PE"/>
        </w:rPr>
      </w:pP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5" w:name="_Toc500748670"/>
      <w:r w:rsidRPr="00373F85">
        <w:rPr>
          <w:rFonts w:cs="Arial"/>
          <w:b/>
          <w:lang w:val="es-PE" w:eastAsia="es-PE"/>
        </w:rPr>
        <w:t>Instalar plugin Eclipse</w:t>
      </w:r>
      <w:bookmarkEnd w:id="15"/>
    </w:p>
    <w:p w14:paraId="11429B5F" w14:textId="18D8E0B0" w:rsidR="00114032" w:rsidRPr="00373F85" w:rsidRDefault="00E87C65" w:rsidP="00DF7A12">
      <w:pPr>
        <w:pStyle w:val="Prrafodelista"/>
        <w:numPr>
          <w:ilvl w:val="0"/>
          <w:numId w:val="28"/>
        </w:numPr>
        <w:jc w:val="both"/>
        <w:rPr>
          <w:rFonts w:cs="Arial"/>
          <w:lang w:val="es-PE" w:eastAsia="es-PE"/>
        </w:rPr>
      </w:pPr>
      <w:r w:rsidRPr="00373F85">
        <w:rPr>
          <w:rFonts w:cs="Arial"/>
          <w:lang w:val="es-PE" w:eastAsia="es-PE"/>
        </w:rPr>
        <w:t xml:space="preserve">Como plugin </w:t>
      </w:r>
      <w:r w:rsidR="0088522F">
        <w:rPr>
          <w:rFonts w:cs="Arial"/>
          <w:lang w:val="es-PE" w:eastAsia="es-PE"/>
        </w:rPr>
        <w:t>usar</w:t>
      </w:r>
      <w:r w:rsidRPr="00373F85">
        <w:rPr>
          <w:rFonts w:cs="Arial"/>
          <w:lang w:val="es-PE" w:eastAsia="es-PE"/>
        </w:rPr>
        <w:t xml:space="preserve"> Sublcipse 4.2.0  el cual requiere como mínimo  </w:t>
      </w:r>
      <w:r w:rsidR="0088522F">
        <w:rPr>
          <w:rFonts w:cs="Arial"/>
          <w:lang w:val="es-PE" w:eastAsia="es-PE"/>
        </w:rPr>
        <w:t>las siguientes versiones de IDE: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373F85"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373F85" w:rsidRDefault="00395F1F" w:rsidP="00395F1F">
            <w:pPr>
              <w:jc w:val="center"/>
              <w:rPr>
                <w:rFonts w:cs="Arial"/>
                <w:sz w:val="21"/>
                <w:szCs w:val="21"/>
                <w:lang w:val="es-PE"/>
              </w:rPr>
            </w:pPr>
            <w:r w:rsidRPr="00373F85">
              <w:rPr>
                <w:rFonts w:cs="Arial"/>
                <w:b/>
                <w:bCs/>
                <w:sz w:val="21"/>
                <w:szCs w:val="21"/>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373F85" w:rsidRDefault="00395F1F" w:rsidP="00395F1F">
            <w:pPr>
              <w:jc w:val="center"/>
              <w:rPr>
                <w:rFonts w:cs="Arial"/>
                <w:sz w:val="21"/>
                <w:szCs w:val="21"/>
                <w:lang w:val="es-PE"/>
              </w:rPr>
            </w:pPr>
            <w:r w:rsidRPr="00373F85">
              <w:rPr>
                <w:rFonts w:cs="Arial"/>
                <w:b/>
                <w:bCs/>
                <w:sz w:val="21"/>
                <w:szCs w:val="21"/>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373F85" w:rsidRDefault="00395F1F" w:rsidP="00395F1F">
            <w:pPr>
              <w:jc w:val="center"/>
              <w:rPr>
                <w:rFonts w:cs="Arial"/>
                <w:sz w:val="21"/>
                <w:szCs w:val="21"/>
                <w:lang w:val="es-PE"/>
              </w:rPr>
            </w:pPr>
            <w:r w:rsidRPr="00373F85">
              <w:rPr>
                <w:rFonts w:cs="Arial"/>
                <w:b/>
                <w:bCs/>
                <w:sz w:val="21"/>
                <w:szCs w:val="21"/>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373F85" w:rsidRDefault="00395F1F" w:rsidP="00395F1F">
            <w:pPr>
              <w:jc w:val="center"/>
              <w:rPr>
                <w:rFonts w:cs="Arial"/>
                <w:b/>
                <w:sz w:val="21"/>
                <w:szCs w:val="21"/>
                <w:lang w:val="es-PE"/>
              </w:rPr>
            </w:pPr>
            <w:r w:rsidRPr="00373F85">
              <w:rPr>
                <w:rFonts w:cs="Arial"/>
                <w:b/>
                <w:sz w:val="21"/>
                <w:szCs w:val="21"/>
                <w:lang w:val="es-PE"/>
              </w:rPr>
              <w:t>Proyecto</w:t>
            </w:r>
          </w:p>
        </w:tc>
      </w:tr>
      <w:tr w:rsidR="00395F1F" w:rsidRPr="00373F85"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373F85" w:rsidRDefault="00395F1F" w:rsidP="00395F1F">
            <w:pPr>
              <w:rPr>
                <w:rFonts w:eastAsia="Times New Roman" w:cs="Arial"/>
                <w:sz w:val="21"/>
                <w:szCs w:val="21"/>
                <w:lang w:val="es-PE" w:eastAsia="es-PE"/>
              </w:rPr>
            </w:pPr>
            <w:r w:rsidRPr="00373F85">
              <w:rPr>
                <w:rFonts w:cs="Arial"/>
                <w:sz w:val="21"/>
                <w:szCs w:val="21"/>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373F85" w:rsidRDefault="00395F1F" w:rsidP="00395F1F">
            <w:pPr>
              <w:rPr>
                <w:rFonts w:cs="Arial"/>
                <w:sz w:val="21"/>
                <w:szCs w:val="21"/>
                <w:lang w:val="es-PE"/>
              </w:rPr>
            </w:pPr>
            <w:r w:rsidRPr="00373F85">
              <w:rPr>
                <w:rFonts w:cs="Arial"/>
                <w:sz w:val="21"/>
                <w:szCs w:val="21"/>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373F85" w:rsidRDefault="00395F1F" w:rsidP="00395F1F">
            <w:pPr>
              <w:rPr>
                <w:rFonts w:cs="Arial"/>
                <w:sz w:val="21"/>
                <w:szCs w:val="21"/>
                <w:lang w:val="es-PE"/>
              </w:rPr>
            </w:pPr>
            <w:r w:rsidRPr="00373F85">
              <w:rPr>
                <w:rFonts w:cs="Arial"/>
                <w:sz w:val="21"/>
                <w:szCs w:val="21"/>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373F85" w:rsidRDefault="00211E36" w:rsidP="00395F1F">
            <w:pPr>
              <w:rPr>
                <w:rFonts w:cs="Arial"/>
                <w:sz w:val="21"/>
                <w:szCs w:val="21"/>
                <w:lang w:val="es-PE"/>
              </w:rPr>
            </w:pPr>
            <w:hyperlink r:id="rId16" w:history="1">
              <w:r w:rsidR="00395F1F" w:rsidRPr="00373F85">
                <w:rPr>
                  <w:rStyle w:val="Hipervnculo"/>
                  <w:rFonts w:cs="Arial"/>
                  <w:color w:val="auto"/>
                  <w:sz w:val="21"/>
                  <w:szCs w:val="21"/>
                  <w:lang w:val="es-PE"/>
                </w:rPr>
                <w:t>Juno projects</w:t>
              </w:r>
            </w:hyperlink>
          </w:p>
        </w:tc>
      </w:tr>
      <w:tr w:rsidR="00395F1F" w:rsidRPr="00373F85"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373F85" w:rsidRDefault="00395F1F" w:rsidP="00395F1F">
            <w:pPr>
              <w:rPr>
                <w:rFonts w:cs="Arial"/>
                <w:sz w:val="21"/>
                <w:szCs w:val="21"/>
                <w:lang w:val="es-PE"/>
              </w:rPr>
            </w:pPr>
            <w:r w:rsidRPr="00373F85">
              <w:rPr>
                <w:rFonts w:cs="Arial"/>
                <w:sz w:val="21"/>
                <w:szCs w:val="21"/>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373F85" w:rsidRDefault="00395F1F" w:rsidP="00395F1F">
            <w:pPr>
              <w:rPr>
                <w:rFonts w:cs="Arial"/>
                <w:sz w:val="21"/>
                <w:szCs w:val="21"/>
                <w:lang w:val="es-PE"/>
              </w:rPr>
            </w:pPr>
            <w:r w:rsidRPr="00373F85">
              <w:rPr>
                <w:rFonts w:cs="Arial"/>
                <w:sz w:val="21"/>
                <w:szCs w:val="21"/>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373F85" w:rsidRDefault="00395F1F" w:rsidP="00395F1F">
            <w:pPr>
              <w:rPr>
                <w:rFonts w:cs="Arial"/>
                <w:sz w:val="21"/>
                <w:szCs w:val="21"/>
                <w:lang w:val="es-PE"/>
              </w:rPr>
            </w:pPr>
            <w:r w:rsidRPr="00373F85">
              <w:rPr>
                <w:rFonts w:cs="Arial"/>
                <w:sz w:val="21"/>
                <w:szCs w:val="21"/>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373F85" w:rsidRDefault="00211E36" w:rsidP="00395F1F">
            <w:pPr>
              <w:rPr>
                <w:rFonts w:cs="Arial"/>
                <w:sz w:val="21"/>
                <w:szCs w:val="21"/>
                <w:lang w:val="es-PE"/>
              </w:rPr>
            </w:pPr>
            <w:hyperlink r:id="rId17" w:history="1">
              <w:r w:rsidR="00395F1F" w:rsidRPr="00373F85">
                <w:rPr>
                  <w:rStyle w:val="Hipervnculo"/>
                  <w:rFonts w:cs="Arial"/>
                  <w:color w:val="auto"/>
                  <w:sz w:val="21"/>
                  <w:szCs w:val="21"/>
                  <w:lang w:val="es-PE"/>
                </w:rPr>
                <w:t>Kepler projects</w:t>
              </w:r>
            </w:hyperlink>
          </w:p>
        </w:tc>
      </w:tr>
      <w:tr w:rsidR="00395F1F" w:rsidRPr="00373F85"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373F85" w:rsidRDefault="00395F1F" w:rsidP="00395F1F">
            <w:pPr>
              <w:rPr>
                <w:rFonts w:cs="Arial"/>
                <w:sz w:val="21"/>
                <w:szCs w:val="21"/>
                <w:lang w:val="es-PE"/>
              </w:rPr>
            </w:pPr>
            <w:r w:rsidRPr="00373F85">
              <w:rPr>
                <w:rFonts w:cs="Arial"/>
                <w:sz w:val="21"/>
                <w:szCs w:val="21"/>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373F85" w:rsidRDefault="00395F1F" w:rsidP="00395F1F">
            <w:pPr>
              <w:rPr>
                <w:rFonts w:cs="Arial"/>
                <w:sz w:val="21"/>
                <w:szCs w:val="21"/>
                <w:lang w:val="es-PE"/>
              </w:rPr>
            </w:pPr>
            <w:r w:rsidRPr="00373F85">
              <w:rPr>
                <w:rFonts w:cs="Arial"/>
                <w:sz w:val="21"/>
                <w:szCs w:val="21"/>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373F85" w:rsidRDefault="00395F1F" w:rsidP="00395F1F">
            <w:pPr>
              <w:rPr>
                <w:rFonts w:cs="Arial"/>
                <w:sz w:val="21"/>
                <w:szCs w:val="21"/>
                <w:lang w:val="es-PE"/>
              </w:rPr>
            </w:pPr>
            <w:r w:rsidRPr="00373F85">
              <w:rPr>
                <w:rFonts w:cs="Arial"/>
                <w:sz w:val="21"/>
                <w:szCs w:val="21"/>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373F85" w:rsidRDefault="00211E36" w:rsidP="00395F1F">
            <w:pPr>
              <w:rPr>
                <w:rFonts w:cs="Arial"/>
                <w:sz w:val="21"/>
                <w:szCs w:val="21"/>
                <w:lang w:val="es-PE"/>
              </w:rPr>
            </w:pPr>
            <w:hyperlink r:id="rId18" w:history="1">
              <w:r w:rsidR="00395F1F" w:rsidRPr="00373F85">
                <w:rPr>
                  <w:rStyle w:val="Hipervnculo"/>
                  <w:rFonts w:cs="Arial"/>
                  <w:color w:val="auto"/>
                  <w:sz w:val="21"/>
                  <w:szCs w:val="21"/>
                  <w:lang w:val="es-PE"/>
                </w:rPr>
                <w:t>Luna projects</w:t>
              </w:r>
            </w:hyperlink>
          </w:p>
        </w:tc>
      </w:tr>
      <w:tr w:rsidR="00395F1F" w:rsidRPr="00373F85"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373F85" w:rsidRDefault="00395F1F" w:rsidP="00395F1F">
            <w:pPr>
              <w:rPr>
                <w:rFonts w:cs="Arial"/>
                <w:sz w:val="21"/>
                <w:szCs w:val="21"/>
                <w:lang w:val="es-PE"/>
              </w:rPr>
            </w:pPr>
            <w:r w:rsidRPr="00373F85">
              <w:rPr>
                <w:rFonts w:cs="Arial"/>
                <w:sz w:val="21"/>
                <w:szCs w:val="21"/>
                <w:lang w:val="es-PE"/>
              </w:rPr>
              <w:lastRenderedPageBreak/>
              <w:t>Mars</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373F85" w:rsidRDefault="00395F1F" w:rsidP="00395F1F">
            <w:pPr>
              <w:rPr>
                <w:rFonts w:cs="Arial"/>
                <w:sz w:val="21"/>
                <w:szCs w:val="21"/>
                <w:lang w:val="es-PE"/>
              </w:rPr>
            </w:pPr>
            <w:r w:rsidRPr="00373F85">
              <w:rPr>
                <w:rFonts w:cs="Arial"/>
                <w:sz w:val="21"/>
                <w:szCs w:val="21"/>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373F85" w:rsidRDefault="00395F1F" w:rsidP="00395F1F">
            <w:pPr>
              <w:rPr>
                <w:rFonts w:cs="Arial"/>
                <w:sz w:val="21"/>
                <w:szCs w:val="21"/>
                <w:lang w:val="es-PE"/>
              </w:rPr>
            </w:pPr>
            <w:r w:rsidRPr="00373F85">
              <w:rPr>
                <w:rFonts w:cs="Arial"/>
                <w:sz w:val="21"/>
                <w:szCs w:val="21"/>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373F85" w:rsidRDefault="00211E36" w:rsidP="00395F1F">
            <w:pPr>
              <w:rPr>
                <w:rFonts w:cs="Arial"/>
                <w:sz w:val="21"/>
                <w:szCs w:val="21"/>
                <w:lang w:val="es-PE"/>
              </w:rPr>
            </w:pPr>
            <w:hyperlink r:id="rId19" w:history="1">
              <w:r w:rsidR="00395F1F" w:rsidRPr="00373F85">
                <w:rPr>
                  <w:rStyle w:val="Hipervnculo"/>
                  <w:rFonts w:cs="Arial"/>
                  <w:color w:val="auto"/>
                  <w:sz w:val="21"/>
                  <w:szCs w:val="21"/>
                  <w:lang w:val="es-PE"/>
                </w:rPr>
                <w:t>Mars projects</w:t>
              </w:r>
            </w:hyperlink>
          </w:p>
        </w:tc>
      </w:tr>
      <w:tr w:rsidR="00395F1F" w:rsidRPr="00373F85"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373F85" w:rsidRDefault="00395F1F" w:rsidP="00395F1F">
            <w:pPr>
              <w:rPr>
                <w:rFonts w:cs="Arial"/>
                <w:sz w:val="21"/>
                <w:szCs w:val="21"/>
                <w:lang w:val="es-PE"/>
              </w:rPr>
            </w:pPr>
            <w:r w:rsidRPr="00373F85">
              <w:rPr>
                <w:rFonts w:cs="Arial"/>
                <w:sz w:val="21"/>
                <w:szCs w:val="21"/>
                <w:lang w:val="es-PE"/>
              </w:rPr>
              <w:t>Neon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373F85" w:rsidRDefault="00395F1F" w:rsidP="00395F1F">
            <w:pPr>
              <w:rPr>
                <w:rFonts w:cs="Arial"/>
                <w:sz w:val="21"/>
                <w:szCs w:val="21"/>
                <w:lang w:val="es-PE"/>
              </w:rPr>
            </w:pPr>
            <w:r w:rsidRPr="00373F85">
              <w:rPr>
                <w:rFonts w:cs="Arial"/>
                <w:sz w:val="21"/>
                <w:szCs w:val="21"/>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373F85" w:rsidRDefault="00395F1F" w:rsidP="00395F1F">
            <w:pPr>
              <w:rPr>
                <w:rFonts w:cs="Arial"/>
                <w:sz w:val="21"/>
                <w:szCs w:val="21"/>
                <w:lang w:val="es-PE"/>
              </w:rPr>
            </w:pPr>
            <w:r w:rsidRPr="00373F85">
              <w:rPr>
                <w:rFonts w:cs="Arial"/>
                <w:sz w:val="21"/>
                <w:szCs w:val="21"/>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373F85" w:rsidRDefault="00211E36" w:rsidP="00395F1F">
            <w:pPr>
              <w:rPr>
                <w:rFonts w:cs="Arial"/>
                <w:sz w:val="21"/>
                <w:szCs w:val="21"/>
                <w:lang w:val="es-PE"/>
              </w:rPr>
            </w:pPr>
            <w:hyperlink r:id="rId20" w:history="1">
              <w:r w:rsidR="00395F1F" w:rsidRPr="00373F85">
                <w:rPr>
                  <w:rStyle w:val="Hipervnculo"/>
                  <w:rFonts w:cs="Arial"/>
                  <w:color w:val="auto"/>
                  <w:sz w:val="21"/>
                  <w:szCs w:val="21"/>
                  <w:lang w:val="es-PE"/>
                </w:rPr>
                <w:t>Neon projects</w:t>
              </w:r>
            </w:hyperlink>
          </w:p>
        </w:tc>
      </w:tr>
      <w:tr w:rsidR="00395F1F" w:rsidRPr="00373F85"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373F85" w:rsidRDefault="00395F1F" w:rsidP="00395F1F">
            <w:pPr>
              <w:rPr>
                <w:rFonts w:cs="Arial"/>
                <w:sz w:val="21"/>
                <w:szCs w:val="21"/>
                <w:lang w:val="es-PE"/>
              </w:rPr>
            </w:pPr>
            <w:r w:rsidRPr="00373F85">
              <w:rPr>
                <w:rFonts w:cs="Arial"/>
                <w:sz w:val="21"/>
                <w:szCs w:val="21"/>
                <w:lang w:val="es-PE"/>
              </w:rPr>
              <w:t>Oxigen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373F85" w:rsidRDefault="00395F1F" w:rsidP="00395F1F">
            <w:pPr>
              <w:rPr>
                <w:rFonts w:cs="Arial"/>
                <w:sz w:val="21"/>
                <w:szCs w:val="21"/>
                <w:lang w:val="es-PE"/>
              </w:rPr>
            </w:pPr>
            <w:r w:rsidRPr="00373F85">
              <w:rPr>
                <w:rFonts w:cs="Arial"/>
                <w:sz w:val="21"/>
                <w:szCs w:val="21"/>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373F85" w:rsidRDefault="00395F1F" w:rsidP="00395F1F">
            <w:pPr>
              <w:rPr>
                <w:rFonts w:cs="Arial"/>
                <w:sz w:val="21"/>
                <w:szCs w:val="21"/>
                <w:lang w:val="es-PE"/>
              </w:rPr>
            </w:pPr>
            <w:r w:rsidRPr="00373F85">
              <w:rPr>
                <w:rFonts w:cs="Arial"/>
                <w:sz w:val="21"/>
                <w:szCs w:val="21"/>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373F85" w:rsidRDefault="00211E36" w:rsidP="00395F1F">
            <w:pPr>
              <w:rPr>
                <w:rFonts w:cs="Arial"/>
                <w:sz w:val="21"/>
                <w:szCs w:val="21"/>
                <w:lang w:val="es-PE"/>
              </w:rPr>
            </w:pPr>
            <w:hyperlink r:id="rId21" w:history="1">
              <w:r w:rsidR="00395F1F" w:rsidRPr="00373F85">
                <w:rPr>
                  <w:rStyle w:val="Hipervnculo"/>
                  <w:rFonts w:cs="Arial"/>
                  <w:color w:val="auto"/>
                  <w:sz w:val="21"/>
                  <w:szCs w:val="21"/>
                  <w:lang w:val="es-PE"/>
                </w:rPr>
                <w:t>Oxigen projects</w:t>
              </w:r>
            </w:hyperlink>
          </w:p>
        </w:tc>
      </w:tr>
    </w:tbl>
    <w:p w14:paraId="28C06C9C" w14:textId="77777777" w:rsidR="0088522F" w:rsidRDefault="0088522F" w:rsidP="0088522F">
      <w:pPr>
        <w:pStyle w:val="Prrafodelista"/>
        <w:ind w:left="1776"/>
        <w:jc w:val="both"/>
        <w:rPr>
          <w:rFonts w:cs="Arial"/>
          <w:lang w:val="es-PE" w:eastAsia="es-PE"/>
        </w:rPr>
      </w:pPr>
    </w:p>
    <w:p w14:paraId="60C3AD34" w14:textId="059DF22F"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En Eclipse ir a la opción “Help &gt; Eclipse Marketplace …” y buscar “Sublcipse”</w:t>
      </w:r>
    </w:p>
    <w:p w14:paraId="0490693A" w14:textId="387E96CB" w:rsidR="00F2482E" w:rsidRPr="00373F85" w:rsidRDefault="00E87C65" w:rsidP="00673043">
      <w:pPr>
        <w:pStyle w:val="Prrafodelista"/>
        <w:ind w:left="0"/>
        <w:jc w:val="center"/>
        <w:rPr>
          <w:rFonts w:cs="Arial"/>
          <w:lang w:val="es-PE" w:eastAsia="es-PE"/>
        </w:rPr>
      </w:pPr>
      <w:r w:rsidRPr="00373F85">
        <w:rPr>
          <w:rFonts w:cs="Arial"/>
          <w:noProof/>
          <w:lang w:val="es-PE" w:eastAsia="es-PE"/>
        </w:rPr>
        <w:drawing>
          <wp:inline distT="0" distB="0" distL="0" distR="0" wp14:anchorId="7AAE7680" wp14:editId="7D23EE01">
            <wp:extent cx="3509415" cy="430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291" cy="4319870"/>
                    </a:xfrm>
                    <a:prstGeom prst="rect">
                      <a:avLst/>
                    </a:prstGeom>
                    <a:noFill/>
                    <a:ln>
                      <a:noFill/>
                    </a:ln>
                  </pic:spPr>
                </pic:pic>
              </a:graphicData>
            </a:graphic>
          </wp:inline>
        </w:drawing>
      </w: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 xml:space="preserve">Dar la opción “Install” y </w:t>
      </w:r>
      <w:r w:rsidR="00B46B01" w:rsidRPr="00373F85">
        <w:rPr>
          <w:rFonts w:cs="Arial"/>
          <w:lang w:val="es-PE" w:eastAsia="es-PE"/>
        </w:rPr>
        <w:t>dar clic en la opción “Confirm &gt;”</w:t>
      </w:r>
    </w:p>
    <w:p w14:paraId="080AD9E8" w14:textId="273589FC" w:rsidR="00834F96" w:rsidRPr="00373F85" w:rsidRDefault="00B46B01" w:rsidP="00B46B01">
      <w:pPr>
        <w:pStyle w:val="Prrafodelista"/>
        <w:ind w:left="1154"/>
        <w:jc w:val="center"/>
        <w:rPr>
          <w:rFonts w:cs="Arial"/>
          <w:b/>
          <w:lang w:val="es-PE" w:eastAsia="es-PE"/>
        </w:rPr>
      </w:pPr>
      <w:r w:rsidRPr="00373F85">
        <w:rPr>
          <w:rFonts w:cs="Arial"/>
          <w:b/>
          <w:noProof/>
          <w:lang w:val="es-PE" w:eastAsia="es-PE"/>
        </w:rPr>
        <w:drawing>
          <wp:inline distT="0" distB="0" distL="0" distR="0" wp14:anchorId="21476146" wp14:editId="41A8AA61">
            <wp:extent cx="2818722" cy="2639439"/>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7386" cy="2656916"/>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3AD61CAB"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 xml:space="preserve">En caso de ser Eclipse </w:t>
      </w:r>
      <w:r w:rsidR="00673043">
        <w:rPr>
          <w:rFonts w:cs="Arial"/>
          <w:lang w:val="es-PE" w:eastAsia="es-PE"/>
        </w:rPr>
        <w:t>anterior a versión Oxygen</w:t>
      </w:r>
      <w:r w:rsidRPr="00373F85">
        <w:rPr>
          <w:rFonts w:cs="Arial"/>
          <w:lang w:val="es-PE" w:eastAsia="es-PE"/>
        </w:rPr>
        <w:t xml:space="preserve"> </w:t>
      </w:r>
      <w:r w:rsidR="00673043">
        <w:rPr>
          <w:rFonts w:cs="Arial"/>
          <w:lang w:val="es-PE" w:eastAsia="es-PE"/>
        </w:rPr>
        <w:t>usar</w:t>
      </w:r>
      <w:r w:rsidRPr="00373F85">
        <w:rPr>
          <w:rFonts w:cs="Arial"/>
          <w:lang w:val="es-PE" w:eastAsia="es-PE"/>
        </w:rPr>
        <w:t xml:space="preserve"> la compatibilidad del plugin el proceso de instalación preguntará cuál de las alternativas de solución usará, se recomienda usar el de la imagen</w:t>
      </w:r>
      <w:r w:rsidR="00364A6A" w:rsidRPr="00373F85">
        <w:rPr>
          <w:rFonts w:cs="Arial"/>
          <w:lang w:val="es-PE" w:eastAsia="es-PE"/>
        </w:rPr>
        <w:t xml:space="preserve"> y dar clic en “Confirm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lastRenderedPageBreak/>
        <w:drawing>
          <wp:inline distT="0" distB="0" distL="0" distR="0" wp14:anchorId="7B3D131C" wp14:editId="031F68F4">
            <wp:extent cx="2790825" cy="2646557"/>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5978" cy="2660927"/>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“Finish”</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0BD2C4E">
            <wp:extent cx="2488229" cy="2329968"/>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0282" cy="2341255"/>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6" w:name="_Toc500748671"/>
      <w:r w:rsidRPr="00373F85">
        <w:rPr>
          <w:rFonts w:cs="Arial"/>
          <w:b/>
          <w:lang w:val="es-PE" w:eastAsia="es-PE"/>
        </w:rPr>
        <w:t>Administrar repositorios en servidor</w:t>
      </w:r>
      <w:bookmarkEnd w:id="16"/>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66AB0F18"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 xml:space="preserve">Ingresar a la </w:t>
      </w:r>
      <w:r w:rsidR="001B2BAF">
        <w:rPr>
          <w:rFonts w:cs="Arial"/>
          <w:lang w:val="es-PE" w:eastAsia="es-PE"/>
        </w:rPr>
        <w:t>consola</w:t>
      </w:r>
      <w:r w:rsidRPr="00373F85">
        <w:rPr>
          <w:rFonts w:cs="Arial"/>
          <w:lang w:val="es-PE" w:eastAsia="es-PE"/>
        </w:rPr>
        <w:t xml:space="preserve"> de comandos del contenedor docker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docker exec --it  repfsw-svn1  /bin/sh</w:t>
      </w:r>
    </w:p>
    <w:p w14:paraId="70FB23C2" w14:textId="77777777" w:rsidR="004B43DA" w:rsidRPr="00E0031D" w:rsidRDefault="004B43DA" w:rsidP="004B43DA">
      <w:pPr>
        <w:pStyle w:val="Prrafodelista"/>
        <w:ind w:left="1776"/>
        <w:jc w:val="both"/>
        <w:rPr>
          <w:rFonts w:cs="Arial"/>
          <w:lang w:val="en-US" w:eastAsia="es-PE"/>
        </w:rPr>
      </w:pPr>
    </w:p>
    <w:p w14:paraId="50A55001" w14:textId="506A76AB" w:rsidR="004B43DA" w:rsidRPr="00373F85" w:rsidRDefault="001B2BAF" w:rsidP="004B43DA">
      <w:pPr>
        <w:pStyle w:val="Prrafodelista"/>
        <w:numPr>
          <w:ilvl w:val="0"/>
          <w:numId w:val="28"/>
        </w:numPr>
        <w:ind w:left="1775"/>
        <w:jc w:val="both"/>
        <w:rPr>
          <w:rFonts w:cs="Arial"/>
          <w:lang w:val="es-PE" w:eastAsia="es-PE"/>
        </w:rPr>
      </w:pPr>
      <w:r>
        <w:rPr>
          <w:rFonts w:cs="Arial"/>
          <w:lang w:val="es-PE" w:eastAsia="es-PE"/>
        </w:rPr>
        <w:t>Dentro del contenedor ejecutar los siguientes comandos, ejemplo para</w:t>
      </w:r>
      <w:r w:rsidR="004B43DA" w:rsidRPr="00373F85">
        <w:rPr>
          <w:rFonts w:cs="Arial"/>
          <w:lang w:val="es-PE" w:eastAsia="es-PE"/>
        </w:rPr>
        <w:t xml:space="preserve"> CREAR REPOSITORIO SVN de nombre</w:t>
      </w:r>
      <w:r w:rsidR="004B43DA" w:rsidRPr="00373F85">
        <w:rPr>
          <w:rFonts w:cs="Arial"/>
          <w:lang w:val="es-PE"/>
        </w:rPr>
        <w:t xml:space="preserve"> new-repo</w:t>
      </w:r>
      <w:r w:rsidR="004B43DA"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cd /home/svn/data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lastRenderedPageBreak/>
        <w:t xml:space="preserve">$ svnadmin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chown -R </w:t>
      </w:r>
      <w:r w:rsidR="0043130B" w:rsidRPr="00E0031D">
        <w:rPr>
          <w:rFonts w:cs="Arial"/>
          <w:sz w:val="18"/>
          <w:lang w:val="en-US"/>
        </w:rPr>
        <w:t xml:space="preserve">root:root </w:t>
      </w:r>
      <w:r w:rsidRPr="00E0031D">
        <w:rPr>
          <w:rFonts w:cs="Arial"/>
          <w:sz w:val="18"/>
          <w:lang w:val="en-US"/>
        </w:rPr>
        <w:t>/home/svn/data/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7" w:name="_Toc500748672"/>
      <w:r w:rsidRPr="00373F85">
        <w:rPr>
          <w:rFonts w:cs="Arial"/>
          <w:b/>
          <w:lang w:val="es-PE" w:eastAsia="es-PE"/>
        </w:rPr>
        <w:t xml:space="preserve">INTEGRACIÓN </w:t>
      </w:r>
      <w:r w:rsidR="00E7444B" w:rsidRPr="00373F85">
        <w:rPr>
          <w:rFonts w:cs="Arial"/>
          <w:b/>
          <w:lang w:val="es-PE" w:eastAsia="es-PE"/>
        </w:rPr>
        <w:t>CON NEXUS</w:t>
      </w:r>
      <w:bookmarkEnd w:id="17"/>
    </w:p>
    <w:p w14:paraId="1A926DB4" w14:textId="108E2548" w:rsidR="007436F8" w:rsidRPr="00373F85" w:rsidRDefault="007436F8" w:rsidP="007436F8">
      <w:pPr>
        <w:ind w:left="708"/>
        <w:jc w:val="both"/>
        <w:rPr>
          <w:rFonts w:cs="Arial"/>
          <w:lang w:val="es-PE" w:eastAsia="es-PE"/>
        </w:rPr>
      </w:pPr>
      <w:r w:rsidRPr="00373F85">
        <w:rPr>
          <w:rFonts w:cs="Arial"/>
          <w:lang w:val="es-PE" w:eastAsia="es-PE"/>
        </w:rPr>
        <w:t xml:space="preserve">El servicio NEXUS 3.6.1 se encuentra publicado en la URL </w:t>
      </w:r>
      <w:hyperlink r:id="rId27" w:history="1">
        <w:r w:rsidRPr="00373F85">
          <w:rPr>
            <w:rStyle w:val="Hipervnculo"/>
            <w:rFonts w:cs="Arial"/>
            <w:b/>
            <w:lang w:val="es-PE" w:eastAsia="es-PE"/>
          </w:rPr>
          <w:t>https://192.168.32.40/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8" w:name="_Toc500748673"/>
      <w:r w:rsidRPr="00373F85">
        <w:rPr>
          <w:rFonts w:cs="Arial"/>
          <w:b/>
          <w:lang w:val="es-PE" w:eastAsia="es-PE"/>
        </w:rPr>
        <w:t>Instalación de maven</w:t>
      </w:r>
      <w:bookmarkEnd w:id="18"/>
    </w:p>
    <w:p w14:paraId="7DCC491E" w14:textId="0D6A8116"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Descomprimir el recurso maven apache-maven-3.5.2.7z en el directorio  “D:\sw\app” de manera que se pueda invocar al ejecutable “D:\sw\app\apache-maven-3.5.2\bin\mvn.cmd”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35675F">
      <w:pPr>
        <w:pStyle w:val="Prrafodelista"/>
        <w:ind w:left="1776"/>
        <w:jc w:val="both"/>
        <w:rPr>
          <w:rFonts w:cs="Arial"/>
          <w:lang w:val="en-US" w:eastAsia="es-PE"/>
        </w:rPr>
      </w:pPr>
      <w:bookmarkStart w:id="19" w:name="OLE_LINK5"/>
      <w:r w:rsidRPr="00E0031D">
        <w:rPr>
          <w:rFonts w:cs="Arial"/>
          <w:lang w:val="en-US" w:eastAsia="es-PE"/>
        </w:rPr>
        <w:t>M2_HOME</w:t>
      </w:r>
      <w:bookmarkEnd w:id="19"/>
      <w:r w:rsidRPr="00E0031D">
        <w:rPr>
          <w:rFonts w:cs="Arial"/>
          <w:lang w:val="en-US" w:eastAsia="es-PE"/>
        </w:rPr>
        <w:t xml:space="preserve"> = </w:t>
      </w:r>
      <w:bookmarkStart w:id="20" w:name="OLE_LINK7"/>
      <w:r w:rsidRPr="00E0031D">
        <w:rPr>
          <w:rFonts w:cs="Arial"/>
          <w:lang w:val="en-US" w:eastAsia="es-PE"/>
        </w:rPr>
        <w:t>D:\sw\app\apache-maven-3.5.2</w:t>
      </w:r>
      <w:bookmarkEnd w:id="20"/>
    </w:p>
    <w:p w14:paraId="3EB73B50" w14:textId="77777777" w:rsidR="0035675F" w:rsidRPr="00E0031D" w:rsidRDefault="0035675F" w:rsidP="0035675F">
      <w:pPr>
        <w:pStyle w:val="Prrafodelista"/>
        <w:ind w:left="1776"/>
        <w:jc w:val="both"/>
        <w:rPr>
          <w:rFonts w:cs="Arial"/>
          <w:lang w:val="en-US" w:eastAsia="es-PE"/>
        </w:rPr>
      </w:pPr>
    </w:p>
    <w:p w14:paraId="50F014CF" w14:textId="040BCEFE"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PATH = …;%M2_HOME%\bin;</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107C4F79" w:rsidR="00970B44" w:rsidRPr="00373F85" w:rsidRDefault="00970B44" w:rsidP="00970B44">
      <w:pPr>
        <w:pStyle w:val="Prrafodelista"/>
        <w:ind w:left="2124"/>
        <w:jc w:val="both"/>
        <w:rPr>
          <w:rFonts w:cs="Arial"/>
          <w:lang w:val="es-PE" w:eastAsia="es-PE"/>
        </w:rPr>
      </w:pPr>
      <w:r w:rsidRPr="00373F85">
        <w:rPr>
          <w:rFonts w:cs="Arial"/>
          <w:lang w:val="es-PE" w:eastAsia="es-PE"/>
        </w:rPr>
        <w:t>:\ mvn</w:t>
      </w:r>
      <w:r w:rsidR="00E25628">
        <w:rPr>
          <w:rFonts w:cs="Arial"/>
          <w:lang w:val="es-PE" w:eastAsia="es-PE"/>
        </w:rPr>
        <w:t xml:space="preserve"> -</w:t>
      </w:r>
      <w:r w:rsidRPr="00373F85">
        <w:rPr>
          <w:rFonts w:cs="Arial"/>
          <w:lang w:val="es-PE" w:eastAsia="es-PE"/>
        </w:rPr>
        <w:t>version</w:t>
      </w:r>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%M2_HOME%\conf\</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09DA94E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&lt;?xml version="1.0" encoding="UTF-8"?&gt;</w:t>
      </w:r>
    </w:p>
    <w:p w14:paraId="218F0F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&lt;settings xmlns="http://maven.apache.org/SETTINGS/1.0.0"</w:t>
      </w:r>
    </w:p>
    <w:p w14:paraId="08517F9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xmlns:xsi="http://www.w3.org/2001/XMLSchema-instance"</w:t>
      </w:r>
    </w:p>
    <w:p w14:paraId="39983CD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xsi:schemaLocation="http://maven.apache.org/SETTINGS/1.0.0 http://maven.apache.org/xsd/settings-1.0.0.xsd"&gt;</w:t>
      </w:r>
    </w:p>
    <w:p w14:paraId="2061CE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633DF301" w14:textId="77777777" w:rsidR="003F46EB" w:rsidRPr="003F46EB" w:rsidRDefault="003F46EB" w:rsidP="003F46EB">
      <w:pPr>
        <w:pStyle w:val="Prrafodelista"/>
        <w:ind w:left="2124"/>
        <w:jc w:val="both"/>
        <w:rPr>
          <w:rFonts w:ascii="Arial Narrow" w:hAnsi="Arial Narrow" w:cs="Arial"/>
          <w:sz w:val="16"/>
          <w:szCs w:val="16"/>
          <w:lang w:val="es-PE" w:eastAsia="es-PE"/>
        </w:rPr>
      </w:pPr>
      <w:r w:rsidRPr="003F46EB">
        <w:rPr>
          <w:rFonts w:ascii="Arial Narrow" w:hAnsi="Arial Narrow" w:cs="Arial"/>
          <w:sz w:val="16"/>
          <w:szCs w:val="16"/>
          <w:lang w:val="en-US" w:eastAsia="es-PE"/>
        </w:rPr>
        <w:t xml:space="preserve">  </w:t>
      </w:r>
      <w:r w:rsidRPr="003F46EB">
        <w:rPr>
          <w:rFonts w:ascii="Arial Narrow" w:hAnsi="Arial Narrow" w:cs="Arial"/>
          <w:sz w:val="16"/>
          <w:szCs w:val="16"/>
          <w:lang w:val="es-PE" w:eastAsia="es-PE"/>
        </w:rPr>
        <w:t>&lt;localRepository&gt;d:/svr/maven352/repositorio&lt;/localRepository&gt;</w:t>
      </w:r>
    </w:p>
    <w:p w14:paraId="5AA049E6" w14:textId="77777777" w:rsidR="003F46EB" w:rsidRPr="003F46EB" w:rsidRDefault="003F46EB" w:rsidP="003F46EB">
      <w:pPr>
        <w:pStyle w:val="Prrafodelista"/>
        <w:ind w:left="2124"/>
        <w:jc w:val="both"/>
        <w:rPr>
          <w:rFonts w:ascii="Arial Narrow" w:hAnsi="Arial Narrow" w:cs="Arial"/>
          <w:sz w:val="16"/>
          <w:szCs w:val="16"/>
          <w:lang w:val="es-PE" w:eastAsia="es-PE"/>
        </w:rPr>
      </w:pPr>
    </w:p>
    <w:p w14:paraId="523FE2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s-PE" w:eastAsia="es-PE"/>
        </w:rPr>
        <w:t xml:space="preserve">  </w:t>
      </w:r>
      <w:r w:rsidRPr="003F46EB">
        <w:rPr>
          <w:rFonts w:ascii="Arial Narrow" w:hAnsi="Arial Narrow" w:cs="Arial"/>
          <w:sz w:val="16"/>
          <w:szCs w:val="16"/>
          <w:lang w:val="en-US" w:eastAsia="es-PE"/>
        </w:rPr>
        <w:t>&lt;pluginGroups&gt;</w:t>
      </w:r>
    </w:p>
    <w:p w14:paraId="77F0BCC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&lt;/pluginGroups&gt;</w:t>
      </w:r>
    </w:p>
    <w:p w14:paraId="698686EA"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68F2A5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&lt;proxies&gt;</w:t>
      </w:r>
    </w:p>
    <w:p w14:paraId="3FC178C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&lt;proxy&gt;</w:t>
      </w:r>
    </w:p>
    <w:p w14:paraId="7C4341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&lt;id&gt;proxyOsce&lt;/id&gt;</w:t>
      </w:r>
    </w:p>
    <w:p w14:paraId="3B4361E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&lt;active&gt;true&lt;/active&gt;</w:t>
      </w:r>
    </w:p>
    <w:p w14:paraId="230FBCD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&lt;protocol&gt;http&lt;/protocol&gt;</w:t>
      </w:r>
    </w:p>
    <w:p w14:paraId="2DCCBA2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&lt;host&gt;172.16.2.3&lt;/host&gt;</w:t>
      </w:r>
    </w:p>
    <w:p w14:paraId="220F5F6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&lt;port&gt;3128&lt;/port&gt;</w:t>
      </w:r>
    </w:p>
    <w:p w14:paraId="42CB294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&lt;nonProxyHosts&gt;localhost|172.*|192.*|&amp;lt;local&amp;gt;|localhost.localdomain|127.0.0.1|::1|172.16.51.26|[::1]&lt;/nonProxyHosts&gt;</w:t>
      </w:r>
    </w:p>
    <w:p w14:paraId="06FBCAF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&lt;/proxy&gt;</w:t>
      </w:r>
    </w:p>
    <w:p w14:paraId="04A4FE8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&lt;/proxies&gt;</w:t>
      </w:r>
    </w:p>
    <w:p w14:paraId="48C45FDF"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309ED30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&lt;servers&gt;</w:t>
      </w:r>
    </w:p>
    <w:p w14:paraId="5812149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48AD0A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&lt;id&gt;osce-releases&lt;/id&gt;</w:t>
      </w:r>
    </w:p>
    <w:p w14:paraId="3182211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&lt;username&gt;usuario&lt;/username&gt;</w:t>
      </w:r>
    </w:p>
    <w:p w14:paraId="683B87A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&lt;password&gt;123456&lt;/password&gt;</w:t>
      </w:r>
    </w:p>
    <w:p w14:paraId="4ED002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1D0B838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5DC27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&lt;id&gt;osce-snapshots&lt;/id&gt;</w:t>
      </w:r>
    </w:p>
    <w:p w14:paraId="0962246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&lt;username&gt;usuario&lt;/username&gt;</w:t>
      </w:r>
    </w:p>
    <w:p w14:paraId="151B5C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&lt;password&gt;123456&lt;/password&gt;</w:t>
      </w:r>
    </w:p>
    <w:p w14:paraId="55C9FF2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414ED8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08C65D1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&lt;id&gt;libs3-repository&lt;/id&gt;</w:t>
      </w:r>
    </w:p>
    <w:p w14:paraId="3CEDA21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&lt;username&gt;usuario&lt;/username&gt;</w:t>
      </w:r>
    </w:p>
    <w:p w14:paraId="0370B7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&lt;password&gt;123456&lt;/password&gt;</w:t>
      </w:r>
    </w:p>
    <w:p w14:paraId="163BC3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0DB77E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&lt;/servers&gt;</w:t>
      </w:r>
    </w:p>
    <w:p w14:paraId="536E83BD"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1C0DC0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&lt;mirrors&gt;</w:t>
      </w:r>
    </w:p>
    <w:p w14:paraId="6EC4CC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&lt;mirror&gt;</w:t>
      </w:r>
    </w:p>
    <w:p w14:paraId="0EF4CEA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&lt;id&gt;nexus&lt;/id&gt;</w:t>
      </w:r>
    </w:p>
    <w:p w14:paraId="60A77F6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&lt;mirrorOf&gt;*&lt;/mirrorOf&gt;</w:t>
      </w:r>
    </w:p>
    <w:p w14:paraId="14CF83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&lt;url&gt;http://192.168.32.40/nexus3/repository/public&lt;/url&gt;</w:t>
      </w:r>
    </w:p>
    <w:p w14:paraId="780268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&lt;/mirror&gt;</w:t>
      </w:r>
    </w:p>
    <w:p w14:paraId="0F7F92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&lt;/mirrors&gt;</w:t>
      </w:r>
    </w:p>
    <w:p w14:paraId="2C1A98C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13633F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&lt;profiles&gt;</w:t>
      </w:r>
    </w:p>
    <w:p w14:paraId="6193F9A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04DCAB5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&lt;id&gt;osce&lt;/id&gt;</w:t>
      </w:r>
    </w:p>
    <w:p w14:paraId="20A6339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23164C4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2977FAA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&lt;id&gt;osce-releases&lt;/id&gt;</w:t>
      </w:r>
    </w:p>
    <w:p w14:paraId="7AD7DCD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&lt;url&gt;http://192.168.32.40/nexus3/repository/osce-releases&lt;/url&gt;</w:t>
      </w:r>
    </w:p>
    <w:p w14:paraId="46400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225F633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406F2A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03C116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17DA9B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&lt;enabled&gt;false&lt;/enabled&gt;</w:t>
      </w:r>
    </w:p>
    <w:p w14:paraId="6CE405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2B6D88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3B9DA44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29B3636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&lt;id&gt;osce-snapshots&lt;/id&gt;</w:t>
      </w:r>
    </w:p>
    <w:p w14:paraId="61FA29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&lt;url&gt;http://192.168.32.40/nexus3/repository/osce-snapshots&lt;/url&gt;</w:t>
      </w:r>
    </w:p>
    <w:p w14:paraId="550BC3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F5AB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&lt;enabled&gt;false&lt;/enabled&gt;</w:t>
      </w:r>
    </w:p>
    <w:p w14:paraId="166F134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E43E0C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4D13763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7EAB8EE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1695E2C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0F28A7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25AD06D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&lt;pluginRepositories&gt;</w:t>
      </w:r>
    </w:p>
    <w:p w14:paraId="79EBA5E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&lt;pluginRepository&gt;</w:t>
      </w:r>
    </w:p>
    <w:p w14:paraId="604802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&lt;id&gt;osce-releases&lt;/id&gt;</w:t>
      </w:r>
    </w:p>
    <w:p w14:paraId="4593FC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&lt;url&gt;http://192.168.32.40/nexus3/repository/osce-releases&lt;/url&gt;</w:t>
      </w:r>
    </w:p>
    <w:p w14:paraId="59572A2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7FFA066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35D428C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272E580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37F4D62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&lt;enabled&gt;false&lt;/enabled&gt;</w:t>
      </w:r>
    </w:p>
    <w:p w14:paraId="46C91B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C34663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&lt;/pluginRepository&gt;</w:t>
      </w:r>
    </w:p>
    <w:p w14:paraId="7143320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&lt;pluginRepository&gt;</w:t>
      </w:r>
    </w:p>
    <w:p w14:paraId="39E46BF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&lt;id&gt;osce-snapshots&lt;/id&gt;</w:t>
      </w:r>
    </w:p>
    <w:p w14:paraId="0B0F19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&lt;url&gt;http://192.168.32.40/nexus3/repository/osce-snapshots&lt;/url&gt;</w:t>
      </w:r>
    </w:p>
    <w:p w14:paraId="5D515E5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159D4DE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&lt;enabled&gt;false&lt;/enabled&gt;</w:t>
      </w:r>
    </w:p>
    <w:p w14:paraId="4EC375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B8E317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590BD42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35D6D20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D444C0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&lt;/pluginRepository&gt;</w:t>
      </w:r>
    </w:p>
    <w:p w14:paraId="1025A1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&lt;/pluginRepositories&gt;</w:t>
      </w:r>
    </w:p>
    <w:p w14:paraId="0EB385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1814585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5F8DAB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&lt;id&gt;libs3&lt;/id&gt;</w:t>
      </w:r>
    </w:p>
    <w:p w14:paraId="590728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029E5A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100EA4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&lt;id&gt;libs3-repository&lt;/id&gt;</w:t>
      </w:r>
    </w:p>
    <w:p w14:paraId="1CB91D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&lt;url&gt;&gt;http://192.168.32.40/nexus3/repository/libs3-repository&lt;/url&gt;</w:t>
      </w:r>
    </w:p>
    <w:p w14:paraId="04ABF6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542DEC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00DA6A0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562223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76C23FB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1514037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3BD4A82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68435FB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7BBBEC3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&lt;pluginRepositories&gt;</w:t>
      </w:r>
    </w:p>
    <w:p w14:paraId="7362A43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&lt;pluginRepository&gt;</w:t>
      </w:r>
    </w:p>
    <w:p w14:paraId="2A41E94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&lt;id&gt;libs3-repository&lt;/id&gt;</w:t>
      </w:r>
    </w:p>
    <w:p w14:paraId="3DA03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&lt;url&gt;http://192.168.32.40/nexus3/repository/libs3-repository&lt;/url&gt;</w:t>
      </w:r>
    </w:p>
    <w:p w14:paraId="46AE927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&lt;releases&gt;</w:t>
      </w:r>
    </w:p>
    <w:p w14:paraId="3235C23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536869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67A19CA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3E0421B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&lt;enabled&gt;true&lt;/enabled&gt;</w:t>
      </w:r>
    </w:p>
    <w:p w14:paraId="3F8D476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9F965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&lt;/pluginRepository&gt;</w:t>
      </w:r>
    </w:p>
    <w:p w14:paraId="5FAE4DD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&lt;/pluginRepositories&gt;</w:t>
      </w:r>
    </w:p>
    <w:p w14:paraId="3CED528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7782DC1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7241D4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&lt;activation&gt;</w:t>
      </w:r>
    </w:p>
    <w:p w14:paraId="6280B3F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&lt;activeByDefault&gt;true&lt;/activeByDefault&gt;</w:t>
      </w:r>
    </w:p>
    <w:p w14:paraId="7E8509B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&lt;/activation&gt;</w:t>
      </w:r>
    </w:p>
    <w:p w14:paraId="50D3469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5446F76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418EE6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&lt;/profiles&gt;</w:t>
      </w:r>
    </w:p>
    <w:p w14:paraId="2237C2B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0350A2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&lt;activeProfiles&gt;</w:t>
      </w:r>
    </w:p>
    <w:p w14:paraId="1DD3F5D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&lt;activeProfile&gt;osce&lt;/activeProfile&gt;</w:t>
      </w:r>
    </w:p>
    <w:p w14:paraId="678B8B0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&lt;activeProfile&gt;libs3&lt;/activeProfile&gt;</w:t>
      </w:r>
    </w:p>
    <w:p w14:paraId="6F62704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&lt;/activeProfiles&gt;</w:t>
      </w:r>
    </w:p>
    <w:p w14:paraId="2E7A259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31F21D48" w14:textId="1F01DF5D" w:rsidR="003F46EB" w:rsidRDefault="003F46EB" w:rsidP="003F46EB">
      <w:pPr>
        <w:pStyle w:val="Prrafodelista"/>
        <w:ind w:left="2124"/>
        <w:jc w:val="both"/>
        <w:rPr>
          <w:rFonts w:cs="Arial"/>
          <w:b/>
          <w:lang w:val="en-US" w:eastAsia="es-PE"/>
        </w:rPr>
      </w:pPr>
      <w:r w:rsidRPr="003F46EB">
        <w:rPr>
          <w:rFonts w:ascii="Arial Narrow" w:hAnsi="Arial Narrow" w:cs="Arial"/>
          <w:sz w:val="16"/>
          <w:szCs w:val="16"/>
          <w:lang w:val="en-US" w:eastAsia="es-PE"/>
        </w:rPr>
        <w:t>&lt;/settings&gt;</w:t>
      </w:r>
    </w:p>
    <w:p w14:paraId="2F841F4F" w14:textId="0BE02668" w:rsidR="00C0606B" w:rsidRPr="00C0606B" w:rsidRDefault="00C0606B" w:rsidP="00C0606B">
      <w:pPr>
        <w:pStyle w:val="Prrafodelista"/>
        <w:numPr>
          <w:ilvl w:val="0"/>
          <w:numId w:val="28"/>
        </w:numPr>
        <w:jc w:val="both"/>
        <w:rPr>
          <w:rFonts w:cs="Arial"/>
          <w:lang w:val="es-PE" w:eastAsia="es-PE"/>
        </w:rPr>
      </w:pPr>
      <w:r w:rsidRPr="00C0606B">
        <w:rPr>
          <w:rFonts w:cs="Arial"/>
          <w:lang w:val="es-PE" w:eastAsia="es-PE"/>
        </w:rPr>
        <w:t>En la siguiente sección se debe realizar las modificaciones de usuarios que configure en el servicio Nexus3</w:t>
      </w:r>
      <w:r w:rsidR="003F46EB">
        <w:rPr>
          <w:rFonts w:cs="Arial"/>
          <w:lang w:val="es-PE" w:eastAsia="es-PE"/>
        </w:rPr>
        <w:t xml:space="preserve"> para poder realizar actualizaciones de artefactos en el servicio</w:t>
      </w:r>
    </w:p>
    <w:p w14:paraId="01F148BB" w14:textId="77777777" w:rsidR="00C0606B" w:rsidRPr="00C0606B" w:rsidRDefault="00C0606B" w:rsidP="00C0606B">
      <w:pPr>
        <w:pStyle w:val="Prrafodelista"/>
        <w:ind w:left="1418" w:firstLine="706"/>
        <w:jc w:val="both"/>
        <w:rPr>
          <w:rFonts w:cs="Arial"/>
          <w:b/>
          <w:lang w:val="en-US" w:eastAsia="es-PE"/>
        </w:rPr>
      </w:pPr>
      <w:r w:rsidRPr="00C0606B">
        <w:rPr>
          <w:rFonts w:cs="Arial"/>
          <w:b/>
          <w:lang w:val="en-US" w:eastAsia="es-PE"/>
        </w:rPr>
        <w:t>&lt;servers&gt;</w:t>
      </w:r>
    </w:p>
    <w:p w14:paraId="207FF245" w14:textId="77777777" w:rsidR="00C0606B" w:rsidRPr="00C0606B" w:rsidRDefault="00C0606B" w:rsidP="00C0606B">
      <w:pPr>
        <w:pStyle w:val="Prrafodelista"/>
        <w:ind w:left="1418"/>
        <w:jc w:val="both"/>
        <w:rPr>
          <w:rFonts w:cs="Arial"/>
          <w:sz w:val="16"/>
          <w:lang w:val="en-US" w:eastAsia="es-PE"/>
        </w:rPr>
      </w:pPr>
      <w:r w:rsidRPr="00C0606B">
        <w:rPr>
          <w:rFonts w:cs="Arial"/>
          <w:b/>
          <w:lang w:val="en-US" w:eastAsia="es-PE"/>
        </w:rPr>
        <w:tab/>
      </w:r>
      <w:r w:rsidRPr="00C0606B">
        <w:rPr>
          <w:rFonts w:cs="Arial"/>
          <w:b/>
          <w:lang w:val="en-US" w:eastAsia="es-PE"/>
        </w:rPr>
        <w:tab/>
        <w:t>&lt;</w:t>
      </w:r>
      <w:r w:rsidRPr="00C0606B">
        <w:rPr>
          <w:rFonts w:cs="Arial"/>
          <w:sz w:val="16"/>
          <w:lang w:val="en-US" w:eastAsia="es-PE"/>
        </w:rPr>
        <w:t>server&gt;</w:t>
      </w:r>
    </w:p>
    <w:p w14:paraId="677E0DB8"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&lt;id&gt;libs3-repository&lt;/id&gt;</w:t>
      </w:r>
    </w:p>
    <w:p w14:paraId="69E135B7" w14:textId="6D547B1F"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&lt;username&gt;</w:t>
      </w:r>
      <w:r w:rsidRPr="00C0606B">
        <w:rPr>
          <w:rFonts w:cs="Arial"/>
          <w:b/>
          <w:color w:val="FF0000"/>
          <w:sz w:val="16"/>
          <w:lang w:val="en-US" w:eastAsia="es-PE"/>
        </w:rPr>
        <w:t>usuario</w:t>
      </w:r>
      <w:r w:rsidRPr="00C0606B">
        <w:rPr>
          <w:rFonts w:cs="Arial"/>
          <w:sz w:val="16"/>
          <w:lang w:val="en-US" w:eastAsia="es-PE"/>
        </w:rPr>
        <w:t>&lt;/username&gt;</w:t>
      </w:r>
    </w:p>
    <w:p w14:paraId="7FD6A091"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&lt;password&gt;123456&lt;/password&gt;</w:t>
      </w:r>
    </w:p>
    <w:p w14:paraId="2F9852D7" w14:textId="67DADAE0" w:rsidR="00C0606B" w:rsidRDefault="00C0606B" w:rsidP="00C0606B">
      <w:pPr>
        <w:pStyle w:val="Prrafodelista"/>
        <w:ind w:left="1418"/>
        <w:jc w:val="both"/>
        <w:rPr>
          <w:rFonts w:cs="Arial"/>
          <w:sz w:val="16"/>
          <w:lang w:val="es-PE" w:eastAsia="es-PE"/>
        </w:rPr>
      </w:pPr>
      <w:r w:rsidRPr="00C0606B">
        <w:rPr>
          <w:rFonts w:cs="Arial"/>
          <w:sz w:val="16"/>
          <w:lang w:val="en-US" w:eastAsia="es-PE"/>
        </w:rPr>
        <w:tab/>
      </w:r>
      <w:r w:rsidRPr="00C0606B">
        <w:rPr>
          <w:rFonts w:cs="Arial"/>
          <w:sz w:val="16"/>
          <w:lang w:val="en-US" w:eastAsia="es-PE"/>
        </w:rPr>
        <w:tab/>
      </w:r>
      <w:r w:rsidRPr="00C0606B">
        <w:rPr>
          <w:rFonts w:cs="Arial"/>
          <w:sz w:val="16"/>
          <w:lang w:val="es-PE" w:eastAsia="es-PE"/>
        </w:rPr>
        <w:t>&lt;/server&gt;</w:t>
      </w:r>
    </w:p>
    <w:p w14:paraId="5D045104" w14:textId="139EC215" w:rsidR="00C0606B" w:rsidRDefault="00C0606B" w:rsidP="00C0606B">
      <w:pPr>
        <w:pStyle w:val="Prrafodelista"/>
        <w:ind w:left="2124"/>
        <w:jc w:val="both"/>
        <w:rPr>
          <w:rFonts w:cs="Arial"/>
          <w:sz w:val="16"/>
          <w:lang w:val="es-PE" w:eastAsia="es-PE"/>
        </w:rPr>
      </w:pPr>
      <w:r>
        <w:rPr>
          <w:rFonts w:cs="Arial"/>
          <w:sz w:val="16"/>
          <w:lang w:val="es-PE" w:eastAsia="es-PE"/>
        </w:rPr>
        <w:t>….</w:t>
      </w:r>
    </w:p>
    <w:p w14:paraId="4C885CD8" w14:textId="77777777" w:rsidR="00C0606B" w:rsidRDefault="00C0606B" w:rsidP="00C0606B">
      <w:pPr>
        <w:pStyle w:val="Prrafodelista"/>
        <w:ind w:left="2124"/>
        <w:jc w:val="both"/>
        <w:rPr>
          <w:rFonts w:cs="Arial"/>
          <w:sz w:val="16"/>
          <w:lang w:val="es-PE" w:eastAsia="es-PE"/>
        </w:rPr>
      </w:pPr>
    </w:p>
    <w:p w14:paraId="265EB3AC" w14:textId="77777777" w:rsidR="00C0606B" w:rsidRPr="00C0606B" w:rsidRDefault="00C0606B" w:rsidP="00C0606B">
      <w:pPr>
        <w:pStyle w:val="Prrafodelista"/>
        <w:ind w:left="2124"/>
        <w:jc w:val="both"/>
        <w:rPr>
          <w:rFonts w:cs="Arial"/>
          <w:sz w:val="16"/>
          <w:lang w:val="es-PE"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21" w:name="_Toc500748674"/>
      <w:r w:rsidRPr="00373F85">
        <w:rPr>
          <w:rFonts w:cs="Arial"/>
          <w:b/>
          <w:lang w:val="es-PE" w:eastAsia="es-PE"/>
        </w:rPr>
        <w:t>Configurar maven Eclipse</w:t>
      </w:r>
      <w:bookmarkEnd w:id="21"/>
    </w:p>
    <w:p w14:paraId="3BACDD98" w14:textId="34891ED5" w:rsidR="0081784C" w:rsidRPr="0019552D" w:rsidRDefault="0081784C" w:rsidP="0019552D">
      <w:pPr>
        <w:pStyle w:val="Prrafodelista"/>
        <w:numPr>
          <w:ilvl w:val="0"/>
          <w:numId w:val="28"/>
        </w:numPr>
        <w:jc w:val="both"/>
        <w:rPr>
          <w:rFonts w:cs="Arial"/>
          <w:lang w:val="es-PE" w:eastAsia="es-PE"/>
        </w:rPr>
      </w:pPr>
      <w:r>
        <w:rPr>
          <w:rFonts w:cs="Arial"/>
          <w:lang w:val="es-PE" w:eastAsia="es-PE"/>
        </w:rPr>
        <w:t xml:space="preserve">Descomprimir  el recurso maven proporcionado </w:t>
      </w:r>
      <w:r w:rsidRPr="0081784C">
        <w:rPr>
          <w:rFonts w:cs="Arial"/>
          <w:b/>
          <w:lang w:val="es-PE" w:eastAsia="es-PE"/>
        </w:rPr>
        <w:t>apache-maven-3.5.2.7z</w:t>
      </w:r>
      <w:r>
        <w:rPr>
          <w:rFonts w:cs="Arial"/>
          <w:b/>
          <w:lang w:val="es-PE" w:eastAsia="es-PE"/>
        </w:rPr>
        <w:t xml:space="preserve"> </w:t>
      </w:r>
      <w:r w:rsidRPr="0081784C">
        <w:rPr>
          <w:rFonts w:cs="Arial"/>
          <w:lang w:val="es-PE" w:eastAsia="es-PE"/>
        </w:rPr>
        <w:t>de modo que quede</w:t>
      </w:r>
      <w:r>
        <w:rPr>
          <w:rFonts w:cs="Arial"/>
          <w:b/>
          <w:lang w:val="es-PE" w:eastAsia="es-PE"/>
        </w:rPr>
        <w:t xml:space="preserve"> </w:t>
      </w:r>
      <w:r w:rsidR="0019552D">
        <w:rPr>
          <w:rFonts w:cs="Arial"/>
          <w:lang w:val="es-PE" w:eastAsia="es-PE"/>
        </w:rPr>
        <w:t xml:space="preserve">se pueda invocar a </w:t>
      </w:r>
      <w:r w:rsidR="0019552D" w:rsidRPr="0019552D">
        <w:rPr>
          <w:rFonts w:cs="Arial"/>
          <w:b/>
          <w:lang w:val="es-PE" w:eastAsia="es-PE"/>
        </w:rPr>
        <w:t>D:\sw\app\apache-maven-3.5.2\bin\mvn</w:t>
      </w:r>
      <w:r w:rsidR="0019552D">
        <w:rPr>
          <w:rFonts w:cs="Arial"/>
          <w:b/>
          <w:lang w:val="es-PE" w:eastAsia="es-PE"/>
        </w:rPr>
        <w:t>.cmd</w:t>
      </w:r>
    </w:p>
    <w:p w14:paraId="490088B3" w14:textId="77777777" w:rsidR="0019552D" w:rsidRDefault="0019552D" w:rsidP="0019552D">
      <w:pPr>
        <w:pStyle w:val="Prrafodelista"/>
        <w:ind w:left="1776"/>
        <w:jc w:val="both"/>
        <w:rPr>
          <w:rFonts w:cs="Arial"/>
          <w:lang w:val="es-PE" w:eastAsia="es-PE"/>
        </w:rPr>
      </w:pPr>
    </w:p>
    <w:p w14:paraId="58C7D9D9" w14:textId="77777777"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05FD339A" w14:textId="61033914" w:rsidR="00BA3899" w:rsidRPr="00E0031D" w:rsidRDefault="00BA3899" w:rsidP="00BA3899">
      <w:pPr>
        <w:pStyle w:val="Prrafodelista"/>
        <w:ind w:left="2124"/>
        <w:jc w:val="both"/>
        <w:rPr>
          <w:rFonts w:cs="Arial"/>
          <w:lang w:val="en-US" w:eastAsia="es-PE"/>
        </w:rPr>
      </w:pPr>
      <w:r>
        <w:rPr>
          <w:rFonts w:cs="Arial"/>
          <w:lang w:val="en-US" w:eastAsia="es-PE"/>
        </w:rPr>
        <w:t>M2</w:t>
      </w:r>
      <w:r w:rsidRPr="00E0031D">
        <w:rPr>
          <w:rFonts w:cs="Arial"/>
          <w:lang w:val="en-US" w:eastAsia="es-PE"/>
        </w:rPr>
        <w:t xml:space="preserve">_HOME = </w:t>
      </w:r>
      <w:r w:rsidRPr="00BA3899">
        <w:rPr>
          <w:rFonts w:cs="Arial"/>
          <w:lang w:val="en-US" w:eastAsia="es-PE"/>
        </w:rPr>
        <w:t>D:\sw\app\apache-maven-3.5.2</w:t>
      </w:r>
    </w:p>
    <w:p w14:paraId="5DB14AC0" w14:textId="77777777" w:rsidR="00BA3899" w:rsidRPr="00E0031D" w:rsidRDefault="00BA3899" w:rsidP="00BA3899">
      <w:pPr>
        <w:pStyle w:val="Prrafodelista"/>
        <w:ind w:left="2124"/>
        <w:jc w:val="both"/>
        <w:rPr>
          <w:rFonts w:cs="Arial"/>
          <w:lang w:val="en-US" w:eastAsia="es-PE"/>
        </w:rPr>
      </w:pPr>
    </w:p>
    <w:p w14:paraId="758D7D3E" w14:textId="1E4B70E1"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500A9707" w14:textId="096E078E" w:rsidR="00BA3899" w:rsidRPr="00373F85" w:rsidRDefault="00BA3899" w:rsidP="00BA3899">
      <w:pPr>
        <w:pStyle w:val="Prrafodelista"/>
        <w:ind w:left="2124"/>
        <w:jc w:val="both"/>
        <w:rPr>
          <w:rFonts w:cs="Arial"/>
          <w:lang w:val="es-PE" w:eastAsia="es-PE"/>
        </w:rPr>
      </w:pPr>
      <w:r w:rsidRPr="00373F85">
        <w:rPr>
          <w:rFonts w:cs="Arial"/>
          <w:lang w:val="es-PE" w:eastAsia="es-PE"/>
        </w:rPr>
        <w:t>PATH = …;%</w:t>
      </w:r>
      <w:r>
        <w:rPr>
          <w:rFonts w:cs="Arial"/>
          <w:lang w:val="en-US" w:eastAsia="es-PE"/>
        </w:rPr>
        <w:t>M2</w:t>
      </w:r>
      <w:r w:rsidRPr="00E0031D">
        <w:rPr>
          <w:rFonts w:cs="Arial"/>
          <w:lang w:val="en-US" w:eastAsia="es-PE"/>
        </w:rPr>
        <w:t>_HOME</w:t>
      </w:r>
      <w:r w:rsidRPr="00373F85">
        <w:rPr>
          <w:rFonts w:cs="Arial"/>
          <w:lang w:val="es-PE" w:eastAsia="es-PE"/>
        </w:rPr>
        <w:t>%\bin;</w:t>
      </w:r>
    </w:p>
    <w:p w14:paraId="45E9F9D4" w14:textId="77777777" w:rsidR="00BA3899" w:rsidRDefault="00BA3899" w:rsidP="0019552D">
      <w:pPr>
        <w:pStyle w:val="Prrafodelista"/>
        <w:ind w:left="1776"/>
        <w:jc w:val="both"/>
        <w:rPr>
          <w:rFonts w:cs="Arial"/>
          <w:lang w:val="es-PE" w:eastAsia="es-PE"/>
        </w:rPr>
      </w:pPr>
    </w:p>
    <w:p w14:paraId="39260E52" w14:textId="7DF9F75E" w:rsidR="00512C66" w:rsidRDefault="00811C92" w:rsidP="00512C66">
      <w:pPr>
        <w:pStyle w:val="Prrafodelista"/>
        <w:numPr>
          <w:ilvl w:val="0"/>
          <w:numId w:val="28"/>
        </w:numPr>
        <w:jc w:val="both"/>
        <w:rPr>
          <w:rFonts w:cs="Arial"/>
          <w:lang w:val="es-PE" w:eastAsia="es-PE"/>
        </w:rPr>
      </w:pPr>
      <w:r>
        <w:rPr>
          <w:rFonts w:cs="Arial"/>
          <w:lang w:val="es-PE" w:eastAsia="es-PE"/>
        </w:rPr>
        <w:t xml:space="preserve">En Eclipse </w:t>
      </w:r>
      <w:r w:rsidR="00CC3F8E">
        <w:rPr>
          <w:rFonts w:cs="Arial"/>
          <w:lang w:val="es-PE" w:eastAsia="es-PE"/>
        </w:rPr>
        <w:t>Windows &gt; Preferences &gt; Maven, a</w:t>
      </w:r>
      <w:r w:rsidR="00123DA6" w:rsidRPr="00373F85">
        <w:rPr>
          <w:rFonts w:cs="Arial"/>
          <w:lang w:val="es-PE" w:eastAsia="es-PE"/>
        </w:rPr>
        <w:t>gregar instalación externa</w:t>
      </w:r>
      <w:r w:rsidR="00CC3F8E">
        <w:rPr>
          <w:rFonts w:cs="Arial"/>
          <w:lang w:val="es-PE" w:eastAsia="es-PE"/>
        </w:rPr>
        <w:t xml:space="preserve"> descomprimida en el punto anterior</w:t>
      </w:r>
      <w:r w:rsidR="00093303">
        <w:rPr>
          <w:rFonts w:cs="Arial"/>
          <w:lang w:val="es-PE" w:eastAsia="es-PE"/>
        </w:rPr>
        <w:t xml:space="preserve"> y establecer la configuración maven que se utilizara</w:t>
      </w:r>
    </w:p>
    <w:p w14:paraId="65207218" w14:textId="53DEF491" w:rsidR="00C0606B" w:rsidRDefault="00C0606B" w:rsidP="00C0606B">
      <w:pPr>
        <w:pStyle w:val="Prrafodelista"/>
        <w:ind w:left="0"/>
        <w:jc w:val="center"/>
        <w:rPr>
          <w:rFonts w:cs="Arial"/>
          <w:lang w:val="es-PE" w:eastAsia="es-PE"/>
        </w:rPr>
      </w:pPr>
      <w:r>
        <w:rPr>
          <w:rFonts w:cs="Arial"/>
          <w:noProof/>
          <w:lang w:val="es-PE" w:eastAsia="es-PE"/>
        </w:rPr>
        <w:lastRenderedPageBreak/>
        <w:drawing>
          <wp:inline distT="0" distB="0" distL="0" distR="0" wp14:anchorId="010DF2CE" wp14:editId="6316332A">
            <wp:extent cx="4704812" cy="3590925"/>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9200" cy="3609539"/>
                    </a:xfrm>
                    <a:prstGeom prst="rect">
                      <a:avLst/>
                    </a:prstGeom>
                    <a:noFill/>
                    <a:ln>
                      <a:noFill/>
                    </a:ln>
                  </pic:spPr>
                </pic:pic>
              </a:graphicData>
            </a:graphic>
          </wp:inline>
        </w:drawing>
      </w:r>
    </w:p>
    <w:p w14:paraId="563F90FD" w14:textId="77777777" w:rsidR="008E6CC2" w:rsidRDefault="008E6CC2" w:rsidP="00C0606B">
      <w:pPr>
        <w:pStyle w:val="Prrafodelista"/>
        <w:ind w:left="0"/>
        <w:jc w:val="center"/>
        <w:rPr>
          <w:rFonts w:cs="Arial"/>
          <w:lang w:val="es-PE" w:eastAsia="es-PE"/>
        </w:rPr>
      </w:pP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6F8F7799" wp14:editId="6F0D4737">
            <wp:extent cx="4866990" cy="3457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4877" cy="3477386"/>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1B98F601" wp14:editId="0C3F1D5F">
            <wp:extent cx="4556784" cy="3419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0905" cy="3430072"/>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24430D66" wp14:editId="7223E4C4">
            <wp:extent cx="4541341" cy="34164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8116" cy="3436550"/>
                    </a:xfrm>
                    <a:prstGeom prst="rect">
                      <a:avLst/>
                    </a:prstGeom>
                    <a:noFill/>
                    <a:ln>
                      <a:noFill/>
                    </a:ln>
                  </pic:spPr>
                </pic:pic>
              </a:graphicData>
            </a:graphic>
          </wp:inline>
        </w:drawing>
      </w: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22" w:name="_Toc500748675"/>
      <w:r w:rsidRPr="00373F85">
        <w:rPr>
          <w:rFonts w:cs="Arial"/>
          <w:b/>
          <w:lang w:val="es-PE" w:eastAsia="es-PE"/>
        </w:rPr>
        <w:t xml:space="preserve">INTEGRACIÓN </w:t>
      </w:r>
      <w:r w:rsidR="00E7444B" w:rsidRPr="00373F85">
        <w:rPr>
          <w:rFonts w:cs="Arial"/>
          <w:b/>
          <w:lang w:val="es-PE" w:eastAsia="es-PE"/>
        </w:rPr>
        <w:t>CON SONARQUBE</w:t>
      </w:r>
      <w:bookmarkEnd w:id="22"/>
    </w:p>
    <w:p w14:paraId="6E1EF7D5" w14:textId="054C2934" w:rsidR="007027B0" w:rsidRDefault="007027B0" w:rsidP="00AF5ECD">
      <w:pPr>
        <w:ind w:left="708"/>
        <w:jc w:val="both"/>
        <w:rPr>
          <w:rFonts w:cs="Arial"/>
          <w:b/>
          <w:color w:val="0000FF"/>
          <w:u w:val="single"/>
          <w:lang w:val="es-PE" w:eastAsia="es-PE"/>
        </w:rPr>
      </w:pPr>
      <w:r w:rsidRPr="00373F85">
        <w:rPr>
          <w:rFonts w:cs="Arial"/>
          <w:lang w:val="es-PE" w:eastAsia="es-PE"/>
        </w:rPr>
        <w:t xml:space="preserve">El servicio </w:t>
      </w:r>
      <w:r w:rsidR="00AF5ECD" w:rsidRPr="00373F85">
        <w:rPr>
          <w:rFonts w:cs="Arial"/>
          <w:lang w:val="es-PE" w:eastAsia="es-PE"/>
        </w:rPr>
        <w:t>SonarQube</w:t>
      </w:r>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2" w:history="1">
        <w:r w:rsidR="006F16BE" w:rsidRPr="006D3262">
          <w:rPr>
            <w:rStyle w:val="Hipervnculo"/>
            <w:rFonts w:cs="Arial"/>
            <w:b/>
            <w:lang w:val="es-PE" w:eastAsia="es-PE"/>
          </w:rPr>
          <w:t>https://192.168.32.41/sonarqube67</w:t>
        </w:r>
      </w:hyperlink>
    </w:p>
    <w:p w14:paraId="359D9E75" w14:textId="77777777" w:rsidR="006F16BE" w:rsidRPr="00373F85" w:rsidRDefault="006F16BE" w:rsidP="006F16BE">
      <w:pPr>
        <w:jc w:val="both"/>
        <w:rPr>
          <w:rFonts w:cs="Arial"/>
          <w:lang w:val="es-PE" w:eastAsia="es-PE"/>
        </w:rPr>
      </w:pP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3" w:name="_Toc500748676"/>
      <w:r w:rsidRPr="00373F85">
        <w:rPr>
          <w:rFonts w:cs="Arial"/>
          <w:b/>
          <w:lang w:val="es-PE" w:eastAsia="es-PE"/>
        </w:rPr>
        <w:t>Instalar SonarQube</w:t>
      </w:r>
      <w:r w:rsidR="0031329D" w:rsidRPr="00373F85">
        <w:rPr>
          <w:rFonts w:cs="Arial"/>
          <w:b/>
          <w:lang w:val="es-PE" w:eastAsia="es-PE"/>
        </w:rPr>
        <w:t xml:space="preserve"> Scanner</w:t>
      </w:r>
      <w:bookmarkEnd w:id="23"/>
    </w:p>
    <w:p w14:paraId="7E40C52E" w14:textId="435D327C" w:rsidR="002B35FD" w:rsidRPr="00373F85" w:rsidRDefault="0031329D" w:rsidP="0031329D">
      <w:pPr>
        <w:ind w:left="1416"/>
        <w:jc w:val="both"/>
        <w:rPr>
          <w:rFonts w:cs="Arial"/>
          <w:lang w:val="es-PE" w:eastAsia="es-PE"/>
        </w:rPr>
      </w:pPr>
      <w:r w:rsidRPr="00373F85">
        <w:rPr>
          <w:rFonts w:cs="Arial"/>
          <w:lang w:val="es-PE" w:eastAsia="es-PE"/>
        </w:rPr>
        <w:t xml:space="preserve">SonarQube Scanner permite analizar proyectos con SonarQube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r w:rsidRPr="00373F85">
        <w:rPr>
          <w:rFonts w:cs="Arial"/>
          <w:lang w:val="es-PE" w:eastAsia="es-PE"/>
        </w:rPr>
        <w:t>SonarQube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lastRenderedPageBreak/>
        <w:t xml:space="preserve">Según el sistema operativo descargar del sonar-scanner-cli de la siguiente URL </w:t>
      </w:r>
      <w:hyperlink r:id="rId33"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37E9822D" w:rsidR="00C90776" w:rsidRPr="00373F85" w:rsidRDefault="00C90776" w:rsidP="00C90776">
      <w:pPr>
        <w:pStyle w:val="Prrafodelista"/>
        <w:numPr>
          <w:ilvl w:val="0"/>
          <w:numId w:val="28"/>
        </w:numPr>
        <w:jc w:val="both"/>
        <w:rPr>
          <w:rFonts w:cs="Arial"/>
          <w:lang w:val="es-PE" w:eastAsia="es-PE"/>
        </w:rPr>
      </w:pPr>
      <w:bookmarkStart w:id="24" w:name="OLE_LINK3"/>
      <w:bookmarkStart w:id="25" w:name="OLE_LINK4"/>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3A404A01" w14:textId="238BDD7C" w:rsidR="00C90776" w:rsidRPr="00373F85" w:rsidRDefault="00C90776" w:rsidP="00C90776">
      <w:pPr>
        <w:pStyle w:val="Prrafodelista"/>
        <w:ind w:left="2124"/>
        <w:jc w:val="both"/>
        <w:rPr>
          <w:rFonts w:cs="Arial"/>
          <w:lang w:val="es-PE" w:eastAsia="es-PE"/>
        </w:rPr>
      </w:pPr>
      <w:bookmarkStart w:id="26" w:name="OLE_LINK1"/>
      <w:bookmarkStart w:id="27" w:name="OLE_LINK2"/>
      <w:r w:rsidRPr="00373F85">
        <w:rPr>
          <w:rFonts w:cs="Arial"/>
          <w:lang w:val="es-PE" w:eastAsia="es-PE"/>
        </w:rPr>
        <w:t>PATH = …;%SQSCANNER_HOME%\bin;</w:t>
      </w:r>
    </w:p>
    <w:bookmarkEnd w:id="24"/>
    <w:bookmarkEnd w:id="25"/>
    <w:bookmarkEnd w:id="26"/>
    <w:bookmarkEnd w:id="27"/>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SonarQube Scanner ejecutando:</w:t>
      </w:r>
    </w:p>
    <w:p w14:paraId="12870C3F" w14:textId="5AF989FB" w:rsidR="00C90776" w:rsidRPr="00373F85" w:rsidRDefault="006167CD" w:rsidP="00210E60">
      <w:pPr>
        <w:pStyle w:val="Prrafodelista"/>
        <w:ind w:left="2124"/>
        <w:jc w:val="both"/>
        <w:rPr>
          <w:rFonts w:cs="Arial"/>
          <w:lang w:val="es-PE" w:eastAsia="es-PE"/>
        </w:rPr>
      </w:pPr>
      <w:r w:rsidRPr="00373F85">
        <w:rPr>
          <w:rFonts w:cs="Arial"/>
          <w:lang w:val="es-PE" w:eastAsia="es-PE"/>
        </w:rPr>
        <w:t xml:space="preserve">:\ sonar-scanner </w:t>
      </w:r>
      <w:r w:rsidR="00970B44" w:rsidRPr="00373F85">
        <w:rPr>
          <w:rFonts w:cs="Arial"/>
          <w:lang w:val="es-PE" w:eastAsia="es-PE"/>
        </w:rPr>
        <w:t>--</w:t>
      </w:r>
      <w:r w:rsidRPr="00373F85">
        <w:rPr>
          <w:rFonts w:cs="Arial"/>
          <w:lang w:val="es-PE" w:eastAsia="es-PE"/>
        </w:rPr>
        <w:t>version</w:t>
      </w:r>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Actualizar la configuración global del servidor SonarQube que se utilizará, para ello editar el archivo %SQSCANNER_HOME%\conf\sonar-scanner.properties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#Configure here general information about the environment, such as SonarQube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 Default SonarQube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sonar.sourceEncoding=UTF-8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sonar.login=usuario</w:t>
      </w:r>
    </w:p>
    <w:p w14:paraId="5394B5C7" w14:textId="4044D354" w:rsidR="00210E60" w:rsidRPr="0045449C" w:rsidRDefault="0045449C" w:rsidP="0045449C">
      <w:pPr>
        <w:pStyle w:val="Prrafodelista"/>
        <w:ind w:left="2124"/>
        <w:jc w:val="both"/>
        <w:rPr>
          <w:rFonts w:cs="Arial"/>
          <w:sz w:val="18"/>
          <w:lang w:val="en-US" w:eastAsia="es-PE"/>
        </w:rPr>
      </w:pPr>
      <w:r w:rsidRPr="0045449C">
        <w:rPr>
          <w:rFonts w:cs="Arial"/>
          <w:sz w:val="18"/>
          <w:lang w:val="en-US" w:eastAsia="es-PE"/>
        </w:rPr>
        <w:t>sonar.password=123456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8" w:name="_Toc500748677"/>
      <w:r w:rsidRPr="00373F85">
        <w:rPr>
          <w:rFonts w:cs="Arial"/>
          <w:b/>
          <w:lang w:val="es-PE" w:eastAsia="es-PE"/>
        </w:rPr>
        <w:t>Configurar Eclipse con SonarQube</w:t>
      </w:r>
      <w:bookmarkEnd w:id="28"/>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El plugin a utilizar en Eclipse es SonarLint el permite al desarrollador codificar y ver los issues en el reportes de SonarLint basados en la configuración remota de SonarQube.</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36F68E30" w:rsidR="002B35FD" w:rsidRPr="00373F85" w:rsidRDefault="00841A27" w:rsidP="002B35FD">
      <w:pPr>
        <w:pStyle w:val="Prrafodelista"/>
        <w:numPr>
          <w:ilvl w:val="0"/>
          <w:numId w:val="28"/>
        </w:numPr>
        <w:jc w:val="both"/>
        <w:rPr>
          <w:rFonts w:cs="Arial"/>
          <w:lang w:val="es-PE" w:eastAsia="es-PE"/>
        </w:rPr>
      </w:pPr>
      <w:r>
        <w:rPr>
          <w:rFonts w:cs="Arial"/>
          <w:lang w:val="es-PE" w:eastAsia="es-PE"/>
        </w:rPr>
        <w:t>Instalar el plugin desde Marketplace:</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3F2339C2" wp14:editId="779CFD2C">
            <wp:extent cx="2901752"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8869" cy="3628377"/>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6C87E53F" wp14:editId="11B4EF41">
            <wp:extent cx="2886075" cy="291161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932" cy="2921559"/>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14B077C8" wp14:editId="3F420CEA">
            <wp:extent cx="3161587" cy="32289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5221" cy="3242900"/>
                    </a:xfrm>
                    <a:prstGeom prst="rect">
                      <a:avLst/>
                    </a:prstGeom>
                    <a:noFill/>
                    <a:ln>
                      <a:noFill/>
                    </a:ln>
                  </pic:spPr>
                </pic:pic>
              </a:graphicData>
            </a:graphic>
          </wp:inline>
        </w:drawing>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29" w:name="_Toc500748678"/>
      <w:r w:rsidRPr="00373F85">
        <w:rPr>
          <w:rFonts w:cs="Arial"/>
          <w:b/>
          <w:lang w:val="es-PE" w:eastAsia="es-PE"/>
        </w:rPr>
        <w:t>Crear proyectos SonarQube</w:t>
      </w:r>
      <w:bookmarkEnd w:id="29"/>
    </w:p>
    <w:p w14:paraId="346B9BF4" w14:textId="2D964AC3" w:rsidR="002B35FD" w:rsidRDefault="00CE2DEC" w:rsidP="002B35FD">
      <w:pPr>
        <w:pStyle w:val="Prrafodelista"/>
        <w:numPr>
          <w:ilvl w:val="0"/>
          <w:numId w:val="29"/>
        </w:numPr>
        <w:jc w:val="both"/>
        <w:rPr>
          <w:rFonts w:cs="Arial"/>
          <w:lang w:val="es-PE" w:eastAsia="es-PE"/>
        </w:rPr>
      </w:pPr>
      <w:r>
        <w:rPr>
          <w:rFonts w:cs="Arial"/>
          <w:lang w:val="es-PE" w:eastAsia="es-PE"/>
        </w:rPr>
        <w:t>Iniciar sesión con usuario que tenga privilegios de creación de proyectos</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drawing>
          <wp:inline distT="0" distB="0" distL="0" distR="0" wp14:anchorId="350F5BD5" wp14:editId="635A89C9">
            <wp:extent cx="4944390" cy="223886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438" cy="2242963"/>
                    </a:xfrm>
                    <a:prstGeom prst="rect">
                      <a:avLst/>
                    </a:prstGeom>
                    <a:noFill/>
                    <a:ln>
                      <a:noFill/>
                    </a:ln>
                  </pic:spPr>
                </pic:pic>
              </a:graphicData>
            </a:graphic>
          </wp:inline>
        </w:drawing>
      </w:r>
    </w:p>
    <w:p w14:paraId="1F4AA8FF" w14:textId="1E96B799" w:rsidR="002B35FD" w:rsidRDefault="00CD54D7" w:rsidP="002B35FD">
      <w:pPr>
        <w:pStyle w:val="Prrafodelista"/>
        <w:numPr>
          <w:ilvl w:val="0"/>
          <w:numId w:val="29"/>
        </w:numPr>
        <w:jc w:val="both"/>
        <w:rPr>
          <w:rFonts w:cs="Arial"/>
          <w:lang w:val="es-PE" w:eastAsia="es-PE"/>
        </w:rPr>
      </w:pPr>
      <w:r>
        <w:rPr>
          <w:rFonts w:cs="Arial"/>
          <w:lang w:val="es-PE" w:eastAsia="es-PE"/>
        </w:rPr>
        <w:t>Ingresar valores del proyecto SonarQube que contendrá la información de la revisión que se realice:</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0DBFAE2B">
            <wp:extent cx="3466214" cy="1783775"/>
            <wp:effectExtent l="0" t="0" r="127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709" cy="1789176"/>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5C0A868E" w14:textId="0D896298" w:rsidR="00B8783E" w:rsidRDefault="00B8783E" w:rsidP="00B8783E">
      <w:pPr>
        <w:pStyle w:val="Prrafodelista"/>
        <w:ind w:left="0"/>
        <w:jc w:val="center"/>
        <w:rPr>
          <w:rFonts w:cs="Arial"/>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3F853A70" wp14:editId="6121FB98">
            <wp:extent cx="5752465" cy="238188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2381885"/>
                    </a:xfrm>
                    <a:prstGeom prst="rect">
                      <a:avLst/>
                    </a:prstGeom>
                    <a:noFill/>
                    <a:ln>
                      <a:noFill/>
                    </a:ln>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drawing>
          <wp:inline distT="0" distB="0" distL="0" distR="0" wp14:anchorId="40A4DDDF" wp14:editId="2D6EFD20">
            <wp:extent cx="5762625" cy="437007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30" w:name="_Toc500748680"/>
      <w:r w:rsidRPr="00373F85">
        <w:rPr>
          <w:rFonts w:cs="Arial"/>
          <w:b/>
          <w:lang w:val="es-PE" w:eastAsia="es-PE"/>
        </w:rPr>
        <w:t>Analizar proyectos con SonarQube Scanner</w:t>
      </w:r>
      <w:bookmarkEnd w:id="30"/>
    </w:p>
    <w:p w14:paraId="5534A8DA" w14:textId="2C8E78E6"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31" w:name="OLE_LINK6"/>
      <w:r w:rsidRPr="00373F85">
        <w:rPr>
          <w:rFonts w:cs="Arial"/>
          <w:b/>
          <w:lang w:val="es-PE" w:eastAsia="es-PE"/>
        </w:rPr>
        <w:t>sonar-project.properties</w:t>
      </w:r>
      <w:bookmarkEnd w:id="31"/>
      <w:r w:rsidRPr="00373F85">
        <w:rPr>
          <w:rFonts w:cs="Arial"/>
          <w:lang w:val="es-PE" w:eastAsia="es-PE"/>
        </w:rPr>
        <w:t xml:space="preserve"> en el directorio raíz donde se encuentre el proyecto con el siguiente contenido:</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must be unique in a given SonarQube instance</w:t>
      </w:r>
    </w:p>
    <w:p w14:paraId="35402294"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sonar.projectKey=sistema:1.0</w:t>
      </w:r>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this is the name and version displayed in the SonarQube UI. Was mandatory prior to SonarQube 6.1.</w:t>
      </w:r>
    </w:p>
    <w:p w14:paraId="2CE410F2"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sonar.projectName=Sistema 1.0</w:t>
      </w:r>
    </w:p>
    <w:p w14:paraId="446ACE6F"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sonar.projectVersion=1.0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sonar-project.properties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lastRenderedPageBreak/>
        <w:t xml:space="preserve"># This property is optional if sonar.modules is set. </w:t>
      </w:r>
    </w:p>
    <w:p w14:paraId="5F496806"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Encoding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sonar.sourceEncoding=UTF-8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Configuracion de proyectos a escanear</w:t>
      </w:r>
    </w:p>
    <w:p w14:paraId="0BEDAD6F"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sonar.java.source=1.8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Pr="000169CB" w:rsidRDefault="000169CB" w:rsidP="000169CB">
      <w:pPr>
        <w:ind w:left="2124"/>
        <w:jc w:val="both"/>
        <w:rPr>
          <w:rFonts w:cs="Arial"/>
          <w:sz w:val="18"/>
          <w:lang w:val="en-US" w:eastAsia="es-PE"/>
        </w:rPr>
      </w:pPr>
      <w:r w:rsidRPr="000169CB">
        <w:rPr>
          <w:rFonts w:cs="Arial"/>
          <w:i/>
          <w:sz w:val="18"/>
          <w:lang w:val="en-US" w:eastAsia="es-PE"/>
        </w:rPr>
        <w:t>sonar.java.binaries=./company_mailer/target/classes,./ELibrary/target/classes,./pharmacy/target/classes</w:t>
      </w: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t>En el directorio que contiene el proyecto y el archivo sonar-project.properties ejecutar:</w:t>
      </w:r>
    </w:p>
    <w:p w14:paraId="56E9AE5E" w14:textId="2E758B24" w:rsidR="00E11AA7" w:rsidRDefault="00E11AA7" w:rsidP="00E11AA7">
      <w:pPr>
        <w:pStyle w:val="Prrafodelista"/>
        <w:ind w:left="2124"/>
        <w:jc w:val="both"/>
        <w:rPr>
          <w:rFonts w:cs="Arial"/>
          <w:color w:val="000000"/>
          <w:szCs w:val="18"/>
          <w:shd w:val="clear" w:color="auto" w:fill="FFFFFF"/>
          <w:lang w:val="es-PE"/>
        </w:rPr>
      </w:pPr>
      <w:r w:rsidRPr="00373F85">
        <w:rPr>
          <w:rFonts w:cs="Arial"/>
          <w:szCs w:val="18"/>
          <w:lang w:val="es-PE" w:eastAsia="es-PE"/>
        </w:rPr>
        <w:t xml:space="preserve">:\ </w:t>
      </w:r>
      <w:r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473C9BDB"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w:t>
      </w:r>
      <w:r w:rsidR="00777011">
        <w:rPr>
          <w:rFonts w:cs="Arial"/>
          <w:color w:val="000000"/>
          <w:szCs w:val="18"/>
          <w:shd w:val="clear" w:color="auto" w:fill="FFFFFF"/>
          <w:lang w:val="es-PE"/>
        </w:rPr>
        <w:t xml:space="preserve">en el servidor para que sonar-scanner pueda registrar la información </w:t>
      </w:r>
      <w:r>
        <w:rPr>
          <w:rFonts w:cs="Arial"/>
          <w:color w:val="000000"/>
          <w:szCs w:val="18"/>
          <w:shd w:val="clear" w:color="auto" w:fill="FFFFFF"/>
          <w:lang w:val="es-PE"/>
        </w:rPr>
        <w:t>en el proyecto</w:t>
      </w:r>
      <w:r w:rsidR="00777011">
        <w:rPr>
          <w:rFonts w:cs="Arial"/>
          <w:color w:val="000000"/>
          <w:szCs w:val="18"/>
          <w:shd w:val="clear" w:color="auto" w:fill="FFFFFF"/>
          <w:lang w:val="es-PE"/>
        </w:rPr>
        <w:t xml:space="preserve"> objetivo.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realizara la carga del análisis en el servidor SonarQube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2" w:name="_Toc500748681"/>
      <w:r w:rsidRPr="00373F85">
        <w:rPr>
          <w:rFonts w:cs="Arial"/>
          <w:b/>
          <w:lang w:val="es-PE" w:eastAsia="es-PE"/>
        </w:rPr>
        <w:t>Analizar proyectos con Eclipse</w:t>
      </w:r>
      <w:bookmarkEnd w:id="32"/>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Para crear conexión a servidor SonarQube buscar en “Windows &gt; Show view &gt; Others” la palabra Sonar</w:t>
      </w:r>
      <w:r w:rsidR="00B1236C" w:rsidRPr="00373F85">
        <w:rPr>
          <w:rFonts w:cs="Arial"/>
          <w:lang w:val="es-PE" w:eastAsia="es-PE"/>
        </w:rPr>
        <w:t xml:space="preserve"> y seleccionar SonarQube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2428BFB7">
            <wp:extent cx="2573271" cy="2802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6481" cy="2806296"/>
                    </a:xfrm>
                    <a:prstGeom prst="rect">
                      <a:avLst/>
                    </a:prstGeom>
                    <a:noFill/>
                    <a:ln>
                      <a:noFill/>
                    </a:ln>
                  </pic:spPr>
                </pic:pic>
              </a:graphicData>
            </a:graphic>
          </wp:inline>
        </w:drawing>
      </w:r>
    </w:p>
    <w:p w14:paraId="0DEF5363" w14:textId="77777777" w:rsidR="00B1236C" w:rsidRPr="00373F85" w:rsidRDefault="00B1236C"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t>En la vista apertura dar clic en la opción “Connect to a SonarQube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lastRenderedPageBreak/>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Pr="00373F85" w:rsidRDefault="00B1236C"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al servidor SonarQube</w:t>
      </w:r>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38E622C" wp14:editId="75743482">
            <wp:extent cx="3583423" cy="22254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36" cy="2228934"/>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1E110B8" wp14:editId="2B3594BD">
            <wp:extent cx="3852315" cy="237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9745" cy="2394218"/>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Vincular el proyecto con repositorio SonarQube, para lo cual se deberá escribir el nombre del repositorio con el cual se desea vincular y aparecerá en el listado los repositorios disponibles en el servidor SonarQube</w:t>
      </w:r>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lastRenderedPageBreak/>
        <w:drawing>
          <wp:inline distT="0" distB="0" distL="0" distR="0" wp14:anchorId="5F66E4AA" wp14:editId="5D271339">
            <wp:extent cx="3562496" cy="40957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6933" cy="4100851"/>
                    </a:xfrm>
                    <a:prstGeom prst="rect">
                      <a:avLst/>
                    </a:prstGeom>
                    <a:noFill/>
                    <a:ln>
                      <a:noFill/>
                    </a:ln>
                  </pic:spPr>
                </pic:pic>
              </a:graphicData>
            </a:graphic>
          </wp:inline>
        </w:drawing>
      </w:r>
    </w:p>
    <w:p w14:paraId="21F17410" w14:textId="77777777" w:rsidR="00F71525" w:rsidRDefault="00F71525" w:rsidP="00DE68EF">
      <w:pPr>
        <w:pStyle w:val="Prrafodelista"/>
        <w:ind w:left="0"/>
        <w:jc w:val="center"/>
        <w:rPr>
          <w:rFonts w:cs="Arial"/>
          <w:lang w:val="es-PE" w:eastAsia="es-PE"/>
        </w:rPr>
      </w:pPr>
    </w:p>
    <w:p w14:paraId="46FE57F6" w14:textId="77777777" w:rsidR="00F71525" w:rsidRDefault="00F71525" w:rsidP="00DE68EF">
      <w:pPr>
        <w:pStyle w:val="Prrafodelista"/>
        <w:ind w:left="0"/>
        <w:jc w:val="center"/>
        <w:rPr>
          <w:rFonts w:cs="Arial"/>
          <w:lang w:val="es-PE" w:eastAsia="es-PE"/>
        </w:rPr>
      </w:pP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341C5222" wp14:editId="5246F265">
            <wp:extent cx="4379221" cy="20764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0583" cy="2086579"/>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lastRenderedPageBreak/>
        <w:drawing>
          <wp:inline distT="0" distB="0" distL="0" distR="0" wp14:anchorId="7F80A361" wp14:editId="045C0F1E">
            <wp:extent cx="3845465" cy="473392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6627" cy="4747665"/>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drawing>
          <wp:inline distT="0" distB="0" distL="0" distR="0" wp14:anchorId="5215D6FD" wp14:editId="3C4DB76D">
            <wp:extent cx="4923790" cy="358563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25761" cy="3587067"/>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3" w:name="_Toc500748682"/>
      <w:r w:rsidRPr="00373F85">
        <w:rPr>
          <w:rFonts w:cs="Arial"/>
          <w:b/>
          <w:lang w:val="es-PE" w:eastAsia="es-PE"/>
        </w:rPr>
        <w:t>ASPECTOS TÉCNICOS EN MIGRACIÓN DE REPOSITORIOS</w:t>
      </w:r>
      <w:bookmarkEnd w:id="33"/>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4" w:name="_Toc500748683"/>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4"/>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5" w:name="_Toc500748684"/>
      <w:r w:rsidRPr="00373F85">
        <w:rPr>
          <w:rFonts w:cs="Arial"/>
          <w:b/>
          <w:lang w:val="es-PE" w:eastAsia="es-PE"/>
        </w:rPr>
        <w:t>Migración por repositorio</w:t>
      </w:r>
      <w:bookmarkEnd w:id="35"/>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directorio donde se almacenara los dump</w:t>
      </w:r>
      <w:r w:rsidRPr="00373F85">
        <w:rPr>
          <w:rFonts w:cs="Arial"/>
          <w:lang w:val="es-PE"/>
        </w:rPr>
        <w:t>’s</w:t>
      </w:r>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mkdir -p /home/svrsvn/dumps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chown apache:apache -R /home/svrsvn/dumps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cd  /home/s</w:t>
      </w:r>
      <w:r w:rsidR="00BB439F">
        <w:rPr>
          <w:rFonts w:cs="Arial"/>
          <w:sz w:val="18"/>
          <w:lang w:val="es-PE" w:eastAsia="es-PE"/>
        </w:rPr>
        <w:t>vr</w:t>
      </w:r>
      <w:r w:rsidRPr="00BB439F">
        <w:rPr>
          <w:rFonts w:cs="Arial"/>
          <w:sz w:val="18"/>
          <w:lang w:val="es-PE" w:eastAsia="es-PE"/>
        </w:rPr>
        <w:t>svn/dumps</w:t>
      </w:r>
    </w:p>
    <w:p w14:paraId="3542B550" w14:textId="77777777" w:rsidR="00742A40" w:rsidRPr="00373F85" w:rsidRDefault="00742A40" w:rsidP="00722BC0">
      <w:pPr>
        <w:pStyle w:val="Prrafodelista"/>
        <w:ind w:left="1776"/>
        <w:jc w:val="both"/>
        <w:rPr>
          <w:rFonts w:cs="Arial"/>
          <w:b/>
          <w:lang w:val="es-PE" w:eastAsia="es-PE"/>
        </w:rPr>
      </w:pPr>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Generar dump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svnadmin dump </w:t>
      </w:r>
      <w:r w:rsidR="00323F09" w:rsidRPr="00E0031D">
        <w:rPr>
          <w:rFonts w:cs="Arial"/>
          <w:sz w:val="18"/>
          <w:lang w:val="en-US"/>
        </w:rPr>
        <w:t>/home/svrsvn/rep</w:t>
      </w:r>
      <w:r w:rsidRPr="00E0031D">
        <w:rPr>
          <w:rFonts w:cs="Arial"/>
          <w:sz w:val="18"/>
          <w:lang w:val="en-US"/>
        </w:rPr>
        <w:t>/</w:t>
      </w:r>
      <w:r w:rsidR="00631C34" w:rsidRPr="00E0031D">
        <w:rPr>
          <w:rFonts w:cs="Arial"/>
          <w:sz w:val="18"/>
          <w:lang w:val="en-US"/>
        </w:rPr>
        <w:t>repo-migrar</w:t>
      </w:r>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/home/s</w:t>
      </w:r>
      <w:r w:rsidR="00CC1930">
        <w:rPr>
          <w:rFonts w:cs="Arial"/>
          <w:sz w:val="18"/>
          <w:lang w:val="es-PE" w:eastAsia="es-PE"/>
        </w:rPr>
        <w:t>vr</w:t>
      </w:r>
      <w:r w:rsidRPr="00D21702">
        <w:rPr>
          <w:rFonts w:cs="Arial"/>
          <w:sz w:val="18"/>
          <w:lang w:val="es-PE" w:eastAsia="es-PE"/>
        </w:rPr>
        <w:t>svn/dumps/</w:t>
      </w:r>
      <w:r w:rsidR="00631C34" w:rsidRPr="00D21702">
        <w:rPr>
          <w:rFonts w:cs="Arial"/>
          <w:sz w:val="18"/>
          <w:lang w:val="es-PE"/>
        </w:rPr>
        <w:t>repo-migrar</w:t>
      </w:r>
      <w:r w:rsidR="00742A40" w:rsidRPr="00D21702">
        <w:rPr>
          <w:rFonts w:cs="Arial"/>
          <w:sz w:val="18"/>
          <w:lang w:val="es-PE"/>
        </w:rPr>
        <w:t>_dump</w:t>
      </w:r>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Copiar archivo dump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scp </w:t>
      </w:r>
      <w:r w:rsidR="002F7461" w:rsidRPr="00410E43">
        <w:rPr>
          <w:rFonts w:cs="Arial"/>
          <w:sz w:val="18"/>
          <w:lang w:val="es-PE" w:eastAsia="es-PE"/>
        </w:rPr>
        <w:t>/home/</w:t>
      </w:r>
      <w:r w:rsidR="008C31AA" w:rsidRPr="008C31AA">
        <w:rPr>
          <w:rFonts w:cs="Arial"/>
          <w:sz w:val="18"/>
          <w:lang w:val="es-PE" w:eastAsia="es-PE"/>
        </w:rPr>
        <w:t>svrsvn</w:t>
      </w:r>
      <w:r w:rsidR="002F7461" w:rsidRPr="00410E43">
        <w:rPr>
          <w:rFonts w:cs="Arial"/>
          <w:sz w:val="18"/>
          <w:lang w:val="es-PE" w:eastAsia="es-PE"/>
        </w:rPr>
        <w:t>/dumps</w:t>
      </w:r>
      <w:r w:rsidR="002F7461" w:rsidRPr="00410E43">
        <w:rPr>
          <w:rFonts w:cs="Arial"/>
          <w:sz w:val="18"/>
          <w:lang w:val="es-PE"/>
        </w:rPr>
        <w:t>/</w:t>
      </w:r>
      <w:r w:rsidR="00631C34" w:rsidRPr="00410E43">
        <w:rPr>
          <w:rFonts w:cs="Arial"/>
          <w:sz w:val="18"/>
          <w:lang w:val="es-PE"/>
        </w:rPr>
        <w:t>repo-migrar</w:t>
      </w:r>
      <w:r w:rsidR="002F7461" w:rsidRPr="00410E43">
        <w:rPr>
          <w:rFonts w:cs="Arial"/>
          <w:sz w:val="18"/>
          <w:lang w:val="es-PE"/>
        </w:rPr>
        <w:t>_dump</w:t>
      </w:r>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docker exec -it  repfsw-svn1  /bin/sh</w:t>
      </w:r>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cd /home/svn/data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svnadmin create </w:t>
      </w:r>
      <w:r w:rsidRPr="00E0031D">
        <w:rPr>
          <w:rFonts w:ascii="Arial Narrow" w:hAnsi="Arial Narrow" w:cs="Arial"/>
          <w:b/>
          <w:sz w:val="18"/>
          <w:lang w:val="en-US"/>
        </w:rPr>
        <w:t>repo-migrar</w:t>
      </w:r>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r w:rsidR="00631C34" w:rsidRPr="00E0031D">
        <w:rPr>
          <w:rFonts w:ascii="Arial Narrow" w:hAnsi="Arial Narrow" w:cs="Arial"/>
          <w:sz w:val="18"/>
          <w:lang w:val="en-US"/>
        </w:rPr>
        <w:t>svnadmin load /home/svn/data/</w:t>
      </w:r>
      <w:r w:rsidR="00A27D9C" w:rsidRPr="00E0031D">
        <w:rPr>
          <w:rFonts w:ascii="Arial Narrow" w:hAnsi="Arial Narrow" w:cs="Arial"/>
          <w:b/>
          <w:sz w:val="18"/>
          <w:lang w:val="en-US"/>
        </w:rPr>
        <w:t>repo-migrar</w:t>
      </w:r>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/home/svn/data</w:t>
      </w:r>
      <w:r w:rsidR="00631C34" w:rsidRPr="00E0031D">
        <w:rPr>
          <w:rFonts w:ascii="Arial Narrow" w:hAnsi="Arial Narrow" w:cs="Arial"/>
          <w:sz w:val="18"/>
          <w:lang w:val="en-US"/>
        </w:rPr>
        <w:t>/temp/repo-migrar_dump</w:t>
      </w:r>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6" w:name="_Toc500748685"/>
      <w:r w:rsidRPr="00373F85">
        <w:rPr>
          <w:rFonts w:cs="Arial"/>
          <w:b/>
          <w:lang w:val="es-PE" w:eastAsia="es-PE"/>
        </w:rPr>
        <w:t xml:space="preserve">Migración por copia </w:t>
      </w:r>
      <w:r w:rsidR="003324A8" w:rsidRPr="00373F85">
        <w:rPr>
          <w:rFonts w:cs="Arial"/>
          <w:b/>
          <w:lang w:val="es-PE" w:eastAsia="es-PE"/>
        </w:rPr>
        <w:t>física</w:t>
      </w:r>
      <w:bookmarkEnd w:id="36"/>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nohup scp -pr </w:t>
      </w:r>
      <w:r w:rsidR="00323F09" w:rsidRPr="00E0031D">
        <w:rPr>
          <w:rFonts w:cs="Arial"/>
          <w:sz w:val="18"/>
          <w:lang w:val="en-US"/>
        </w:rPr>
        <w:t>/home/svrsvn/rep/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operadorsvc@192.168.32.40:/fssvc/svn/1.9.7/svn-data/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docker exec -it  repfsw-svn1  /bin/sh</w:t>
      </w:r>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chown -R </w:t>
      </w:r>
      <w:r w:rsidR="00405071" w:rsidRPr="00E0031D">
        <w:rPr>
          <w:rFonts w:cs="Arial"/>
          <w:sz w:val="18"/>
          <w:lang w:val="en-US"/>
        </w:rPr>
        <w:t xml:space="preserve">root:root </w:t>
      </w:r>
      <w:r w:rsidRPr="00E0031D">
        <w:rPr>
          <w:rFonts w:cs="Arial"/>
          <w:sz w:val="18"/>
          <w:lang w:val="en-US"/>
        </w:rPr>
        <w:t>/home/svn/data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7" w:name="_Toc500748686"/>
      <w:r w:rsidRPr="00373F85">
        <w:rPr>
          <w:rFonts w:cs="Arial"/>
          <w:b/>
          <w:lang w:val="es-PE" w:eastAsia="es-PE"/>
        </w:rPr>
        <w:t>Copia de trabajo en entorno de desarrollador</w:t>
      </w:r>
      <w:bookmarkEnd w:id="37"/>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r w:rsidRPr="00373F85">
        <w:rPr>
          <w:rFonts w:cs="Arial"/>
          <w:lang w:val="es-PE"/>
        </w:rPr>
        <w:t>svn cleanup</w:t>
      </w:r>
    </w:p>
    <w:p w14:paraId="0A9A7A62" w14:textId="77777777" w:rsidR="00BC3E37" w:rsidRPr="00373F85" w:rsidRDefault="00BC3E37" w:rsidP="009A55D1">
      <w:pPr>
        <w:pStyle w:val="Prrafodelista"/>
        <w:numPr>
          <w:ilvl w:val="1"/>
          <w:numId w:val="27"/>
        </w:numPr>
        <w:jc w:val="both"/>
        <w:rPr>
          <w:rFonts w:cs="Arial"/>
          <w:lang w:val="es-PE"/>
        </w:rPr>
      </w:pPr>
      <w:r w:rsidRPr="00373F85">
        <w:rPr>
          <w:rFonts w:cs="Arial"/>
          <w:lang w:val="es-PE"/>
        </w:rPr>
        <w:t>svn upgrade</w:t>
      </w:r>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r w:rsidRPr="00373F85">
        <w:rPr>
          <w:rFonts w:cs="Arial"/>
          <w:b/>
          <w:lang w:val="es-PE"/>
        </w:rPr>
        <w:t>svn checkout</w:t>
      </w:r>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Default="00E61996" w:rsidP="00E61996">
      <w:pPr>
        <w:pStyle w:val="Prrafodelista"/>
        <w:numPr>
          <w:ilvl w:val="1"/>
          <w:numId w:val="18"/>
        </w:numPr>
        <w:jc w:val="both"/>
        <w:outlineLvl w:val="1"/>
        <w:rPr>
          <w:rFonts w:cs="Arial"/>
          <w:b/>
          <w:lang w:val="es-PE" w:eastAsia="es-PE"/>
        </w:rPr>
      </w:pPr>
      <w:bookmarkStart w:id="38" w:name="_Toc500748687"/>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 xml:space="preserve">NEXUS </w:t>
      </w:r>
      <w:r w:rsidRPr="00DD0A43">
        <w:rPr>
          <w:rFonts w:cs="Arial"/>
          <w:b/>
          <w:lang w:val="es-PE" w:eastAsia="es-PE"/>
        </w:rPr>
        <w:t>2.</w:t>
      </w:r>
      <w:r w:rsidR="000E61C1" w:rsidRPr="00DD0A43">
        <w:rPr>
          <w:rFonts w:cs="Arial"/>
          <w:b/>
          <w:lang w:val="es-PE" w:eastAsia="es-PE"/>
        </w:rPr>
        <w:t>1.2</w:t>
      </w:r>
      <w:r w:rsidRPr="00DD0A43">
        <w:rPr>
          <w:rFonts w:cs="Arial"/>
          <w:b/>
          <w:lang w:val="es-PE" w:eastAsia="es-PE"/>
        </w:rPr>
        <w:t xml:space="preserve"> </w:t>
      </w:r>
      <w:r w:rsidR="001C17C2" w:rsidRPr="00DD0A43">
        <w:rPr>
          <w:rFonts w:cs="Arial"/>
          <w:b/>
          <w:lang w:val="es-PE" w:eastAsia="es-PE"/>
        </w:rPr>
        <w:t>HACIA</w:t>
      </w:r>
      <w:r w:rsidRPr="00DD0A43">
        <w:rPr>
          <w:rFonts w:cs="Arial"/>
          <w:b/>
          <w:lang w:val="es-PE" w:eastAsia="es-PE"/>
        </w:rPr>
        <w:t xml:space="preserve"> 3.</w:t>
      </w:r>
      <w:r w:rsidR="003D7C0C" w:rsidRPr="00DD0A43">
        <w:rPr>
          <w:rFonts w:cs="Arial"/>
          <w:b/>
          <w:lang w:val="es-PE" w:eastAsia="es-PE"/>
        </w:rPr>
        <w:t>6.2</w:t>
      </w:r>
      <w:bookmarkEnd w:id="38"/>
    </w:p>
    <w:p w14:paraId="58C4ED8C" w14:textId="0F26C57E" w:rsidR="00DD0A43" w:rsidRPr="00DD0A43" w:rsidRDefault="00DD0A43" w:rsidP="00A568F3">
      <w:pPr>
        <w:pStyle w:val="Prrafodelista"/>
        <w:ind w:left="794"/>
        <w:jc w:val="both"/>
        <w:rPr>
          <w:rFonts w:cs="Arial"/>
          <w:lang w:val="es-PE" w:eastAsia="es-PE"/>
        </w:rPr>
      </w:pPr>
      <w:r w:rsidRPr="00DD0A43">
        <w:rPr>
          <w:rFonts w:cs="Arial"/>
          <w:lang w:val="es-PE" w:eastAsia="es-PE"/>
        </w:rPr>
        <w:t>Para realizar una migración de información hacia Nexus 3.6.x se requiere un servicio Nexus 2.1</w:t>
      </w:r>
      <w:r w:rsidR="007828FD">
        <w:rPr>
          <w:rFonts w:cs="Arial"/>
          <w:lang w:val="es-PE" w:eastAsia="es-PE"/>
        </w:rPr>
        <w:t>4</w:t>
      </w:r>
      <w:r w:rsidRPr="00DD0A43">
        <w:rPr>
          <w:rFonts w:cs="Arial"/>
          <w:lang w:val="es-PE" w:eastAsia="es-PE"/>
        </w:rPr>
        <w:t>.x</w:t>
      </w:r>
      <w:r w:rsidR="00ED56B8">
        <w:rPr>
          <w:rFonts w:cs="Arial"/>
          <w:lang w:val="es-PE" w:eastAsia="es-PE"/>
        </w:rPr>
        <w:t>, dado que el OSCE dispone del servicio Nexus 2.1.2 se debe realizar las siguientes actividades</w:t>
      </w:r>
    </w:p>
    <w:p w14:paraId="3035738B" w14:textId="77777777" w:rsidR="00DD0A43" w:rsidRPr="00DD0A43" w:rsidRDefault="00DD0A43" w:rsidP="00A568F3">
      <w:pPr>
        <w:rPr>
          <w:rFonts w:cs="Arial"/>
          <w:b/>
          <w:lang w:val="es-PE" w:eastAsia="es-PE"/>
        </w:rPr>
      </w:pPr>
    </w:p>
    <w:p w14:paraId="4B237B4E" w14:textId="1D7F32EF" w:rsidR="00ED56B8" w:rsidRDefault="00ED56B8" w:rsidP="008E7592">
      <w:pPr>
        <w:pStyle w:val="Prrafodelista"/>
        <w:numPr>
          <w:ilvl w:val="2"/>
          <w:numId w:val="18"/>
        </w:numPr>
        <w:jc w:val="both"/>
        <w:outlineLvl w:val="2"/>
        <w:rPr>
          <w:rFonts w:cs="Arial"/>
          <w:b/>
          <w:lang w:val="es-PE" w:eastAsia="es-PE"/>
        </w:rPr>
      </w:pPr>
      <w:bookmarkStart w:id="39" w:name="_Toc500748688"/>
      <w:r>
        <w:rPr>
          <w:rFonts w:cs="Arial"/>
          <w:b/>
          <w:lang w:val="es-PE" w:eastAsia="es-PE"/>
        </w:rPr>
        <w:t>Habilitar instalación de Nexus 2.1</w:t>
      </w:r>
      <w:r w:rsidR="007828FD">
        <w:rPr>
          <w:rFonts w:cs="Arial"/>
          <w:b/>
          <w:lang w:val="es-PE" w:eastAsia="es-PE"/>
        </w:rPr>
        <w:t>4</w:t>
      </w:r>
      <w:r>
        <w:rPr>
          <w:rFonts w:cs="Arial"/>
          <w:b/>
          <w:lang w:val="es-PE" w:eastAsia="es-PE"/>
        </w:rPr>
        <w:t>.x</w:t>
      </w:r>
      <w:bookmarkEnd w:id="39"/>
    </w:p>
    <w:p w14:paraId="012B89CE" w14:textId="320C6F33" w:rsidR="007E3633" w:rsidRDefault="007E3633" w:rsidP="00ED56B8">
      <w:pPr>
        <w:pStyle w:val="Prrafodelista"/>
        <w:numPr>
          <w:ilvl w:val="0"/>
          <w:numId w:val="27"/>
        </w:numPr>
        <w:jc w:val="both"/>
        <w:rPr>
          <w:rFonts w:cs="Arial"/>
          <w:lang w:val="es-PE"/>
        </w:rPr>
      </w:pPr>
      <w:r>
        <w:rPr>
          <w:rFonts w:cs="Arial"/>
          <w:lang w:val="es-PE"/>
        </w:rPr>
        <w:t>Instalar el jdk 1.8 en el sistema operativo destino</w:t>
      </w:r>
      <w:r w:rsidR="00316D78">
        <w:rPr>
          <w:rFonts w:cs="Arial"/>
          <w:lang w:val="es-PE"/>
        </w:rPr>
        <w:t>, las instalaciones por defecto usan el directorio /</w:t>
      </w:r>
      <w:r w:rsidR="00316D78" w:rsidRPr="00316D78">
        <w:rPr>
          <w:rFonts w:cs="Arial"/>
          <w:b/>
          <w:sz w:val="18"/>
          <w:lang w:val="es-PE"/>
        </w:rPr>
        <w:t>usr/java/jdk1.8.0_151/</w:t>
      </w:r>
      <w:r w:rsidR="00316D78">
        <w:rPr>
          <w:rFonts w:cs="Arial"/>
          <w:b/>
          <w:sz w:val="18"/>
          <w:lang w:val="es-PE"/>
        </w:rPr>
        <w:t xml:space="preserve"> </w:t>
      </w:r>
      <w:r w:rsidR="00316D78" w:rsidRPr="00316D78">
        <w:rPr>
          <w:rFonts w:cs="Arial"/>
          <w:sz w:val="18"/>
          <w:lang w:val="es-PE"/>
        </w:rPr>
        <w:t>como</w:t>
      </w:r>
      <w:r w:rsidR="00316D78">
        <w:rPr>
          <w:rFonts w:cs="Arial"/>
          <w:b/>
          <w:sz w:val="18"/>
          <w:lang w:val="es-PE"/>
        </w:rPr>
        <w:t xml:space="preserve"> JAVA_HOME</w:t>
      </w:r>
    </w:p>
    <w:p w14:paraId="019B3522" w14:textId="77777777" w:rsidR="007E3633" w:rsidRDefault="007E3633" w:rsidP="007E3633">
      <w:pPr>
        <w:pStyle w:val="Prrafodelista"/>
        <w:ind w:left="1776"/>
        <w:jc w:val="both"/>
        <w:rPr>
          <w:rFonts w:cs="Arial"/>
          <w:lang w:val="es-PE"/>
        </w:rPr>
      </w:pPr>
    </w:p>
    <w:p w14:paraId="46C67539" w14:textId="468BF967" w:rsidR="007E3633" w:rsidRDefault="007E3633" w:rsidP="00ED56B8">
      <w:pPr>
        <w:pStyle w:val="Prrafodelista"/>
        <w:numPr>
          <w:ilvl w:val="0"/>
          <w:numId w:val="27"/>
        </w:numPr>
        <w:jc w:val="both"/>
        <w:rPr>
          <w:rFonts w:cs="Arial"/>
          <w:lang w:val="es-PE"/>
        </w:rPr>
      </w:pPr>
      <w:r>
        <w:rPr>
          <w:rFonts w:cs="Arial"/>
          <w:lang w:val="es-PE"/>
        </w:rPr>
        <w:t>Copiar todo el contenido de la carpeta “</w:t>
      </w:r>
      <w:r w:rsidRPr="007E3633">
        <w:rPr>
          <w:rFonts w:cs="Arial"/>
          <w:lang w:val="es-PE"/>
        </w:rPr>
        <w:t>/usr/local/sonatype-work</w:t>
      </w:r>
      <w:r>
        <w:rPr>
          <w:rFonts w:cs="Arial"/>
          <w:lang w:val="es-PE"/>
        </w:rPr>
        <w:t>” en la carpeta  “</w:t>
      </w:r>
      <w:bookmarkStart w:id="40" w:name="OLE_LINK14"/>
      <w:r w:rsidRPr="007E3633">
        <w:rPr>
          <w:rFonts w:cs="Arial"/>
          <w:lang w:val="es-PE"/>
        </w:rPr>
        <w:t>/usr/local/sonatype-work-old</w:t>
      </w:r>
      <w:bookmarkEnd w:id="40"/>
      <w:r>
        <w:rPr>
          <w:rFonts w:cs="Arial"/>
          <w:lang w:val="es-PE"/>
        </w:rPr>
        <w:t>”</w:t>
      </w:r>
    </w:p>
    <w:p w14:paraId="6FE8021D" w14:textId="77777777" w:rsidR="007E3633" w:rsidRDefault="007E3633" w:rsidP="007E3633">
      <w:pPr>
        <w:pStyle w:val="Prrafodelista"/>
        <w:ind w:left="1776"/>
        <w:jc w:val="both"/>
        <w:rPr>
          <w:rFonts w:cs="Arial"/>
          <w:lang w:val="es-PE"/>
        </w:rPr>
      </w:pPr>
    </w:p>
    <w:p w14:paraId="30C8F24D" w14:textId="4B50EC13" w:rsidR="00ED56B8" w:rsidRPr="00ED56B8" w:rsidRDefault="007E3633" w:rsidP="007E3633">
      <w:pPr>
        <w:pStyle w:val="Prrafodelista"/>
        <w:numPr>
          <w:ilvl w:val="0"/>
          <w:numId w:val="27"/>
        </w:numPr>
        <w:jc w:val="both"/>
        <w:rPr>
          <w:rFonts w:cs="Arial"/>
          <w:lang w:val="es-PE"/>
        </w:rPr>
      </w:pPr>
      <w:r>
        <w:rPr>
          <w:rFonts w:cs="Arial"/>
          <w:lang w:val="es-PE"/>
        </w:rPr>
        <w:t>Descargar el binario “</w:t>
      </w:r>
      <w:r w:rsidRPr="007E3633">
        <w:rPr>
          <w:rFonts w:cs="Arial"/>
          <w:lang w:val="es-PE"/>
        </w:rPr>
        <w:t>nexus-2.14.5</w:t>
      </w:r>
      <w:r>
        <w:rPr>
          <w:rFonts w:cs="Arial"/>
          <w:lang w:val="es-PE"/>
        </w:rPr>
        <w:t>”</w:t>
      </w:r>
      <w:r w:rsidR="00ED56B8" w:rsidRPr="00ED56B8">
        <w:rPr>
          <w:rFonts w:cs="Arial"/>
          <w:lang w:val="es-PE"/>
        </w:rPr>
        <w:t xml:space="preserve"> </w:t>
      </w:r>
      <w:r>
        <w:rPr>
          <w:rFonts w:cs="Arial"/>
          <w:lang w:val="es-PE"/>
        </w:rPr>
        <w:t xml:space="preserve">desde la siguiente </w:t>
      </w:r>
      <w:r w:rsidR="00ED56B8" w:rsidRPr="00ED56B8">
        <w:rPr>
          <w:rFonts w:cs="Arial"/>
          <w:lang w:val="es-PE"/>
        </w:rPr>
        <w:t xml:space="preserve">URL </w:t>
      </w:r>
      <w:hyperlink r:id="rId51" w:history="1">
        <w:r w:rsidR="00ED56B8" w:rsidRPr="00C94B64">
          <w:rPr>
            <w:rStyle w:val="Hipervnculo"/>
            <w:lang w:val="es-PE"/>
          </w:rPr>
          <w:t>https://www.sonatype.com/download-oss-sonatyp</w:t>
        </w:r>
        <w:r w:rsidR="00ED56B8" w:rsidRPr="00C94B64">
          <w:rPr>
            <w:rStyle w:val="Hipervnculo"/>
            <w:rFonts w:cs="Arial"/>
            <w:lang w:val="es-PE"/>
          </w:rPr>
          <w:t>e</w:t>
        </w:r>
      </w:hyperlink>
      <w:r w:rsidR="00ED56B8">
        <w:rPr>
          <w:rFonts w:cs="Arial"/>
          <w:lang w:val="es-PE"/>
        </w:rPr>
        <w:t xml:space="preserve"> </w:t>
      </w:r>
      <w:r w:rsidR="00ED56B8" w:rsidRPr="00ED56B8">
        <w:rPr>
          <w:rFonts w:cs="Arial"/>
          <w:lang w:val="es-PE"/>
        </w:rPr>
        <w:t xml:space="preserve"> </w:t>
      </w:r>
    </w:p>
    <w:p w14:paraId="551A9CCA" w14:textId="3562988D" w:rsidR="00ED56B8" w:rsidRDefault="00ED56B8" w:rsidP="00A568F3">
      <w:pPr>
        <w:pStyle w:val="Prrafodelista"/>
        <w:ind w:left="0"/>
        <w:jc w:val="center"/>
        <w:rPr>
          <w:rFonts w:cs="Arial"/>
          <w:b/>
          <w:lang w:val="es-PE" w:eastAsia="es-PE"/>
        </w:rPr>
      </w:pPr>
      <w:r>
        <w:rPr>
          <w:rFonts w:cs="Arial"/>
          <w:b/>
          <w:noProof/>
          <w:lang w:val="es-PE" w:eastAsia="es-PE"/>
        </w:rPr>
        <w:lastRenderedPageBreak/>
        <w:drawing>
          <wp:inline distT="0" distB="0" distL="0" distR="0" wp14:anchorId="0188011A" wp14:editId="7B1731CB">
            <wp:extent cx="3171825" cy="10135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7160" cy="1021609"/>
                    </a:xfrm>
                    <a:prstGeom prst="rect">
                      <a:avLst/>
                    </a:prstGeom>
                    <a:noFill/>
                    <a:ln>
                      <a:noFill/>
                    </a:ln>
                  </pic:spPr>
                </pic:pic>
              </a:graphicData>
            </a:graphic>
          </wp:inline>
        </w:drawing>
      </w:r>
    </w:p>
    <w:p w14:paraId="0BB1E96C" w14:textId="162F8422" w:rsidR="00ED56B8" w:rsidRDefault="00A95A26" w:rsidP="007E3633">
      <w:pPr>
        <w:pStyle w:val="Prrafodelista"/>
        <w:numPr>
          <w:ilvl w:val="0"/>
          <w:numId w:val="27"/>
        </w:numPr>
        <w:jc w:val="both"/>
        <w:rPr>
          <w:rFonts w:cs="Arial"/>
          <w:lang w:val="es-PE"/>
        </w:rPr>
      </w:pPr>
      <w:r>
        <w:rPr>
          <w:rFonts w:cs="Arial"/>
          <w:lang w:val="es-PE"/>
        </w:rPr>
        <w:t xml:space="preserve">Descomprimir el recurso </w:t>
      </w:r>
      <w:r w:rsidR="007E3633">
        <w:rPr>
          <w:rFonts w:cs="Arial"/>
          <w:lang w:val="es-PE"/>
        </w:rPr>
        <w:t>archivo descargado (</w:t>
      </w:r>
      <w:r w:rsidR="007E3633">
        <w:rPr>
          <w:rFonts w:ascii="Roboto" w:hAnsi="Roboto"/>
          <w:color w:val="3367D6"/>
          <w:shd w:val="clear" w:color="auto" w:fill="FFFFFF"/>
        </w:rPr>
        <w:t>nexus-2.14.5-02-bundle.tar.gz)</w:t>
      </w:r>
      <w:r w:rsidR="007E3633">
        <w:rPr>
          <w:rFonts w:cs="Arial"/>
          <w:lang w:val="es-PE"/>
        </w:rPr>
        <w:t xml:space="preserve"> </w:t>
      </w:r>
      <w:r>
        <w:rPr>
          <w:rFonts w:cs="Arial"/>
          <w:lang w:val="es-PE"/>
        </w:rPr>
        <w:t xml:space="preserve">en la carpeta </w:t>
      </w:r>
      <w:r w:rsidR="007E3633" w:rsidRPr="007E3633">
        <w:rPr>
          <w:rFonts w:cs="Arial"/>
          <w:b/>
          <w:lang w:val="es-PE"/>
        </w:rPr>
        <w:t>“/usr/local/nexus-2.14.5-02</w:t>
      </w:r>
      <w:r w:rsidR="007E3633">
        <w:rPr>
          <w:rFonts w:cs="Arial"/>
          <w:lang w:val="es-PE"/>
        </w:rPr>
        <w:t>”</w:t>
      </w:r>
    </w:p>
    <w:p w14:paraId="45735F56" w14:textId="77777777" w:rsidR="007E3633" w:rsidRDefault="007E3633" w:rsidP="007E3633">
      <w:pPr>
        <w:pStyle w:val="Prrafodelista"/>
        <w:ind w:left="1776"/>
        <w:jc w:val="both"/>
        <w:rPr>
          <w:rFonts w:cs="Arial"/>
          <w:lang w:val="es-PE"/>
        </w:rPr>
      </w:pPr>
    </w:p>
    <w:p w14:paraId="365DC896" w14:textId="1717A542" w:rsidR="001B7CB2" w:rsidRDefault="007E3633" w:rsidP="007E3633">
      <w:pPr>
        <w:pStyle w:val="Prrafodelista"/>
        <w:numPr>
          <w:ilvl w:val="0"/>
          <w:numId w:val="27"/>
        </w:numPr>
        <w:jc w:val="both"/>
        <w:rPr>
          <w:rFonts w:cs="Arial"/>
          <w:lang w:val="es-PE"/>
        </w:rPr>
      </w:pPr>
      <w:r>
        <w:rPr>
          <w:rFonts w:cs="Arial"/>
          <w:lang w:val="es-PE"/>
        </w:rPr>
        <w:t>Modificar el archivo “</w:t>
      </w:r>
      <w:r w:rsidRPr="007E3633">
        <w:rPr>
          <w:rFonts w:cs="Arial"/>
          <w:lang w:val="es-PE"/>
        </w:rPr>
        <w:t>/usr/local/nexus-2.14.5-02/conf</w:t>
      </w:r>
      <w:r>
        <w:rPr>
          <w:rFonts w:cs="Arial"/>
          <w:lang w:val="es-PE"/>
        </w:rPr>
        <w:t>/</w:t>
      </w:r>
      <w:r w:rsidRPr="007E3633">
        <w:t xml:space="preserve"> </w:t>
      </w:r>
      <w:r w:rsidRPr="007E3633">
        <w:rPr>
          <w:rFonts w:cs="Arial"/>
          <w:lang w:val="es-PE"/>
        </w:rPr>
        <w:t>nexus.properties</w:t>
      </w:r>
      <w:r>
        <w:rPr>
          <w:rFonts w:cs="Arial"/>
          <w:lang w:val="es-PE"/>
        </w:rPr>
        <w:t>” con los siguientes valores</w:t>
      </w:r>
    </w:p>
    <w:p w14:paraId="3EF72C4F" w14:textId="1E4349E6" w:rsidR="007E3633" w:rsidRPr="00210B57" w:rsidRDefault="007E3633" w:rsidP="007E3633">
      <w:pPr>
        <w:pStyle w:val="Prrafodelista"/>
        <w:ind w:left="2124"/>
        <w:rPr>
          <w:rFonts w:cs="Arial"/>
          <w:sz w:val="18"/>
          <w:lang w:val="en-US"/>
        </w:rPr>
      </w:pPr>
      <w:r w:rsidRPr="00210B57">
        <w:rPr>
          <w:rFonts w:cs="Arial"/>
          <w:sz w:val="18"/>
          <w:lang w:val="en-US"/>
        </w:rPr>
        <w:t>application-port=</w:t>
      </w:r>
      <w:r w:rsidRPr="00210B57">
        <w:rPr>
          <w:rFonts w:cs="Arial"/>
          <w:b/>
          <w:sz w:val="18"/>
          <w:lang w:val="en-US"/>
        </w:rPr>
        <w:t>8082</w:t>
      </w:r>
    </w:p>
    <w:p w14:paraId="130EEF18" w14:textId="0CF3C269" w:rsidR="007E3633" w:rsidRPr="007E3633" w:rsidRDefault="007E3633" w:rsidP="007E3633">
      <w:pPr>
        <w:pStyle w:val="Prrafodelista"/>
        <w:ind w:left="2124"/>
        <w:jc w:val="both"/>
        <w:rPr>
          <w:rFonts w:cs="Arial"/>
          <w:sz w:val="18"/>
          <w:lang w:val="en-US"/>
        </w:rPr>
      </w:pPr>
      <w:r w:rsidRPr="007E3633">
        <w:rPr>
          <w:rFonts w:cs="Arial"/>
          <w:sz w:val="18"/>
          <w:lang w:val="en-US"/>
        </w:rPr>
        <w:t>nexus-webapp-context-path=/</w:t>
      </w:r>
      <w:r w:rsidRPr="007E3633">
        <w:rPr>
          <w:rFonts w:cs="Arial"/>
          <w:b/>
          <w:sz w:val="18"/>
          <w:lang w:val="en-US"/>
        </w:rPr>
        <w:t>nexus2145</w:t>
      </w:r>
    </w:p>
    <w:p w14:paraId="49ED8D2A" w14:textId="1FE7B501" w:rsidR="007E3633" w:rsidRDefault="007E3633" w:rsidP="007E3633">
      <w:pPr>
        <w:pStyle w:val="Prrafodelista"/>
        <w:ind w:left="2124"/>
        <w:rPr>
          <w:rFonts w:cs="Arial"/>
          <w:sz w:val="18"/>
          <w:lang w:val="en-US"/>
        </w:rPr>
      </w:pPr>
      <w:r w:rsidRPr="007E3633">
        <w:rPr>
          <w:rFonts w:cs="Arial"/>
          <w:sz w:val="18"/>
          <w:lang w:val="en-US"/>
        </w:rPr>
        <w:t>nexus-work=${bundleBasedir}/../</w:t>
      </w:r>
      <w:r w:rsidRPr="007E3633">
        <w:rPr>
          <w:rFonts w:cs="Arial"/>
          <w:b/>
          <w:sz w:val="18"/>
          <w:lang w:val="en-US"/>
        </w:rPr>
        <w:t>sonatype-work-old</w:t>
      </w:r>
      <w:r w:rsidRPr="007E3633">
        <w:rPr>
          <w:rFonts w:cs="Arial"/>
          <w:sz w:val="18"/>
          <w:lang w:val="en-US"/>
        </w:rPr>
        <w:t>/nexus</w:t>
      </w:r>
    </w:p>
    <w:p w14:paraId="2047A0C3" w14:textId="77777777" w:rsidR="007E3633" w:rsidRPr="007E3633" w:rsidRDefault="007E3633" w:rsidP="007E3633">
      <w:pPr>
        <w:rPr>
          <w:rFonts w:cs="Arial"/>
          <w:sz w:val="18"/>
          <w:lang w:val="en-US"/>
        </w:rPr>
      </w:pPr>
    </w:p>
    <w:p w14:paraId="44C16286" w14:textId="7A8FEB3A" w:rsidR="007E3633" w:rsidRPr="007E3633" w:rsidRDefault="007E3633" w:rsidP="007E3633">
      <w:pPr>
        <w:pStyle w:val="Prrafodelista"/>
        <w:numPr>
          <w:ilvl w:val="0"/>
          <w:numId w:val="27"/>
        </w:numPr>
        <w:jc w:val="both"/>
        <w:rPr>
          <w:rFonts w:cs="Arial"/>
          <w:lang w:val="es-PE"/>
        </w:rPr>
      </w:pPr>
      <w:r w:rsidRPr="007E3633">
        <w:rPr>
          <w:rFonts w:cs="Arial"/>
          <w:lang w:val="es-PE"/>
        </w:rPr>
        <w:t>Modificar el archive “/usr/local/nexus-2.14.5-02/bin/jsw/conf/wrapper.conf” con el siguiente valor</w:t>
      </w:r>
    </w:p>
    <w:p w14:paraId="512B05F2" w14:textId="6796D3C8" w:rsidR="007E3633" w:rsidRPr="007E3633" w:rsidRDefault="007E3633" w:rsidP="007E3633">
      <w:pPr>
        <w:pStyle w:val="Prrafodelista"/>
        <w:ind w:left="2124"/>
        <w:jc w:val="both"/>
        <w:rPr>
          <w:rFonts w:cs="Arial"/>
          <w:sz w:val="18"/>
          <w:lang w:val="en-US"/>
        </w:rPr>
      </w:pPr>
      <w:r w:rsidRPr="007E3633">
        <w:rPr>
          <w:rFonts w:cs="Arial"/>
          <w:sz w:val="18"/>
          <w:lang w:val="en-US"/>
        </w:rPr>
        <w:t>wrapper.java.command=</w:t>
      </w:r>
      <w:r w:rsidRPr="007E3633">
        <w:rPr>
          <w:rFonts w:cs="Arial"/>
          <w:b/>
          <w:sz w:val="18"/>
          <w:lang w:val="en-US"/>
        </w:rPr>
        <w:t>/</w:t>
      </w:r>
      <w:bookmarkStart w:id="41" w:name="OLE_LINK11"/>
      <w:bookmarkStart w:id="42" w:name="OLE_LINK12"/>
      <w:bookmarkStart w:id="43" w:name="OLE_LINK13"/>
      <w:r w:rsidRPr="007E3633">
        <w:rPr>
          <w:rFonts w:cs="Arial"/>
          <w:b/>
          <w:sz w:val="18"/>
          <w:lang w:val="en-US"/>
        </w:rPr>
        <w:t>usr/java/jdk1.8.0_151/</w:t>
      </w:r>
      <w:bookmarkEnd w:id="41"/>
      <w:bookmarkEnd w:id="42"/>
      <w:bookmarkEnd w:id="43"/>
      <w:r w:rsidRPr="007E3633">
        <w:rPr>
          <w:rFonts w:cs="Arial"/>
          <w:b/>
          <w:sz w:val="18"/>
          <w:lang w:val="en-US"/>
        </w:rPr>
        <w:t>bin/</w:t>
      </w:r>
      <w:r w:rsidRPr="007E3633">
        <w:rPr>
          <w:rFonts w:cs="Arial"/>
          <w:sz w:val="18"/>
          <w:lang w:val="en-US"/>
        </w:rPr>
        <w:t>java</w:t>
      </w:r>
    </w:p>
    <w:p w14:paraId="78FDD256" w14:textId="77777777" w:rsidR="00ED56B8" w:rsidRDefault="00ED56B8" w:rsidP="00A568F3">
      <w:pPr>
        <w:pStyle w:val="Prrafodelista"/>
        <w:ind w:left="1418"/>
        <w:jc w:val="both"/>
        <w:rPr>
          <w:rFonts w:cs="Arial"/>
          <w:b/>
          <w:lang w:val="en-US" w:eastAsia="es-PE"/>
        </w:rPr>
      </w:pPr>
    </w:p>
    <w:p w14:paraId="2A45B6CA" w14:textId="4E34F643" w:rsidR="007E3633" w:rsidRPr="007E3633" w:rsidRDefault="007E3633" w:rsidP="00A568F3">
      <w:pPr>
        <w:pStyle w:val="Prrafodelista"/>
        <w:numPr>
          <w:ilvl w:val="0"/>
          <w:numId w:val="27"/>
        </w:numPr>
        <w:jc w:val="both"/>
        <w:rPr>
          <w:rFonts w:cs="Arial"/>
          <w:lang w:val="es-PE"/>
        </w:rPr>
      </w:pPr>
      <w:bookmarkStart w:id="44" w:name="OLE_LINK9"/>
      <w:bookmarkStart w:id="45" w:name="OLE_LINK10"/>
      <w:r w:rsidRPr="007E3633">
        <w:rPr>
          <w:rFonts w:cs="Arial"/>
          <w:lang w:val="es-PE"/>
        </w:rPr>
        <w:t>Iniciar el servicio instalado</w:t>
      </w:r>
    </w:p>
    <w:bookmarkEnd w:id="44"/>
    <w:bookmarkEnd w:id="45"/>
    <w:p w14:paraId="4F8220E6" w14:textId="1AC52F8E" w:rsidR="007E3633" w:rsidRPr="007E3633" w:rsidRDefault="007E3633" w:rsidP="00A568F3">
      <w:pPr>
        <w:pStyle w:val="Prrafodelista"/>
        <w:ind w:left="2124"/>
        <w:jc w:val="both"/>
        <w:rPr>
          <w:rFonts w:cs="Arial"/>
          <w:lang w:val="en-US" w:eastAsia="es-PE"/>
        </w:rPr>
      </w:pPr>
      <w:r w:rsidRPr="007E3633">
        <w:rPr>
          <w:rFonts w:cs="Arial"/>
          <w:lang w:val="en-US" w:eastAsia="es-PE"/>
        </w:rPr>
        <w:t>$ nohup /usr/local/nexus-2.14.5-02/bin/nexus start</w:t>
      </w:r>
      <w:r>
        <w:rPr>
          <w:rFonts w:cs="Arial"/>
          <w:lang w:val="en-US" w:eastAsia="es-PE"/>
        </w:rPr>
        <w:t xml:space="preserve"> &amp;</w:t>
      </w:r>
    </w:p>
    <w:p w14:paraId="3C7B2F18" w14:textId="77777777" w:rsidR="00ED56B8" w:rsidRDefault="00ED56B8" w:rsidP="00A568F3">
      <w:pPr>
        <w:pStyle w:val="Prrafodelista"/>
        <w:ind w:left="1418"/>
        <w:jc w:val="both"/>
        <w:rPr>
          <w:rFonts w:cs="Arial"/>
          <w:b/>
          <w:lang w:val="en-US" w:eastAsia="es-PE"/>
        </w:rPr>
      </w:pPr>
    </w:p>
    <w:p w14:paraId="638A5B55" w14:textId="03A3BBC5" w:rsidR="007E3633" w:rsidRPr="007E3633" w:rsidRDefault="007E3633" w:rsidP="00A568F3">
      <w:pPr>
        <w:pStyle w:val="Prrafodelista"/>
        <w:numPr>
          <w:ilvl w:val="0"/>
          <w:numId w:val="27"/>
        </w:numPr>
        <w:jc w:val="both"/>
        <w:rPr>
          <w:rFonts w:cs="Arial"/>
          <w:lang w:val="es-PE"/>
        </w:rPr>
      </w:pPr>
      <w:r>
        <w:rPr>
          <w:rFonts w:cs="Arial"/>
          <w:lang w:val="es-PE"/>
        </w:rPr>
        <w:t xml:space="preserve">Validar el acceso el servicio accediendo a la URL </w:t>
      </w:r>
      <w:hyperlink w:history="1">
        <w:r w:rsidR="0090673E" w:rsidRPr="006D3262">
          <w:rPr>
            <w:rStyle w:val="Hipervnculo"/>
            <w:rFonts w:cs="Arial"/>
            <w:lang w:val="es-PE"/>
          </w:rPr>
          <w:t>http://{host]:8082/nexus2145</w:t>
        </w:r>
      </w:hyperlink>
      <w:r>
        <w:rPr>
          <w:rFonts w:cs="Arial"/>
          <w:lang w:val="es-PE"/>
        </w:rPr>
        <w:t xml:space="preserve"> </w:t>
      </w:r>
    </w:p>
    <w:p w14:paraId="07DCB8FC" w14:textId="77777777" w:rsidR="007E3633" w:rsidRDefault="007E3633" w:rsidP="00A568F3">
      <w:pPr>
        <w:pStyle w:val="Prrafodelista"/>
        <w:ind w:left="1418"/>
        <w:jc w:val="both"/>
        <w:rPr>
          <w:rFonts w:cs="Arial"/>
          <w:b/>
          <w:lang w:val="es-PE" w:eastAsia="es-PE"/>
        </w:rPr>
      </w:pPr>
    </w:p>
    <w:p w14:paraId="546F2E74" w14:textId="2407D054" w:rsidR="007E3633" w:rsidRPr="007E3633" w:rsidRDefault="007E3633" w:rsidP="00A568F3">
      <w:pPr>
        <w:pStyle w:val="Prrafodelista"/>
        <w:ind w:left="1418"/>
        <w:jc w:val="both"/>
        <w:rPr>
          <w:rFonts w:cs="Arial"/>
          <w:lang w:val="es-PE" w:eastAsia="es-PE"/>
        </w:rPr>
      </w:pPr>
      <w:r>
        <w:rPr>
          <w:rFonts w:cs="Arial"/>
          <w:b/>
          <w:lang w:val="es-PE" w:eastAsia="es-PE"/>
        </w:rPr>
        <w:t xml:space="preserve">Nota: </w:t>
      </w:r>
      <w:r w:rsidRPr="007E3633">
        <w:rPr>
          <w:rFonts w:cs="Arial"/>
          <w:lang w:val="es-PE" w:eastAsia="es-PE"/>
        </w:rPr>
        <w:t xml:space="preserve">debido que la nueva instalación </w:t>
      </w:r>
      <w:r w:rsidR="00E87E09">
        <w:rPr>
          <w:rFonts w:cs="Arial"/>
          <w:lang w:val="es-PE" w:eastAsia="es-PE"/>
        </w:rPr>
        <w:t>estará</w:t>
      </w:r>
      <w:r w:rsidRPr="007E3633">
        <w:rPr>
          <w:rFonts w:cs="Arial"/>
          <w:lang w:val="es-PE" w:eastAsia="es-PE"/>
        </w:rPr>
        <w:t xml:space="preserve"> usando copia de data de la instalación anterior </w:t>
      </w:r>
      <w:r w:rsidR="00034AA8">
        <w:rPr>
          <w:rFonts w:cs="Arial"/>
          <w:lang w:val="es-PE" w:eastAsia="es-PE"/>
        </w:rPr>
        <w:t>(</w:t>
      </w:r>
      <w:r w:rsidR="00034AA8" w:rsidRPr="007E3633">
        <w:rPr>
          <w:rFonts w:cs="Arial"/>
          <w:lang w:val="es-PE"/>
        </w:rPr>
        <w:t>/usr/local/sonatype-work-old</w:t>
      </w:r>
      <w:r w:rsidR="00034AA8">
        <w:rPr>
          <w:rFonts w:cs="Arial"/>
          <w:lang w:val="es-PE" w:eastAsia="es-PE"/>
        </w:rPr>
        <w:t xml:space="preserve">) </w:t>
      </w:r>
      <w:r w:rsidRPr="007E3633">
        <w:rPr>
          <w:rFonts w:cs="Arial"/>
          <w:lang w:val="es-PE" w:eastAsia="es-PE"/>
        </w:rPr>
        <w:t>las credenciales serán las mismas que la anterior</w:t>
      </w:r>
      <w:r w:rsidR="00034AA8">
        <w:rPr>
          <w:rFonts w:cs="Arial"/>
          <w:lang w:val="es-PE" w:eastAsia="es-PE"/>
        </w:rPr>
        <w:t>.</w:t>
      </w:r>
    </w:p>
    <w:p w14:paraId="39B15804" w14:textId="77777777" w:rsidR="007E3633" w:rsidRPr="007E3633" w:rsidRDefault="007E3633" w:rsidP="00A568F3">
      <w:pPr>
        <w:pStyle w:val="Prrafodelista"/>
        <w:ind w:left="1418"/>
        <w:jc w:val="both"/>
        <w:rPr>
          <w:rFonts w:cs="Arial"/>
          <w:b/>
          <w:lang w:val="es-PE" w:eastAsia="es-PE"/>
        </w:rPr>
      </w:pPr>
    </w:p>
    <w:p w14:paraId="1AB4FB62" w14:textId="3E92A66E" w:rsidR="00326B69" w:rsidRDefault="00C73C9D" w:rsidP="008E7592">
      <w:pPr>
        <w:pStyle w:val="Prrafodelista"/>
        <w:numPr>
          <w:ilvl w:val="2"/>
          <w:numId w:val="18"/>
        </w:numPr>
        <w:jc w:val="both"/>
        <w:outlineLvl w:val="2"/>
        <w:rPr>
          <w:rFonts w:cs="Arial"/>
          <w:b/>
          <w:lang w:val="es-PE" w:eastAsia="es-PE"/>
        </w:rPr>
      </w:pPr>
      <w:bookmarkStart w:id="46" w:name="_Toc500748689"/>
      <w:bookmarkStart w:id="47" w:name="OLE_LINK15"/>
      <w:r>
        <w:rPr>
          <w:rFonts w:cs="Arial"/>
          <w:b/>
          <w:lang w:val="es-PE" w:eastAsia="es-PE"/>
        </w:rPr>
        <w:t>Configurar Sonatype Nexus 2</w:t>
      </w:r>
      <w:r w:rsidR="00DF10E6">
        <w:rPr>
          <w:rFonts w:cs="Arial"/>
          <w:b/>
          <w:lang w:val="es-PE" w:eastAsia="es-PE"/>
        </w:rPr>
        <w:t>.14.</w:t>
      </w:r>
      <w:r>
        <w:rPr>
          <w:rFonts w:cs="Arial"/>
          <w:b/>
          <w:lang w:val="es-PE" w:eastAsia="es-PE"/>
        </w:rPr>
        <w:t>x</w:t>
      </w:r>
      <w:bookmarkEnd w:id="46"/>
    </w:p>
    <w:p w14:paraId="6850D8F8" w14:textId="017505DE" w:rsidR="00A568F3" w:rsidRPr="00FD417A" w:rsidRDefault="00FD417A" w:rsidP="00A568F3">
      <w:pPr>
        <w:pStyle w:val="Prrafodelista"/>
        <w:ind w:left="1418"/>
        <w:jc w:val="both"/>
        <w:rPr>
          <w:rFonts w:cs="Arial"/>
          <w:lang w:val="es-PE" w:eastAsia="es-PE"/>
        </w:rPr>
      </w:pPr>
      <w:r w:rsidRPr="00FD417A">
        <w:rPr>
          <w:rFonts w:cs="Arial"/>
          <w:lang w:val="es-PE" w:eastAsia="es-PE"/>
        </w:rPr>
        <w:t xml:space="preserve">Habilitar una instalación Sonatype Nexus 2.14.x </w:t>
      </w:r>
      <w:r w:rsidR="00D5659D">
        <w:rPr>
          <w:rFonts w:cs="Arial"/>
          <w:lang w:val="es-PE" w:eastAsia="es-PE"/>
        </w:rPr>
        <w:t>y configurar el agente de migración para exponer la información de este servicio:</w:t>
      </w:r>
    </w:p>
    <w:bookmarkEnd w:id="47"/>
    <w:p w14:paraId="5B388273" w14:textId="32BE1A6A" w:rsidR="00707EBA" w:rsidRDefault="00707EBA" w:rsidP="008822B3">
      <w:pPr>
        <w:pStyle w:val="Prrafodelista"/>
        <w:ind w:left="0"/>
        <w:jc w:val="center"/>
        <w:rPr>
          <w:rFonts w:cs="Arial"/>
          <w:b/>
          <w:lang w:val="es-PE" w:eastAsia="es-PE"/>
        </w:rPr>
      </w:pPr>
      <w:r>
        <w:rPr>
          <w:rFonts w:cs="Arial"/>
          <w:b/>
          <w:noProof/>
          <w:lang w:val="es-PE" w:eastAsia="es-PE"/>
        </w:rPr>
        <w:drawing>
          <wp:inline distT="0" distB="0" distL="0" distR="0" wp14:anchorId="564E6B76" wp14:editId="134522E7">
            <wp:extent cx="5373775"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396" cy="3242490"/>
                    </a:xfrm>
                    <a:prstGeom prst="rect">
                      <a:avLst/>
                    </a:prstGeom>
                    <a:noFill/>
                    <a:ln>
                      <a:noFill/>
                    </a:ln>
                  </pic:spPr>
                </pic:pic>
              </a:graphicData>
            </a:graphic>
          </wp:inline>
        </w:drawing>
      </w:r>
    </w:p>
    <w:p w14:paraId="42081998" w14:textId="77777777" w:rsidR="00707EBA" w:rsidRDefault="00707EBA" w:rsidP="00A568F3">
      <w:pPr>
        <w:pStyle w:val="Prrafodelista"/>
        <w:ind w:left="0"/>
        <w:jc w:val="both"/>
        <w:rPr>
          <w:rFonts w:cs="Arial"/>
          <w:b/>
          <w:lang w:val="es-PE" w:eastAsia="es-PE"/>
        </w:rPr>
      </w:pPr>
    </w:p>
    <w:p w14:paraId="773EEB25" w14:textId="14BD111B" w:rsidR="00707EBA" w:rsidRDefault="00707EBA" w:rsidP="008822B3">
      <w:pPr>
        <w:pStyle w:val="Prrafodelista"/>
        <w:ind w:left="0"/>
        <w:jc w:val="center"/>
        <w:rPr>
          <w:rFonts w:cs="Arial"/>
          <w:b/>
          <w:lang w:val="es-PE" w:eastAsia="es-PE"/>
        </w:rPr>
      </w:pPr>
      <w:r>
        <w:rPr>
          <w:rFonts w:cs="Arial"/>
          <w:b/>
          <w:noProof/>
          <w:lang w:val="es-PE" w:eastAsia="es-PE"/>
        </w:rPr>
        <w:lastRenderedPageBreak/>
        <w:drawing>
          <wp:inline distT="0" distB="0" distL="0" distR="0" wp14:anchorId="181DA520" wp14:editId="4147BE0F">
            <wp:extent cx="5324475" cy="35643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231" cy="3566163"/>
                    </a:xfrm>
                    <a:prstGeom prst="rect">
                      <a:avLst/>
                    </a:prstGeom>
                    <a:noFill/>
                    <a:ln>
                      <a:noFill/>
                    </a:ln>
                  </pic:spPr>
                </pic:pic>
              </a:graphicData>
            </a:graphic>
          </wp:inline>
        </w:drawing>
      </w:r>
    </w:p>
    <w:p w14:paraId="36FE7D02" w14:textId="77777777" w:rsidR="00965ED4" w:rsidRDefault="00965ED4" w:rsidP="00A568F3">
      <w:pPr>
        <w:pStyle w:val="Prrafodelista"/>
        <w:ind w:left="0"/>
        <w:jc w:val="both"/>
        <w:rPr>
          <w:rFonts w:cs="Arial"/>
          <w:b/>
          <w:lang w:val="es-PE" w:eastAsia="es-PE"/>
        </w:rPr>
      </w:pPr>
    </w:p>
    <w:p w14:paraId="5C0E8DC4" w14:textId="3FF96BCD" w:rsidR="00965ED4" w:rsidRDefault="00965ED4" w:rsidP="008822B3">
      <w:pPr>
        <w:pStyle w:val="Prrafodelista"/>
        <w:ind w:left="0"/>
        <w:jc w:val="center"/>
        <w:rPr>
          <w:rFonts w:cs="Arial"/>
          <w:b/>
          <w:lang w:val="es-PE" w:eastAsia="es-PE"/>
        </w:rPr>
      </w:pPr>
      <w:r>
        <w:rPr>
          <w:rFonts w:cs="Arial"/>
          <w:b/>
          <w:noProof/>
          <w:lang w:val="es-PE" w:eastAsia="es-PE"/>
        </w:rPr>
        <w:drawing>
          <wp:inline distT="0" distB="0" distL="0" distR="0" wp14:anchorId="292A782A" wp14:editId="712FD4A1">
            <wp:extent cx="5362575" cy="3098573"/>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4496" cy="3105461"/>
                    </a:xfrm>
                    <a:prstGeom prst="rect">
                      <a:avLst/>
                    </a:prstGeom>
                    <a:noFill/>
                    <a:ln>
                      <a:noFill/>
                    </a:ln>
                  </pic:spPr>
                </pic:pic>
              </a:graphicData>
            </a:graphic>
          </wp:inline>
        </w:drawing>
      </w:r>
    </w:p>
    <w:p w14:paraId="43CFD451" w14:textId="77777777" w:rsidR="00707EBA" w:rsidRPr="00373F85" w:rsidRDefault="00707EBA" w:rsidP="00A568F3">
      <w:pPr>
        <w:pStyle w:val="Prrafodelista"/>
        <w:ind w:left="0"/>
        <w:jc w:val="both"/>
        <w:rPr>
          <w:rFonts w:cs="Arial"/>
          <w:b/>
          <w:lang w:val="es-PE" w:eastAsia="es-PE"/>
        </w:rPr>
      </w:pPr>
    </w:p>
    <w:p w14:paraId="4541669B" w14:textId="77777777" w:rsidR="00626728" w:rsidRPr="00373F85" w:rsidRDefault="00626728" w:rsidP="005A42FD">
      <w:pPr>
        <w:pStyle w:val="Prrafodelista"/>
        <w:ind w:left="1418"/>
        <w:jc w:val="both"/>
        <w:rPr>
          <w:rFonts w:cs="Arial"/>
          <w:color w:val="FF0000"/>
          <w:lang w:val="es-PE" w:eastAsia="es-PE"/>
        </w:rPr>
      </w:pPr>
    </w:p>
    <w:p w14:paraId="78B06824" w14:textId="6E92A057" w:rsidR="00C73C9D" w:rsidRDefault="00C73C9D" w:rsidP="00C73C9D">
      <w:pPr>
        <w:pStyle w:val="Prrafodelista"/>
        <w:numPr>
          <w:ilvl w:val="2"/>
          <w:numId w:val="18"/>
        </w:numPr>
        <w:jc w:val="both"/>
        <w:outlineLvl w:val="2"/>
        <w:rPr>
          <w:rFonts w:cs="Arial"/>
          <w:b/>
          <w:lang w:val="es-PE" w:eastAsia="es-PE"/>
        </w:rPr>
      </w:pPr>
      <w:bookmarkStart w:id="48" w:name="_Toc500748690"/>
      <w:r>
        <w:rPr>
          <w:rFonts w:cs="Arial"/>
          <w:b/>
          <w:lang w:val="es-PE" w:eastAsia="es-PE"/>
        </w:rPr>
        <w:t xml:space="preserve">Realizar migración </w:t>
      </w:r>
      <w:r w:rsidR="00DF10E6">
        <w:rPr>
          <w:rFonts w:cs="Arial"/>
          <w:b/>
          <w:lang w:val="es-PE" w:eastAsia="es-PE"/>
        </w:rPr>
        <w:t>desde</w:t>
      </w:r>
      <w:r>
        <w:rPr>
          <w:rFonts w:cs="Arial"/>
          <w:b/>
          <w:lang w:val="es-PE" w:eastAsia="es-PE"/>
        </w:rPr>
        <w:t xml:space="preserve"> Sonatype Nexus 3.</w:t>
      </w:r>
      <w:r w:rsidR="00DF10E6">
        <w:rPr>
          <w:rFonts w:cs="Arial"/>
          <w:b/>
          <w:lang w:val="es-PE" w:eastAsia="es-PE"/>
        </w:rPr>
        <w:t>6.x</w:t>
      </w:r>
      <w:bookmarkEnd w:id="48"/>
    </w:p>
    <w:p w14:paraId="1E88B190" w14:textId="77D93FFC" w:rsidR="0090673E" w:rsidRPr="00FD417A" w:rsidRDefault="0090673E" w:rsidP="006231C0">
      <w:pPr>
        <w:pStyle w:val="Prrafodelista"/>
        <w:numPr>
          <w:ilvl w:val="0"/>
          <w:numId w:val="27"/>
        </w:numPr>
        <w:jc w:val="both"/>
        <w:rPr>
          <w:rFonts w:cs="Arial"/>
          <w:lang w:val="es-PE"/>
        </w:rPr>
      </w:pPr>
      <w:r w:rsidRPr="00FD417A">
        <w:rPr>
          <w:rFonts w:cs="Arial"/>
          <w:lang w:val="es-PE"/>
        </w:rPr>
        <w:t xml:space="preserve">Habilitar una </w:t>
      </w:r>
      <w:r>
        <w:rPr>
          <w:rFonts w:cs="Arial"/>
          <w:lang w:val="es-PE"/>
        </w:rPr>
        <w:t>actualización (migración desde)</w:t>
      </w:r>
      <w:r w:rsidRPr="00FD417A">
        <w:rPr>
          <w:rFonts w:cs="Arial"/>
          <w:lang w:val="es-PE"/>
        </w:rPr>
        <w:t xml:space="preserve"> </w:t>
      </w:r>
      <w:r>
        <w:rPr>
          <w:rFonts w:cs="Arial"/>
          <w:lang w:val="es-PE"/>
        </w:rPr>
        <w:t xml:space="preserve">de información desde una instalación </w:t>
      </w:r>
      <w:r w:rsidRPr="00FD417A">
        <w:rPr>
          <w:rFonts w:cs="Arial"/>
          <w:lang w:val="es-PE"/>
        </w:rPr>
        <w:t xml:space="preserve">Sonatype Nexus 2.14.x </w:t>
      </w:r>
      <w:r>
        <w:rPr>
          <w:rFonts w:cs="Arial"/>
          <w:lang w:val="es-PE"/>
        </w:rPr>
        <w:t>se debe configurar la capacidad de migración en Sonatype Nexus 3.6.x</w:t>
      </w:r>
      <w:r w:rsidR="00122C62">
        <w:rPr>
          <w:rFonts w:cs="Arial"/>
          <w:lang w:val="es-PE"/>
        </w:rPr>
        <w:t xml:space="preserve"> según se indica en las siguientes figuras:</w:t>
      </w:r>
    </w:p>
    <w:p w14:paraId="1A0C29F0" w14:textId="38BC8E7F" w:rsidR="00C40084" w:rsidRDefault="00C40084" w:rsidP="0090673E">
      <w:pPr>
        <w:jc w:val="center"/>
        <w:rPr>
          <w:rFonts w:cs="Arial"/>
          <w:b/>
          <w:lang w:val="es-PE" w:eastAsia="es-PE"/>
        </w:rPr>
      </w:pPr>
      <w:r w:rsidRPr="00373F85">
        <w:rPr>
          <w:rFonts w:cs="Arial"/>
          <w:b/>
          <w:lang w:val="es-PE" w:eastAsia="es-PE"/>
        </w:rPr>
        <w:br w:type="page"/>
      </w:r>
      <w:r w:rsidR="00965ED4">
        <w:rPr>
          <w:rFonts w:cs="Arial"/>
          <w:b/>
          <w:noProof/>
          <w:lang w:val="es-PE" w:eastAsia="es-PE"/>
        </w:rPr>
        <w:lastRenderedPageBreak/>
        <w:drawing>
          <wp:inline distT="0" distB="0" distL="0" distR="0" wp14:anchorId="0FCF6EBE" wp14:editId="17552B57">
            <wp:extent cx="5105073" cy="4014752"/>
            <wp:effectExtent l="0" t="0" r="63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0069" cy="4018681"/>
                    </a:xfrm>
                    <a:prstGeom prst="rect">
                      <a:avLst/>
                    </a:prstGeom>
                    <a:noFill/>
                    <a:ln>
                      <a:noFill/>
                    </a:ln>
                  </pic:spPr>
                </pic:pic>
              </a:graphicData>
            </a:graphic>
          </wp:inline>
        </w:drawing>
      </w:r>
    </w:p>
    <w:p w14:paraId="34B374FB" w14:textId="77777777" w:rsidR="00965ED4" w:rsidRDefault="00965ED4">
      <w:pPr>
        <w:rPr>
          <w:rFonts w:cs="Arial"/>
          <w:b/>
          <w:lang w:val="es-PE" w:eastAsia="es-PE"/>
        </w:rPr>
      </w:pPr>
    </w:p>
    <w:p w14:paraId="60D6C689" w14:textId="6B1345AD" w:rsidR="00965ED4" w:rsidRDefault="00965ED4" w:rsidP="00B73491">
      <w:pPr>
        <w:jc w:val="center"/>
        <w:rPr>
          <w:rFonts w:cs="Arial"/>
          <w:b/>
          <w:lang w:val="es-PE" w:eastAsia="es-PE"/>
        </w:rPr>
      </w:pPr>
      <w:r>
        <w:rPr>
          <w:rFonts w:cs="Arial"/>
          <w:b/>
          <w:noProof/>
          <w:lang w:val="es-PE" w:eastAsia="es-PE"/>
        </w:rPr>
        <w:drawing>
          <wp:inline distT="0" distB="0" distL="0" distR="0" wp14:anchorId="05E93A7E" wp14:editId="03C46A9C">
            <wp:extent cx="5152648" cy="402657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7325" cy="4030228"/>
                    </a:xfrm>
                    <a:prstGeom prst="rect">
                      <a:avLst/>
                    </a:prstGeom>
                    <a:noFill/>
                    <a:ln>
                      <a:noFill/>
                    </a:ln>
                  </pic:spPr>
                </pic:pic>
              </a:graphicData>
            </a:graphic>
          </wp:inline>
        </w:drawing>
      </w:r>
    </w:p>
    <w:p w14:paraId="5D650012" w14:textId="77777777" w:rsidR="00965ED4" w:rsidRDefault="00965ED4">
      <w:pPr>
        <w:rPr>
          <w:rFonts w:cs="Arial"/>
          <w:b/>
          <w:lang w:val="es-PE" w:eastAsia="es-PE"/>
        </w:rPr>
      </w:pPr>
    </w:p>
    <w:p w14:paraId="3BAE49AE" w14:textId="4DEE3AAA"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56FB68FB" wp14:editId="741ADDDD">
            <wp:extent cx="5102527" cy="381000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4663" cy="3811595"/>
                    </a:xfrm>
                    <a:prstGeom prst="rect">
                      <a:avLst/>
                    </a:prstGeom>
                    <a:noFill/>
                    <a:ln>
                      <a:noFill/>
                    </a:ln>
                  </pic:spPr>
                </pic:pic>
              </a:graphicData>
            </a:graphic>
          </wp:inline>
        </w:drawing>
      </w:r>
    </w:p>
    <w:p w14:paraId="45BE4F5C" w14:textId="77777777" w:rsidR="00B73491" w:rsidRDefault="00B73491" w:rsidP="00B73491">
      <w:pPr>
        <w:jc w:val="center"/>
        <w:rPr>
          <w:rFonts w:cs="Arial"/>
          <w:b/>
          <w:lang w:val="es-PE" w:eastAsia="es-PE"/>
        </w:rPr>
      </w:pPr>
    </w:p>
    <w:p w14:paraId="1D1FA0DE" w14:textId="12DA6F2B" w:rsidR="00965ED4" w:rsidRDefault="00965ED4" w:rsidP="00B73491">
      <w:pPr>
        <w:jc w:val="center"/>
        <w:rPr>
          <w:rFonts w:cs="Arial"/>
          <w:b/>
          <w:lang w:val="es-PE" w:eastAsia="es-PE"/>
        </w:rPr>
      </w:pPr>
      <w:r>
        <w:rPr>
          <w:rFonts w:cs="Arial"/>
          <w:b/>
          <w:noProof/>
          <w:lang w:val="es-PE" w:eastAsia="es-PE"/>
        </w:rPr>
        <w:drawing>
          <wp:inline distT="0" distB="0" distL="0" distR="0" wp14:anchorId="41EFA952" wp14:editId="54CF543A">
            <wp:extent cx="5101806" cy="402907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5227" cy="4031777"/>
                    </a:xfrm>
                    <a:prstGeom prst="rect">
                      <a:avLst/>
                    </a:prstGeom>
                    <a:noFill/>
                    <a:ln>
                      <a:noFill/>
                    </a:ln>
                  </pic:spPr>
                </pic:pic>
              </a:graphicData>
            </a:graphic>
          </wp:inline>
        </w:drawing>
      </w:r>
    </w:p>
    <w:p w14:paraId="60E785E2" w14:textId="77777777" w:rsidR="00965ED4" w:rsidRDefault="00965ED4">
      <w:pPr>
        <w:rPr>
          <w:rFonts w:cs="Arial"/>
          <w:b/>
          <w:lang w:val="es-PE" w:eastAsia="es-PE"/>
        </w:rPr>
      </w:pPr>
    </w:p>
    <w:p w14:paraId="09DA3602" w14:textId="0F9402D5"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2ACA76B7" wp14:editId="18D43632">
            <wp:extent cx="5033963" cy="39338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5811" cy="3935269"/>
                    </a:xfrm>
                    <a:prstGeom prst="rect">
                      <a:avLst/>
                    </a:prstGeom>
                    <a:noFill/>
                    <a:ln>
                      <a:noFill/>
                    </a:ln>
                  </pic:spPr>
                </pic:pic>
              </a:graphicData>
            </a:graphic>
          </wp:inline>
        </w:drawing>
      </w:r>
    </w:p>
    <w:p w14:paraId="139A7809" w14:textId="77777777" w:rsidR="00C73C9D" w:rsidRDefault="00C73C9D">
      <w:pPr>
        <w:rPr>
          <w:rFonts w:cs="Arial"/>
          <w:b/>
          <w:lang w:val="es-PE" w:eastAsia="es-PE"/>
        </w:rPr>
      </w:pPr>
    </w:p>
    <w:p w14:paraId="27FBB83A" w14:textId="3A60057B" w:rsidR="00C73C9D" w:rsidRDefault="00210B57" w:rsidP="00B73491">
      <w:pPr>
        <w:jc w:val="center"/>
        <w:rPr>
          <w:rFonts w:cs="Arial"/>
          <w:b/>
          <w:lang w:val="es-PE" w:eastAsia="es-PE"/>
        </w:rPr>
      </w:pPr>
      <w:r>
        <w:rPr>
          <w:rFonts w:cs="Arial"/>
          <w:b/>
          <w:noProof/>
          <w:lang w:val="es-PE" w:eastAsia="es-PE"/>
        </w:rPr>
        <w:drawing>
          <wp:inline distT="0" distB="0" distL="0" distR="0" wp14:anchorId="6588C201" wp14:editId="725A7199">
            <wp:extent cx="5033862" cy="3552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531" cy="3554709"/>
                    </a:xfrm>
                    <a:prstGeom prst="rect">
                      <a:avLst/>
                    </a:prstGeom>
                    <a:noFill/>
                    <a:ln>
                      <a:noFill/>
                    </a:ln>
                  </pic:spPr>
                </pic:pic>
              </a:graphicData>
            </a:graphic>
          </wp:inline>
        </w:drawing>
      </w:r>
    </w:p>
    <w:p w14:paraId="32C1A435" w14:textId="77777777" w:rsidR="00D06418" w:rsidRDefault="00D06418">
      <w:pPr>
        <w:rPr>
          <w:rFonts w:cs="Arial"/>
          <w:b/>
          <w:lang w:val="es-PE" w:eastAsia="es-PE"/>
        </w:rPr>
      </w:pPr>
    </w:p>
    <w:p w14:paraId="6D8DE41B" w14:textId="77777777" w:rsidR="00B73491" w:rsidRDefault="00B73491">
      <w:pPr>
        <w:rPr>
          <w:rFonts w:cs="Arial"/>
          <w:b/>
          <w:noProof/>
          <w:lang w:val="es-PE" w:eastAsia="es-PE"/>
        </w:rPr>
      </w:pPr>
    </w:p>
    <w:p w14:paraId="49C54744" w14:textId="2660E1F2" w:rsidR="00D06418" w:rsidRDefault="005014A9" w:rsidP="00B73491">
      <w:pPr>
        <w:jc w:val="center"/>
        <w:rPr>
          <w:rFonts w:cs="Arial"/>
          <w:b/>
          <w:lang w:val="es-PE" w:eastAsia="es-PE"/>
        </w:rPr>
      </w:pPr>
      <w:r>
        <w:rPr>
          <w:rFonts w:cs="Arial"/>
          <w:b/>
          <w:noProof/>
          <w:lang w:val="es-PE" w:eastAsia="es-PE"/>
        </w:rPr>
        <w:lastRenderedPageBreak/>
        <w:drawing>
          <wp:inline distT="0" distB="0" distL="0" distR="0" wp14:anchorId="71AA0FBE" wp14:editId="2996F12E">
            <wp:extent cx="5113867" cy="3657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t="2483"/>
                    <a:stretch/>
                  </pic:blipFill>
                  <pic:spPr bwMode="auto">
                    <a:xfrm>
                      <a:off x="0" y="0"/>
                      <a:ext cx="5115819" cy="3658996"/>
                    </a:xfrm>
                    <a:prstGeom prst="rect">
                      <a:avLst/>
                    </a:prstGeom>
                    <a:noFill/>
                    <a:ln>
                      <a:noFill/>
                    </a:ln>
                    <a:extLst>
                      <a:ext uri="{53640926-AAD7-44D8-BBD7-CCE9431645EC}">
                        <a14:shadowObscured xmlns:a14="http://schemas.microsoft.com/office/drawing/2010/main"/>
                      </a:ext>
                    </a:extLst>
                  </pic:spPr>
                </pic:pic>
              </a:graphicData>
            </a:graphic>
          </wp:inline>
        </w:drawing>
      </w:r>
    </w:p>
    <w:p w14:paraId="6DC8C2C6" w14:textId="77777777" w:rsidR="005014A9" w:rsidRDefault="005014A9">
      <w:pPr>
        <w:rPr>
          <w:rFonts w:cs="Arial"/>
          <w:b/>
          <w:lang w:val="es-PE" w:eastAsia="es-PE"/>
        </w:rPr>
      </w:pPr>
    </w:p>
    <w:p w14:paraId="49E5192B" w14:textId="77777777" w:rsidR="005014A9" w:rsidRDefault="005014A9">
      <w:pPr>
        <w:rPr>
          <w:rFonts w:cs="Arial"/>
          <w:b/>
          <w:lang w:val="es-PE" w:eastAsia="es-PE"/>
        </w:rPr>
      </w:pPr>
    </w:p>
    <w:p w14:paraId="53633F14" w14:textId="77777777" w:rsidR="003B30E1" w:rsidRDefault="003B30E1">
      <w:pPr>
        <w:rPr>
          <w:rFonts w:cs="Arial"/>
          <w:b/>
          <w:lang w:val="es-PE" w:eastAsia="es-PE"/>
        </w:rPr>
      </w:pPr>
    </w:p>
    <w:p w14:paraId="2177C5FF" w14:textId="0867AF45" w:rsidR="003B30E1" w:rsidRDefault="003B30E1" w:rsidP="0084444C">
      <w:pPr>
        <w:jc w:val="center"/>
        <w:rPr>
          <w:rFonts w:cs="Arial"/>
          <w:b/>
          <w:lang w:val="es-PE" w:eastAsia="es-PE"/>
        </w:rPr>
      </w:pPr>
      <w:r>
        <w:rPr>
          <w:rFonts w:cs="Arial"/>
          <w:b/>
          <w:noProof/>
          <w:lang w:val="es-PE" w:eastAsia="es-PE"/>
        </w:rPr>
        <w:drawing>
          <wp:inline distT="0" distB="0" distL="0" distR="0" wp14:anchorId="71CEF7B8" wp14:editId="0BD0D767">
            <wp:extent cx="5197629" cy="3743325"/>
            <wp:effectExtent l="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3833" cy="3747793"/>
                    </a:xfrm>
                    <a:prstGeom prst="rect">
                      <a:avLst/>
                    </a:prstGeom>
                    <a:noFill/>
                    <a:ln>
                      <a:noFill/>
                    </a:ln>
                  </pic:spPr>
                </pic:pic>
              </a:graphicData>
            </a:graphic>
          </wp:inline>
        </w:drawing>
      </w:r>
    </w:p>
    <w:p w14:paraId="42195717" w14:textId="77777777" w:rsidR="00591E0B" w:rsidRDefault="00591E0B">
      <w:pPr>
        <w:rPr>
          <w:rFonts w:cs="Arial"/>
          <w:b/>
          <w:lang w:val="es-PE" w:eastAsia="es-PE"/>
        </w:rPr>
      </w:pPr>
    </w:p>
    <w:p w14:paraId="612EE219" w14:textId="15E558AF" w:rsidR="00591E0B" w:rsidRDefault="00591E0B" w:rsidP="0084444C">
      <w:pPr>
        <w:jc w:val="center"/>
        <w:rPr>
          <w:rFonts w:cs="Arial"/>
          <w:b/>
          <w:lang w:val="es-PE" w:eastAsia="es-PE"/>
        </w:rPr>
      </w:pPr>
      <w:r>
        <w:rPr>
          <w:rFonts w:cs="Arial"/>
          <w:b/>
          <w:noProof/>
          <w:lang w:val="es-PE" w:eastAsia="es-PE"/>
        </w:rPr>
        <w:lastRenderedPageBreak/>
        <w:drawing>
          <wp:inline distT="0" distB="0" distL="0" distR="0" wp14:anchorId="5863CFCC" wp14:editId="73F95466">
            <wp:extent cx="5238750" cy="41390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0713" cy="4140596"/>
                    </a:xfrm>
                    <a:prstGeom prst="rect">
                      <a:avLst/>
                    </a:prstGeom>
                    <a:noFill/>
                    <a:ln>
                      <a:noFill/>
                    </a:ln>
                  </pic:spPr>
                </pic:pic>
              </a:graphicData>
            </a:graphic>
          </wp:inline>
        </w:drawing>
      </w:r>
    </w:p>
    <w:p w14:paraId="639B88AA" w14:textId="77777777" w:rsidR="00965ED4" w:rsidRDefault="00965ED4">
      <w:pPr>
        <w:rPr>
          <w:rFonts w:cs="Arial"/>
          <w:b/>
          <w:lang w:val="es-PE" w:eastAsia="es-PE"/>
        </w:rPr>
      </w:pPr>
    </w:p>
    <w:p w14:paraId="19B2D0DA" w14:textId="5EBF49D6" w:rsidR="00F2203E" w:rsidRDefault="00F2203E" w:rsidP="0084444C">
      <w:pPr>
        <w:jc w:val="center"/>
        <w:rPr>
          <w:rFonts w:cs="Arial"/>
          <w:b/>
          <w:lang w:val="es-PE" w:eastAsia="es-PE"/>
        </w:rPr>
      </w:pPr>
      <w:r>
        <w:rPr>
          <w:rFonts w:cs="Arial"/>
          <w:b/>
          <w:noProof/>
          <w:lang w:val="es-PE" w:eastAsia="es-PE"/>
        </w:rPr>
        <w:drawing>
          <wp:inline distT="0" distB="0" distL="0" distR="0" wp14:anchorId="36B1FC3F" wp14:editId="17222F88">
            <wp:extent cx="5035387" cy="4210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7859" cy="4212117"/>
                    </a:xfrm>
                    <a:prstGeom prst="rect">
                      <a:avLst/>
                    </a:prstGeom>
                    <a:noFill/>
                    <a:ln>
                      <a:noFill/>
                    </a:ln>
                  </pic:spPr>
                </pic:pic>
              </a:graphicData>
            </a:graphic>
          </wp:inline>
        </w:drawing>
      </w:r>
    </w:p>
    <w:p w14:paraId="6B807A18" w14:textId="77777777" w:rsidR="00F2203E" w:rsidRDefault="00F2203E">
      <w:pPr>
        <w:rPr>
          <w:rFonts w:cs="Arial"/>
          <w:b/>
          <w:lang w:val="es-PE" w:eastAsia="es-PE"/>
        </w:rPr>
      </w:pPr>
    </w:p>
    <w:p w14:paraId="1EAD6D19" w14:textId="6F23CE67" w:rsidR="00F2203E" w:rsidRDefault="00F2203E" w:rsidP="0084444C">
      <w:pPr>
        <w:jc w:val="center"/>
        <w:rPr>
          <w:rFonts w:cs="Arial"/>
          <w:b/>
          <w:lang w:val="es-PE" w:eastAsia="es-PE"/>
        </w:rPr>
      </w:pPr>
      <w:r>
        <w:rPr>
          <w:rFonts w:cs="Arial"/>
          <w:b/>
          <w:noProof/>
          <w:lang w:val="es-PE" w:eastAsia="es-PE"/>
        </w:rPr>
        <w:lastRenderedPageBreak/>
        <w:drawing>
          <wp:inline distT="0" distB="0" distL="0" distR="0" wp14:anchorId="4AAFAC71" wp14:editId="1B56B868">
            <wp:extent cx="4716403" cy="3943350"/>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1350" cy="3947486"/>
                    </a:xfrm>
                    <a:prstGeom prst="rect">
                      <a:avLst/>
                    </a:prstGeom>
                    <a:noFill/>
                    <a:ln>
                      <a:noFill/>
                    </a:ln>
                  </pic:spPr>
                </pic:pic>
              </a:graphicData>
            </a:graphic>
          </wp:inline>
        </w:drawing>
      </w:r>
    </w:p>
    <w:p w14:paraId="1D9D78D0" w14:textId="77777777" w:rsidR="004B3EF6" w:rsidRDefault="004B3EF6">
      <w:pPr>
        <w:rPr>
          <w:rFonts w:cs="Arial"/>
          <w:b/>
          <w:lang w:val="es-PE" w:eastAsia="es-PE"/>
        </w:rPr>
      </w:pPr>
    </w:p>
    <w:p w14:paraId="3D308B6B" w14:textId="390C53F7" w:rsidR="004B3EF6" w:rsidRDefault="004B3EF6" w:rsidP="0084444C">
      <w:pPr>
        <w:jc w:val="center"/>
        <w:rPr>
          <w:rFonts w:cs="Arial"/>
          <w:b/>
          <w:lang w:val="es-PE" w:eastAsia="es-PE"/>
        </w:rPr>
      </w:pPr>
      <w:r>
        <w:rPr>
          <w:rFonts w:cs="Arial"/>
          <w:b/>
          <w:noProof/>
          <w:lang w:val="es-PE" w:eastAsia="es-PE"/>
        </w:rPr>
        <w:drawing>
          <wp:inline distT="0" distB="0" distL="0" distR="0" wp14:anchorId="43549816" wp14:editId="3EA3FF77">
            <wp:extent cx="4724400" cy="3896652"/>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1578" cy="3902572"/>
                    </a:xfrm>
                    <a:prstGeom prst="rect">
                      <a:avLst/>
                    </a:prstGeom>
                    <a:noFill/>
                    <a:ln>
                      <a:noFill/>
                    </a:ln>
                  </pic:spPr>
                </pic:pic>
              </a:graphicData>
            </a:graphic>
          </wp:inline>
        </w:drawing>
      </w:r>
    </w:p>
    <w:p w14:paraId="36DF8C37" w14:textId="77777777" w:rsidR="00B80868" w:rsidRDefault="00B80868">
      <w:pPr>
        <w:rPr>
          <w:rFonts w:cs="Arial"/>
          <w:b/>
          <w:lang w:val="es-PE" w:eastAsia="es-PE"/>
        </w:rPr>
      </w:pPr>
    </w:p>
    <w:p w14:paraId="3912FB2A" w14:textId="31382E9A" w:rsidR="00B80868" w:rsidRDefault="00B80868" w:rsidP="0084444C">
      <w:pPr>
        <w:ind w:left="708" w:hanging="708"/>
        <w:jc w:val="center"/>
        <w:rPr>
          <w:rFonts w:cs="Arial"/>
          <w:b/>
          <w:lang w:val="es-PE" w:eastAsia="es-PE"/>
        </w:rPr>
      </w:pPr>
      <w:r>
        <w:rPr>
          <w:rFonts w:cs="Arial"/>
          <w:b/>
          <w:noProof/>
          <w:lang w:val="es-PE" w:eastAsia="es-PE"/>
        </w:rPr>
        <w:lastRenderedPageBreak/>
        <w:drawing>
          <wp:inline distT="0" distB="0" distL="0" distR="0" wp14:anchorId="2731B493" wp14:editId="15AD6897">
            <wp:extent cx="4940163" cy="37623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2584" cy="3764219"/>
                    </a:xfrm>
                    <a:prstGeom prst="rect">
                      <a:avLst/>
                    </a:prstGeom>
                    <a:noFill/>
                    <a:ln>
                      <a:noFill/>
                    </a:ln>
                  </pic:spPr>
                </pic:pic>
              </a:graphicData>
            </a:graphic>
          </wp:inline>
        </w:drawing>
      </w:r>
    </w:p>
    <w:p w14:paraId="7C02FA5B" w14:textId="77777777" w:rsidR="00F2203E" w:rsidRPr="00373F85" w:rsidRDefault="00F2203E">
      <w:pPr>
        <w:rPr>
          <w:rFonts w:cs="Arial"/>
          <w:b/>
          <w:lang w:val="es-PE" w:eastAsia="es-PE"/>
        </w:rPr>
      </w:pPr>
    </w:p>
    <w:p w14:paraId="6C041DE1" w14:textId="5FE82DF6" w:rsidR="001F4782" w:rsidRPr="006231C0" w:rsidRDefault="006231C0" w:rsidP="006231C0">
      <w:pPr>
        <w:pStyle w:val="Prrafodelista"/>
        <w:numPr>
          <w:ilvl w:val="0"/>
          <w:numId w:val="27"/>
        </w:numPr>
        <w:jc w:val="both"/>
        <w:rPr>
          <w:rFonts w:cs="Arial"/>
          <w:lang w:val="es-PE"/>
        </w:rPr>
      </w:pPr>
      <w:r>
        <w:rPr>
          <w:rFonts w:cs="Arial"/>
          <w:lang w:val="es-PE"/>
        </w:rPr>
        <w:t>La gestión de privilegios debe realizarse a través de roles y las siguientes figuras muestran un ejemplo:</w:t>
      </w:r>
    </w:p>
    <w:p w14:paraId="74FB3EB1" w14:textId="77777777" w:rsidR="001F4782" w:rsidRDefault="001F4782" w:rsidP="005A42FD">
      <w:pPr>
        <w:pStyle w:val="Prrafodelista"/>
        <w:ind w:left="794"/>
        <w:jc w:val="both"/>
        <w:rPr>
          <w:rFonts w:cs="Arial"/>
          <w:b/>
          <w:noProof/>
          <w:lang w:val="es-PE" w:eastAsia="es-PE"/>
        </w:rPr>
      </w:pPr>
    </w:p>
    <w:p w14:paraId="6A1B49F8" w14:textId="2AFDF747" w:rsidR="001F4782" w:rsidRDefault="001F4782" w:rsidP="0084444C">
      <w:pPr>
        <w:pStyle w:val="Prrafodelista"/>
        <w:ind w:left="0"/>
        <w:jc w:val="center"/>
        <w:rPr>
          <w:rFonts w:cs="Arial"/>
          <w:b/>
          <w:lang w:val="es-PE" w:eastAsia="es-PE"/>
        </w:rPr>
      </w:pPr>
      <w:r>
        <w:rPr>
          <w:rFonts w:cs="Arial"/>
          <w:b/>
          <w:noProof/>
          <w:lang w:val="es-PE" w:eastAsia="es-PE"/>
        </w:rPr>
        <w:drawing>
          <wp:inline distT="0" distB="0" distL="0" distR="0" wp14:anchorId="48629FE3" wp14:editId="7D43AD8D">
            <wp:extent cx="4942840" cy="3142467"/>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56503" cy="3151153"/>
                    </a:xfrm>
                    <a:prstGeom prst="rect">
                      <a:avLst/>
                    </a:prstGeom>
                    <a:noFill/>
                    <a:ln>
                      <a:noFill/>
                    </a:ln>
                  </pic:spPr>
                </pic:pic>
              </a:graphicData>
            </a:graphic>
          </wp:inline>
        </w:drawing>
      </w:r>
    </w:p>
    <w:p w14:paraId="65A0F32D" w14:textId="230E7FE5" w:rsidR="001F4782" w:rsidRDefault="001F4782" w:rsidP="005A42FD">
      <w:pPr>
        <w:pStyle w:val="Prrafodelista"/>
        <w:ind w:left="794"/>
        <w:jc w:val="both"/>
        <w:rPr>
          <w:rFonts w:cs="Arial"/>
          <w:b/>
          <w:lang w:val="es-PE" w:eastAsia="es-PE"/>
        </w:rPr>
      </w:pPr>
      <w:r>
        <w:rPr>
          <w:rFonts w:cs="Arial"/>
          <w:b/>
          <w:noProof/>
          <w:lang w:val="es-PE" w:eastAsia="es-PE"/>
        </w:rPr>
        <w:lastRenderedPageBreak/>
        <w:drawing>
          <wp:inline distT="0" distB="0" distL="0" distR="0" wp14:anchorId="32916A27" wp14:editId="044BEB64">
            <wp:extent cx="4610100" cy="39842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4419" cy="3987958"/>
                    </a:xfrm>
                    <a:prstGeom prst="rect">
                      <a:avLst/>
                    </a:prstGeom>
                    <a:noFill/>
                    <a:ln>
                      <a:noFill/>
                    </a:ln>
                  </pic:spPr>
                </pic:pic>
              </a:graphicData>
            </a:graphic>
          </wp:inline>
        </w:drawing>
      </w:r>
    </w:p>
    <w:p w14:paraId="547D9F43" w14:textId="77777777" w:rsidR="006231C0" w:rsidRDefault="006231C0" w:rsidP="005A42FD">
      <w:pPr>
        <w:pStyle w:val="Prrafodelista"/>
        <w:ind w:left="794"/>
        <w:jc w:val="both"/>
        <w:rPr>
          <w:rFonts w:cs="Arial"/>
          <w:b/>
          <w:lang w:val="es-PE" w:eastAsia="es-PE"/>
        </w:rPr>
      </w:pPr>
    </w:p>
    <w:p w14:paraId="7253A17B" w14:textId="77777777" w:rsidR="006231C0" w:rsidRDefault="006231C0" w:rsidP="005A42FD">
      <w:pPr>
        <w:pStyle w:val="Prrafodelista"/>
        <w:ind w:left="794"/>
        <w:jc w:val="both"/>
        <w:rPr>
          <w:rFonts w:cs="Arial"/>
          <w:b/>
          <w:lang w:val="es-PE" w:eastAsia="es-PE"/>
        </w:rPr>
      </w:pPr>
    </w:p>
    <w:p w14:paraId="16394D71" w14:textId="7C0CA30A" w:rsidR="001F4782" w:rsidRDefault="001F4782" w:rsidP="005A42FD">
      <w:pPr>
        <w:pStyle w:val="Prrafodelista"/>
        <w:ind w:left="794"/>
        <w:jc w:val="both"/>
        <w:rPr>
          <w:rFonts w:cs="Arial"/>
          <w:b/>
          <w:lang w:val="es-PE" w:eastAsia="es-PE"/>
        </w:rPr>
      </w:pPr>
      <w:r>
        <w:rPr>
          <w:rFonts w:cs="Arial"/>
          <w:b/>
          <w:noProof/>
          <w:lang w:val="es-PE" w:eastAsia="es-PE"/>
        </w:rPr>
        <w:drawing>
          <wp:inline distT="0" distB="0" distL="0" distR="0" wp14:anchorId="23A019C3" wp14:editId="5F9E3C56">
            <wp:extent cx="4676775" cy="402636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79914" cy="4029065"/>
                    </a:xfrm>
                    <a:prstGeom prst="rect">
                      <a:avLst/>
                    </a:prstGeom>
                    <a:noFill/>
                    <a:ln>
                      <a:noFill/>
                    </a:ln>
                  </pic:spPr>
                </pic:pic>
              </a:graphicData>
            </a:graphic>
          </wp:inline>
        </w:drawing>
      </w:r>
    </w:p>
    <w:p w14:paraId="7B5056EA" w14:textId="77777777" w:rsidR="001F4782" w:rsidRDefault="001F4782" w:rsidP="005A42FD">
      <w:pPr>
        <w:pStyle w:val="Prrafodelista"/>
        <w:ind w:left="794"/>
        <w:jc w:val="both"/>
        <w:rPr>
          <w:rFonts w:cs="Arial"/>
          <w:b/>
          <w:lang w:val="es-PE" w:eastAsia="es-PE"/>
        </w:rPr>
      </w:pPr>
    </w:p>
    <w:p w14:paraId="0D66EB37" w14:textId="77777777" w:rsidR="006231C0" w:rsidRDefault="006231C0" w:rsidP="005A42FD">
      <w:pPr>
        <w:pStyle w:val="Prrafodelista"/>
        <w:ind w:left="794"/>
        <w:jc w:val="both"/>
        <w:rPr>
          <w:rFonts w:cs="Arial"/>
          <w:b/>
          <w:lang w:val="es-PE" w:eastAsia="es-PE"/>
        </w:rPr>
      </w:pPr>
    </w:p>
    <w:p w14:paraId="0551CF84" w14:textId="49B98079" w:rsidR="001F4782" w:rsidRPr="006231C0" w:rsidRDefault="001F4782" w:rsidP="006231C0">
      <w:pPr>
        <w:pStyle w:val="Prrafodelista"/>
        <w:numPr>
          <w:ilvl w:val="0"/>
          <w:numId w:val="27"/>
        </w:numPr>
        <w:jc w:val="both"/>
        <w:rPr>
          <w:rFonts w:cs="Arial"/>
          <w:lang w:val="es-PE"/>
        </w:rPr>
      </w:pPr>
      <w:r w:rsidRPr="006231C0">
        <w:rPr>
          <w:rFonts w:cs="Arial"/>
          <w:lang w:val="es-PE"/>
        </w:rPr>
        <w:lastRenderedPageBreak/>
        <w:t>Asignar a usuario rol creado</w:t>
      </w:r>
    </w:p>
    <w:p w14:paraId="2E929DB9" w14:textId="3D31C5D0" w:rsidR="001F4782" w:rsidRDefault="001F4782" w:rsidP="001F4782">
      <w:pPr>
        <w:pStyle w:val="Prrafodelista"/>
        <w:ind w:left="0"/>
        <w:jc w:val="center"/>
        <w:rPr>
          <w:rFonts w:cs="Arial"/>
          <w:b/>
          <w:lang w:val="es-PE" w:eastAsia="es-PE"/>
        </w:rPr>
      </w:pPr>
      <w:r>
        <w:rPr>
          <w:rFonts w:cs="Arial"/>
          <w:b/>
          <w:noProof/>
          <w:lang w:val="es-PE" w:eastAsia="es-PE"/>
        </w:rPr>
        <w:drawing>
          <wp:inline distT="0" distB="0" distL="0" distR="0" wp14:anchorId="75436A6B" wp14:editId="037800DC">
            <wp:extent cx="4883743" cy="36385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7000" cy="3640977"/>
                    </a:xfrm>
                    <a:prstGeom prst="rect">
                      <a:avLst/>
                    </a:prstGeom>
                    <a:noFill/>
                    <a:ln>
                      <a:noFill/>
                    </a:ln>
                  </pic:spPr>
                </pic:pic>
              </a:graphicData>
            </a:graphic>
          </wp:inline>
        </w:drawing>
      </w:r>
    </w:p>
    <w:p w14:paraId="10676080" w14:textId="77777777" w:rsidR="001F4782" w:rsidRDefault="001F4782" w:rsidP="005A42FD">
      <w:pPr>
        <w:pStyle w:val="Prrafodelista"/>
        <w:ind w:left="794"/>
        <w:jc w:val="both"/>
        <w:rPr>
          <w:rFonts w:cs="Arial"/>
          <w:b/>
          <w:lang w:val="es-PE" w:eastAsia="es-PE"/>
        </w:rPr>
      </w:pPr>
    </w:p>
    <w:p w14:paraId="2CE47323" w14:textId="77777777" w:rsidR="001F4782" w:rsidRPr="00373F85" w:rsidRDefault="001F4782" w:rsidP="005A42FD">
      <w:pPr>
        <w:pStyle w:val="Prrafodelista"/>
        <w:ind w:left="794"/>
        <w:jc w:val="both"/>
        <w:rPr>
          <w:rFonts w:cs="Arial"/>
          <w:b/>
          <w:lang w:val="es-PE" w:eastAsia="es-PE"/>
        </w:rPr>
      </w:pPr>
    </w:p>
    <w:p w14:paraId="1857F7BE" w14:textId="16DD98DE" w:rsidR="00A720B3" w:rsidRPr="00373F85" w:rsidRDefault="00EA0117" w:rsidP="00BD1055">
      <w:pPr>
        <w:pStyle w:val="Prrafodelista"/>
        <w:numPr>
          <w:ilvl w:val="0"/>
          <w:numId w:val="18"/>
        </w:numPr>
        <w:outlineLvl w:val="0"/>
        <w:rPr>
          <w:rFonts w:cs="Arial"/>
          <w:b/>
          <w:lang w:val="es-PE" w:eastAsia="es-PE"/>
        </w:rPr>
      </w:pPr>
      <w:bookmarkStart w:id="49" w:name="_Toc500748691"/>
      <w:r w:rsidRPr="00373F85">
        <w:rPr>
          <w:rFonts w:cs="Arial"/>
          <w:b/>
          <w:lang w:val="es-PE" w:eastAsia="es-PE"/>
        </w:rPr>
        <w:t>RELACIÓN DE LA PLATAFORMA SOFTWARE HABILITADA CON LA NTP ISO/IEC 12207</w:t>
      </w:r>
      <w:bookmarkEnd w:id="49"/>
    </w:p>
    <w:p w14:paraId="6385704B" w14:textId="35DD4FA4" w:rsidR="00103244" w:rsidRPr="009C5996" w:rsidRDefault="002342EA" w:rsidP="002342EA">
      <w:pPr>
        <w:ind w:left="340"/>
        <w:jc w:val="both"/>
        <w:rPr>
          <w:rFonts w:eastAsia="Times New Roman" w:cs="Arial"/>
          <w:szCs w:val="18"/>
          <w:lang w:val="es-PE" w:eastAsia="es-PE"/>
        </w:rPr>
      </w:pPr>
      <w:r>
        <w:rPr>
          <w:rFonts w:eastAsia="Times New Roman" w:cs="Arial"/>
          <w:szCs w:val="18"/>
          <w:lang w:val="es-PE" w:eastAsia="es-PE"/>
        </w:rPr>
        <w:t xml:space="preserve">El siguiente cuadro contiene la contiene información de cómo los entregables de la presente consultoría dan soporte a diferentes actividades de los procesos de </w:t>
      </w:r>
      <w:r w:rsidR="0086476D">
        <w:rPr>
          <w:rFonts w:eastAsia="Times New Roman" w:cs="Arial"/>
          <w:szCs w:val="18"/>
          <w:lang w:val="es-PE" w:eastAsia="es-PE"/>
        </w:rPr>
        <w:t xml:space="preserve">la norma </w:t>
      </w:r>
      <w:r w:rsidR="0086476D" w:rsidRPr="0086476D">
        <w:rPr>
          <w:rFonts w:eastAsia="Times New Roman" w:cs="Arial"/>
          <w:szCs w:val="18"/>
          <w:lang w:val="es-PE" w:eastAsia="es-PE"/>
        </w:rPr>
        <w:t>NTP ISO/IEC 12207</w:t>
      </w:r>
      <w:r w:rsidR="008A2F03">
        <w:rPr>
          <w:rFonts w:eastAsia="Times New Roman" w:cs="Arial"/>
          <w:szCs w:val="18"/>
          <w:lang w:val="es-PE" w:eastAsia="es-PE"/>
        </w:rPr>
        <w:t>-2016</w:t>
      </w:r>
      <w:bookmarkStart w:id="50" w:name="_GoBack"/>
      <w:bookmarkEnd w:id="50"/>
    </w:p>
    <w:p w14:paraId="12E4A4B1" w14:textId="77777777" w:rsidR="009C5996" w:rsidRPr="009C5996" w:rsidRDefault="009C5996" w:rsidP="0010324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4D6916">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7609" w14:textId="77777777" w:rsidR="00D86060" w:rsidRPr="00D86060" w:rsidRDefault="00D86060" w:rsidP="00D86060">
            <w:pPr>
              <w:rPr>
                <w:rFonts w:cs="Arial"/>
                <w:b/>
                <w:color w:val="000000"/>
                <w:sz w:val="16"/>
                <w:szCs w:val="18"/>
                <w:lang w:val="es-PE"/>
              </w:rPr>
            </w:pPr>
            <w:r w:rsidRPr="00D86060">
              <w:rPr>
                <w:rFonts w:cs="Arial"/>
                <w:b/>
                <w:color w:val="000000"/>
                <w:sz w:val="16"/>
                <w:szCs w:val="18"/>
                <w:lang w:val="es-PE"/>
              </w:rPr>
              <w:t>6 PROCESOS DE CICLO DE VIDA DEL SISTEMA</w:t>
            </w:r>
          </w:p>
          <w:p w14:paraId="6C489EB7" w14:textId="6F1AEEA4" w:rsidR="00D86060" w:rsidRDefault="00D86060" w:rsidP="00D86060">
            <w:pPr>
              <w:rPr>
                <w:rFonts w:cs="Arial"/>
                <w:b/>
                <w:color w:val="000000"/>
                <w:sz w:val="16"/>
                <w:szCs w:val="18"/>
                <w:lang w:val="es-PE"/>
              </w:rPr>
            </w:pPr>
            <w:r w:rsidRPr="00D86060">
              <w:rPr>
                <w:rFonts w:cs="Arial"/>
                <w:b/>
                <w:color w:val="000000"/>
                <w:sz w:val="16"/>
                <w:szCs w:val="18"/>
                <w:lang w:val="es-PE"/>
              </w:rPr>
              <w:t>6.2 Procesos Organizacionales de Habilitación del Proyecto</w:t>
            </w:r>
          </w:p>
          <w:p w14:paraId="3EB2D299" w14:textId="77777777" w:rsidR="007A591C" w:rsidRDefault="007A591C" w:rsidP="00103244">
            <w:pPr>
              <w:rPr>
                <w:rFonts w:cs="Arial"/>
                <w:b/>
                <w:color w:val="000000"/>
                <w:sz w:val="16"/>
                <w:szCs w:val="18"/>
                <w:lang w:val="es-PE"/>
              </w:rPr>
            </w:pPr>
            <w:r w:rsidRPr="007A591C">
              <w:rPr>
                <w:rFonts w:cs="Arial"/>
                <w:b/>
                <w:color w:val="000000"/>
                <w:sz w:val="16"/>
                <w:szCs w:val="18"/>
                <w:lang w:val="es-PE"/>
              </w:rPr>
              <w:t>6.2.2 Proceso de Gestión de la Infraestructura</w:t>
            </w:r>
          </w:p>
          <w:p w14:paraId="12B8912D" w14:textId="77777777" w:rsidR="007A591C" w:rsidRPr="007A591C" w:rsidRDefault="007A591C" w:rsidP="007A591C">
            <w:pPr>
              <w:ind w:left="6"/>
              <w:textAlignment w:val="baseline"/>
              <w:rPr>
                <w:rFonts w:eastAsia="Times New Roman" w:cs="Arial"/>
                <w:sz w:val="16"/>
                <w:szCs w:val="18"/>
                <w:lang w:val="es-PE" w:eastAsia="es-PE"/>
              </w:rPr>
            </w:pPr>
            <w:r w:rsidRPr="007A591C">
              <w:rPr>
                <w:rFonts w:eastAsia="Times New Roman" w:cs="Arial"/>
                <w:b/>
                <w:color w:val="000000"/>
                <w:sz w:val="16"/>
                <w:szCs w:val="18"/>
                <w:lang w:val="es-PE" w:eastAsia="es-PE"/>
              </w:rPr>
              <w:t>6.2.2.3.2 Establecimiento de la infraestructura</w:t>
            </w:r>
          </w:p>
          <w:p w14:paraId="36074973" w14:textId="4C933FEF" w:rsidR="00103244" w:rsidRPr="00373F85" w:rsidRDefault="007A591C" w:rsidP="007A591C">
            <w:pPr>
              <w:numPr>
                <w:ilvl w:val="0"/>
                <w:numId w:val="30"/>
              </w:numPr>
              <w:tabs>
                <w:tab w:val="clear" w:pos="720"/>
                <w:tab w:val="num" w:pos="174"/>
              </w:tabs>
              <w:ind w:left="174" w:hanging="168"/>
              <w:textAlignment w:val="baseline"/>
              <w:rPr>
                <w:rFonts w:eastAsia="Times New Roman" w:cs="Arial"/>
                <w:sz w:val="16"/>
                <w:szCs w:val="18"/>
                <w:lang w:val="es-PE" w:eastAsia="es-PE"/>
              </w:rPr>
            </w:pPr>
            <w:r w:rsidRPr="007A591C">
              <w:rPr>
                <w:rFonts w:eastAsia="Times New Roman" w:cs="Arial"/>
                <w:color w:val="000000"/>
                <w:sz w:val="16"/>
                <w:szCs w:val="18"/>
                <w:lang w:val="es-PE" w:eastAsia="es-PE"/>
              </w:rPr>
              <w:t>La infraestructura se debe instalar a tiempo para la ejecución de los procesos relevantes.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51CF" w14:textId="77777777" w:rsidR="00D51300" w:rsidRPr="0073520A" w:rsidRDefault="00D51300"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5EAACA3" w14:textId="7DA39529" w:rsidR="00A515B1" w:rsidRDefault="00D51300" w:rsidP="007C713D">
            <w:pPr>
              <w:ind w:left="6"/>
              <w:jc w:val="both"/>
              <w:textAlignment w:val="baseline"/>
              <w:rPr>
                <w:rFonts w:eastAsia="Times New Roman" w:cs="Arial"/>
                <w:b/>
                <w:color w:val="000000"/>
                <w:sz w:val="16"/>
                <w:szCs w:val="18"/>
                <w:lang w:val="es-PE" w:eastAsia="es-PE"/>
              </w:rPr>
            </w:pPr>
            <w:r w:rsidRPr="00D51300">
              <w:rPr>
                <w:rFonts w:eastAsia="Times New Roman" w:cs="Arial"/>
                <w:b/>
                <w:color w:val="000000"/>
                <w:sz w:val="16"/>
                <w:szCs w:val="18"/>
                <w:lang w:val="es-PE" w:eastAsia="es-PE"/>
              </w:rPr>
              <w:t>Instrucciones de instalación y/o configuración de los productos software’s habilitados</w:t>
            </w:r>
          </w:p>
          <w:p w14:paraId="4DA0A845" w14:textId="77777777" w:rsidR="00103244" w:rsidRDefault="00D51300" w:rsidP="007C713D">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La arquitectura tecnológica utilizada debe servir de guía para replicar instalaciones equivalentes y documentarlas en la sección contenida en el documento.</w:t>
            </w:r>
          </w:p>
          <w:p w14:paraId="27D02F11" w14:textId="332AD3BA" w:rsidR="00565EA5" w:rsidRPr="00373F85" w:rsidRDefault="00565EA5" w:rsidP="00565EA5">
            <w:pPr>
              <w:ind w:left="174"/>
              <w:jc w:val="both"/>
              <w:textAlignment w:val="baseline"/>
              <w:rPr>
                <w:rFonts w:eastAsia="Times New Roman" w:cs="Arial"/>
                <w:color w:val="000000"/>
                <w:sz w:val="16"/>
                <w:szCs w:val="18"/>
                <w:lang w:val="es-PE" w:eastAsia="es-PE"/>
              </w:rPr>
            </w:pPr>
          </w:p>
        </w:tc>
      </w:tr>
      <w:tr w:rsidR="00103244" w:rsidRPr="00373F85" w14:paraId="4CDE9654"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C9354" w14:textId="07E87E45" w:rsidR="00D86060" w:rsidRDefault="00D86060" w:rsidP="005D7004">
            <w:pPr>
              <w:rPr>
                <w:rFonts w:cs="Arial"/>
                <w:b/>
                <w:color w:val="000000"/>
                <w:sz w:val="16"/>
                <w:szCs w:val="18"/>
                <w:lang w:val="es-PE"/>
              </w:rPr>
            </w:pPr>
            <w:r w:rsidRPr="00D86060">
              <w:rPr>
                <w:rFonts w:cs="Arial"/>
                <w:b/>
                <w:color w:val="000000"/>
                <w:sz w:val="16"/>
                <w:szCs w:val="18"/>
                <w:lang w:val="es-PE"/>
              </w:rPr>
              <w:t>6 PROCESOS DE CICLO DE VIDA DEL SISTEMA</w:t>
            </w:r>
          </w:p>
          <w:p w14:paraId="7BC28C9F" w14:textId="6C25B639" w:rsidR="00D86060" w:rsidRDefault="00D86060" w:rsidP="005D7004">
            <w:pPr>
              <w:rPr>
                <w:rFonts w:cs="Arial"/>
                <w:b/>
                <w:color w:val="000000"/>
                <w:sz w:val="16"/>
                <w:szCs w:val="18"/>
                <w:lang w:val="es-PE"/>
              </w:rPr>
            </w:pPr>
            <w:r w:rsidRPr="00D86060">
              <w:rPr>
                <w:rFonts w:cs="Arial"/>
                <w:b/>
                <w:color w:val="000000"/>
                <w:sz w:val="16"/>
                <w:szCs w:val="18"/>
                <w:lang w:val="es-PE"/>
              </w:rPr>
              <w:t>6.2 Procesos Organizacionales de Habilitación del Proyecto</w:t>
            </w:r>
          </w:p>
          <w:p w14:paraId="5B1630CC" w14:textId="77777777" w:rsidR="005D7004" w:rsidRDefault="005D7004" w:rsidP="005D7004">
            <w:pPr>
              <w:rPr>
                <w:rFonts w:cs="Arial"/>
                <w:b/>
                <w:color w:val="000000"/>
                <w:sz w:val="16"/>
                <w:szCs w:val="18"/>
                <w:lang w:val="es-PE"/>
              </w:rPr>
            </w:pPr>
            <w:r w:rsidRPr="007A591C">
              <w:rPr>
                <w:rFonts w:cs="Arial"/>
                <w:b/>
                <w:color w:val="000000"/>
                <w:sz w:val="16"/>
                <w:szCs w:val="18"/>
                <w:lang w:val="es-PE"/>
              </w:rPr>
              <w:t>6.2.2 Proceso de Gestión de la Infraestructura</w:t>
            </w:r>
          </w:p>
          <w:p w14:paraId="293F18A6" w14:textId="77777777" w:rsidR="005D7004" w:rsidRPr="005D7004" w:rsidRDefault="005D7004" w:rsidP="005D7004">
            <w:pPr>
              <w:ind w:left="6"/>
              <w:textAlignment w:val="baseline"/>
              <w:rPr>
                <w:rFonts w:eastAsia="Times New Roman" w:cs="Arial"/>
                <w:sz w:val="16"/>
                <w:szCs w:val="18"/>
                <w:lang w:val="es-PE" w:eastAsia="es-PE"/>
              </w:rPr>
            </w:pPr>
            <w:r w:rsidRPr="005D7004">
              <w:rPr>
                <w:rFonts w:eastAsia="Times New Roman" w:cs="Arial"/>
                <w:b/>
                <w:color w:val="000000"/>
                <w:sz w:val="16"/>
                <w:szCs w:val="18"/>
                <w:lang w:val="es-PE" w:eastAsia="es-PE"/>
              </w:rPr>
              <w:t>6.2.2.3.3 Mantenimiento de la infraestructura</w:t>
            </w:r>
          </w:p>
          <w:p w14:paraId="3BE38097" w14:textId="56FB3B69" w:rsidR="00103244" w:rsidRPr="005D7004" w:rsidRDefault="005D7004" w:rsidP="005D700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5D7004">
              <w:rPr>
                <w:rFonts w:eastAsia="Times New Roman" w:cs="Arial"/>
                <w:color w:val="000000"/>
                <w:sz w:val="16"/>
                <w:szCs w:val="18"/>
                <w:lang w:val="es-PE" w:eastAsia="es-PE"/>
              </w:rPr>
              <w:t>La infraestructura se debe mantener, verificar y modificar según sea necesario para asegurar que se continúa cumpliendo con los requisitos de los procesos, que emplean este proceso. Como parte del mantenimiento de la infraestructura, se debe identificar el alcance hasta el cual la infraestructura está bajo la gestión de la configuración.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7332" w14:textId="26EC6CA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71089A5" w14:textId="2E92389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Instrucciones de operaciones de los productos software’s habilitados</w:t>
            </w:r>
          </w:p>
          <w:p w14:paraId="6DF0E06D" w14:textId="1A97D877" w:rsidR="00103244" w:rsidRPr="00373F85" w:rsidRDefault="00804FF1" w:rsidP="008822B3">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E</w:t>
            </w:r>
            <w:r w:rsidR="00F55F59">
              <w:rPr>
                <w:rFonts w:eastAsia="Times New Roman" w:cs="Arial"/>
                <w:color w:val="000000"/>
                <w:sz w:val="16"/>
                <w:szCs w:val="18"/>
                <w:lang w:val="es-PE" w:eastAsia="es-PE"/>
              </w:rPr>
              <w:t>l</w:t>
            </w:r>
            <w:r>
              <w:rPr>
                <w:rFonts w:eastAsia="Times New Roman" w:cs="Arial"/>
                <w:color w:val="000000"/>
                <w:sz w:val="16"/>
                <w:szCs w:val="18"/>
                <w:lang w:val="es-PE" w:eastAsia="es-PE"/>
              </w:rPr>
              <w:t xml:space="preserve"> documento debe </w:t>
            </w:r>
            <w:r w:rsidR="008822B3">
              <w:rPr>
                <w:rFonts w:eastAsia="Times New Roman" w:cs="Arial"/>
                <w:color w:val="000000"/>
                <w:sz w:val="16"/>
                <w:szCs w:val="18"/>
                <w:lang w:val="es-PE" w:eastAsia="es-PE"/>
              </w:rPr>
              <w:t>usarse</w:t>
            </w:r>
            <w:r>
              <w:rPr>
                <w:rFonts w:eastAsia="Times New Roman" w:cs="Arial"/>
                <w:color w:val="000000"/>
                <w:sz w:val="16"/>
                <w:szCs w:val="18"/>
                <w:lang w:val="es-PE" w:eastAsia="es-PE"/>
              </w:rPr>
              <w:t xml:space="preserve"> de guía </w:t>
            </w:r>
            <w:r w:rsidR="008822B3">
              <w:rPr>
                <w:rFonts w:eastAsia="Times New Roman" w:cs="Arial"/>
                <w:color w:val="000000"/>
                <w:sz w:val="16"/>
                <w:szCs w:val="18"/>
                <w:lang w:val="es-PE" w:eastAsia="es-PE"/>
              </w:rPr>
              <w:t xml:space="preserve">para solicitar </w:t>
            </w:r>
            <w:r>
              <w:rPr>
                <w:rFonts w:eastAsia="Times New Roman" w:cs="Arial"/>
                <w:color w:val="000000"/>
                <w:sz w:val="16"/>
                <w:szCs w:val="18"/>
                <w:lang w:val="es-PE" w:eastAsia="es-PE"/>
              </w:rPr>
              <w:t xml:space="preserve">el contenido mínimo que debe </w:t>
            </w:r>
            <w:r w:rsidR="000A134E">
              <w:rPr>
                <w:rFonts w:eastAsia="Times New Roman" w:cs="Arial"/>
                <w:color w:val="000000"/>
                <w:sz w:val="16"/>
                <w:szCs w:val="18"/>
                <w:lang w:val="es-PE" w:eastAsia="es-PE"/>
              </w:rPr>
              <w:t>considerarse en las operaciones de servicios middleware</w:t>
            </w:r>
            <w:r>
              <w:rPr>
                <w:rFonts w:eastAsia="Times New Roman" w:cs="Arial"/>
                <w:color w:val="000000"/>
                <w:sz w:val="16"/>
                <w:szCs w:val="18"/>
                <w:lang w:val="es-PE" w:eastAsia="es-PE"/>
              </w:rPr>
              <w:t>.</w:t>
            </w:r>
          </w:p>
        </w:tc>
      </w:tr>
      <w:tr w:rsidR="005F4736" w:rsidRPr="00373F85" w14:paraId="74B5E86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A94C8" w14:textId="77777777" w:rsidR="00BD2327" w:rsidRPr="00BD2327" w:rsidRDefault="00BD2327" w:rsidP="00BD2327">
            <w:pPr>
              <w:rPr>
                <w:rFonts w:cs="Arial"/>
                <w:b/>
                <w:color w:val="000000"/>
                <w:sz w:val="16"/>
                <w:szCs w:val="18"/>
                <w:lang w:val="es-PE"/>
              </w:rPr>
            </w:pPr>
            <w:r w:rsidRPr="00BD2327">
              <w:rPr>
                <w:rFonts w:cs="Arial"/>
                <w:b/>
                <w:color w:val="000000"/>
                <w:sz w:val="16"/>
                <w:szCs w:val="18"/>
                <w:lang w:val="es-PE"/>
              </w:rPr>
              <w:lastRenderedPageBreak/>
              <w:t>7 PROCESOS ESPECÍFICOS DEL SOFTWARE</w:t>
            </w:r>
          </w:p>
          <w:p w14:paraId="4532844D" w14:textId="43CA83C3" w:rsidR="00BD2327" w:rsidRDefault="00BD2327" w:rsidP="00BD2327">
            <w:pPr>
              <w:rPr>
                <w:rFonts w:cs="Arial"/>
                <w:b/>
                <w:color w:val="000000"/>
                <w:sz w:val="16"/>
                <w:szCs w:val="18"/>
                <w:lang w:val="es-PE"/>
              </w:rPr>
            </w:pPr>
            <w:r w:rsidRPr="00BD2327">
              <w:rPr>
                <w:rFonts w:cs="Arial"/>
                <w:b/>
                <w:color w:val="000000"/>
                <w:sz w:val="16"/>
                <w:szCs w:val="18"/>
                <w:lang w:val="es-PE"/>
              </w:rPr>
              <w:t>7.1 Procesos de Implementación del Software</w:t>
            </w:r>
          </w:p>
          <w:p w14:paraId="62342E71"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 Proceso de Diseño Arquitectural del Software</w:t>
            </w:r>
          </w:p>
          <w:p w14:paraId="4C0C50E4"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7.1.3.3.1 Diseño arquitectural del software</w:t>
            </w:r>
          </w:p>
          <w:p w14:paraId="2C543948" w14:textId="40A03330" w:rsidR="005F4736" w:rsidRPr="005F4736" w:rsidRDefault="005F4736" w:rsidP="00C46FE2">
            <w:pPr>
              <w:numPr>
                <w:ilvl w:val="0"/>
                <w:numId w:val="30"/>
              </w:numPr>
              <w:tabs>
                <w:tab w:val="clear" w:pos="720"/>
                <w:tab w:val="num" w:pos="174"/>
              </w:tabs>
              <w:ind w:left="174" w:hanging="168"/>
              <w:textAlignment w:val="baseline"/>
              <w:rPr>
                <w:rFonts w:cs="Arial"/>
                <w:color w:val="000000"/>
                <w:sz w:val="16"/>
                <w:szCs w:val="18"/>
                <w:lang w:val="es-PE"/>
              </w:rPr>
            </w:pPr>
            <w:r w:rsidRPr="005F4736">
              <w:rPr>
                <w:rFonts w:cs="Arial"/>
                <w:color w:val="000000"/>
                <w:sz w:val="16"/>
                <w:szCs w:val="18"/>
                <w:lang w:val="es-PE"/>
              </w:rPr>
              <w:t xml:space="preserve">El </w:t>
            </w:r>
            <w:r w:rsidRPr="00C46FE2">
              <w:rPr>
                <w:rFonts w:eastAsia="Times New Roman" w:cs="Arial"/>
                <w:color w:val="000000"/>
                <w:sz w:val="16"/>
                <w:szCs w:val="18"/>
                <w:lang w:val="es-PE" w:eastAsia="es-PE"/>
              </w:rPr>
              <w:t>implementador</w:t>
            </w:r>
            <w:r w:rsidRPr="005F4736">
              <w:rPr>
                <w:rFonts w:cs="Arial"/>
                <w:color w:val="000000"/>
                <w:sz w:val="16"/>
                <w:szCs w:val="18"/>
                <w:lang w:val="es-PE"/>
              </w:rPr>
              <w:t xml:space="preserve"> debe definir y documentar los requisitos de prueba preliminar y el cronograma para la integración del software.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982D4" w14:textId="77777777" w:rsidR="00332028" w:rsidRDefault="00332028" w:rsidP="00332028">
            <w:pPr>
              <w:ind w:left="6"/>
              <w:textAlignment w:val="baseline"/>
              <w:rPr>
                <w:rFonts w:eastAsia="Times New Roman" w:cs="Arial"/>
                <w:b/>
                <w:color w:val="000000"/>
                <w:sz w:val="16"/>
                <w:szCs w:val="18"/>
                <w:lang w:val="es-PE" w:eastAsia="es-PE"/>
              </w:rPr>
            </w:pPr>
            <w:bookmarkStart w:id="51" w:name="OLE_LINK8"/>
            <w:bookmarkStart w:id="52" w:name="OLE_LINK16"/>
            <w:r w:rsidRPr="00A515B1">
              <w:rPr>
                <w:rFonts w:eastAsia="Times New Roman" w:cs="Arial"/>
                <w:b/>
                <w:color w:val="000000"/>
                <w:sz w:val="16"/>
                <w:szCs w:val="18"/>
                <w:lang w:val="es-PE" w:eastAsia="es-PE"/>
              </w:rPr>
              <w:t>MANUAL DE USO DE LA PLATAFORMA SOFTWARE HABILITADA</w:t>
            </w:r>
          </w:p>
          <w:p w14:paraId="4BECA8E6" w14:textId="2BDF0333" w:rsidR="00332028" w:rsidRDefault="00CC4018" w:rsidP="00332028">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Lineamientos de uso de plataforma software hablitada</w:t>
            </w:r>
          </w:p>
          <w:bookmarkEnd w:id="51"/>
          <w:bookmarkEnd w:id="52"/>
          <w:p w14:paraId="04E0A7FE" w14:textId="77777777" w:rsidR="005F4736" w:rsidRPr="00EF5469" w:rsidRDefault="002B63D9" w:rsidP="002F6F57">
            <w:pPr>
              <w:numPr>
                <w:ilvl w:val="0"/>
                <w:numId w:val="30"/>
              </w:numPr>
              <w:tabs>
                <w:tab w:val="clear" w:pos="720"/>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 xml:space="preserve">La información contenida en este entregable debe ser comunicada a los diferentes equipos de desarrollo internos y externos para que </w:t>
            </w:r>
            <w:r w:rsidR="002F6F57">
              <w:rPr>
                <w:rFonts w:eastAsia="Times New Roman" w:cs="Arial"/>
                <w:color w:val="000000"/>
                <w:sz w:val="16"/>
                <w:szCs w:val="18"/>
                <w:lang w:val="es-PE" w:eastAsia="es-PE"/>
              </w:rPr>
              <w:t>incorporen estos lineamientos en las actividades relacionados a desarrollo de software.</w:t>
            </w:r>
            <w:r>
              <w:rPr>
                <w:rFonts w:eastAsia="Times New Roman" w:cs="Arial"/>
                <w:color w:val="000000"/>
                <w:sz w:val="16"/>
                <w:szCs w:val="18"/>
                <w:lang w:val="es-PE" w:eastAsia="es-PE"/>
              </w:rPr>
              <w:t xml:space="preserve"> </w:t>
            </w:r>
          </w:p>
          <w:p w14:paraId="362641C5" w14:textId="7A6F01E3" w:rsidR="00EF5469" w:rsidRPr="0073520A" w:rsidRDefault="00EF5469" w:rsidP="00EF5469">
            <w:pPr>
              <w:jc w:val="both"/>
              <w:textAlignment w:val="baseline"/>
              <w:rPr>
                <w:rFonts w:eastAsia="Times New Roman" w:cs="Arial"/>
                <w:b/>
                <w:color w:val="000000"/>
                <w:sz w:val="16"/>
                <w:szCs w:val="18"/>
                <w:lang w:val="es-PE" w:eastAsia="es-PE"/>
              </w:rPr>
            </w:pPr>
          </w:p>
        </w:tc>
      </w:tr>
      <w:tr w:rsidR="00051743" w:rsidRPr="00373F85" w14:paraId="0527CBE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3898A" w14:textId="77777777" w:rsidR="004B06D6" w:rsidRPr="004B06D6" w:rsidRDefault="004B06D6" w:rsidP="004B06D6">
            <w:pPr>
              <w:rPr>
                <w:rFonts w:cs="Arial"/>
                <w:b/>
                <w:color w:val="000000"/>
                <w:sz w:val="16"/>
                <w:szCs w:val="18"/>
                <w:lang w:val="es-PE"/>
              </w:rPr>
            </w:pPr>
            <w:r w:rsidRPr="004B06D6">
              <w:rPr>
                <w:rFonts w:cs="Arial"/>
                <w:b/>
                <w:color w:val="000000"/>
                <w:sz w:val="16"/>
                <w:szCs w:val="18"/>
                <w:lang w:val="es-PE"/>
              </w:rPr>
              <w:t>7 PROCESOS ESPECÍFICOS DEL SOFTWARE</w:t>
            </w:r>
          </w:p>
          <w:p w14:paraId="19C5B0C4" w14:textId="095071FD" w:rsidR="004B06D6" w:rsidRDefault="004B06D6" w:rsidP="004B06D6">
            <w:pPr>
              <w:rPr>
                <w:rFonts w:cs="Arial"/>
                <w:b/>
                <w:color w:val="000000"/>
                <w:sz w:val="16"/>
                <w:szCs w:val="18"/>
                <w:lang w:val="es-PE"/>
              </w:rPr>
            </w:pPr>
            <w:r w:rsidRPr="004B06D6">
              <w:rPr>
                <w:rFonts w:cs="Arial"/>
                <w:b/>
                <w:color w:val="000000"/>
                <w:sz w:val="16"/>
                <w:szCs w:val="18"/>
                <w:lang w:val="es-PE"/>
              </w:rPr>
              <w:t>7.1 Procesos de Implementación del Software</w:t>
            </w:r>
          </w:p>
          <w:p w14:paraId="13588493"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t>7.1.5 Proceso de Construcción del Software</w:t>
            </w:r>
          </w:p>
          <w:p w14:paraId="1581F36E"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t>7.1.5.3.1 Construcción del software</w:t>
            </w:r>
          </w:p>
          <w:p w14:paraId="541C29BC" w14:textId="77777777" w:rsidR="00051743" w:rsidRPr="00051743" w:rsidRDefault="00051743" w:rsidP="00051743">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051743">
              <w:rPr>
                <w:rFonts w:eastAsia="Times New Roman" w:cs="Arial"/>
                <w:color w:val="000000"/>
                <w:sz w:val="16"/>
                <w:szCs w:val="18"/>
                <w:lang w:val="es-PE" w:eastAsia="es-PE"/>
              </w:rPr>
              <w:t>El implementador debe evaluar el código del software y los resultados de prueba considerando los criterios que se enumeran a continuación. Los resultados de las evaluaciones deben estar documentados.</w:t>
            </w:r>
          </w:p>
          <w:p w14:paraId="5779F58D"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a) Trazabilidad hasta los requisitos y el diseño del elemento de software.</w:t>
            </w:r>
          </w:p>
          <w:p w14:paraId="7CCDFD68"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b) Consistencia externa con los requisitos y el diseño del elemento de software.</w:t>
            </w:r>
          </w:p>
          <w:p w14:paraId="057F812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c) Consistencia interna entre los requisitos de las unidades.</w:t>
            </w:r>
          </w:p>
          <w:p w14:paraId="078AB77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d) Cobertura de la prueba de las unidades.</w:t>
            </w:r>
          </w:p>
          <w:p w14:paraId="6FAD4B8F"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e) Pertinencia de los métodos de codificación y estándares utilizados.</w:t>
            </w:r>
          </w:p>
          <w:p w14:paraId="6638AC6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f) Factibilidad de la integración del software y la prueba.</w:t>
            </w:r>
          </w:p>
          <w:p w14:paraId="273AC43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g) Factibilidad de la operación y el mantenimiento.</w:t>
            </w:r>
          </w:p>
          <w:p w14:paraId="740F1F21" w14:textId="2744CD3A" w:rsidR="00051743" w:rsidRPr="00051743" w:rsidRDefault="00051743"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1AFF4" w14:textId="77777777" w:rsidR="00CC4018" w:rsidRDefault="00CC4018" w:rsidP="00CC4018">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288804C0" w14:textId="77777777" w:rsidR="00CC4018" w:rsidRDefault="00CC4018" w:rsidP="00CC4018">
            <w:pPr>
              <w:ind w:left="6"/>
              <w:textAlignment w:val="baseline"/>
              <w:rPr>
                <w:rFonts w:eastAsia="Times New Roman" w:cs="Arial"/>
                <w:b/>
                <w:color w:val="000000"/>
                <w:sz w:val="16"/>
                <w:szCs w:val="18"/>
                <w:lang w:val="es-PE" w:eastAsia="es-PE"/>
              </w:rPr>
            </w:pPr>
            <w:bookmarkStart w:id="53" w:name="OLE_LINK17"/>
            <w:bookmarkStart w:id="54" w:name="OLE_LINK18"/>
            <w:r w:rsidRPr="00A515B1">
              <w:rPr>
                <w:rFonts w:eastAsia="Times New Roman" w:cs="Arial"/>
                <w:b/>
                <w:color w:val="000000"/>
                <w:sz w:val="16"/>
                <w:szCs w:val="18"/>
                <w:lang w:val="es-PE" w:eastAsia="es-PE"/>
              </w:rPr>
              <w:t>Entorno de desarrollador con plataforma software habilitada</w:t>
            </w:r>
          </w:p>
          <w:bookmarkEnd w:id="53"/>
          <w:bookmarkEnd w:id="54"/>
          <w:p w14:paraId="032A345F" w14:textId="2742ED91" w:rsidR="00051743" w:rsidRPr="00A515B1" w:rsidRDefault="008B2670" w:rsidP="00565EA5">
            <w:pPr>
              <w:numPr>
                <w:ilvl w:val="0"/>
                <w:numId w:val="30"/>
              </w:numPr>
              <w:tabs>
                <w:tab w:val="clear" w:pos="720"/>
                <w:tab w:val="num" w:pos="174"/>
              </w:tabs>
              <w:ind w:left="174" w:hanging="168"/>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Proporciona guía para integrar los entornos de desarrollo con las plataformas de servicios para análisis estático de código fuente y los sistemas de control de versión de código fuente.</w:t>
            </w:r>
          </w:p>
        </w:tc>
      </w:tr>
      <w:tr w:rsidR="00C12928" w:rsidRPr="00373F85" w14:paraId="71F30645"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F15B0" w14:textId="1AEDA9EC" w:rsidR="004B06D6" w:rsidRDefault="004B06D6" w:rsidP="005D7004">
            <w:pPr>
              <w:rPr>
                <w:rFonts w:cs="Arial"/>
                <w:b/>
                <w:color w:val="000000"/>
                <w:sz w:val="16"/>
                <w:szCs w:val="18"/>
                <w:lang w:val="es-PE"/>
              </w:rPr>
            </w:pPr>
            <w:r w:rsidRPr="004B06D6">
              <w:rPr>
                <w:rFonts w:cs="Arial"/>
                <w:b/>
                <w:color w:val="000000"/>
                <w:sz w:val="16"/>
                <w:szCs w:val="18"/>
                <w:lang w:val="es-PE"/>
              </w:rPr>
              <w:t>7 PROCESOS ESPECÍFICOS DEL SOFTWARE</w:t>
            </w:r>
          </w:p>
          <w:p w14:paraId="376A3C9A" w14:textId="7D5361E2" w:rsidR="004B06D6" w:rsidRDefault="004B06D6" w:rsidP="005D7004">
            <w:pPr>
              <w:rPr>
                <w:rFonts w:cs="Arial"/>
                <w:b/>
                <w:color w:val="000000"/>
                <w:sz w:val="16"/>
                <w:szCs w:val="18"/>
                <w:lang w:val="es-PE"/>
              </w:rPr>
            </w:pPr>
            <w:r w:rsidRPr="004B06D6">
              <w:rPr>
                <w:rFonts w:cs="Arial"/>
                <w:b/>
                <w:color w:val="000000"/>
                <w:sz w:val="16"/>
                <w:szCs w:val="18"/>
                <w:lang w:val="es-PE"/>
              </w:rPr>
              <w:t>7.1 Procesos de Implementación del Software</w:t>
            </w:r>
          </w:p>
          <w:p w14:paraId="1A88A8CE"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 Proceso de Pruebas de Calificación del Software</w:t>
            </w:r>
          </w:p>
          <w:p w14:paraId="1085A735"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7.1.7.3.1 Prueba de calificación del software</w:t>
            </w:r>
          </w:p>
          <w:p w14:paraId="4980CD89"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realizar la prueba de calificación según los requisitos de calificación para el elemento de software. Se debe asegurar que se somete a prueba de conformidad la implementación de cada requisito. Los resultados de la prueba de calificación deben estar documentados</w:t>
            </w:r>
          </w:p>
          <w:p w14:paraId="6D59CDA5"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evaluar el diseño, el código, las pruebas, los resultados de prueba y la documentación del usuario considerando los criterios que se enumeran a continuación. Los resultados de las evaluaciones deben estar documentados.</w:t>
            </w:r>
          </w:p>
          <w:p w14:paraId="29331AB8"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a) Cobertura de prueba de los requisitos del elemento de software.</w:t>
            </w:r>
          </w:p>
          <w:p w14:paraId="2894CE5A"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b) Conformidad con los resultados esperados.</w:t>
            </w:r>
          </w:p>
          <w:p w14:paraId="6FBD0D70"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c) Factibilidad de la integración del sistema y de la prueba, si se realiza.</w:t>
            </w:r>
          </w:p>
          <w:p w14:paraId="42B96B1D"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d) Factibilidad de la operación y el mantenimiento</w:t>
            </w:r>
          </w:p>
          <w:p w14:paraId="1D752860" w14:textId="2607B3B3" w:rsidR="00C12928" w:rsidRPr="00C12928" w:rsidRDefault="00C12928"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FCF8"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55FA9DDE" w14:textId="077A6441" w:rsidR="000A797D" w:rsidRDefault="000A797D" w:rsidP="000A797D">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r w:rsidR="0071415A" w:rsidRPr="00CC4018">
              <w:rPr>
                <w:rFonts w:eastAsia="Times New Roman" w:cs="Arial"/>
                <w:b/>
                <w:color w:val="000000"/>
                <w:sz w:val="16"/>
                <w:szCs w:val="18"/>
                <w:lang w:val="es-PE" w:eastAsia="es-PE"/>
              </w:rPr>
              <w:t>habilitada</w:t>
            </w:r>
          </w:p>
          <w:p w14:paraId="54BACA61" w14:textId="66B4D3CD" w:rsidR="00C12928" w:rsidRPr="000A797D" w:rsidRDefault="00D54003" w:rsidP="000A797D">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Proporciona los criterios de evaluación que debe seguir las evaluaciones de software.</w:t>
            </w:r>
          </w:p>
          <w:p w14:paraId="1CF2DF4E" w14:textId="77777777" w:rsidR="000A797D" w:rsidRDefault="000A797D" w:rsidP="000A797D">
            <w:pPr>
              <w:textAlignment w:val="baseline"/>
              <w:rPr>
                <w:rFonts w:eastAsia="Times New Roman" w:cs="Arial"/>
                <w:color w:val="000000"/>
                <w:sz w:val="16"/>
                <w:szCs w:val="18"/>
                <w:lang w:val="es-PE" w:eastAsia="es-PE"/>
              </w:rPr>
            </w:pPr>
          </w:p>
          <w:p w14:paraId="2C6D74AD" w14:textId="77777777" w:rsidR="000A797D" w:rsidRDefault="000A797D" w:rsidP="000A797D">
            <w:pPr>
              <w:textAlignment w:val="baseline"/>
              <w:rPr>
                <w:rFonts w:eastAsia="Times New Roman" w:cs="Arial"/>
                <w:color w:val="000000"/>
                <w:sz w:val="16"/>
                <w:szCs w:val="18"/>
                <w:lang w:val="es-PE" w:eastAsia="es-PE"/>
              </w:rPr>
            </w:pPr>
          </w:p>
          <w:p w14:paraId="7E21D34E"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Entorno de desarrollador con plataforma software habilitada</w:t>
            </w:r>
          </w:p>
          <w:p w14:paraId="329AA685" w14:textId="5A4BF819" w:rsidR="000A797D" w:rsidRPr="000A797D" w:rsidRDefault="00D54003" w:rsidP="00D54003">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Proporciona guía para integrar los entornos de desarrollo con las plataformas de servicios para análisis estático de código fuente y los sistemas de control de versión de código fuente.</w:t>
            </w:r>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BA778F">
      <w:pPr>
        <w:pStyle w:val="Prrafodelista"/>
        <w:ind w:left="794"/>
        <w:jc w:val="both"/>
        <w:rPr>
          <w:rFonts w:cs="Arial"/>
          <w:b/>
          <w:lang w:val="es-PE" w:eastAsia="es-PE"/>
        </w:rPr>
      </w:pPr>
    </w:p>
    <w:p w14:paraId="3CA73E7D" w14:textId="7F16D83A" w:rsidR="00E81CAB" w:rsidRPr="00373F85" w:rsidRDefault="00E81CAB" w:rsidP="00BA778F">
      <w:pPr>
        <w:pStyle w:val="Prrafodelista"/>
        <w:ind w:left="794"/>
        <w:jc w:val="both"/>
        <w:rPr>
          <w:rFonts w:cs="Arial"/>
          <w:b/>
          <w:lang w:val="es-PE" w:eastAsia="es-PE"/>
        </w:rPr>
      </w:pPr>
    </w:p>
    <w:sectPr w:rsidR="00E81CAB" w:rsidRPr="00373F85" w:rsidSect="00673043">
      <w:headerReference w:type="default" r:id="rId73"/>
      <w:footerReference w:type="default" r:id="rId74"/>
      <w:pgSz w:w="11906" w:h="16838"/>
      <w:pgMar w:top="1247" w:right="1418" w:bottom="1247" w:left="1418" w:header="709" w:footer="15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223B3" w14:textId="77777777" w:rsidR="00211E36" w:rsidRDefault="00211E36">
      <w:r>
        <w:separator/>
      </w:r>
    </w:p>
  </w:endnote>
  <w:endnote w:type="continuationSeparator" w:id="0">
    <w:p w14:paraId="63E802CE" w14:textId="77777777" w:rsidR="00211E36" w:rsidRDefault="00211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7D14DC" w14:paraId="78DF02EF" w14:textId="77777777" w:rsidTr="00016FB2">
      <w:trPr>
        <w:trHeight w:val="304"/>
      </w:trPr>
      <w:tc>
        <w:tcPr>
          <w:tcW w:w="9079" w:type="dxa"/>
          <w:tcBorders>
            <w:top w:val="single" w:sz="4" w:space="0" w:color="auto"/>
            <w:left w:val="nil"/>
            <w:bottom w:val="nil"/>
            <w:right w:val="nil"/>
          </w:tcBorders>
        </w:tcPr>
        <w:p w14:paraId="2E3D186E" w14:textId="77777777" w:rsidR="007D14DC" w:rsidRPr="009C0979" w:rsidRDefault="007D14DC"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8A2F03">
            <w:rPr>
              <w:rStyle w:val="Nmerodepgina"/>
              <w:rFonts w:cs="Arial"/>
              <w:noProof/>
              <w:sz w:val="16"/>
              <w:szCs w:val="16"/>
            </w:rPr>
            <w:t>35</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8A2F03">
            <w:rPr>
              <w:rStyle w:val="Nmerodepgina"/>
              <w:rFonts w:cs="Arial"/>
              <w:noProof/>
              <w:sz w:val="16"/>
              <w:szCs w:val="16"/>
            </w:rPr>
            <w:t>37</w:t>
          </w:r>
          <w:r w:rsidRPr="009C0979">
            <w:rPr>
              <w:rStyle w:val="Nmerodepgina"/>
              <w:rFonts w:cs="Arial"/>
              <w:sz w:val="16"/>
              <w:szCs w:val="16"/>
            </w:rPr>
            <w:fldChar w:fldCharType="end"/>
          </w:r>
        </w:p>
      </w:tc>
    </w:tr>
  </w:tbl>
  <w:p w14:paraId="1E8075E6" w14:textId="77777777" w:rsidR="007D14DC" w:rsidRPr="002C5534" w:rsidRDefault="007D14DC"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9AF85" w14:textId="77777777" w:rsidR="00211E36" w:rsidRDefault="00211E36">
      <w:r>
        <w:separator/>
      </w:r>
    </w:p>
  </w:footnote>
  <w:footnote w:type="continuationSeparator" w:id="0">
    <w:p w14:paraId="05EF3208" w14:textId="77777777" w:rsidR="00211E36" w:rsidRDefault="00211E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7D14DC"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7D14DC" w:rsidRPr="005F64C8" w:rsidRDefault="007D14DC"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7D14DC" w:rsidRPr="005F64C8" w:rsidRDefault="007D14DC"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7D14DC"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7D14DC" w:rsidRPr="005F64C8" w:rsidRDefault="007D14DC"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7D14DC" w:rsidRPr="005F64C8" w:rsidRDefault="007D14DC"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7D14DC" w:rsidRPr="005F64C8" w:rsidRDefault="007D14DC"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7D14DC" w:rsidRPr="005F64C8" w:rsidRDefault="007D14DC" w:rsidP="00C677C0">
          <w:pPr>
            <w:rPr>
              <w:rFonts w:cs="Arial"/>
              <w:iCs/>
              <w:sz w:val="16"/>
              <w:szCs w:val="16"/>
              <w:lang w:val="es-PE"/>
            </w:rPr>
          </w:pPr>
          <w:r w:rsidRPr="005F64C8">
            <w:rPr>
              <w:rFonts w:cs="Arial"/>
              <w:iCs/>
              <w:sz w:val="16"/>
              <w:szCs w:val="16"/>
              <w:lang w:val="es-PE"/>
            </w:rPr>
            <w:t>1.0</w:t>
          </w:r>
        </w:p>
      </w:tc>
    </w:tr>
  </w:tbl>
  <w:p w14:paraId="4BAA66E6" w14:textId="77777777" w:rsidR="007D14DC" w:rsidRDefault="007D14D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5pt;height:11.55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D09421C"/>
    <w:multiLevelType w:val="hybridMultilevel"/>
    <w:tmpl w:val="F6B8753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9">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0">
    <w:nsid w:val="17E8436B"/>
    <w:multiLevelType w:val="multilevel"/>
    <w:tmpl w:val="5936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2">
    <w:nsid w:val="1B2C2E07"/>
    <w:multiLevelType w:val="hybridMultilevel"/>
    <w:tmpl w:val="E23E0046"/>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3">
    <w:nsid w:val="1B9018E3"/>
    <w:multiLevelType w:val="hybridMultilevel"/>
    <w:tmpl w:val="27C0343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4">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3B1672"/>
    <w:multiLevelType w:val="multilevel"/>
    <w:tmpl w:val="B628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7">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0">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1">
    <w:nsid w:val="3E297BEF"/>
    <w:multiLevelType w:val="hybridMultilevel"/>
    <w:tmpl w:val="C6F413E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2">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23">
    <w:nsid w:val="44373E50"/>
    <w:multiLevelType w:val="hybridMultilevel"/>
    <w:tmpl w:val="6D9EC6E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AC26DE"/>
    <w:multiLevelType w:val="hybridMultilevel"/>
    <w:tmpl w:val="938256F4"/>
    <w:lvl w:ilvl="0" w:tplc="280A0003">
      <w:start w:val="1"/>
      <w:numFmt w:val="bullet"/>
      <w:lvlText w:val="o"/>
      <w:lvlJc w:val="left"/>
      <w:pPr>
        <w:ind w:left="1514" w:hanging="360"/>
      </w:pPr>
      <w:rPr>
        <w:rFonts w:ascii="Courier New" w:hAnsi="Courier New" w:cs="Courier New" w:hint="default"/>
      </w:rPr>
    </w:lvl>
    <w:lvl w:ilvl="1" w:tplc="280A0003">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7">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8A80933"/>
    <w:multiLevelType w:val="hybridMultilevel"/>
    <w:tmpl w:val="4142ECD8"/>
    <w:lvl w:ilvl="0" w:tplc="280A0003">
      <w:start w:val="1"/>
      <w:numFmt w:val="bullet"/>
      <w:lvlText w:val="o"/>
      <w:lvlJc w:val="left"/>
      <w:pPr>
        <w:ind w:left="1514" w:hanging="360"/>
      </w:pPr>
      <w:rPr>
        <w:rFonts w:ascii="Courier New" w:hAnsi="Courier New" w:cs="Courier New" w:hint="default"/>
      </w:rPr>
    </w:lvl>
    <w:lvl w:ilvl="1" w:tplc="280A0005">
      <w:start w:val="1"/>
      <w:numFmt w:val="bullet"/>
      <w:lvlText w:val=""/>
      <w:lvlJc w:val="left"/>
      <w:pPr>
        <w:ind w:left="2234" w:hanging="360"/>
      </w:pPr>
      <w:rPr>
        <w:rFonts w:ascii="Wingdings" w:hAnsi="Wingdings"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30">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4EE20111"/>
    <w:multiLevelType w:val="hybridMultilevel"/>
    <w:tmpl w:val="53D2F080"/>
    <w:lvl w:ilvl="0" w:tplc="280A0001">
      <w:start w:val="1"/>
      <w:numFmt w:val="bullet"/>
      <w:lvlText w:val=""/>
      <w:lvlJc w:val="left"/>
      <w:pPr>
        <w:ind w:left="1154" w:hanging="360"/>
      </w:pPr>
      <w:rPr>
        <w:rFonts w:ascii="Symbol" w:hAnsi="Symbol" w:hint="default"/>
      </w:rPr>
    </w:lvl>
    <w:lvl w:ilvl="1" w:tplc="280A0003">
      <w:start w:val="1"/>
      <w:numFmt w:val="bullet"/>
      <w:lvlText w:val="o"/>
      <w:lvlJc w:val="left"/>
      <w:pPr>
        <w:ind w:left="1874" w:hanging="360"/>
      </w:pPr>
      <w:rPr>
        <w:rFonts w:ascii="Courier New" w:hAnsi="Courier New" w:cs="Courier New" w:hint="default"/>
      </w:rPr>
    </w:lvl>
    <w:lvl w:ilvl="2" w:tplc="280A0005">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34">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36">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A00C4A"/>
    <w:multiLevelType w:val="hybridMultilevel"/>
    <w:tmpl w:val="189206C8"/>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38">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E087A2C"/>
    <w:multiLevelType w:val="hybridMultilevel"/>
    <w:tmpl w:val="C8840078"/>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2">
    <w:nsid w:val="6E910D22"/>
    <w:multiLevelType w:val="hybridMultilevel"/>
    <w:tmpl w:val="231EB8CC"/>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43">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5">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11"/>
  </w:num>
  <w:num w:numId="5">
    <w:abstractNumId w:val="4"/>
  </w:num>
  <w:num w:numId="6">
    <w:abstractNumId w:val="45"/>
  </w:num>
  <w:num w:numId="7">
    <w:abstractNumId w:val="39"/>
  </w:num>
  <w:num w:numId="8">
    <w:abstractNumId w:val="44"/>
  </w:num>
  <w:num w:numId="9">
    <w:abstractNumId w:val="14"/>
  </w:num>
  <w:num w:numId="10">
    <w:abstractNumId w:val="16"/>
  </w:num>
  <w:num w:numId="11">
    <w:abstractNumId w:val="6"/>
  </w:num>
  <w:num w:numId="12">
    <w:abstractNumId w:val="1"/>
  </w:num>
  <w:num w:numId="13">
    <w:abstractNumId w:val="0"/>
  </w:num>
  <w:num w:numId="14">
    <w:abstractNumId w:val="2"/>
  </w:num>
  <w:num w:numId="15">
    <w:abstractNumId w:val="7"/>
  </w:num>
  <w:num w:numId="16">
    <w:abstractNumId w:val="17"/>
  </w:num>
  <w:num w:numId="17">
    <w:abstractNumId w:val="35"/>
  </w:num>
  <w:num w:numId="18">
    <w:abstractNumId w:val="38"/>
  </w:num>
  <w:num w:numId="19">
    <w:abstractNumId w:val="40"/>
  </w:num>
  <w:num w:numId="20">
    <w:abstractNumId w:val="25"/>
  </w:num>
  <w:num w:numId="21">
    <w:abstractNumId w:val="28"/>
  </w:num>
  <w:num w:numId="22">
    <w:abstractNumId w:val="24"/>
  </w:num>
  <w:num w:numId="23">
    <w:abstractNumId w:val="32"/>
  </w:num>
  <w:num w:numId="24">
    <w:abstractNumId w:val="31"/>
  </w:num>
  <w:num w:numId="25">
    <w:abstractNumId w:val="33"/>
  </w:num>
  <w:num w:numId="26">
    <w:abstractNumId w:val="27"/>
  </w:num>
  <w:num w:numId="27">
    <w:abstractNumId w:val="41"/>
  </w:num>
  <w:num w:numId="28">
    <w:abstractNumId w:val="19"/>
  </w:num>
  <w:num w:numId="29">
    <w:abstractNumId w:val="9"/>
  </w:num>
  <w:num w:numId="30">
    <w:abstractNumId w:val="34"/>
  </w:num>
  <w:num w:numId="31">
    <w:abstractNumId w:val="36"/>
  </w:num>
  <w:num w:numId="32">
    <w:abstractNumId w:val="30"/>
  </w:num>
  <w:num w:numId="33">
    <w:abstractNumId w:val="43"/>
  </w:num>
  <w:num w:numId="34">
    <w:abstractNumId w:val="22"/>
  </w:num>
  <w:num w:numId="35">
    <w:abstractNumId w:val="20"/>
  </w:num>
  <w:num w:numId="36">
    <w:abstractNumId w:val="15"/>
  </w:num>
  <w:num w:numId="37">
    <w:abstractNumId w:val="10"/>
  </w:num>
  <w:num w:numId="38">
    <w:abstractNumId w:val="42"/>
  </w:num>
  <w:num w:numId="39">
    <w:abstractNumId w:val="26"/>
  </w:num>
  <w:num w:numId="40">
    <w:abstractNumId w:val="37"/>
  </w:num>
  <w:num w:numId="41">
    <w:abstractNumId w:val="12"/>
  </w:num>
  <w:num w:numId="42">
    <w:abstractNumId w:val="21"/>
  </w:num>
  <w:num w:numId="43">
    <w:abstractNumId w:val="23"/>
  </w:num>
  <w:num w:numId="44">
    <w:abstractNumId w:val="13"/>
  </w:num>
  <w:num w:numId="45">
    <w:abstractNumId w:val="29"/>
  </w:num>
  <w:num w:numId="46">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594"/>
    <w:rsid w:val="00002CAE"/>
    <w:rsid w:val="00002D33"/>
    <w:rsid w:val="00002FA0"/>
    <w:rsid w:val="00003BF3"/>
    <w:rsid w:val="000051CB"/>
    <w:rsid w:val="00006EA6"/>
    <w:rsid w:val="000104B1"/>
    <w:rsid w:val="00010B49"/>
    <w:rsid w:val="00011C45"/>
    <w:rsid w:val="000120D6"/>
    <w:rsid w:val="000124F4"/>
    <w:rsid w:val="00012597"/>
    <w:rsid w:val="00012DEA"/>
    <w:rsid w:val="000133BC"/>
    <w:rsid w:val="00014392"/>
    <w:rsid w:val="000147F3"/>
    <w:rsid w:val="00015FA9"/>
    <w:rsid w:val="0001675D"/>
    <w:rsid w:val="000169CB"/>
    <w:rsid w:val="00016FB2"/>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4B3"/>
    <w:rsid w:val="000336C8"/>
    <w:rsid w:val="00033D5C"/>
    <w:rsid w:val="00033D92"/>
    <w:rsid w:val="00033E4B"/>
    <w:rsid w:val="000349F6"/>
    <w:rsid w:val="00034A44"/>
    <w:rsid w:val="00034AA8"/>
    <w:rsid w:val="00034C37"/>
    <w:rsid w:val="0003541D"/>
    <w:rsid w:val="000361A4"/>
    <w:rsid w:val="000363B7"/>
    <w:rsid w:val="00036728"/>
    <w:rsid w:val="000369C5"/>
    <w:rsid w:val="00041DE9"/>
    <w:rsid w:val="00041EA7"/>
    <w:rsid w:val="00045101"/>
    <w:rsid w:val="00045A55"/>
    <w:rsid w:val="00047044"/>
    <w:rsid w:val="00050CFC"/>
    <w:rsid w:val="000513C1"/>
    <w:rsid w:val="00051700"/>
    <w:rsid w:val="00051743"/>
    <w:rsid w:val="00051923"/>
    <w:rsid w:val="00052002"/>
    <w:rsid w:val="000529B0"/>
    <w:rsid w:val="000533F0"/>
    <w:rsid w:val="00053CB3"/>
    <w:rsid w:val="000554A2"/>
    <w:rsid w:val="000558C2"/>
    <w:rsid w:val="00055D6B"/>
    <w:rsid w:val="00055F08"/>
    <w:rsid w:val="00056213"/>
    <w:rsid w:val="00057681"/>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7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2D67"/>
    <w:rsid w:val="000832BF"/>
    <w:rsid w:val="00083DC0"/>
    <w:rsid w:val="00085948"/>
    <w:rsid w:val="00085F0D"/>
    <w:rsid w:val="00086DEC"/>
    <w:rsid w:val="0008791A"/>
    <w:rsid w:val="0009171F"/>
    <w:rsid w:val="000920E1"/>
    <w:rsid w:val="00093303"/>
    <w:rsid w:val="000938E0"/>
    <w:rsid w:val="00094397"/>
    <w:rsid w:val="00094475"/>
    <w:rsid w:val="0009477F"/>
    <w:rsid w:val="00094EB0"/>
    <w:rsid w:val="00095157"/>
    <w:rsid w:val="00095C82"/>
    <w:rsid w:val="000962CB"/>
    <w:rsid w:val="000969BE"/>
    <w:rsid w:val="0009705E"/>
    <w:rsid w:val="000A0256"/>
    <w:rsid w:val="000A0417"/>
    <w:rsid w:val="000A0C87"/>
    <w:rsid w:val="000A134E"/>
    <w:rsid w:val="000A2899"/>
    <w:rsid w:val="000A28EC"/>
    <w:rsid w:val="000A3456"/>
    <w:rsid w:val="000A41DE"/>
    <w:rsid w:val="000A4330"/>
    <w:rsid w:val="000A4924"/>
    <w:rsid w:val="000A4B29"/>
    <w:rsid w:val="000A51BC"/>
    <w:rsid w:val="000A6DF6"/>
    <w:rsid w:val="000A72C8"/>
    <w:rsid w:val="000A76BA"/>
    <w:rsid w:val="000A797D"/>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55EE"/>
    <w:rsid w:val="00115BF2"/>
    <w:rsid w:val="00117099"/>
    <w:rsid w:val="0011729E"/>
    <w:rsid w:val="001177C6"/>
    <w:rsid w:val="00120006"/>
    <w:rsid w:val="0012280A"/>
    <w:rsid w:val="001229DD"/>
    <w:rsid w:val="00122A18"/>
    <w:rsid w:val="00122C62"/>
    <w:rsid w:val="00122E19"/>
    <w:rsid w:val="00123DA6"/>
    <w:rsid w:val="00123EB3"/>
    <w:rsid w:val="0012421A"/>
    <w:rsid w:val="00124F1D"/>
    <w:rsid w:val="0012500F"/>
    <w:rsid w:val="001250E9"/>
    <w:rsid w:val="001256F9"/>
    <w:rsid w:val="00126473"/>
    <w:rsid w:val="00127255"/>
    <w:rsid w:val="00127A71"/>
    <w:rsid w:val="001311FA"/>
    <w:rsid w:val="001315FB"/>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ED"/>
    <w:rsid w:val="0019552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05C"/>
    <w:rsid w:val="001B1992"/>
    <w:rsid w:val="001B26FF"/>
    <w:rsid w:val="001B2789"/>
    <w:rsid w:val="001B2BAF"/>
    <w:rsid w:val="001B2D76"/>
    <w:rsid w:val="001B301C"/>
    <w:rsid w:val="001B39BE"/>
    <w:rsid w:val="001B3D3A"/>
    <w:rsid w:val="001B3FBC"/>
    <w:rsid w:val="001B44E0"/>
    <w:rsid w:val="001B6754"/>
    <w:rsid w:val="001B6B9D"/>
    <w:rsid w:val="001B7CB2"/>
    <w:rsid w:val="001C0435"/>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34"/>
    <w:rsid w:val="001C61F6"/>
    <w:rsid w:val="001C747D"/>
    <w:rsid w:val="001C7768"/>
    <w:rsid w:val="001C79D9"/>
    <w:rsid w:val="001D0221"/>
    <w:rsid w:val="001D03AF"/>
    <w:rsid w:val="001D0964"/>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40CF"/>
    <w:rsid w:val="001F4238"/>
    <w:rsid w:val="001F42BA"/>
    <w:rsid w:val="001F4782"/>
    <w:rsid w:val="001F49F7"/>
    <w:rsid w:val="001F520A"/>
    <w:rsid w:val="001F55D8"/>
    <w:rsid w:val="001F6742"/>
    <w:rsid w:val="001F7216"/>
    <w:rsid w:val="0020000F"/>
    <w:rsid w:val="00201A09"/>
    <w:rsid w:val="00201D7E"/>
    <w:rsid w:val="00201F32"/>
    <w:rsid w:val="0020365D"/>
    <w:rsid w:val="0020376F"/>
    <w:rsid w:val="002037EB"/>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B57"/>
    <w:rsid w:val="00210C32"/>
    <w:rsid w:val="00210D7D"/>
    <w:rsid w:val="00210E60"/>
    <w:rsid w:val="00211E36"/>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48D2"/>
    <w:rsid w:val="00226896"/>
    <w:rsid w:val="00226A30"/>
    <w:rsid w:val="00226CA3"/>
    <w:rsid w:val="0022763D"/>
    <w:rsid w:val="0023036F"/>
    <w:rsid w:val="002305E5"/>
    <w:rsid w:val="00230724"/>
    <w:rsid w:val="002308FA"/>
    <w:rsid w:val="00230B23"/>
    <w:rsid w:val="0023133E"/>
    <w:rsid w:val="00231BFC"/>
    <w:rsid w:val="00231CD3"/>
    <w:rsid w:val="002323C9"/>
    <w:rsid w:val="00232929"/>
    <w:rsid w:val="0023352F"/>
    <w:rsid w:val="00233B33"/>
    <w:rsid w:val="00233E6B"/>
    <w:rsid w:val="002342EA"/>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2F35"/>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3D9"/>
    <w:rsid w:val="002B67DF"/>
    <w:rsid w:val="002C0476"/>
    <w:rsid w:val="002C0AA4"/>
    <w:rsid w:val="002C125F"/>
    <w:rsid w:val="002C19EB"/>
    <w:rsid w:val="002C1BE0"/>
    <w:rsid w:val="002C1EDB"/>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4722"/>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54C0"/>
    <w:rsid w:val="002F65DF"/>
    <w:rsid w:val="002F6818"/>
    <w:rsid w:val="002F6F57"/>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5DFB"/>
    <w:rsid w:val="00316D78"/>
    <w:rsid w:val="00316DFA"/>
    <w:rsid w:val="003173E9"/>
    <w:rsid w:val="00317517"/>
    <w:rsid w:val="00317A97"/>
    <w:rsid w:val="0032125F"/>
    <w:rsid w:val="00321945"/>
    <w:rsid w:val="00322381"/>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028"/>
    <w:rsid w:val="003324A8"/>
    <w:rsid w:val="0033332D"/>
    <w:rsid w:val="003342BF"/>
    <w:rsid w:val="003344E3"/>
    <w:rsid w:val="00334B68"/>
    <w:rsid w:val="00336B42"/>
    <w:rsid w:val="00336F18"/>
    <w:rsid w:val="00337CFF"/>
    <w:rsid w:val="00340872"/>
    <w:rsid w:val="00341115"/>
    <w:rsid w:val="003425AD"/>
    <w:rsid w:val="00342D54"/>
    <w:rsid w:val="003436A1"/>
    <w:rsid w:val="0034374F"/>
    <w:rsid w:val="00343A42"/>
    <w:rsid w:val="003447EC"/>
    <w:rsid w:val="00345168"/>
    <w:rsid w:val="003454A2"/>
    <w:rsid w:val="00345648"/>
    <w:rsid w:val="00345D0C"/>
    <w:rsid w:val="00345D9B"/>
    <w:rsid w:val="00345DEB"/>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7FF"/>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5D4B"/>
    <w:rsid w:val="00386286"/>
    <w:rsid w:val="00386C65"/>
    <w:rsid w:val="00386F3B"/>
    <w:rsid w:val="00387688"/>
    <w:rsid w:val="00390289"/>
    <w:rsid w:val="0039034B"/>
    <w:rsid w:val="0039037F"/>
    <w:rsid w:val="00390834"/>
    <w:rsid w:val="003927CA"/>
    <w:rsid w:val="00393238"/>
    <w:rsid w:val="003947BA"/>
    <w:rsid w:val="00394A30"/>
    <w:rsid w:val="00394DE7"/>
    <w:rsid w:val="0039521A"/>
    <w:rsid w:val="0039560D"/>
    <w:rsid w:val="00395925"/>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3C5B"/>
    <w:rsid w:val="003A459D"/>
    <w:rsid w:val="003A480E"/>
    <w:rsid w:val="003A4D93"/>
    <w:rsid w:val="003A520D"/>
    <w:rsid w:val="003A542F"/>
    <w:rsid w:val="003A5CA2"/>
    <w:rsid w:val="003A609B"/>
    <w:rsid w:val="003A620A"/>
    <w:rsid w:val="003A693B"/>
    <w:rsid w:val="003A6FC4"/>
    <w:rsid w:val="003A7DC7"/>
    <w:rsid w:val="003A7FB6"/>
    <w:rsid w:val="003B1D0E"/>
    <w:rsid w:val="003B20A6"/>
    <w:rsid w:val="003B2D8B"/>
    <w:rsid w:val="003B30E1"/>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41D3"/>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46EB"/>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15AD"/>
    <w:rsid w:val="004321AB"/>
    <w:rsid w:val="004335F8"/>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47E7A"/>
    <w:rsid w:val="00450873"/>
    <w:rsid w:val="0045163C"/>
    <w:rsid w:val="004517A8"/>
    <w:rsid w:val="0045227B"/>
    <w:rsid w:val="00453471"/>
    <w:rsid w:val="0045449C"/>
    <w:rsid w:val="00454E0E"/>
    <w:rsid w:val="00454FE5"/>
    <w:rsid w:val="004557CC"/>
    <w:rsid w:val="00455C72"/>
    <w:rsid w:val="00456702"/>
    <w:rsid w:val="00457902"/>
    <w:rsid w:val="00457FF6"/>
    <w:rsid w:val="00461209"/>
    <w:rsid w:val="00461E20"/>
    <w:rsid w:val="00462240"/>
    <w:rsid w:val="0046344A"/>
    <w:rsid w:val="00463CCD"/>
    <w:rsid w:val="004661BD"/>
    <w:rsid w:val="00467459"/>
    <w:rsid w:val="00470903"/>
    <w:rsid w:val="004713A9"/>
    <w:rsid w:val="004720FD"/>
    <w:rsid w:val="00472832"/>
    <w:rsid w:val="00473CC3"/>
    <w:rsid w:val="0047419E"/>
    <w:rsid w:val="004742E4"/>
    <w:rsid w:val="004756ED"/>
    <w:rsid w:val="004762A6"/>
    <w:rsid w:val="00477631"/>
    <w:rsid w:val="00477A55"/>
    <w:rsid w:val="00477B43"/>
    <w:rsid w:val="00477BA1"/>
    <w:rsid w:val="00477C76"/>
    <w:rsid w:val="00477D8E"/>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1563"/>
    <w:rsid w:val="004922F8"/>
    <w:rsid w:val="0049240F"/>
    <w:rsid w:val="00493FDC"/>
    <w:rsid w:val="0049474A"/>
    <w:rsid w:val="00495B8A"/>
    <w:rsid w:val="00495FED"/>
    <w:rsid w:val="00497A42"/>
    <w:rsid w:val="004A0931"/>
    <w:rsid w:val="004A1006"/>
    <w:rsid w:val="004A1133"/>
    <w:rsid w:val="004A1C30"/>
    <w:rsid w:val="004A232F"/>
    <w:rsid w:val="004A2833"/>
    <w:rsid w:val="004A3080"/>
    <w:rsid w:val="004A315A"/>
    <w:rsid w:val="004A37AE"/>
    <w:rsid w:val="004A46D2"/>
    <w:rsid w:val="004A6058"/>
    <w:rsid w:val="004A6120"/>
    <w:rsid w:val="004A639E"/>
    <w:rsid w:val="004A6B9D"/>
    <w:rsid w:val="004A6C01"/>
    <w:rsid w:val="004A734B"/>
    <w:rsid w:val="004A77B3"/>
    <w:rsid w:val="004B0117"/>
    <w:rsid w:val="004B06D6"/>
    <w:rsid w:val="004B0EC9"/>
    <w:rsid w:val="004B1B37"/>
    <w:rsid w:val="004B1F2A"/>
    <w:rsid w:val="004B2B97"/>
    <w:rsid w:val="004B2E28"/>
    <w:rsid w:val="004B3EF6"/>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916"/>
    <w:rsid w:val="004D6B15"/>
    <w:rsid w:val="004D6EDA"/>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4743"/>
    <w:rsid w:val="004F49BD"/>
    <w:rsid w:val="004F4CF4"/>
    <w:rsid w:val="004F5A4C"/>
    <w:rsid w:val="004F647A"/>
    <w:rsid w:val="004F6655"/>
    <w:rsid w:val="004F6B4C"/>
    <w:rsid w:val="004F71E3"/>
    <w:rsid w:val="004F7348"/>
    <w:rsid w:val="0050060A"/>
    <w:rsid w:val="005008FA"/>
    <w:rsid w:val="00500DE5"/>
    <w:rsid w:val="005014A9"/>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6E05"/>
    <w:rsid w:val="00537CC4"/>
    <w:rsid w:val="00537DB4"/>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AD3"/>
    <w:rsid w:val="00547F5D"/>
    <w:rsid w:val="00550126"/>
    <w:rsid w:val="00550327"/>
    <w:rsid w:val="0055059C"/>
    <w:rsid w:val="00550D0F"/>
    <w:rsid w:val="005517EA"/>
    <w:rsid w:val="00552483"/>
    <w:rsid w:val="0055270E"/>
    <w:rsid w:val="00552B43"/>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89B"/>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5EA5"/>
    <w:rsid w:val="0056624A"/>
    <w:rsid w:val="005668BE"/>
    <w:rsid w:val="00566BF3"/>
    <w:rsid w:val="005671C1"/>
    <w:rsid w:val="00567509"/>
    <w:rsid w:val="0056787D"/>
    <w:rsid w:val="0057071B"/>
    <w:rsid w:val="00571A9B"/>
    <w:rsid w:val="00571E35"/>
    <w:rsid w:val="005724BA"/>
    <w:rsid w:val="00572D5E"/>
    <w:rsid w:val="0057322B"/>
    <w:rsid w:val="00573B67"/>
    <w:rsid w:val="00574905"/>
    <w:rsid w:val="00574AC0"/>
    <w:rsid w:val="00577C72"/>
    <w:rsid w:val="005809D4"/>
    <w:rsid w:val="00580BA5"/>
    <w:rsid w:val="00581AF3"/>
    <w:rsid w:val="00582014"/>
    <w:rsid w:val="0058219C"/>
    <w:rsid w:val="00582E4E"/>
    <w:rsid w:val="00583239"/>
    <w:rsid w:val="005833D9"/>
    <w:rsid w:val="00583EE4"/>
    <w:rsid w:val="00584A8B"/>
    <w:rsid w:val="00584AC6"/>
    <w:rsid w:val="00585206"/>
    <w:rsid w:val="005853B4"/>
    <w:rsid w:val="00586127"/>
    <w:rsid w:val="00591CFC"/>
    <w:rsid w:val="00591E0B"/>
    <w:rsid w:val="00592470"/>
    <w:rsid w:val="00592B98"/>
    <w:rsid w:val="00593140"/>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3E63"/>
    <w:rsid w:val="005B47EA"/>
    <w:rsid w:val="005B4949"/>
    <w:rsid w:val="005B4A8C"/>
    <w:rsid w:val="005B50C8"/>
    <w:rsid w:val="005B61B7"/>
    <w:rsid w:val="005B6A07"/>
    <w:rsid w:val="005B6F41"/>
    <w:rsid w:val="005B74E8"/>
    <w:rsid w:val="005B7C56"/>
    <w:rsid w:val="005C00B2"/>
    <w:rsid w:val="005C0C3A"/>
    <w:rsid w:val="005C21AE"/>
    <w:rsid w:val="005C2286"/>
    <w:rsid w:val="005C3496"/>
    <w:rsid w:val="005C359D"/>
    <w:rsid w:val="005C3CD5"/>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004"/>
    <w:rsid w:val="005D7D74"/>
    <w:rsid w:val="005E0C63"/>
    <w:rsid w:val="005E0DBF"/>
    <w:rsid w:val="005E0F01"/>
    <w:rsid w:val="005E1F54"/>
    <w:rsid w:val="005E248B"/>
    <w:rsid w:val="005E2650"/>
    <w:rsid w:val="005E27EE"/>
    <w:rsid w:val="005E29AF"/>
    <w:rsid w:val="005E3BAF"/>
    <w:rsid w:val="005E3C61"/>
    <w:rsid w:val="005E4528"/>
    <w:rsid w:val="005E4857"/>
    <w:rsid w:val="005E4FD9"/>
    <w:rsid w:val="005E5415"/>
    <w:rsid w:val="005E5D4E"/>
    <w:rsid w:val="005E6274"/>
    <w:rsid w:val="005E6287"/>
    <w:rsid w:val="005E6768"/>
    <w:rsid w:val="005F0163"/>
    <w:rsid w:val="005F03F0"/>
    <w:rsid w:val="005F05D9"/>
    <w:rsid w:val="005F0A4B"/>
    <w:rsid w:val="005F0EDD"/>
    <w:rsid w:val="005F189F"/>
    <w:rsid w:val="005F1DFE"/>
    <w:rsid w:val="005F2AB5"/>
    <w:rsid w:val="005F3EF4"/>
    <w:rsid w:val="005F4091"/>
    <w:rsid w:val="005F4736"/>
    <w:rsid w:val="005F4B0D"/>
    <w:rsid w:val="005F4D4E"/>
    <w:rsid w:val="005F4E99"/>
    <w:rsid w:val="005F5248"/>
    <w:rsid w:val="005F5867"/>
    <w:rsid w:val="005F645E"/>
    <w:rsid w:val="005F64C8"/>
    <w:rsid w:val="005F73B1"/>
    <w:rsid w:val="005F74AB"/>
    <w:rsid w:val="006006CA"/>
    <w:rsid w:val="00600755"/>
    <w:rsid w:val="00600F45"/>
    <w:rsid w:val="00601520"/>
    <w:rsid w:val="006016A8"/>
    <w:rsid w:val="00601FDD"/>
    <w:rsid w:val="00602B64"/>
    <w:rsid w:val="00602FC9"/>
    <w:rsid w:val="00603857"/>
    <w:rsid w:val="006038C2"/>
    <w:rsid w:val="00603BC7"/>
    <w:rsid w:val="0060482B"/>
    <w:rsid w:val="00604971"/>
    <w:rsid w:val="00604ACD"/>
    <w:rsid w:val="0060548D"/>
    <w:rsid w:val="0060595C"/>
    <w:rsid w:val="00605F70"/>
    <w:rsid w:val="00606A36"/>
    <w:rsid w:val="006070C1"/>
    <w:rsid w:val="0060764B"/>
    <w:rsid w:val="00610E4C"/>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1C0"/>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76E"/>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FFD"/>
    <w:rsid w:val="00647759"/>
    <w:rsid w:val="006477D0"/>
    <w:rsid w:val="0065061D"/>
    <w:rsid w:val="00650917"/>
    <w:rsid w:val="00651725"/>
    <w:rsid w:val="0065202A"/>
    <w:rsid w:val="00652397"/>
    <w:rsid w:val="0065241F"/>
    <w:rsid w:val="00653831"/>
    <w:rsid w:val="00653A05"/>
    <w:rsid w:val="00653EED"/>
    <w:rsid w:val="00653F42"/>
    <w:rsid w:val="006551D3"/>
    <w:rsid w:val="00655645"/>
    <w:rsid w:val="0065567C"/>
    <w:rsid w:val="00656E73"/>
    <w:rsid w:val="006577CF"/>
    <w:rsid w:val="00660A11"/>
    <w:rsid w:val="00661406"/>
    <w:rsid w:val="00661782"/>
    <w:rsid w:val="0066186E"/>
    <w:rsid w:val="006618B2"/>
    <w:rsid w:val="0066225E"/>
    <w:rsid w:val="00662FED"/>
    <w:rsid w:val="00663C6A"/>
    <w:rsid w:val="006642DD"/>
    <w:rsid w:val="00664F31"/>
    <w:rsid w:val="00665724"/>
    <w:rsid w:val="00665BA8"/>
    <w:rsid w:val="00666FC0"/>
    <w:rsid w:val="006671FB"/>
    <w:rsid w:val="006678EE"/>
    <w:rsid w:val="0067001C"/>
    <w:rsid w:val="006707DF"/>
    <w:rsid w:val="00670F7F"/>
    <w:rsid w:val="006715E7"/>
    <w:rsid w:val="00671CA2"/>
    <w:rsid w:val="00672635"/>
    <w:rsid w:val="00672B05"/>
    <w:rsid w:val="00672DB1"/>
    <w:rsid w:val="00673043"/>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4F3"/>
    <w:rsid w:val="006909C6"/>
    <w:rsid w:val="00690EB4"/>
    <w:rsid w:val="00691291"/>
    <w:rsid w:val="0069156E"/>
    <w:rsid w:val="00691870"/>
    <w:rsid w:val="00691C61"/>
    <w:rsid w:val="00691C81"/>
    <w:rsid w:val="006923AC"/>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2384"/>
    <w:rsid w:val="006C371E"/>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26A"/>
    <w:rsid w:val="006E5564"/>
    <w:rsid w:val="006E6E2C"/>
    <w:rsid w:val="006F005E"/>
    <w:rsid w:val="006F0B55"/>
    <w:rsid w:val="006F158A"/>
    <w:rsid w:val="006F16BE"/>
    <w:rsid w:val="006F1911"/>
    <w:rsid w:val="006F1A1B"/>
    <w:rsid w:val="006F2030"/>
    <w:rsid w:val="006F228A"/>
    <w:rsid w:val="006F2736"/>
    <w:rsid w:val="006F3025"/>
    <w:rsid w:val="006F33BB"/>
    <w:rsid w:val="006F3BEF"/>
    <w:rsid w:val="006F4FC3"/>
    <w:rsid w:val="006F502B"/>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07EBA"/>
    <w:rsid w:val="0071073E"/>
    <w:rsid w:val="007108B1"/>
    <w:rsid w:val="00710EFC"/>
    <w:rsid w:val="00711030"/>
    <w:rsid w:val="0071124C"/>
    <w:rsid w:val="00711AA8"/>
    <w:rsid w:val="007121B1"/>
    <w:rsid w:val="00712667"/>
    <w:rsid w:val="00712CC3"/>
    <w:rsid w:val="00712D48"/>
    <w:rsid w:val="00712F29"/>
    <w:rsid w:val="0071303E"/>
    <w:rsid w:val="00713A53"/>
    <w:rsid w:val="00713C10"/>
    <w:rsid w:val="0071415A"/>
    <w:rsid w:val="007141C0"/>
    <w:rsid w:val="007152DA"/>
    <w:rsid w:val="0071558F"/>
    <w:rsid w:val="00716AE3"/>
    <w:rsid w:val="007205FB"/>
    <w:rsid w:val="007208DA"/>
    <w:rsid w:val="00720ADA"/>
    <w:rsid w:val="007218A4"/>
    <w:rsid w:val="007224A2"/>
    <w:rsid w:val="00722BC0"/>
    <w:rsid w:val="007234DC"/>
    <w:rsid w:val="00723ABF"/>
    <w:rsid w:val="00723CA4"/>
    <w:rsid w:val="00723FA5"/>
    <w:rsid w:val="0072443C"/>
    <w:rsid w:val="0072488B"/>
    <w:rsid w:val="007257CD"/>
    <w:rsid w:val="00725BDD"/>
    <w:rsid w:val="0072606D"/>
    <w:rsid w:val="007278B3"/>
    <w:rsid w:val="00727E85"/>
    <w:rsid w:val="0073134F"/>
    <w:rsid w:val="007313A1"/>
    <w:rsid w:val="00732E73"/>
    <w:rsid w:val="0073302C"/>
    <w:rsid w:val="00733BA6"/>
    <w:rsid w:val="0073463D"/>
    <w:rsid w:val="0073520A"/>
    <w:rsid w:val="0073543E"/>
    <w:rsid w:val="00735893"/>
    <w:rsid w:val="007360E7"/>
    <w:rsid w:val="0073655F"/>
    <w:rsid w:val="00736951"/>
    <w:rsid w:val="00736CA9"/>
    <w:rsid w:val="007374F6"/>
    <w:rsid w:val="00737A5B"/>
    <w:rsid w:val="007406D2"/>
    <w:rsid w:val="00740F13"/>
    <w:rsid w:val="00740FBB"/>
    <w:rsid w:val="00740FD0"/>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0F5"/>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11"/>
    <w:rsid w:val="00777084"/>
    <w:rsid w:val="00777455"/>
    <w:rsid w:val="00777758"/>
    <w:rsid w:val="007800DE"/>
    <w:rsid w:val="0078023A"/>
    <w:rsid w:val="00780B87"/>
    <w:rsid w:val="00780D49"/>
    <w:rsid w:val="00781176"/>
    <w:rsid w:val="007828FD"/>
    <w:rsid w:val="00782BA0"/>
    <w:rsid w:val="00783C82"/>
    <w:rsid w:val="00784CED"/>
    <w:rsid w:val="00784D4E"/>
    <w:rsid w:val="00785E60"/>
    <w:rsid w:val="00786961"/>
    <w:rsid w:val="007869BB"/>
    <w:rsid w:val="007870AA"/>
    <w:rsid w:val="00790D51"/>
    <w:rsid w:val="007913B8"/>
    <w:rsid w:val="00791B4B"/>
    <w:rsid w:val="0079349C"/>
    <w:rsid w:val="007934E1"/>
    <w:rsid w:val="00793E72"/>
    <w:rsid w:val="007948D0"/>
    <w:rsid w:val="0079491D"/>
    <w:rsid w:val="00795366"/>
    <w:rsid w:val="00795BC9"/>
    <w:rsid w:val="007A0222"/>
    <w:rsid w:val="007A27AE"/>
    <w:rsid w:val="007A2D3B"/>
    <w:rsid w:val="007A2F84"/>
    <w:rsid w:val="007A30AC"/>
    <w:rsid w:val="007A384A"/>
    <w:rsid w:val="007A398B"/>
    <w:rsid w:val="007A39DA"/>
    <w:rsid w:val="007A40BA"/>
    <w:rsid w:val="007A4820"/>
    <w:rsid w:val="007A500E"/>
    <w:rsid w:val="007A591C"/>
    <w:rsid w:val="007A5EEF"/>
    <w:rsid w:val="007A61B7"/>
    <w:rsid w:val="007A6704"/>
    <w:rsid w:val="007A7383"/>
    <w:rsid w:val="007B055D"/>
    <w:rsid w:val="007B05C8"/>
    <w:rsid w:val="007B0F8E"/>
    <w:rsid w:val="007B1CCC"/>
    <w:rsid w:val="007B2BE2"/>
    <w:rsid w:val="007B2D94"/>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42B"/>
    <w:rsid w:val="007C5BC6"/>
    <w:rsid w:val="007C6746"/>
    <w:rsid w:val="007C713D"/>
    <w:rsid w:val="007C745D"/>
    <w:rsid w:val="007D03DC"/>
    <w:rsid w:val="007D044C"/>
    <w:rsid w:val="007D0943"/>
    <w:rsid w:val="007D14DC"/>
    <w:rsid w:val="007D17FE"/>
    <w:rsid w:val="007D2C38"/>
    <w:rsid w:val="007D2DAE"/>
    <w:rsid w:val="007D3AC7"/>
    <w:rsid w:val="007D3E77"/>
    <w:rsid w:val="007D5C9B"/>
    <w:rsid w:val="007D5E99"/>
    <w:rsid w:val="007D5EDA"/>
    <w:rsid w:val="007D6900"/>
    <w:rsid w:val="007D7171"/>
    <w:rsid w:val="007D721F"/>
    <w:rsid w:val="007D76CD"/>
    <w:rsid w:val="007D7977"/>
    <w:rsid w:val="007D7CC7"/>
    <w:rsid w:val="007E0119"/>
    <w:rsid w:val="007E0355"/>
    <w:rsid w:val="007E129A"/>
    <w:rsid w:val="007E26B3"/>
    <w:rsid w:val="007E2836"/>
    <w:rsid w:val="007E3633"/>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4FF1"/>
    <w:rsid w:val="00805A57"/>
    <w:rsid w:val="00807806"/>
    <w:rsid w:val="0081065F"/>
    <w:rsid w:val="00811C92"/>
    <w:rsid w:val="00812548"/>
    <w:rsid w:val="008129CD"/>
    <w:rsid w:val="00814702"/>
    <w:rsid w:val="00814871"/>
    <w:rsid w:val="00815124"/>
    <w:rsid w:val="00815DB0"/>
    <w:rsid w:val="00816E9C"/>
    <w:rsid w:val="008170E1"/>
    <w:rsid w:val="0081726B"/>
    <w:rsid w:val="0081784C"/>
    <w:rsid w:val="00817C4E"/>
    <w:rsid w:val="00817E41"/>
    <w:rsid w:val="00821337"/>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A27"/>
    <w:rsid w:val="00841D7E"/>
    <w:rsid w:val="0084256A"/>
    <w:rsid w:val="00842DF1"/>
    <w:rsid w:val="00843256"/>
    <w:rsid w:val="0084444C"/>
    <w:rsid w:val="00844D47"/>
    <w:rsid w:val="00844F7E"/>
    <w:rsid w:val="00845609"/>
    <w:rsid w:val="00845C1A"/>
    <w:rsid w:val="008461E5"/>
    <w:rsid w:val="00846417"/>
    <w:rsid w:val="0084667F"/>
    <w:rsid w:val="0084671C"/>
    <w:rsid w:val="00847754"/>
    <w:rsid w:val="00847BB4"/>
    <w:rsid w:val="008517AE"/>
    <w:rsid w:val="00853E3D"/>
    <w:rsid w:val="008541AC"/>
    <w:rsid w:val="00854A02"/>
    <w:rsid w:val="00854B09"/>
    <w:rsid w:val="00854F17"/>
    <w:rsid w:val="00855672"/>
    <w:rsid w:val="0085586B"/>
    <w:rsid w:val="00857D84"/>
    <w:rsid w:val="00860554"/>
    <w:rsid w:val="00860690"/>
    <w:rsid w:val="00860E4F"/>
    <w:rsid w:val="00862521"/>
    <w:rsid w:val="008629D6"/>
    <w:rsid w:val="00863252"/>
    <w:rsid w:val="00863531"/>
    <w:rsid w:val="0086476D"/>
    <w:rsid w:val="008647E9"/>
    <w:rsid w:val="00865599"/>
    <w:rsid w:val="008656B5"/>
    <w:rsid w:val="008657B8"/>
    <w:rsid w:val="00865C2D"/>
    <w:rsid w:val="00866B33"/>
    <w:rsid w:val="008673FE"/>
    <w:rsid w:val="00871110"/>
    <w:rsid w:val="0087131C"/>
    <w:rsid w:val="00871A5C"/>
    <w:rsid w:val="00871B96"/>
    <w:rsid w:val="00873B46"/>
    <w:rsid w:val="00880199"/>
    <w:rsid w:val="00880B15"/>
    <w:rsid w:val="008822B3"/>
    <w:rsid w:val="00882FEA"/>
    <w:rsid w:val="00883962"/>
    <w:rsid w:val="00883F00"/>
    <w:rsid w:val="00884869"/>
    <w:rsid w:val="0088522F"/>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2F03"/>
    <w:rsid w:val="008A35CB"/>
    <w:rsid w:val="008A39B3"/>
    <w:rsid w:val="008A3C18"/>
    <w:rsid w:val="008A4237"/>
    <w:rsid w:val="008A4731"/>
    <w:rsid w:val="008A4C13"/>
    <w:rsid w:val="008A5F59"/>
    <w:rsid w:val="008A66BE"/>
    <w:rsid w:val="008B0D1F"/>
    <w:rsid w:val="008B1A62"/>
    <w:rsid w:val="008B1C7A"/>
    <w:rsid w:val="008B23F7"/>
    <w:rsid w:val="008B256D"/>
    <w:rsid w:val="008B2670"/>
    <w:rsid w:val="008B2A51"/>
    <w:rsid w:val="008B2CCC"/>
    <w:rsid w:val="008B2FA8"/>
    <w:rsid w:val="008B33F9"/>
    <w:rsid w:val="008B3B1A"/>
    <w:rsid w:val="008B4E52"/>
    <w:rsid w:val="008B57D0"/>
    <w:rsid w:val="008B6923"/>
    <w:rsid w:val="008B6B41"/>
    <w:rsid w:val="008B6DF3"/>
    <w:rsid w:val="008B6E53"/>
    <w:rsid w:val="008B7429"/>
    <w:rsid w:val="008B7E82"/>
    <w:rsid w:val="008C023C"/>
    <w:rsid w:val="008C0BF8"/>
    <w:rsid w:val="008C13EB"/>
    <w:rsid w:val="008C2AA2"/>
    <w:rsid w:val="008C2E95"/>
    <w:rsid w:val="008C31AA"/>
    <w:rsid w:val="008C3743"/>
    <w:rsid w:val="008C3D4B"/>
    <w:rsid w:val="008C51DA"/>
    <w:rsid w:val="008C5BC0"/>
    <w:rsid w:val="008C6110"/>
    <w:rsid w:val="008C631F"/>
    <w:rsid w:val="008C698A"/>
    <w:rsid w:val="008C7024"/>
    <w:rsid w:val="008C721B"/>
    <w:rsid w:val="008D0930"/>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6CC2"/>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5FEE"/>
    <w:rsid w:val="008F6497"/>
    <w:rsid w:val="008F675A"/>
    <w:rsid w:val="008F729F"/>
    <w:rsid w:val="008F7AD6"/>
    <w:rsid w:val="009016ED"/>
    <w:rsid w:val="00901826"/>
    <w:rsid w:val="00901AE1"/>
    <w:rsid w:val="009048AF"/>
    <w:rsid w:val="0090567F"/>
    <w:rsid w:val="0090587F"/>
    <w:rsid w:val="00905A7A"/>
    <w:rsid w:val="00905CFE"/>
    <w:rsid w:val="0090673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573"/>
    <w:rsid w:val="00965799"/>
    <w:rsid w:val="00965A4F"/>
    <w:rsid w:val="00965ED4"/>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77CEC"/>
    <w:rsid w:val="00981B65"/>
    <w:rsid w:val="00981EA8"/>
    <w:rsid w:val="009825C0"/>
    <w:rsid w:val="0098333C"/>
    <w:rsid w:val="00983665"/>
    <w:rsid w:val="00984126"/>
    <w:rsid w:val="009841C2"/>
    <w:rsid w:val="00984749"/>
    <w:rsid w:val="009848B5"/>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711"/>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3289"/>
    <w:rsid w:val="009C40C4"/>
    <w:rsid w:val="009C4726"/>
    <w:rsid w:val="009C5996"/>
    <w:rsid w:val="009C62CD"/>
    <w:rsid w:val="009C62D6"/>
    <w:rsid w:val="009C6903"/>
    <w:rsid w:val="009C6DDC"/>
    <w:rsid w:val="009C74F8"/>
    <w:rsid w:val="009C7E9A"/>
    <w:rsid w:val="009D042F"/>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9A2"/>
    <w:rsid w:val="009E0CE4"/>
    <w:rsid w:val="009E1B67"/>
    <w:rsid w:val="009E1EAE"/>
    <w:rsid w:val="009E2B5E"/>
    <w:rsid w:val="009E3AC2"/>
    <w:rsid w:val="009E3C57"/>
    <w:rsid w:val="009E4A48"/>
    <w:rsid w:val="009E534B"/>
    <w:rsid w:val="009E56B1"/>
    <w:rsid w:val="009E670F"/>
    <w:rsid w:val="009E7E90"/>
    <w:rsid w:val="009F080E"/>
    <w:rsid w:val="009F17F7"/>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3DFE"/>
    <w:rsid w:val="00A040F2"/>
    <w:rsid w:val="00A04355"/>
    <w:rsid w:val="00A046D2"/>
    <w:rsid w:val="00A057D6"/>
    <w:rsid w:val="00A058A1"/>
    <w:rsid w:val="00A059EC"/>
    <w:rsid w:val="00A05F2B"/>
    <w:rsid w:val="00A0663D"/>
    <w:rsid w:val="00A074FB"/>
    <w:rsid w:val="00A10542"/>
    <w:rsid w:val="00A10F77"/>
    <w:rsid w:val="00A1135A"/>
    <w:rsid w:val="00A11B01"/>
    <w:rsid w:val="00A131AC"/>
    <w:rsid w:val="00A14631"/>
    <w:rsid w:val="00A162E8"/>
    <w:rsid w:val="00A1677E"/>
    <w:rsid w:val="00A16785"/>
    <w:rsid w:val="00A1686E"/>
    <w:rsid w:val="00A16A81"/>
    <w:rsid w:val="00A16BE0"/>
    <w:rsid w:val="00A17471"/>
    <w:rsid w:val="00A17934"/>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7416"/>
    <w:rsid w:val="00A27A52"/>
    <w:rsid w:val="00A27A58"/>
    <w:rsid w:val="00A27D9C"/>
    <w:rsid w:val="00A27F8D"/>
    <w:rsid w:val="00A30506"/>
    <w:rsid w:val="00A30D4F"/>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3E6E"/>
    <w:rsid w:val="00A44199"/>
    <w:rsid w:val="00A4540F"/>
    <w:rsid w:val="00A4585D"/>
    <w:rsid w:val="00A45E40"/>
    <w:rsid w:val="00A462ED"/>
    <w:rsid w:val="00A46539"/>
    <w:rsid w:val="00A46BD4"/>
    <w:rsid w:val="00A46D6E"/>
    <w:rsid w:val="00A47C07"/>
    <w:rsid w:val="00A47E25"/>
    <w:rsid w:val="00A515B1"/>
    <w:rsid w:val="00A51758"/>
    <w:rsid w:val="00A51792"/>
    <w:rsid w:val="00A53425"/>
    <w:rsid w:val="00A55FA1"/>
    <w:rsid w:val="00A568F3"/>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56AF"/>
    <w:rsid w:val="00A76340"/>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405"/>
    <w:rsid w:val="00A95A26"/>
    <w:rsid w:val="00A95BB3"/>
    <w:rsid w:val="00A969DF"/>
    <w:rsid w:val="00AA0719"/>
    <w:rsid w:val="00AA2240"/>
    <w:rsid w:val="00AA28E5"/>
    <w:rsid w:val="00AA2CF0"/>
    <w:rsid w:val="00AA3078"/>
    <w:rsid w:val="00AA30EB"/>
    <w:rsid w:val="00AA4C49"/>
    <w:rsid w:val="00AA606B"/>
    <w:rsid w:val="00AA654D"/>
    <w:rsid w:val="00AA68BC"/>
    <w:rsid w:val="00AA75A3"/>
    <w:rsid w:val="00AB0504"/>
    <w:rsid w:val="00AB0D78"/>
    <w:rsid w:val="00AB124E"/>
    <w:rsid w:val="00AB1E00"/>
    <w:rsid w:val="00AB340D"/>
    <w:rsid w:val="00AB3740"/>
    <w:rsid w:val="00AB39DA"/>
    <w:rsid w:val="00AB42B5"/>
    <w:rsid w:val="00AB45D9"/>
    <w:rsid w:val="00AB4D51"/>
    <w:rsid w:val="00AB5184"/>
    <w:rsid w:val="00AB52E2"/>
    <w:rsid w:val="00AB53B0"/>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4E5F"/>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6A34"/>
    <w:rsid w:val="00AE71D9"/>
    <w:rsid w:val="00AF028F"/>
    <w:rsid w:val="00AF067C"/>
    <w:rsid w:val="00AF1601"/>
    <w:rsid w:val="00AF2E03"/>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3A2"/>
    <w:rsid w:val="00B07A45"/>
    <w:rsid w:val="00B10715"/>
    <w:rsid w:val="00B10A98"/>
    <w:rsid w:val="00B11E2C"/>
    <w:rsid w:val="00B11FA9"/>
    <w:rsid w:val="00B1236C"/>
    <w:rsid w:val="00B12B0A"/>
    <w:rsid w:val="00B12C24"/>
    <w:rsid w:val="00B13998"/>
    <w:rsid w:val="00B13B49"/>
    <w:rsid w:val="00B13C8D"/>
    <w:rsid w:val="00B13EC7"/>
    <w:rsid w:val="00B13F46"/>
    <w:rsid w:val="00B16D3D"/>
    <w:rsid w:val="00B17F19"/>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AE8"/>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67EDA"/>
    <w:rsid w:val="00B70095"/>
    <w:rsid w:val="00B71382"/>
    <w:rsid w:val="00B713F9"/>
    <w:rsid w:val="00B71519"/>
    <w:rsid w:val="00B7186C"/>
    <w:rsid w:val="00B7192E"/>
    <w:rsid w:val="00B72642"/>
    <w:rsid w:val="00B73491"/>
    <w:rsid w:val="00B74EC7"/>
    <w:rsid w:val="00B75A30"/>
    <w:rsid w:val="00B7750E"/>
    <w:rsid w:val="00B77E31"/>
    <w:rsid w:val="00B80440"/>
    <w:rsid w:val="00B80556"/>
    <w:rsid w:val="00B80868"/>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C40"/>
    <w:rsid w:val="00B93DEC"/>
    <w:rsid w:val="00B95F95"/>
    <w:rsid w:val="00B9618B"/>
    <w:rsid w:val="00B9675A"/>
    <w:rsid w:val="00B96904"/>
    <w:rsid w:val="00B97061"/>
    <w:rsid w:val="00B973A3"/>
    <w:rsid w:val="00BA028B"/>
    <w:rsid w:val="00BA075F"/>
    <w:rsid w:val="00BA1BFB"/>
    <w:rsid w:val="00BA1E19"/>
    <w:rsid w:val="00BA1F84"/>
    <w:rsid w:val="00BA239D"/>
    <w:rsid w:val="00BA27C0"/>
    <w:rsid w:val="00BA3899"/>
    <w:rsid w:val="00BA3AF0"/>
    <w:rsid w:val="00BA428B"/>
    <w:rsid w:val="00BA464F"/>
    <w:rsid w:val="00BA4BB6"/>
    <w:rsid w:val="00BA6081"/>
    <w:rsid w:val="00BA71E2"/>
    <w:rsid w:val="00BA73AE"/>
    <w:rsid w:val="00BA778F"/>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7B9"/>
    <w:rsid w:val="00BC49DB"/>
    <w:rsid w:val="00BC4FED"/>
    <w:rsid w:val="00BC5E8E"/>
    <w:rsid w:val="00BC7AD9"/>
    <w:rsid w:val="00BD1055"/>
    <w:rsid w:val="00BD1BAA"/>
    <w:rsid w:val="00BD1DB4"/>
    <w:rsid w:val="00BD21D1"/>
    <w:rsid w:val="00BD2327"/>
    <w:rsid w:val="00BD303F"/>
    <w:rsid w:val="00BD38D2"/>
    <w:rsid w:val="00BD3B29"/>
    <w:rsid w:val="00BD4339"/>
    <w:rsid w:val="00BD45C1"/>
    <w:rsid w:val="00BD5ACE"/>
    <w:rsid w:val="00BD61C7"/>
    <w:rsid w:val="00BD63EF"/>
    <w:rsid w:val="00BD6681"/>
    <w:rsid w:val="00BE01EB"/>
    <w:rsid w:val="00BE043E"/>
    <w:rsid w:val="00BE0E84"/>
    <w:rsid w:val="00BE112A"/>
    <w:rsid w:val="00BE1132"/>
    <w:rsid w:val="00BE4F64"/>
    <w:rsid w:val="00BE51B4"/>
    <w:rsid w:val="00BE5497"/>
    <w:rsid w:val="00BE62BC"/>
    <w:rsid w:val="00BE62D3"/>
    <w:rsid w:val="00BE65A3"/>
    <w:rsid w:val="00BE70E8"/>
    <w:rsid w:val="00BE7411"/>
    <w:rsid w:val="00BE7BD0"/>
    <w:rsid w:val="00BE7CE7"/>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06B"/>
    <w:rsid w:val="00C0641A"/>
    <w:rsid w:val="00C06A8A"/>
    <w:rsid w:val="00C06D70"/>
    <w:rsid w:val="00C073E3"/>
    <w:rsid w:val="00C073F3"/>
    <w:rsid w:val="00C0768B"/>
    <w:rsid w:val="00C07731"/>
    <w:rsid w:val="00C077D1"/>
    <w:rsid w:val="00C07967"/>
    <w:rsid w:val="00C07ABB"/>
    <w:rsid w:val="00C07F6B"/>
    <w:rsid w:val="00C1228F"/>
    <w:rsid w:val="00C12928"/>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46FE2"/>
    <w:rsid w:val="00C50601"/>
    <w:rsid w:val="00C50D29"/>
    <w:rsid w:val="00C518D7"/>
    <w:rsid w:val="00C52302"/>
    <w:rsid w:val="00C526DE"/>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3C9D"/>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7DB"/>
    <w:rsid w:val="00C97B08"/>
    <w:rsid w:val="00C97C2F"/>
    <w:rsid w:val="00CA0BEB"/>
    <w:rsid w:val="00CA1436"/>
    <w:rsid w:val="00CA2A2E"/>
    <w:rsid w:val="00CA2CA5"/>
    <w:rsid w:val="00CA34BC"/>
    <w:rsid w:val="00CA3740"/>
    <w:rsid w:val="00CA417C"/>
    <w:rsid w:val="00CA4E63"/>
    <w:rsid w:val="00CA6034"/>
    <w:rsid w:val="00CA6897"/>
    <w:rsid w:val="00CA708E"/>
    <w:rsid w:val="00CA74DB"/>
    <w:rsid w:val="00CA7525"/>
    <w:rsid w:val="00CA764F"/>
    <w:rsid w:val="00CA7AC6"/>
    <w:rsid w:val="00CB08EF"/>
    <w:rsid w:val="00CB14B2"/>
    <w:rsid w:val="00CB160A"/>
    <w:rsid w:val="00CB2A11"/>
    <w:rsid w:val="00CB30C0"/>
    <w:rsid w:val="00CB33E1"/>
    <w:rsid w:val="00CB3598"/>
    <w:rsid w:val="00CB39E2"/>
    <w:rsid w:val="00CB3C1F"/>
    <w:rsid w:val="00CB444D"/>
    <w:rsid w:val="00CB5576"/>
    <w:rsid w:val="00CB575B"/>
    <w:rsid w:val="00CB59E8"/>
    <w:rsid w:val="00CB707F"/>
    <w:rsid w:val="00CB76A0"/>
    <w:rsid w:val="00CC0240"/>
    <w:rsid w:val="00CC1930"/>
    <w:rsid w:val="00CC3086"/>
    <w:rsid w:val="00CC3F8E"/>
    <w:rsid w:val="00CC4018"/>
    <w:rsid w:val="00CC434F"/>
    <w:rsid w:val="00CC43BA"/>
    <w:rsid w:val="00CC44AE"/>
    <w:rsid w:val="00CC47DB"/>
    <w:rsid w:val="00CC4CDE"/>
    <w:rsid w:val="00CC4D50"/>
    <w:rsid w:val="00CC50EE"/>
    <w:rsid w:val="00CC5313"/>
    <w:rsid w:val="00CC542C"/>
    <w:rsid w:val="00CC5648"/>
    <w:rsid w:val="00CC5CA3"/>
    <w:rsid w:val="00CC692A"/>
    <w:rsid w:val="00CC6E1C"/>
    <w:rsid w:val="00CC7889"/>
    <w:rsid w:val="00CD009F"/>
    <w:rsid w:val="00CD1BA8"/>
    <w:rsid w:val="00CD1FE6"/>
    <w:rsid w:val="00CD2DBC"/>
    <w:rsid w:val="00CD3C9E"/>
    <w:rsid w:val="00CD414E"/>
    <w:rsid w:val="00CD5261"/>
    <w:rsid w:val="00CD54D7"/>
    <w:rsid w:val="00CD5612"/>
    <w:rsid w:val="00CD58C1"/>
    <w:rsid w:val="00CD702A"/>
    <w:rsid w:val="00CD7134"/>
    <w:rsid w:val="00CD729C"/>
    <w:rsid w:val="00CD7AFF"/>
    <w:rsid w:val="00CD7C22"/>
    <w:rsid w:val="00CE0366"/>
    <w:rsid w:val="00CE0A9D"/>
    <w:rsid w:val="00CE1074"/>
    <w:rsid w:val="00CE2DEC"/>
    <w:rsid w:val="00CE309F"/>
    <w:rsid w:val="00CE4848"/>
    <w:rsid w:val="00CE4CC7"/>
    <w:rsid w:val="00CE50B8"/>
    <w:rsid w:val="00CE54FF"/>
    <w:rsid w:val="00CE5CF0"/>
    <w:rsid w:val="00CE62EA"/>
    <w:rsid w:val="00CE6337"/>
    <w:rsid w:val="00CE64C8"/>
    <w:rsid w:val="00CE6586"/>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418"/>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0D0A"/>
    <w:rsid w:val="00D3137C"/>
    <w:rsid w:val="00D322AF"/>
    <w:rsid w:val="00D32753"/>
    <w:rsid w:val="00D33766"/>
    <w:rsid w:val="00D353AF"/>
    <w:rsid w:val="00D35C57"/>
    <w:rsid w:val="00D36058"/>
    <w:rsid w:val="00D3665A"/>
    <w:rsid w:val="00D402AC"/>
    <w:rsid w:val="00D40DE3"/>
    <w:rsid w:val="00D40EB1"/>
    <w:rsid w:val="00D4283D"/>
    <w:rsid w:val="00D444D4"/>
    <w:rsid w:val="00D44574"/>
    <w:rsid w:val="00D44CF9"/>
    <w:rsid w:val="00D4524E"/>
    <w:rsid w:val="00D45277"/>
    <w:rsid w:val="00D4561C"/>
    <w:rsid w:val="00D4618D"/>
    <w:rsid w:val="00D46CA4"/>
    <w:rsid w:val="00D477DC"/>
    <w:rsid w:val="00D478D7"/>
    <w:rsid w:val="00D51300"/>
    <w:rsid w:val="00D51AFB"/>
    <w:rsid w:val="00D51D7F"/>
    <w:rsid w:val="00D51E2A"/>
    <w:rsid w:val="00D52F26"/>
    <w:rsid w:val="00D5332B"/>
    <w:rsid w:val="00D54003"/>
    <w:rsid w:val="00D55304"/>
    <w:rsid w:val="00D55D8C"/>
    <w:rsid w:val="00D56526"/>
    <w:rsid w:val="00D5659D"/>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6060"/>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2"/>
    <w:rsid w:val="00DA1689"/>
    <w:rsid w:val="00DA1BCD"/>
    <w:rsid w:val="00DA2016"/>
    <w:rsid w:val="00DA220F"/>
    <w:rsid w:val="00DA27E6"/>
    <w:rsid w:val="00DA2F63"/>
    <w:rsid w:val="00DA4E9C"/>
    <w:rsid w:val="00DA53E6"/>
    <w:rsid w:val="00DA5428"/>
    <w:rsid w:val="00DA57ED"/>
    <w:rsid w:val="00DA6301"/>
    <w:rsid w:val="00DA6BAA"/>
    <w:rsid w:val="00DA7172"/>
    <w:rsid w:val="00DA7FB3"/>
    <w:rsid w:val="00DB0548"/>
    <w:rsid w:val="00DB0C0A"/>
    <w:rsid w:val="00DB0C25"/>
    <w:rsid w:val="00DB232C"/>
    <w:rsid w:val="00DB33C5"/>
    <w:rsid w:val="00DB34BB"/>
    <w:rsid w:val="00DB4B3E"/>
    <w:rsid w:val="00DB4EBE"/>
    <w:rsid w:val="00DB5FE8"/>
    <w:rsid w:val="00DB7312"/>
    <w:rsid w:val="00DC053D"/>
    <w:rsid w:val="00DC072D"/>
    <w:rsid w:val="00DC195C"/>
    <w:rsid w:val="00DC1CCE"/>
    <w:rsid w:val="00DC249E"/>
    <w:rsid w:val="00DC2B87"/>
    <w:rsid w:val="00DC3EF2"/>
    <w:rsid w:val="00DC43FE"/>
    <w:rsid w:val="00DC48E2"/>
    <w:rsid w:val="00DC4AE4"/>
    <w:rsid w:val="00DC4D69"/>
    <w:rsid w:val="00DC5857"/>
    <w:rsid w:val="00DC5BB7"/>
    <w:rsid w:val="00DC5D9C"/>
    <w:rsid w:val="00DC602F"/>
    <w:rsid w:val="00DC69CA"/>
    <w:rsid w:val="00DD034E"/>
    <w:rsid w:val="00DD0A43"/>
    <w:rsid w:val="00DD0B5B"/>
    <w:rsid w:val="00DD224C"/>
    <w:rsid w:val="00DD250B"/>
    <w:rsid w:val="00DD3CAF"/>
    <w:rsid w:val="00DD4AD3"/>
    <w:rsid w:val="00DD5FFF"/>
    <w:rsid w:val="00DD7423"/>
    <w:rsid w:val="00DD7AB8"/>
    <w:rsid w:val="00DE0208"/>
    <w:rsid w:val="00DE053F"/>
    <w:rsid w:val="00DE0C97"/>
    <w:rsid w:val="00DE1D58"/>
    <w:rsid w:val="00DE1FEE"/>
    <w:rsid w:val="00DE336A"/>
    <w:rsid w:val="00DE35EE"/>
    <w:rsid w:val="00DE410D"/>
    <w:rsid w:val="00DE4513"/>
    <w:rsid w:val="00DE677B"/>
    <w:rsid w:val="00DE68EF"/>
    <w:rsid w:val="00DE6F99"/>
    <w:rsid w:val="00DE7AC7"/>
    <w:rsid w:val="00DF02C2"/>
    <w:rsid w:val="00DF0572"/>
    <w:rsid w:val="00DF0AE5"/>
    <w:rsid w:val="00DF10E6"/>
    <w:rsid w:val="00DF1F76"/>
    <w:rsid w:val="00DF2CCF"/>
    <w:rsid w:val="00DF3082"/>
    <w:rsid w:val="00DF30E8"/>
    <w:rsid w:val="00DF3A93"/>
    <w:rsid w:val="00DF3F4C"/>
    <w:rsid w:val="00DF4AC4"/>
    <w:rsid w:val="00DF4BC1"/>
    <w:rsid w:val="00DF4C6B"/>
    <w:rsid w:val="00DF545E"/>
    <w:rsid w:val="00DF6D18"/>
    <w:rsid w:val="00DF7A12"/>
    <w:rsid w:val="00DF7CA9"/>
    <w:rsid w:val="00E0031D"/>
    <w:rsid w:val="00E00727"/>
    <w:rsid w:val="00E01FDC"/>
    <w:rsid w:val="00E02460"/>
    <w:rsid w:val="00E0310F"/>
    <w:rsid w:val="00E03ABA"/>
    <w:rsid w:val="00E03EC9"/>
    <w:rsid w:val="00E0448F"/>
    <w:rsid w:val="00E04809"/>
    <w:rsid w:val="00E0672E"/>
    <w:rsid w:val="00E068F2"/>
    <w:rsid w:val="00E07A83"/>
    <w:rsid w:val="00E104F7"/>
    <w:rsid w:val="00E110A2"/>
    <w:rsid w:val="00E119B8"/>
    <w:rsid w:val="00E119F1"/>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628"/>
    <w:rsid w:val="00E25B6D"/>
    <w:rsid w:val="00E25CA0"/>
    <w:rsid w:val="00E25D2D"/>
    <w:rsid w:val="00E25F5F"/>
    <w:rsid w:val="00E26D2C"/>
    <w:rsid w:val="00E273B7"/>
    <w:rsid w:val="00E27973"/>
    <w:rsid w:val="00E3057C"/>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3CB0"/>
    <w:rsid w:val="00E450D4"/>
    <w:rsid w:val="00E45707"/>
    <w:rsid w:val="00E45B1A"/>
    <w:rsid w:val="00E4615C"/>
    <w:rsid w:val="00E461AF"/>
    <w:rsid w:val="00E462C6"/>
    <w:rsid w:val="00E4681B"/>
    <w:rsid w:val="00E50009"/>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A7B"/>
    <w:rsid w:val="00E80F9B"/>
    <w:rsid w:val="00E815C7"/>
    <w:rsid w:val="00E81CAB"/>
    <w:rsid w:val="00E81EDF"/>
    <w:rsid w:val="00E82A7C"/>
    <w:rsid w:val="00E82AB8"/>
    <w:rsid w:val="00E8376D"/>
    <w:rsid w:val="00E83C3E"/>
    <w:rsid w:val="00E85A67"/>
    <w:rsid w:val="00E85B7F"/>
    <w:rsid w:val="00E865E1"/>
    <w:rsid w:val="00E87C65"/>
    <w:rsid w:val="00E87E09"/>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110"/>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321"/>
    <w:rsid w:val="00EB78D6"/>
    <w:rsid w:val="00EC12AC"/>
    <w:rsid w:val="00EC2B0F"/>
    <w:rsid w:val="00EC2F69"/>
    <w:rsid w:val="00EC3112"/>
    <w:rsid w:val="00EC3C27"/>
    <w:rsid w:val="00EC470D"/>
    <w:rsid w:val="00EC488B"/>
    <w:rsid w:val="00EC4B00"/>
    <w:rsid w:val="00EC5CE9"/>
    <w:rsid w:val="00EC6B9E"/>
    <w:rsid w:val="00EC6F06"/>
    <w:rsid w:val="00EC75F0"/>
    <w:rsid w:val="00EC7690"/>
    <w:rsid w:val="00ED01B8"/>
    <w:rsid w:val="00ED0339"/>
    <w:rsid w:val="00ED0D0C"/>
    <w:rsid w:val="00ED1D86"/>
    <w:rsid w:val="00ED23EB"/>
    <w:rsid w:val="00ED267F"/>
    <w:rsid w:val="00ED366B"/>
    <w:rsid w:val="00ED3A89"/>
    <w:rsid w:val="00ED56A4"/>
    <w:rsid w:val="00ED56B8"/>
    <w:rsid w:val="00ED573F"/>
    <w:rsid w:val="00ED58C6"/>
    <w:rsid w:val="00ED5EB6"/>
    <w:rsid w:val="00ED5F1C"/>
    <w:rsid w:val="00ED79EF"/>
    <w:rsid w:val="00ED7F02"/>
    <w:rsid w:val="00EE071A"/>
    <w:rsid w:val="00EE14E0"/>
    <w:rsid w:val="00EE29F3"/>
    <w:rsid w:val="00EE34EA"/>
    <w:rsid w:val="00EE520F"/>
    <w:rsid w:val="00EE5761"/>
    <w:rsid w:val="00EE58C4"/>
    <w:rsid w:val="00EE5D22"/>
    <w:rsid w:val="00EE6770"/>
    <w:rsid w:val="00EE7879"/>
    <w:rsid w:val="00EE7C0C"/>
    <w:rsid w:val="00EF2FCC"/>
    <w:rsid w:val="00EF4887"/>
    <w:rsid w:val="00EF4F38"/>
    <w:rsid w:val="00EF541B"/>
    <w:rsid w:val="00EF5469"/>
    <w:rsid w:val="00EF55B6"/>
    <w:rsid w:val="00EF637C"/>
    <w:rsid w:val="00EF6530"/>
    <w:rsid w:val="00EF6F4A"/>
    <w:rsid w:val="00EF7361"/>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3273"/>
    <w:rsid w:val="00F14C67"/>
    <w:rsid w:val="00F1512C"/>
    <w:rsid w:val="00F154E0"/>
    <w:rsid w:val="00F157C3"/>
    <w:rsid w:val="00F1598A"/>
    <w:rsid w:val="00F15A26"/>
    <w:rsid w:val="00F1633A"/>
    <w:rsid w:val="00F16BF8"/>
    <w:rsid w:val="00F20BF6"/>
    <w:rsid w:val="00F2191D"/>
    <w:rsid w:val="00F2203E"/>
    <w:rsid w:val="00F22C7B"/>
    <w:rsid w:val="00F2354E"/>
    <w:rsid w:val="00F237CD"/>
    <w:rsid w:val="00F24634"/>
    <w:rsid w:val="00F2482E"/>
    <w:rsid w:val="00F2570E"/>
    <w:rsid w:val="00F259B8"/>
    <w:rsid w:val="00F260B0"/>
    <w:rsid w:val="00F2624D"/>
    <w:rsid w:val="00F2755A"/>
    <w:rsid w:val="00F276E9"/>
    <w:rsid w:val="00F30205"/>
    <w:rsid w:val="00F33D84"/>
    <w:rsid w:val="00F33E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A35"/>
    <w:rsid w:val="00F45040"/>
    <w:rsid w:val="00F467CD"/>
    <w:rsid w:val="00F52410"/>
    <w:rsid w:val="00F5449A"/>
    <w:rsid w:val="00F55F3E"/>
    <w:rsid w:val="00F55F59"/>
    <w:rsid w:val="00F55FF2"/>
    <w:rsid w:val="00F5741C"/>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87E"/>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3605"/>
    <w:rsid w:val="00F94093"/>
    <w:rsid w:val="00F94535"/>
    <w:rsid w:val="00F9494E"/>
    <w:rsid w:val="00F94B74"/>
    <w:rsid w:val="00F95C38"/>
    <w:rsid w:val="00F95EA1"/>
    <w:rsid w:val="00F96A71"/>
    <w:rsid w:val="00FA014C"/>
    <w:rsid w:val="00FA2318"/>
    <w:rsid w:val="00FA243F"/>
    <w:rsid w:val="00FA2EED"/>
    <w:rsid w:val="00FA35CB"/>
    <w:rsid w:val="00FA361F"/>
    <w:rsid w:val="00FA483A"/>
    <w:rsid w:val="00FA53C9"/>
    <w:rsid w:val="00FA55B2"/>
    <w:rsid w:val="00FA563D"/>
    <w:rsid w:val="00FA5AD7"/>
    <w:rsid w:val="00FA6223"/>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B7429"/>
    <w:rsid w:val="00FC184E"/>
    <w:rsid w:val="00FC2327"/>
    <w:rsid w:val="00FC266A"/>
    <w:rsid w:val="00FC2B6A"/>
    <w:rsid w:val="00FC2D3F"/>
    <w:rsid w:val="00FC34F1"/>
    <w:rsid w:val="00FC3714"/>
    <w:rsid w:val="00FC39ED"/>
    <w:rsid w:val="00FC3A09"/>
    <w:rsid w:val="00FC4731"/>
    <w:rsid w:val="00FC54C3"/>
    <w:rsid w:val="00FC595E"/>
    <w:rsid w:val="00FC5C6E"/>
    <w:rsid w:val="00FC5FB4"/>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17A"/>
    <w:rsid w:val="00FD4288"/>
    <w:rsid w:val="00FD43B5"/>
    <w:rsid w:val="00FD4784"/>
    <w:rsid w:val="00FD4CDC"/>
    <w:rsid w:val="00FD5985"/>
    <w:rsid w:val="00FD5AE0"/>
    <w:rsid w:val="00FD5D03"/>
    <w:rsid w:val="00FD6441"/>
    <w:rsid w:val="00FD6AAA"/>
    <w:rsid w:val="00FD7AC9"/>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44D"/>
    <w:rsid w:val="00FE76A4"/>
    <w:rsid w:val="00FE7CF1"/>
    <w:rsid w:val="00FE7FF5"/>
    <w:rsid w:val="00FF0591"/>
    <w:rsid w:val="00FF0F15"/>
    <w:rsid w:val="00FF2418"/>
    <w:rsid w:val="00FF2B8E"/>
    <w:rsid w:val="00FF3300"/>
    <w:rsid w:val="00FF3965"/>
    <w:rsid w:val="00FF398E"/>
    <w:rsid w:val="00FF4502"/>
    <w:rsid w:val="00FF5B39"/>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40"/>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H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H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4043975">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199823539">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29066686">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iki.eclipse.org/Oxyge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wiki.eclipse.org/Juno" TargetMode="External"/><Relationship Id="rId29" Type="http://schemas.openxmlformats.org/officeDocument/2006/relationships/image" Target="media/image13.png"/><Relationship Id="rId11" Type="http://schemas.openxmlformats.org/officeDocument/2006/relationships/hyperlink" Target="https://tortoisesvn.net/downloads.html" TargetMode="External"/><Relationship Id="rId24" Type="http://schemas.openxmlformats.org/officeDocument/2006/relationships/image" Target="media/image9.png"/><Relationship Id="rId32" Type="http://schemas.openxmlformats.org/officeDocument/2006/relationships/hyperlink" Target="https://192.168.32.41/sonarqube67"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wiki.eclipse.org/Mars"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192.168.32.40/svn"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2.gif"/><Relationship Id="rId51" Type="http://schemas.openxmlformats.org/officeDocument/2006/relationships/hyperlink" Target="https://www.sonatype.com/download-oss-sonatype" TargetMode="External"/><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iki.eclipse.org/Kepler" TargetMode="External"/><Relationship Id="rId25" Type="http://schemas.openxmlformats.org/officeDocument/2006/relationships/image" Target="media/image10.png"/><Relationship Id="rId33" Type="http://schemas.openxmlformats.org/officeDocument/2006/relationships/hyperlink" Target="https://docs.sonarqube.org/display/SCAN/Analyzing+with+SonarQube+Scanner"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wiki.eclipse.org/Neon"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yperlink" Target="https://192.168.32.40/svn"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ei.cmu.edu/reports/97hb001.pdf" TargetMode="External"/><Relationship Id="rId13" Type="http://schemas.openxmlformats.org/officeDocument/2006/relationships/image" Target="media/image4.png"/><Relationship Id="rId18" Type="http://schemas.openxmlformats.org/officeDocument/2006/relationships/hyperlink" Target="http://wiki.eclipse.org/Luna"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387BA-FF95-48C1-88DB-B3519C1C2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37</Pages>
  <Words>5235</Words>
  <Characters>28798</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33966</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367</cp:revision>
  <cp:lastPrinted>2017-11-13T17:35:00Z</cp:lastPrinted>
  <dcterms:created xsi:type="dcterms:W3CDTF">2017-11-13T17:50:00Z</dcterms:created>
  <dcterms:modified xsi:type="dcterms:W3CDTF">2017-12-14T11:22:00Z</dcterms:modified>
</cp:coreProperties>
</file>