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Guide 2 Etsy</w:t>
      </w:r>
    </w:p>
    <w:p>
      <w:r>
        <w:t>Version v1 — Generated 2025-08-24</w:t>
      </w:r>
    </w:p>
    <w:p>
      <w:pPr>
        <w:pStyle w:val="Heading1"/>
      </w:pPr>
      <w:r>
        <w:t>Guide 2 — Using Etsy POD Features</w:t>
      </w:r>
    </w:p>
    <w:p>
      <w:r>
        <w:t>How to use the dashboard: Niche Finder, Prompt Engine, Uploads (Draft-only), and Compliance audit.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2 Etsy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