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3D605" w14:textId="77777777" w:rsidR="008027C3" w:rsidRPr="008027C3" w:rsidRDefault="008027C3" w:rsidP="008027C3">
      <w:bookmarkStart w:id="0" w:name="_GoBack"/>
      <w:bookmarkEnd w:id="0"/>
      <w:r w:rsidRPr="008027C3">
        <w:t>An important concept that people often lose sight of when interpreting data from observational studies such as surveys is that correlation is not causation. Discuss the meaning of this phrase. Why is it an important distinction to make? Describe some simple situations where two events coincide, or happen in succession, but neither is the direct cause of the other.  Give citations if they are available. There are many hilarious examples.</w:t>
      </w:r>
    </w:p>
    <w:p w14:paraId="17A62CB9" w14:textId="77777777" w:rsidR="00B421B4" w:rsidRDefault="008027C3">
      <w:r>
        <w:t xml:space="preserve">Correlation </w:t>
      </w:r>
      <w:r w:rsidR="000C08ED">
        <w:t xml:space="preserve">is the phenomena where </w:t>
      </w:r>
      <w:r>
        <w:t xml:space="preserve">two events occur at the same time but neither event causes the other. </w:t>
      </w:r>
      <w:r w:rsidR="000C08ED">
        <w:t>C</w:t>
      </w:r>
      <w:r>
        <w:t xml:space="preserve">oincidental data does not prove causation. Causation is found performing a “randomized controlled trial” in which </w:t>
      </w:r>
      <w:r w:rsidR="00FE0883">
        <w:t xml:space="preserve">entities randomly receive different treatments. If the outcomes are </w:t>
      </w:r>
      <w:r w:rsidR="000C08ED">
        <w:t>linked to the treatments</w:t>
      </w:r>
      <w:r w:rsidR="00FE0883">
        <w:t xml:space="preserve"> then causation can be established. In New York it has often been said that the price of a ride on the subway changes with respect to the price of a slice of pizza. While this may be true the price rising for pizza does not cause the subway ride to be more expensive.  There are certainly other factors causing this correlation.  Until the discovery of germs in the late 19</w:t>
      </w:r>
      <w:r w:rsidR="00FE0883" w:rsidRPr="00FE0883">
        <w:rPr>
          <w:vertAlign w:val="superscript"/>
        </w:rPr>
        <w:t>th</w:t>
      </w:r>
      <w:r w:rsidR="00FE0883">
        <w:t xml:space="preserve"> century common people and scientists believed that bad odors caused disease</w:t>
      </w:r>
      <w:r w:rsidR="00B421B4">
        <w:t xml:space="preserve">. Once the scientists learned about germs it became clear that sick people </w:t>
      </w:r>
      <w:r w:rsidR="000C08ED">
        <w:t xml:space="preserve">tended to </w:t>
      </w:r>
      <w:r w:rsidR="00B421B4">
        <w:t xml:space="preserve">smell bad. Bad odor and disease </w:t>
      </w:r>
      <w:r w:rsidR="000C08ED">
        <w:t>are</w:t>
      </w:r>
      <w:r w:rsidR="00B421B4">
        <w:t xml:space="preserve"> correlated but there </w:t>
      </w:r>
      <w:r w:rsidR="000C08ED">
        <w:t>i</w:t>
      </w:r>
      <w:r w:rsidR="00B421B4">
        <w:t xml:space="preserve">s no causation between the two. In the article “Does This Ad Make Me Fat?”  the authors point out that a study done by the journal BMC Public Health which stated that bill board ads for food caused obesity. The conclusion was reached by counting billboards in census tracts and surveying residents in those tracks to get height and weight information. While the study found there was a correlation between advertising and </w:t>
      </w:r>
      <w:r w:rsidR="000C08ED">
        <w:t>obesity,</w:t>
      </w:r>
      <w:r w:rsidR="00B421B4">
        <w:t xml:space="preserve"> they did not prove causation.</w:t>
      </w:r>
    </w:p>
    <w:p w14:paraId="5D0E83CE" w14:textId="77777777" w:rsidR="00B421B4" w:rsidRDefault="009D390C">
      <w:r>
        <w:t>From the first programming assignment I learned the boxplot construct packs a lot of information. It will be a very useful tool moving forward when analyzing data in projects I do in my future in data science.</w:t>
      </w:r>
    </w:p>
    <w:p w14:paraId="10E3646F" w14:textId="77777777" w:rsidR="00B421B4" w:rsidRDefault="00B421B4"/>
    <w:p w14:paraId="7E90ADB1" w14:textId="77777777" w:rsidR="00B421B4" w:rsidRDefault="00B421B4"/>
    <w:p w14:paraId="0F64686C" w14:textId="77777777" w:rsidR="00B421B4" w:rsidRDefault="00B421B4">
      <w:hyperlink r:id="rId4" w:history="1">
        <w:r>
          <w:rPr>
            <w:rStyle w:val="Hyperlink"/>
          </w:rPr>
          <w:t>https://www.nytimes.com/2013/03/10/opinion/sunday/does-this-ad-make-me-fat.html</w:t>
        </w:r>
      </w:hyperlink>
    </w:p>
    <w:p w14:paraId="1A06BA4C" w14:textId="77777777" w:rsidR="008027C3" w:rsidRDefault="00B421B4">
      <w:hyperlink r:id="rId5" w:history="1">
        <w:r w:rsidRPr="00CB1883">
          <w:rPr>
            <w:rStyle w:val="Hyperlink"/>
          </w:rPr>
          <w:t>https://amplitude.com/blog/2017/01/19/causation-correlation</w:t>
        </w:r>
      </w:hyperlink>
      <w:r w:rsidR="00FE0883">
        <w:t xml:space="preserve">  </w:t>
      </w:r>
    </w:p>
    <w:sectPr w:rsidR="00802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7C3"/>
    <w:rsid w:val="000C08ED"/>
    <w:rsid w:val="008027C3"/>
    <w:rsid w:val="009D390C"/>
    <w:rsid w:val="00AC406B"/>
    <w:rsid w:val="00B421B4"/>
    <w:rsid w:val="00DA7790"/>
    <w:rsid w:val="00FE0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FEB54"/>
  <w15:chartTrackingRefBased/>
  <w15:docId w15:val="{F9601FCE-F3B6-4FEC-91FC-CCA127BF4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21B4"/>
    <w:rPr>
      <w:color w:val="0000FF"/>
      <w:u w:val="single"/>
    </w:rPr>
  </w:style>
  <w:style w:type="character" w:styleId="UnresolvedMention">
    <w:name w:val="Unresolved Mention"/>
    <w:basedOn w:val="DefaultParagraphFont"/>
    <w:uiPriority w:val="99"/>
    <w:semiHidden/>
    <w:unhideWhenUsed/>
    <w:rsid w:val="00B421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mplitude.com/blog/2017/01/19/causation-correlation" TargetMode="External"/><Relationship Id="rId4" Type="http://schemas.openxmlformats.org/officeDocument/2006/relationships/hyperlink" Target="https://www.nytimes.com/2013/03/10/opinion/sunday/does-this-ad-make-me-fa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980</TotalTime>
  <Pages>1</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1</cp:revision>
  <dcterms:created xsi:type="dcterms:W3CDTF">2019-04-27T03:56:00Z</dcterms:created>
  <dcterms:modified xsi:type="dcterms:W3CDTF">2019-05-03T02:56:00Z</dcterms:modified>
</cp:coreProperties>
</file>