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F2A" w:rsidRPr="00ED1F2A" w:rsidRDefault="00ED1F2A" w:rsidP="00ED1F2A">
      <w:r w:rsidRPr="00ED1F2A">
        <w:t xml:space="preserve">Discuss the circumstances when it makes sense to act on a correlation and when one should not act.  Many data science models used for making predictions are based on correlated variables. How should such models be developed and used so the predictions can be acted upon?  Some of models are very complex.  Do we need to understand why they work? </w:t>
      </w:r>
    </w:p>
    <w:p w:rsidR="00ED1F2A" w:rsidRDefault="00ED1F2A"/>
    <w:p w:rsidR="00ED1F2A" w:rsidRDefault="00ED1F2A" w:rsidP="00ED1F2A">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Drawing upon the readings and discussion, as well as your professional experience, please share something with the class about what you have learned this week.</w:t>
      </w:r>
    </w:p>
    <w:p w:rsidR="00ED1F2A" w:rsidRDefault="00ED1F2A"/>
    <w:p w:rsidR="00AD2ECC" w:rsidRDefault="00A16802">
      <w:r>
        <w:t>Due to the</w:t>
      </w:r>
      <w:r w:rsidR="00F65972">
        <w:t xml:space="preserve"> </w:t>
      </w:r>
      <w:r>
        <w:t>amount of data collected</w:t>
      </w:r>
      <w:r w:rsidR="007D7C46">
        <w:t>,</w:t>
      </w:r>
      <w:r>
        <w:t xml:space="preserve"> correlation has become sufficient to make decision</w:t>
      </w:r>
      <w:r w:rsidR="006756E8">
        <w:t>s</w:t>
      </w:r>
      <w:r>
        <w:t xml:space="preserve">. </w:t>
      </w:r>
      <w:r w:rsidR="006756E8">
        <w:t>A</w:t>
      </w:r>
      <w:r w:rsidR="006756E8">
        <w:t>ccording to Chris Anderson</w:t>
      </w:r>
      <w:r w:rsidR="006756E8">
        <w:t xml:space="preserve"> i</w:t>
      </w:r>
      <w:r>
        <w:t xml:space="preserve">t does not matter whether the model is right. </w:t>
      </w:r>
      <w:r w:rsidR="007D7C46">
        <w:t xml:space="preserve">The model only needs to predict accurately. </w:t>
      </w:r>
      <w:r>
        <w:t>Over the course of sixty years</w:t>
      </w:r>
      <w:r w:rsidR="007D7C46">
        <w:t>,</w:t>
      </w:r>
      <w:r>
        <w:t xml:space="preserve"> computer technology </w:t>
      </w:r>
      <w:r w:rsidR="00D838F6">
        <w:t>advances</w:t>
      </w:r>
      <w:r>
        <w:t xml:space="preserve"> and </w:t>
      </w:r>
      <w:r w:rsidR="00D838F6">
        <w:t>internet</w:t>
      </w:r>
      <w:r>
        <w:t xml:space="preserve"> buildup has substantially increased</w:t>
      </w:r>
      <w:r w:rsidR="0009617F">
        <w:t>. These advances ha</w:t>
      </w:r>
      <w:r w:rsidR="006756E8">
        <w:t>ve</w:t>
      </w:r>
      <w:r w:rsidR="0009617F">
        <w:t xml:space="preserve"> created changes in data access </w:t>
      </w:r>
      <w:r>
        <w:t xml:space="preserve">from reading local information, to </w:t>
      </w:r>
      <w:r w:rsidR="00D838F6">
        <w:t>retrieving</w:t>
      </w:r>
      <w:r>
        <w:t xml:space="preserve"> internet </w:t>
      </w:r>
      <w:r w:rsidR="00F65972">
        <w:t>information,</w:t>
      </w:r>
      <w:r>
        <w:t xml:space="preserve"> </w:t>
      </w:r>
      <w:r w:rsidR="0009617F">
        <w:t xml:space="preserve">and finally </w:t>
      </w:r>
      <w:r w:rsidR="006756E8">
        <w:t xml:space="preserve">due to powerful search engines the internet </w:t>
      </w:r>
      <w:r w:rsidR="00D838F6">
        <w:t>act</w:t>
      </w:r>
      <w:r w:rsidR="006756E8">
        <w:t>s</w:t>
      </w:r>
      <w:r w:rsidR="00D838F6">
        <w:t xml:space="preserve"> as </w:t>
      </w:r>
      <w:r w:rsidR="007D7C46">
        <w:t>a</w:t>
      </w:r>
      <w:r>
        <w:t xml:space="preserve"> single data base. This has provided pe</w:t>
      </w:r>
      <w:r w:rsidR="004C5088">
        <w:t>ta</w:t>
      </w:r>
      <w:r>
        <w:t xml:space="preserve">bytes </w:t>
      </w:r>
      <w:r w:rsidR="004C5088">
        <w:t xml:space="preserve">of information </w:t>
      </w:r>
      <w:r w:rsidR="00D838F6">
        <w:t>for</w:t>
      </w:r>
      <w:r w:rsidR="004C5088">
        <w:t xml:space="preserve"> data scientists to </w:t>
      </w:r>
      <w:r w:rsidR="00D838F6">
        <w:t>analyze</w:t>
      </w:r>
      <w:r w:rsidR="00F65972">
        <w:t xml:space="preserve">. </w:t>
      </w:r>
      <w:r w:rsidR="0009617F">
        <w:t>The model uses</w:t>
      </w:r>
      <w:r w:rsidR="004C5088">
        <w:t xml:space="preserve"> massive amounts of correlation instances</w:t>
      </w:r>
      <w:r w:rsidR="0009617F">
        <w:t xml:space="preserve"> to predict future events</w:t>
      </w:r>
      <w:r w:rsidR="004C5088">
        <w:t>. The</w:t>
      </w:r>
      <w:r w:rsidR="0009617F">
        <w:t>se accurate</w:t>
      </w:r>
      <w:r w:rsidR="004C5088">
        <w:t xml:space="preserve"> </w:t>
      </w:r>
      <w:r w:rsidR="0009617F">
        <w:t>correlations</w:t>
      </w:r>
      <w:r w:rsidR="004C5088">
        <w:t xml:space="preserve"> </w:t>
      </w:r>
      <w:r w:rsidR="006756E8">
        <w:t>have</w:t>
      </w:r>
      <w:r w:rsidR="004C5088">
        <w:t xml:space="preserve"> caused Google to have the philosophy we don’t know why this page is better than </w:t>
      </w:r>
      <w:r w:rsidR="00F65972">
        <w:t>that</w:t>
      </w:r>
      <w:r w:rsidR="004C5088">
        <w:t xml:space="preserve"> </w:t>
      </w:r>
      <w:r w:rsidR="007D7C46">
        <w:t>page</w:t>
      </w:r>
      <w:r w:rsidR="0009617F">
        <w:t>,</w:t>
      </w:r>
      <w:r w:rsidR="004C5088">
        <w:t xml:space="preserve"> if the statistics say it is better</w:t>
      </w:r>
      <w:r w:rsidR="0009617F">
        <w:t>, then</w:t>
      </w:r>
      <w:r w:rsidR="004C5088">
        <w:t xml:space="preserve"> that is good enough. It makes sense to act on correlation if two questions </w:t>
      </w:r>
      <w:r w:rsidR="0009617F">
        <w:t>are</w:t>
      </w:r>
      <w:r w:rsidR="004C5088">
        <w:t xml:space="preserve"> answered in the affirmative. Is the correlation a reliable indic</w:t>
      </w:r>
      <w:r w:rsidR="00F96C2C">
        <w:t>a</w:t>
      </w:r>
      <w:r w:rsidR="004C5088">
        <w:t xml:space="preserve">tor of future </w:t>
      </w:r>
      <w:r w:rsidR="00F96C2C">
        <w:t>events?</w:t>
      </w:r>
      <w:r w:rsidR="004C5088">
        <w:t xml:space="preserve"> Is the risk to reward ratio low</w:t>
      </w:r>
      <w:r w:rsidR="00F96C2C">
        <w:t xml:space="preserve">? </w:t>
      </w:r>
      <w:r w:rsidR="004C5088">
        <w:t xml:space="preserve"> If the decision make</w:t>
      </w:r>
      <w:r w:rsidR="00F96C2C">
        <w:t>r</w:t>
      </w:r>
      <w:r w:rsidR="004C5088">
        <w:t xml:space="preserve"> is </w:t>
      </w:r>
      <w:r w:rsidR="00F65972">
        <w:t>convinced</w:t>
      </w:r>
      <w:r w:rsidR="004C5088">
        <w:t xml:space="preserve"> the correlation is reliable and </w:t>
      </w:r>
      <w:r w:rsidR="00F65972">
        <w:t xml:space="preserve">has great </w:t>
      </w:r>
      <w:r w:rsidR="00F96C2C">
        <w:t xml:space="preserve">reward </w:t>
      </w:r>
      <w:r w:rsidR="00F65972">
        <w:t>with</w:t>
      </w:r>
      <w:r w:rsidR="00F96C2C">
        <w:t xml:space="preserve"> little risk the</w:t>
      </w:r>
      <w:r w:rsidR="0009617F">
        <w:t>n</w:t>
      </w:r>
      <w:r w:rsidR="00F96C2C">
        <w:t xml:space="preserve"> </w:t>
      </w:r>
      <w:r w:rsidR="00F65972">
        <w:t xml:space="preserve">it is acceptable to act on </w:t>
      </w:r>
      <w:r w:rsidR="00F96C2C">
        <w:t xml:space="preserve">correlation. Sophisticated data collection techniques can be applied by crawling the web and wrangling the data. Once the data is cleaned, supercomputers can be used to process the data using machine learning techniques to analyze the data. Mr. Anderson presented an example </w:t>
      </w:r>
      <w:r w:rsidR="007D7C46">
        <w:t xml:space="preserve">of a complex model, </w:t>
      </w:r>
      <w:r w:rsidR="00F96C2C">
        <w:t xml:space="preserve">a shotgun gene sequencer used by J. Craig Venter. Venter used high-speed sequencers and supercomputers to go from sequencing organisms to </w:t>
      </w:r>
      <w:r w:rsidR="000830AA">
        <w:t xml:space="preserve">sequencing entire ecosystems. In 2005 he used his model to sequence the air and he found previously unknown species in the process. He does </w:t>
      </w:r>
      <w:r w:rsidR="007D7C46">
        <w:t xml:space="preserve">not </w:t>
      </w:r>
      <w:r w:rsidR="000830AA">
        <w:t>know what the</w:t>
      </w:r>
      <w:r w:rsidR="0009617F">
        <w:t xml:space="preserve"> species</w:t>
      </w:r>
      <w:r w:rsidR="000830AA">
        <w:t xml:space="preserve"> are or the characteristics</w:t>
      </w:r>
      <w:r w:rsidR="0009617F">
        <w:t xml:space="preserve"> of the species</w:t>
      </w:r>
      <w:r w:rsidR="000830AA">
        <w:t xml:space="preserve"> but he knows he has a unique sequence. In this class we work with limited amounts of variables two, three sometimes maybe four. In the complex models and analysis conducted with </w:t>
      </w:r>
      <w:r w:rsidR="0009617F">
        <w:t>big</w:t>
      </w:r>
      <w:r w:rsidR="000830AA">
        <w:t xml:space="preserve"> data </w:t>
      </w:r>
      <w:r w:rsidR="007D7C46">
        <w:t xml:space="preserve">there </w:t>
      </w:r>
      <w:r w:rsidR="0009617F">
        <w:t>can be</w:t>
      </w:r>
      <w:r w:rsidR="007D7C46">
        <w:t xml:space="preserve"> </w:t>
      </w:r>
      <w:r w:rsidR="000830AA">
        <w:t>over a hundred different variables and millions of records</w:t>
      </w:r>
      <w:r w:rsidR="007D7C46">
        <w:t>. I</w:t>
      </w:r>
      <w:r w:rsidR="000830AA">
        <w:t>t is not possible to fully understand th</w:t>
      </w:r>
      <w:r w:rsidR="006756E8">
        <w:t xml:space="preserve">is type of </w:t>
      </w:r>
      <w:r w:rsidR="000830AA">
        <w:t>model.  But if we can prove the model works it is to our advantage to use it. A model that is a reliable indicator with a low risk to reward ratio is a valuable tool which should be used.</w:t>
      </w:r>
    </w:p>
    <w:p w:rsidR="007D7C46" w:rsidRDefault="007D7C46"/>
    <w:p w:rsidR="007D7C46" w:rsidRDefault="007D7C46">
      <w:r>
        <w:t>I remember a few years back the System Test group manager mentioned to me that he wanted to do statistical analysis of the processes in his group. At the time I didn’t know where he could use statistical analysis. Now it makes perfect sense</w:t>
      </w:r>
      <w:r w:rsidR="008F0D57">
        <w:t>, h</w:t>
      </w:r>
      <w:r w:rsidR="006756E8">
        <w:t>is</w:t>
      </w:r>
      <w:r w:rsidR="008F0D57">
        <w:t xml:space="preserve"> </w:t>
      </w:r>
      <w:r w:rsidR="006756E8">
        <w:t>analysis could present</w:t>
      </w:r>
      <w:r w:rsidR="008F0D57">
        <w:t xml:space="preserve"> tests which consistently catch defects and tests which never do. He would be able to figure out </w:t>
      </w:r>
      <w:r w:rsidR="006756E8">
        <w:t>which</w:t>
      </w:r>
      <w:r w:rsidR="008F0D57">
        <w:t xml:space="preserve"> test</w:t>
      </w:r>
      <w:r w:rsidR="006756E8">
        <w:t>s</w:t>
      </w:r>
      <w:r w:rsidR="008F0D57">
        <w:t xml:space="preserve"> w</w:t>
      </w:r>
      <w:r w:rsidR="006756E8">
        <w:t>ere</w:t>
      </w:r>
      <w:r w:rsidR="008F0D57">
        <w:t xml:space="preserve"> worth running and which tests were vital to run to verify the software </w:t>
      </w:r>
      <w:r w:rsidR="006756E8">
        <w:t>could be</w:t>
      </w:r>
      <w:r w:rsidR="008F0D57">
        <w:t xml:space="preserve"> released with </w:t>
      </w:r>
      <w:r w:rsidR="006756E8">
        <w:t xml:space="preserve">the </w:t>
      </w:r>
      <w:bookmarkStart w:id="0" w:name="_GoBack"/>
      <w:bookmarkEnd w:id="0"/>
      <w:r w:rsidR="008F0D57">
        <w:t>minimal required functionality.</w:t>
      </w:r>
    </w:p>
    <w:sectPr w:rsidR="007D7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2A"/>
    <w:rsid w:val="000830AA"/>
    <w:rsid w:val="0009617F"/>
    <w:rsid w:val="002B06E2"/>
    <w:rsid w:val="004C5088"/>
    <w:rsid w:val="006756E8"/>
    <w:rsid w:val="007D7C46"/>
    <w:rsid w:val="008F0D57"/>
    <w:rsid w:val="00A16802"/>
    <w:rsid w:val="00AD2ECC"/>
    <w:rsid w:val="00D838F6"/>
    <w:rsid w:val="00ED1F2A"/>
    <w:rsid w:val="00F65972"/>
    <w:rsid w:val="00F96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DF11"/>
  <w15:chartTrackingRefBased/>
  <w15:docId w15:val="{63ED527B-23D2-4FB6-84F3-AC7B27DA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1F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530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1</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3</cp:revision>
  <dcterms:created xsi:type="dcterms:W3CDTF">2019-05-24T20:15:00Z</dcterms:created>
  <dcterms:modified xsi:type="dcterms:W3CDTF">2019-05-25T03:35:00Z</dcterms:modified>
</cp:coreProperties>
</file>