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98C48" w14:textId="77777777" w:rsidR="004D4DA9" w:rsidRPr="004D4DA9" w:rsidRDefault="004D4DA9" w:rsidP="003A3E00">
      <w:pPr>
        <w:pStyle w:val="Title"/>
        <w:rPr>
          <w:rFonts w:asciiTheme="minorHAnsi" w:hAnsiTheme="minorHAnsi" w:cs="Arial"/>
          <w:color w:val="808080" w:themeColor="background1" w:themeShade="80"/>
          <w:sz w:val="24"/>
          <w:u w:val="none"/>
        </w:rPr>
      </w:pPr>
    </w:p>
    <w:p w14:paraId="40274BFF" w14:textId="77777777" w:rsidR="003A3E00" w:rsidRDefault="00DD34C6" w:rsidP="003A3E00">
      <w:pPr>
        <w:pStyle w:val="Title"/>
        <w:rPr>
          <w:rFonts w:asciiTheme="minorHAnsi" w:hAnsiTheme="minorHAnsi" w:cs="Arial"/>
          <w:sz w:val="32"/>
          <w:szCs w:val="32"/>
          <w:u w:val="none"/>
        </w:rPr>
      </w:pPr>
      <w:r>
        <w:rPr>
          <w:rFonts w:asciiTheme="minorHAnsi" w:hAnsiTheme="minorHAnsi" w:cs="Arial"/>
          <w:sz w:val="32"/>
          <w:szCs w:val="32"/>
          <w:u w:val="none"/>
        </w:rPr>
        <w:t>MASTECTOMY GROSSING WITH TEMPLATE</w:t>
      </w:r>
    </w:p>
    <w:p w14:paraId="3E9B4510" w14:textId="77777777" w:rsidR="004D4DA9" w:rsidRPr="00B63253" w:rsidRDefault="004D4DA9" w:rsidP="004D4DA9">
      <w:pPr>
        <w:pStyle w:val="Title"/>
        <w:jc w:val="left"/>
        <w:rPr>
          <w:rFonts w:asciiTheme="minorHAnsi" w:hAnsiTheme="minorHAnsi" w:cs="Arial"/>
          <w:sz w:val="24"/>
          <w:u w:val="none"/>
        </w:rPr>
      </w:pPr>
    </w:p>
    <w:p w14:paraId="65B53EF7" w14:textId="77777777" w:rsidR="00191A8D" w:rsidRPr="00DD34C6" w:rsidRDefault="004D4DA9" w:rsidP="004D4DA9">
      <w:pPr>
        <w:pStyle w:val="Title"/>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To ensure proper </w:t>
      </w:r>
      <w:r w:rsidR="00905836" w:rsidRPr="00DD34C6">
        <w:rPr>
          <w:rFonts w:asciiTheme="minorHAnsi" w:hAnsiTheme="minorHAnsi" w:cs="Arial"/>
          <w:b w:val="0"/>
          <w:sz w:val="22"/>
          <w:szCs w:val="22"/>
          <w:u w:val="none"/>
        </w:rPr>
        <w:t>key characteristics, measurements and sampling occur in the grossing of breast specim</w:t>
      </w:r>
      <w:r w:rsidR="00F00FF8" w:rsidRPr="00DD34C6">
        <w:rPr>
          <w:rFonts w:asciiTheme="minorHAnsi" w:hAnsiTheme="minorHAnsi" w:cs="Arial"/>
          <w:b w:val="0"/>
          <w:sz w:val="22"/>
          <w:szCs w:val="22"/>
          <w:u w:val="none"/>
        </w:rPr>
        <w:t>ens (</w:t>
      </w:r>
      <w:r w:rsidR="00905836" w:rsidRPr="00DD34C6">
        <w:rPr>
          <w:rFonts w:asciiTheme="minorHAnsi" w:hAnsiTheme="minorHAnsi" w:cs="Arial"/>
          <w:b w:val="0"/>
          <w:sz w:val="22"/>
          <w:szCs w:val="22"/>
          <w:u w:val="none"/>
        </w:rPr>
        <w:t>partial/simple/skin sparing/nipple sparing/</w:t>
      </w:r>
      <w:r w:rsidR="00B63253" w:rsidRPr="00DD34C6">
        <w:rPr>
          <w:rFonts w:asciiTheme="minorHAnsi" w:hAnsiTheme="minorHAnsi" w:cs="Arial"/>
          <w:b w:val="0"/>
          <w:sz w:val="22"/>
          <w:szCs w:val="22"/>
          <w:u w:val="none"/>
        </w:rPr>
        <w:t>modified radical/</w:t>
      </w:r>
      <w:r w:rsidR="00905836" w:rsidRPr="00DD34C6">
        <w:rPr>
          <w:rFonts w:asciiTheme="minorHAnsi" w:hAnsiTheme="minorHAnsi" w:cs="Arial"/>
          <w:b w:val="0"/>
          <w:sz w:val="22"/>
          <w:szCs w:val="22"/>
          <w:u w:val="none"/>
        </w:rPr>
        <w:t xml:space="preserve">radical mastectomy, etc.) please take note of the following considerations, required sections, and template below. </w:t>
      </w:r>
      <w:r w:rsidR="00191A8D" w:rsidRPr="00DD34C6">
        <w:rPr>
          <w:rFonts w:asciiTheme="minorHAnsi" w:hAnsiTheme="minorHAnsi" w:cs="Arial"/>
          <w:b w:val="0"/>
          <w:sz w:val="22"/>
          <w:szCs w:val="22"/>
          <w:u w:val="none"/>
        </w:rPr>
        <w:t xml:space="preserve">ALL cancer breasts need to be scanned in the </w:t>
      </w:r>
      <w:proofErr w:type="spellStart"/>
      <w:r w:rsidR="00191A8D" w:rsidRPr="00DD34C6">
        <w:rPr>
          <w:rFonts w:asciiTheme="minorHAnsi" w:hAnsiTheme="minorHAnsi" w:cs="Arial"/>
          <w:b w:val="0"/>
          <w:sz w:val="22"/>
          <w:szCs w:val="22"/>
          <w:u w:val="none"/>
        </w:rPr>
        <w:t>Faxitron</w:t>
      </w:r>
      <w:proofErr w:type="spellEnd"/>
      <w:r w:rsidR="00191A8D" w:rsidRPr="00DD34C6">
        <w:rPr>
          <w:rFonts w:asciiTheme="minorHAnsi" w:hAnsiTheme="minorHAnsi" w:cs="Arial"/>
          <w:b w:val="0"/>
          <w:sz w:val="22"/>
          <w:szCs w:val="22"/>
          <w:u w:val="none"/>
        </w:rPr>
        <w:t xml:space="preserve"> and images used for clip localization and confirmation. The </w:t>
      </w:r>
      <w:r w:rsidR="00E526DC" w:rsidRPr="00DD34C6">
        <w:rPr>
          <w:rFonts w:asciiTheme="minorHAnsi" w:hAnsiTheme="minorHAnsi" w:cs="Arial"/>
          <w:b w:val="0"/>
          <w:sz w:val="22"/>
          <w:szCs w:val="22"/>
          <w:u w:val="none"/>
        </w:rPr>
        <w:t>prophylactic</w:t>
      </w:r>
      <w:r w:rsidR="00191A8D" w:rsidRPr="00DD34C6">
        <w:rPr>
          <w:rFonts w:asciiTheme="minorHAnsi" w:hAnsiTheme="minorHAnsi" w:cs="Arial"/>
          <w:b w:val="0"/>
          <w:sz w:val="22"/>
          <w:szCs w:val="22"/>
          <w:u w:val="none"/>
        </w:rPr>
        <w:t xml:space="preserve"> side can be bypassed if no clips/suspicion for bilateral disease.</w:t>
      </w:r>
    </w:p>
    <w:p w14:paraId="753D86DC" w14:textId="77777777" w:rsidR="00191A8D" w:rsidRPr="00DD34C6" w:rsidRDefault="00191A8D" w:rsidP="004D4DA9">
      <w:pPr>
        <w:pStyle w:val="Title"/>
        <w:jc w:val="left"/>
        <w:rPr>
          <w:rFonts w:asciiTheme="minorHAnsi" w:hAnsiTheme="minorHAnsi" w:cs="Arial"/>
          <w:b w:val="0"/>
          <w:sz w:val="22"/>
          <w:szCs w:val="22"/>
          <w:u w:val="none"/>
        </w:rPr>
      </w:pPr>
    </w:p>
    <w:p w14:paraId="546B8CCC" w14:textId="77777777" w:rsidR="004D4DA9" w:rsidRPr="00DD34C6" w:rsidRDefault="00905836" w:rsidP="004D4DA9">
      <w:pPr>
        <w:pStyle w:val="Title"/>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Keep in mind each breast specimen is unique and deviation from the template can occur as long as all required elements and sections are included. </w:t>
      </w:r>
    </w:p>
    <w:p w14:paraId="3D055716" w14:textId="77777777" w:rsidR="00905836" w:rsidRPr="00DD34C6" w:rsidRDefault="00905836" w:rsidP="004D4DA9">
      <w:pPr>
        <w:pStyle w:val="Title"/>
        <w:jc w:val="left"/>
        <w:rPr>
          <w:rFonts w:asciiTheme="minorHAnsi" w:hAnsiTheme="minorHAnsi" w:cs="Arial"/>
          <w:b w:val="0"/>
          <w:sz w:val="22"/>
          <w:szCs w:val="22"/>
          <w:u w:val="none"/>
        </w:rPr>
      </w:pPr>
    </w:p>
    <w:p w14:paraId="10EAACD4" w14:textId="77777777" w:rsidR="00E526DC" w:rsidRPr="00DD34C6" w:rsidRDefault="00E526DC" w:rsidP="004D4DA9">
      <w:pPr>
        <w:pStyle w:val="Title"/>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TRIAGE: </w:t>
      </w:r>
    </w:p>
    <w:p w14:paraId="15F4FF95" w14:textId="77777777" w:rsidR="00E526DC" w:rsidRPr="00DD34C6" w:rsidRDefault="00E526DC" w:rsidP="004D4DA9">
      <w:pPr>
        <w:pStyle w:val="Title"/>
        <w:jc w:val="left"/>
        <w:rPr>
          <w:rFonts w:asciiTheme="minorHAnsi" w:hAnsiTheme="minorHAnsi" w:cs="Arial"/>
          <w:b w:val="0"/>
          <w:sz w:val="22"/>
          <w:szCs w:val="22"/>
          <w:u w:val="none"/>
        </w:rPr>
      </w:pPr>
    </w:p>
    <w:p w14:paraId="72FDC44D" w14:textId="77777777" w:rsidR="00E526DC" w:rsidRPr="00DD34C6" w:rsidRDefault="00E526DC" w:rsidP="00E526DC">
      <w:pPr>
        <w:pStyle w:val="Title"/>
        <w:numPr>
          <w:ilvl w:val="0"/>
          <w:numId w:val="8"/>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Confirm laterality of breast on container and requisition. Additionally confirm with orientation sutures. (IF discordant, confirm with PA/attending and/or call OR) </w:t>
      </w:r>
    </w:p>
    <w:p w14:paraId="0C60C1A0" w14:textId="77777777" w:rsidR="00E526DC" w:rsidRPr="00DD34C6" w:rsidRDefault="00E526DC" w:rsidP="00E526DC">
      <w:pPr>
        <w:pStyle w:val="ListParagraph"/>
        <w:numPr>
          <w:ilvl w:val="0"/>
          <w:numId w:val="8"/>
        </w:numPr>
        <w:spacing w:after="160" w:line="259" w:lineRule="auto"/>
      </w:pPr>
      <w:r w:rsidRPr="00DD34C6">
        <w:t>Write down the weight/measurements (superior/inferior, medial/lateral, anterior/posterior (deep))</w:t>
      </w:r>
    </w:p>
    <w:p w14:paraId="76F0D024" w14:textId="77777777" w:rsidR="00E526DC" w:rsidRPr="00DD34C6" w:rsidRDefault="00E526DC" w:rsidP="00774558">
      <w:pPr>
        <w:pStyle w:val="ListParagraph"/>
        <w:numPr>
          <w:ilvl w:val="0"/>
          <w:numId w:val="8"/>
        </w:numPr>
        <w:spacing w:after="160" w:line="259" w:lineRule="auto"/>
        <w:rPr>
          <w:rFonts w:cs="Arial"/>
        </w:rPr>
      </w:pPr>
      <w:r w:rsidRPr="00DD34C6">
        <w:t>Ink a</w:t>
      </w:r>
      <w:r w:rsidR="00200BA0">
        <w:t>c</w:t>
      </w:r>
      <w:r w:rsidRPr="00DD34C6">
        <w:t>cording to protocol. Any deviation from the protocol must be noted on the requisition</w:t>
      </w:r>
    </w:p>
    <w:p w14:paraId="0F6DFE0D" w14:textId="77777777" w:rsidR="00E526DC" w:rsidRPr="00DD34C6" w:rsidRDefault="00E526DC" w:rsidP="00774558">
      <w:pPr>
        <w:pStyle w:val="ListParagraph"/>
        <w:numPr>
          <w:ilvl w:val="0"/>
          <w:numId w:val="8"/>
        </w:numPr>
        <w:spacing w:after="160" w:line="259" w:lineRule="auto"/>
        <w:rPr>
          <w:rFonts w:cs="Arial"/>
        </w:rPr>
      </w:pPr>
      <w:r w:rsidRPr="00DD34C6">
        <w:rPr>
          <w:rFonts w:cs="Arial"/>
        </w:rPr>
        <w:t xml:space="preserve">Slice perpendicular to superior/inferior axis </w:t>
      </w:r>
      <w:r w:rsidR="00DD34C6" w:rsidRPr="00DD34C6">
        <w:rPr>
          <w:rFonts w:cs="Arial"/>
        </w:rPr>
        <w:t xml:space="preserve">into thin slices (approx. 1 cm or less) trying to get the posterior surface in each slice. Cut slices deep enough to be able to view the whole slice. If skin along the anterior- it will help hold the specimen together. </w:t>
      </w:r>
    </w:p>
    <w:p w14:paraId="09B7EDB3" w14:textId="77777777" w:rsidR="00DD34C6" w:rsidRPr="00DD34C6" w:rsidRDefault="00DD34C6" w:rsidP="00774558">
      <w:pPr>
        <w:pStyle w:val="ListParagraph"/>
        <w:numPr>
          <w:ilvl w:val="0"/>
          <w:numId w:val="8"/>
        </w:numPr>
        <w:spacing w:after="160" w:line="259" w:lineRule="auto"/>
        <w:rPr>
          <w:rFonts w:cs="Arial"/>
        </w:rPr>
      </w:pPr>
      <w:r w:rsidRPr="00DD34C6">
        <w:rPr>
          <w:rFonts w:cs="Arial"/>
        </w:rPr>
        <w:t>When the entire specimen is sectioned, collect for tissue bank (if consented) otherwise put in formalin</w:t>
      </w:r>
    </w:p>
    <w:p w14:paraId="7026AF9C" w14:textId="77777777" w:rsidR="00DD34C6" w:rsidRPr="00DD34C6" w:rsidRDefault="00DD34C6" w:rsidP="00DD34C6">
      <w:pPr>
        <w:pStyle w:val="ListParagraph"/>
        <w:numPr>
          <w:ilvl w:val="1"/>
          <w:numId w:val="8"/>
        </w:numPr>
        <w:spacing w:after="160" w:line="259" w:lineRule="auto"/>
      </w:pPr>
      <w:r w:rsidRPr="00DD34C6">
        <w:t>If a clip/</w:t>
      </w:r>
      <w:proofErr w:type="spellStart"/>
      <w:r w:rsidRPr="00DD34C6">
        <w:t>savi</w:t>
      </w:r>
      <w:proofErr w:type="spellEnd"/>
      <w:r w:rsidRPr="00DD34C6">
        <w:t xml:space="preserve"> scout is dislodged, secure a safety pin in the slice/location for reference. </w:t>
      </w:r>
    </w:p>
    <w:p w14:paraId="172BEDBC" w14:textId="77777777" w:rsidR="00DD34C6" w:rsidRPr="00DD34C6" w:rsidRDefault="00DD34C6" w:rsidP="00DD34C6">
      <w:pPr>
        <w:pStyle w:val="ListParagraph"/>
        <w:numPr>
          <w:ilvl w:val="1"/>
          <w:numId w:val="8"/>
        </w:numPr>
        <w:spacing w:after="160" w:line="259" w:lineRule="auto"/>
        <w:rPr>
          <w:b/>
        </w:rPr>
      </w:pPr>
      <w:r w:rsidRPr="00DD34C6">
        <w:rPr>
          <w:b/>
        </w:rPr>
        <w:t xml:space="preserve">IF A RADIOACTIVE SEED IS FOUND </w:t>
      </w:r>
      <w:r w:rsidRPr="00DD34C6">
        <w:rPr>
          <w:b/>
          <w:u w:val="single"/>
        </w:rPr>
        <w:t>STOP WHAT YOURE DOING</w:t>
      </w:r>
      <w:r w:rsidRPr="00DD34C6">
        <w:rPr>
          <w:b/>
        </w:rPr>
        <w:t xml:space="preserve"> AND TELL A PA OR GROSS TECH TO MAKE SURE ITS HANDLED PROPERLY</w:t>
      </w:r>
    </w:p>
    <w:p w14:paraId="0B4BF4BB" w14:textId="77777777" w:rsidR="00DD34C6" w:rsidRPr="00DD34C6" w:rsidRDefault="00DD34C6" w:rsidP="00774558">
      <w:pPr>
        <w:pStyle w:val="ListParagraph"/>
        <w:numPr>
          <w:ilvl w:val="0"/>
          <w:numId w:val="8"/>
        </w:numPr>
        <w:spacing w:after="160" w:line="259" w:lineRule="auto"/>
        <w:rPr>
          <w:rFonts w:cs="Arial"/>
        </w:rPr>
      </w:pPr>
      <w:r w:rsidRPr="00DD34C6">
        <w:rPr>
          <w:rFonts w:cs="Arial"/>
        </w:rPr>
        <w:t xml:space="preserve">Note the in formalin time on the requisition and if tumor/normal was given to the biorepository </w:t>
      </w:r>
    </w:p>
    <w:p w14:paraId="7BF85C95" w14:textId="77777777" w:rsidR="00E526DC" w:rsidRPr="00DD34C6" w:rsidRDefault="00E526DC" w:rsidP="004D4DA9">
      <w:pPr>
        <w:pStyle w:val="Title"/>
        <w:jc w:val="left"/>
        <w:rPr>
          <w:rFonts w:asciiTheme="minorHAnsi" w:hAnsiTheme="minorHAnsi" w:cs="Arial"/>
          <w:b w:val="0"/>
          <w:sz w:val="22"/>
          <w:szCs w:val="22"/>
          <w:u w:val="none"/>
        </w:rPr>
      </w:pPr>
    </w:p>
    <w:p w14:paraId="0204B83E" w14:textId="77777777" w:rsidR="00E526DC" w:rsidRPr="00DD34C6" w:rsidRDefault="00E526DC" w:rsidP="004D4DA9">
      <w:pPr>
        <w:pStyle w:val="Title"/>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GROSSING: </w:t>
      </w:r>
    </w:p>
    <w:p w14:paraId="0A1CDC99" w14:textId="77777777" w:rsidR="00E526DC" w:rsidRPr="00DD34C6" w:rsidRDefault="00E526DC" w:rsidP="004D4DA9">
      <w:pPr>
        <w:pStyle w:val="Title"/>
        <w:jc w:val="left"/>
        <w:rPr>
          <w:rFonts w:asciiTheme="minorHAnsi" w:hAnsiTheme="minorHAnsi" w:cs="Arial"/>
          <w:b w:val="0"/>
          <w:sz w:val="22"/>
          <w:szCs w:val="22"/>
          <w:u w:val="none"/>
        </w:rPr>
      </w:pPr>
    </w:p>
    <w:p w14:paraId="1047844C" w14:textId="77777777" w:rsidR="00B63253" w:rsidRPr="00DD34C6" w:rsidRDefault="00B63253" w:rsidP="00E526DC">
      <w:pPr>
        <w:pStyle w:val="Title"/>
        <w:numPr>
          <w:ilvl w:val="0"/>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Elements to include: </w:t>
      </w:r>
    </w:p>
    <w:p w14:paraId="22AB103F" w14:textId="77777777" w:rsidR="00B63253" w:rsidRPr="00DD34C6" w:rsidRDefault="00B63253" w:rsidP="00E526DC">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Weight of entire specimen (look on lid or requisition if triaged)</w:t>
      </w:r>
    </w:p>
    <w:p w14:paraId="179B17C5" w14:textId="77777777" w:rsidR="00B63253" w:rsidRPr="00DD34C6" w:rsidRDefault="00B63253" w:rsidP="00774558">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Dimensions- superior-inferior, medial-lateral, anterior-posterior and overall size of axillary dissection (if present)</w:t>
      </w:r>
    </w:p>
    <w:p w14:paraId="33EB985A" w14:textId="77777777" w:rsidR="00B63253" w:rsidRPr="00DD34C6" w:rsidRDefault="00B63253" w:rsidP="00E526DC">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Measurements of skin ellipse (if present) along with description of any lesions</w:t>
      </w:r>
    </w:p>
    <w:p w14:paraId="7040843B" w14:textId="77777777" w:rsidR="00B63253" w:rsidRPr="00DD34C6" w:rsidRDefault="00B63253" w:rsidP="00E526DC">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Nipple size, retraction, inversion, and description</w:t>
      </w:r>
    </w:p>
    <w:p w14:paraId="761DB139" w14:textId="77777777" w:rsidR="00B63253" w:rsidRPr="00DD34C6" w:rsidRDefault="00B63253" w:rsidP="00E526DC">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Deep margin irregularities (fascial plane should be smooth and intact)</w:t>
      </w:r>
    </w:p>
    <w:p w14:paraId="6C24BB96" w14:textId="77777777" w:rsidR="00B63253" w:rsidRPr="00DD34C6" w:rsidRDefault="00BE409B" w:rsidP="00774558">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Lesion- size, location, quadrant, length from nipple, color, distance to margins, presence of clip(s)</w:t>
      </w:r>
    </w:p>
    <w:p w14:paraId="583D4846" w14:textId="77777777" w:rsidR="00BE409B" w:rsidRPr="00DD34C6" w:rsidRDefault="00BE409B" w:rsidP="00E526DC">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Description- color, borders, consistency, relationship to margins (anterior, </w:t>
      </w:r>
    </w:p>
    <w:p w14:paraId="420A9D17" w14:textId="77777777" w:rsidR="00BE409B" w:rsidRPr="00DD34C6" w:rsidRDefault="00BE409B" w:rsidP="00E526DC">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Posterior/deep, skin (medial/lateral if involved))</w:t>
      </w:r>
    </w:p>
    <w:p w14:paraId="2C395845" w14:textId="77777777" w:rsidR="00BE409B" w:rsidRPr="00DD34C6" w:rsidRDefault="00BE409B" w:rsidP="00E526DC">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Description of remaining tissue </w:t>
      </w:r>
    </w:p>
    <w:p w14:paraId="2EFC0B89" w14:textId="77777777" w:rsidR="00BE409B" w:rsidRPr="00DD34C6" w:rsidRDefault="00BE409B" w:rsidP="00E526DC">
      <w:pPr>
        <w:pStyle w:val="Title"/>
        <w:numPr>
          <w:ilvl w:val="1"/>
          <w:numId w:val="5"/>
        </w:numPr>
        <w:jc w:val="left"/>
        <w:rPr>
          <w:rFonts w:asciiTheme="minorHAnsi" w:hAnsiTheme="minorHAnsi" w:cs="Arial"/>
          <w:b w:val="0"/>
          <w:sz w:val="22"/>
          <w:szCs w:val="22"/>
          <w:u w:val="none"/>
        </w:rPr>
      </w:pPr>
      <w:proofErr w:type="spellStart"/>
      <w:r w:rsidRPr="00DD34C6">
        <w:rPr>
          <w:rFonts w:asciiTheme="minorHAnsi" w:hAnsiTheme="minorHAnsi" w:cs="Arial"/>
          <w:b w:val="0"/>
          <w:sz w:val="22"/>
          <w:szCs w:val="22"/>
          <w:u w:val="none"/>
        </w:rPr>
        <w:t>Faxitron</w:t>
      </w:r>
      <w:proofErr w:type="spellEnd"/>
      <w:r w:rsidRPr="00DD34C6">
        <w:rPr>
          <w:rFonts w:asciiTheme="minorHAnsi" w:hAnsiTheme="minorHAnsi" w:cs="Arial"/>
          <w:b w:val="0"/>
          <w:sz w:val="22"/>
          <w:szCs w:val="22"/>
          <w:u w:val="none"/>
        </w:rPr>
        <w:t xml:space="preserve"> findings </w:t>
      </w:r>
    </w:p>
    <w:p w14:paraId="165350A7" w14:textId="77777777" w:rsidR="00F71963" w:rsidRPr="00DD34C6" w:rsidRDefault="00F71963" w:rsidP="00774558">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lastRenderedPageBreak/>
        <w:t xml:space="preserve">Lymph nodes and size if axillary dissection is present- also ALWAYS check lateral aspect \for low lymph nodes incidentally removed and submit entirely. </w:t>
      </w:r>
    </w:p>
    <w:p w14:paraId="1549CDE5" w14:textId="77777777" w:rsidR="00F71963" w:rsidRPr="00DD34C6" w:rsidRDefault="00F71963" w:rsidP="00E526DC">
      <w:pPr>
        <w:pStyle w:val="Title"/>
        <w:numPr>
          <w:ilvl w:val="1"/>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Muscle dimensions and presence/absence of involvement if present on the deep aspect</w:t>
      </w:r>
    </w:p>
    <w:p w14:paraId="4B6C78A6" w14:textId="77777777" w:rsidR="00BE409B" w:rsidRPr="00DD34C6" w:rsidRDefault="00BE409B" w:rsidP="00BE409B">
      <w:pPr>
        <w:pStyle w:val="Title"/>
        <w:ind w:firstLine="720"/>
        <w:jc w:val="left"/>
        <w:rPr>
          <w:rFonts w:asciiTheme="minorHAnsi" w:hAnsiTheme="minorHAnsi" w:cs="Arial"/>
          <w:b w:val="0"/>
          <w:sz w:val="22"/>
          <w:szCs w:val="22"/>
          <w:u w:val="none"/>
        </w:rPr>
      </w:pPr>
    </w:p>
    <w:p w14:paraId="1B5D4376" w14:textId="77777777" w:rsidR="00905836" w:rsidRPr="00DD34C6" w:rsidRDefault="00BE409B" w:rsidP="00E526DC">
      <w:pPr>
        <w:pStyle w:val="Title"/>
        <w:numPr>
          <w:ilvl w:val="0"/>
          <w:numId w:val="5"/>
        </w:numPr>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Required Sections: </w:t>
      </w:r>
    </w:p>
    <w:p w14:paraId="63F1C076" w14:textId="77777777" w:rsidR="00BE409B" w:rsidRPr="00DD34C6" w:rsidRDefault="00BE409B" w:rsidP="00E526DC">
      <w:pPr>
        <w:pStyle w:val="Title"/>
        <w:numPr>
          <w:ilvl w:val="0"/>
          <w:numId w:val="7"/>
        </w:numPr>
        <w:ind w:left="1440"/>
        <w:jc w:val="left"/>
        <w:rPr>
          <w:rFonts w:asciiTheme="minorHAnsi" w:hAnsiTheme="minorHAnsi" w:cs="Arial"/>
          <w:b w:val="0"/>
          <w:sz w:val="22"/>
          <w:szCs w:val="22"/>
          <w:u w:val="none"/>
        </w:rPr>
      </w:pPr>
      <w:r w:rsidRPr="00DD34C6">
        <w:rPr>
          <w:rFonts w:asciiTheme="minorHAnsi" w:hAnsiTheme="minorHAnsi" w:cs="Arial"/>
          <w:b w:val="0"/>
          <w:sz w:val="22"/>
          <w:szCs w:val="22"/>
          <w:u w:val="none"/>
        </w:rPr>
        <w:t>Nipple and skin, perpendicular</w:t>
      </w:r>
    </w:p>
    <w:p w14:paraId="4C714A5B" w14:textId="77777777" w:rsidR="00BE409B" w:rsidRPr="00DD34C6" w:rsidRDefault="00BE409B" w:rsidP="00E526DC">
      <w:pPr>
        <w:pStyle w:val="Title"/>
        <w:numPr>
          <w:ilvl w:val="0"/>
          <w:numId w:val="7"/>
        </w:numPr>
        <w:ind w:left="1440"/>
        <w:jc w:val="left"/>
        <w:rPr>
          <w:rFonts w:asciiTheme="minorHAnsi" w:hAnsiTheme="minorHAnsi" w:cs="Arial"/>
          <w:b w:val="0"/>
          <w:sz w:val="22"/>
          <w:szCs w:val="22"/>
          <w:u w:val="none"/>
        </w:rPr>
      </w:pPr>
      <w:r w:rsidRPr="00DD34C6">
        <w:rPr>
          <w:rFonts w:asciiTheme="minorHAnsi" w:hAnsiTheme="minorHAnsi" w:cs="Arial"/>
          <w:b w:val="0"/>
          <w:sz w:val="22"/>
          <w:szCs w:val="22"/>
          <w:u w:val="none"/>
        </w:rPr>
        <w:t>Lesion in plane of greatest dimension including to all closest margins</w:t>
      </w:r>
    </w:p>
    <w:p w14:paraId="313E5695" w14:textId="77777777" w:rsidR="00BE409B" w:rsidRPr="00DD34C6" w:rsidRDefault="00BE409B" w:rsidP="00E526DC">
      <w:pPr>
        <w:pStyle w:val="Title"/>
        <w:numPr>
          <w:ilvl w:val="0"/>
          <w:numId w:val="7"/>
        </w:numPr>
        <w:ind w:left="1440"/>
        <w:jc w:val="left"/>
        <w:rPr>
          <w:rFonts w:asciiTheme="minorHAnsi" w:hAnsiTheme="minorHAnsi" w:cs="Arial"/>
          <w:b w:val="0"/>
          <w:sz w:val="22"/>
          <w:szCs w:val="22"/>
          <w:u w:val="none"/>
        </w:rPr>
      </w:pPr>
      <w:r w:rsidRPr="00DD34C6">
        <w:rPr>
          <w:rFonts w:asciiTheme="minorHAnsi" w:hAnsiTheme="minorHAnsi" w:cs="Arial"/>
          <w:b w:val="0"/>
          <w:sz w:val="22"/>
          <w:szCs w:val="22"/>
          <w:u w:val="none"/>
        </w:rPr>
        <w:t>Sections in plane of lesion on either side of greatest dimension (appear uninvolved)</w:t>
      </w:r>
    </w:p>
    <w:p w14:paraId="3F8C5D95" w14:textId="77777777" w:rsidR="00E526DC" w:rsidRPr="00DD34C6" w:rsidRDefault="00BE409B" w:rsidP="00E526DC">
      <w:pPr>
        <w:pStyle w:val="Title"/>
        <w:numPr>
          <w:ilvl w:val="0"/>
          <w:numId w:val="7"/>
        </w:numPr>
        <w:ind w:left="1440"/>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Tissue between two lesions (if applicable) </w:t>
      </w:r>
    </w:p>
    <w:p w14:paraId="06EEF39A" w14:textId="77777777" w:rsidR="00BE409B" w:rsidRPr="00DD34C6" w:rsidRDefault="00BE409B" w:rsidP="00E526DC">
      <w:pPr>
        <w:pStyle w:val="Title"/>
        <w:numPr>
          <w:ilvl w:val="0"/>
          <w:numId w:val="7"/>
        </w:numPr>
        <w:ind w:left="1440"/>
        <w:jc w:val="left"/>
        <w:rPr>
          <w:rFonts w:asciiTheme="minorHAnsi" w:hAnsiTheme="minorHAnsi" w:cs="Arial"/>
          <w:b w:val="0"/>
          <w:sz w:val="22"/>
          <w:szCs w:val="22"/>
          <w:u w:val="none"/>
        </w:rPr>
      </w:pPr>
      <w:r w:rsidRPr="00DD34C6">
        <w:rPr>
          <w:rFonts w:asciiTheme="minorHAnsi" w:hAnsiTheme="minorHAnsi" w:cs="Arial"/>
          <w:b w:val="0"/>
          <w:sz w:val="22"/>
          <w:szCs w:val="22"/>
          <w:u w:val="none"/>
        </w:rPr>
        <w:t>Representative sections (2 and can be in 1 cassette) of uninvolved breast in each of the 4 quadrants</w:t>
      </w:r>
    </w:p>
    <w:p w14:paraId="1803FF97" w14:textId="77777777" w:rsidR="00F71963" w:rsidRPr="00DD34C6" w:rsidRDefault="00F71963" w:rsidP="00E526DC">
      <w:pPr>
        <w:pStyle w:val="Title"/>
        <w:numPr>
          <w:ilvl w:val="0"/>
          <w:numId w:val="7"/>
        </w:numPr>
        <w:ind w:left="1440"/>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Muscle if present </w:t>
      </w:r>
    </w:p>
    <w:p w14:paraId="6C70F083" w14:textId="77777777" w:rsidR="00BE409B" w:rsidRPr="00DD34C6" w:rsidRDefault="00BE409B" w:rsidP="00E526DC">
      <w:pPr>
        <w:pStyle w:val="Title"/>
        <w:ind w:left="720"/>
        <w:jc w:val="left"/>
        <w:rPr>
          <w:rFonts w:asciiTheme="minorHAnsi" w:hAnsiTheme="minorHAnsi" w:cs="Arial"/>
          <w:b w:val="0"/>
          <w:sz w:val="22"/>
          <w:szCs w:val="22"/>
          <w:u w:val="none"/>
        </w:rPr>
      </w:pPr>
    </w:p>
    <w:p w14:paraId="43C7B552" w14:textId="77777777" w:rsidR="00BE409B" w:rsidRDefault="00E526DC" w:rsidP="00BE409B">
      <w:pPr>
        <w:pStyle w:val="Title"/>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SAMPLE DICTATION: </w:t>
      </w:r>
    </w:p>
    <w:p w14:paraId="5F83DBA3" w14:textId="77777777" w:rsidR="00394F5F" w:rsidRPr="00DD34C6" w:rsidRDefault="00394F5F" w:rsidP="00BE409B">
      <w:pPr>
        <w:pStyle w:val="Title"/>
        <w:jc w:val="left"/>
        <w:rPr>
          <w:rFonts w:asciiTheme="minorHAnsi" w:hAnsiTheme="minorHAnsi" w:cs="Arial"/>
          <w:b w:val="0"/>
          <w:sz w:val="22"/>
          <w:szCs w:val="22"/>
          <w:u w:val="none"/>
        </w:rPr>
      </w:pPr>
      <w:r>
        <w:rPr>
          <w:rFonts w:asciiTheme="minorHAnsi" w:hAnsiTheme="minorHAnsi" w:cs="Arial"/>
          <w:b w:val="0"/>
          <w:sz w:val="22"/>
          <w:szCs w:val="22"/>
          <w:u w:val="none"/>
        </w:rPr>
        <w:t>“Entire breast”</w:t>
      </w:r>
    </w:p>
    <w:p w14:paraId="608DD5AD" w14:textId="77777777" w:rsidR="00E526DC" w:rsidRPr="00DD34C6" w:rsidRDefault="00E526DC" w:rsidP="00BE409B">
      <w:pPr>
        <w:pStyle w:val="Title"/>
        <w:jc w:val="left"/>
        <w:rPr>
          <w:rFonts w:asciiTheme="minorHAnsi" w:hAnsiTheme="minorHAnsi" w:cs="Arial"/>
          <w:b w:val="0"/>
          <w:sz w:val="22"/>
          <w:szCs w:val="22"/>
          <w:u w:val="none"/>
        </w:rPr>
      </w:pPr>
    </w:p>
    <w:p w14:paraId="3C4B4968"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Received fresh in a container labeled “[Patient’s name/MRN]” and designated “[____]” is a [___</w:t>
      </w:r>
      <w:proofErr w:type="gramStart"/>
      <w:r>
        <w:rPr>
          <w:rFonts w:ascii="Calibri" w:hAnsi="Calibri" w:cs="Calibri"/>
        </w:rPr>
        <w:t>_]gram</w:t>
      </w:r>
      <w:proofErr w:type="gramEnd"/>
      <w:r>
        <w:rPr>
          <w:rFonts w:ascii="Calibri" w:hAnsi="Calibri" w:cs="Calibri"/>
        </w:rPr>
        <w:t xml:space="preserve">, [name of specimen/procedure] specimen, [____x____] cm superior to inferior, [____ x ____] cm medial to lateral, [____ x ____] cm anterior to posterior. Partially surfacing the anterior aspect is a skin ellipse [____ x ____] cm with an [everted/inverted] nipple. [There is an attached axillary dissection ____ x ____ </w:t>
      </w:r>
      <w:proofErr w:type="spellStart"/>
      <w:r>
        <w:rPr>
          <w:rFonts w:ascii="Calibri" w:hAnsi="Calibri" w:cs="Calibri"/>
        </w:rPr>
        <w:t>x</w:t>
      </w:r>
      <w:proofErr w:type="spellEnd"/>
      <w:r>
        <w:rPr>
          <w:rFonts w:ascii="Calibri" w:hAnsi="Calibri" w:cs="Calibri"/>
        </w:rPr>
        <w:t xml:space="preserve"> ____ cm.] There is a [____] suture designating [superior] and [____] suture designating [lateral] as per the requisition. The specimen is sliced from [____] to [____] into [____] slices. </w:t>
      </w:r>
    </w:p>
    <w:p w14:paraId="2F4BE26A" w14:textId="77777777" w:rsidR="00200BA0" w:rsidRDefault="00200BA0" w:rsidP="00200BA0">
      <w:pPr>
        <w:autoSpaceDE w:val="0"/>
        <w:autoSpaceDN w:val="0"/>
        <w:adjustRightInd w:val="0"/>
        <w:spacing w:after="0" w:line="240" w:lineRule="auto"/>
        <w:rPr>
          <w:rFonts w:ascii="Calibri" w:hAnsi="Calibri" w:cs="Calibri"/>
        </w:rPr>
      </w:pPr>
    </w:p>
    <w:p w14:paraId="0D39C8DD"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 xml:space="preserve">In slice[s] [____] there is a [describe lesion], [____ x ____ </w:t>
      </w:r>
      <w:proofErr w:type="spellStart"/>
      <w:r>
        <w:rPr>
          <w:rFonts w:ascii="Calibri" w:hAnsi="Calibri" w:cs="Calibri"/>
        </w:rPr>
        <w:t>x</w:t>
      </w:r>
      <w:proofErr w:type="spellEnd"/>
      <w:r>
        <w:rPr>
          <w:rFonts w:ascii="Calibri" w:hAnsi="Calibri" w:cs="Calibri"/>
        </w:rPr>
        <w:t xml:space="preserve"> ____] cm, at [____] o’clock, in the [___] quadrant, [____] cm from the nipple, and [____] cm from the [anterior] margin and [____] cm from the deep margin. [Include measurements to any other pertinent margin (medial/lateral/skin]. There is a [____] clip identified within the lesion.  </w:t>
      </w:r>
    </w:p>
    <w:p w14:paraId="7CDB7D47" w14:textId="77777777" w:rsidR="00200BA0" w:rsidRDefault="00200BA0" w:rsidP="00200BA0">
      <w:pPr>
        <w:autoSpaceDE w:val="0"/>
        <w:autoSpaceDN w:val="0"/>
        <w:adjustRightInd w:val="0"/>
        <w:spacing w:after="0" w:line="240" w:lineRule="auto"/>
        <w:rPr>
          <w:rFonts w:ascii="Calibri" w:hAnsi="Calibri" w:cs="Calibri"/>
        </w:rPr>
      </w:pPr>
    </w:p>
    <w:p w14:paraId="0B621970"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 xml:space="preserve">[_____] cm from lesion 1 in slice[s] [____] is a [describe lesion], [____ x ____ </w:t>
      </w:r>
      <w:proofErr w:type="spellStart"/>
      <w:r>
        <w:rPr>
          <w:rFonts w:ascii="Calibri" w:hAnsi="Calibri" w:cs="Calibri"/>
        </w:rPr>
        <w:t>x</w:t>
      </w:r>
      <w:proofErr w:type="spellEnd"/>
      <w:r>
        <w:rPr>
          <w:rFonts w:ascii="Calibri" w:hAnsi="Calibri" w:cs="Calibri"/>
        </w:rPr>
        <w:t xml:space="preserve"> ____] cm, at [____] o’clock, in the [___] quadrant, [____] cm from the nipple, and [____] cm from the [anterior] margin and [____] cm from the deep margin. [Include measurements to any other pertinent margin (medial/lateral/skin]. There is a [____] clip identified within the lesion.  The remaining breast tissue is [____] consisting of [__</w:t>
      </w:r>
      <w:proofErr w:type="gramStart"/>
      <w:r>
        <w:rPr>
          <w:rFonts w:ascii="Calibri" w:hAnsi="Calibri" w:cs="Calibri"/>
        </w:rPr>
        <w:t>_]%</w:t>
      </w:r>
      <w:proofErr w:type="gramEnd"/>
      <w:r>
        <w:rPr>
          <w:rFonts w:ascii="Calibri" w:hAnsi="Calibri" w:cs="Calibri"/>
        </w:rPr>
        <w:t xml:space="preserve"> breast tissue. The skin surface is remarkable for [____]. </w:t>
      </w:r>
    </w:p>
    <w:p w14:paraId="4D768EEA" w14:textId="77777777" w:rsidR="00200BA0" w:rsidRDefault="00200BA0" w:rsidP="00200BA0">
      <w:pPr>
        <w:autoSpaceDE w:val="0"/>
        <w:autoSpaceDN w:val="0"/>
        <w:adjustRightInd w:val="0"/>
        <w:spacing w:after="0" w:line="240" w:lineRule="auto"/>
        <w:rPr>
          <w:rFonts w:ascii="Calibri" w:hAnsi="Calibri" w:cs="Calibri"/>
        </w:rPr>
      </w:pPr>
    </w:p>
    <w:p w14:paraId="58558DCF"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 xml:space="preserve">The specimen is inked as follows: anterior-superior-[yellow], anterior-inferior-[green], posterior-superior- [black], posterior-inferior- [blue]. [The retro-areolar area is inked orange]. </w:t>
      </w:r>
    </w:p>
    <w:p w14:paraId="652E2021" w14:textId="77777777" w:rsidR="00200BA0" w:rsidRDefault="00200BA0" w:rsidP="00200BA0">
      <w:pPr>
        <w:autoSpaceDE w:val="0"/>
        <w:autoSpaceDN w:val="0"/>
        <w:adjustRightInd w:val="0"/>
        <w:spacing w:after="0" w:line="240" w:lineRule="auto"/>
        <w:rPr>
          <w:rFonts w:ascii="Calibri" w:hAnsi="Calibri" w:cs="Calibri"/>
        </w:rPr>
      </w:pPr>
    </w:p>
    <w:p w14:paraId="35937B57"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 xml:space="preserve">Representative sections are submitted as follows: </w:t>
      </w:r>
    </w:p>
    <w:p w14:paraId="75EF7AEA" w14:textId="77777777" w:rsidR="00200BA0" w:rsidRDefault="00200BA0" w:rsidP="00200BA0">
      <w:pPr>
        <w:autoSpaceDE w:val="0"/>
        <w:autoSpaceDN w:val="0"/>
        <w:adjustRightInd w:val="0"/>
        <w:spacing w:after="0" w:line="240" w:lineRule="auto"/>
        <w:rPr>
          <w:rFonts w:ascii="Calibri" w:hAnsi="Calibri" w:cs="Calibri"/>
        </w:rPr>
      </w:pPr>
    </w:p>
    <w:p w14:paraId="7F4B59B1"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([A1]) [Slice below lesion in lowest slice (if lesion is in 5-9, submit representative of slice 4 in plane of lesion)]</w:t>
      </w:r>
    </w:p>
    <w:p w14:paraId="08BCD0B8"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([2-6]) [Lesion from lower slice number to higher, sequentially (slices 5, 6, 7, 8, 9) all in same plane designating slice number and closest margins (if applicable include 2</w:t>
      </w:r>
      <w:r>
        <w:rPr>
          <w:rFonts w:ascii="Calibri" w:hAnsi="Calibri" w:cs="Calibri"/>
          <w:vertAlign w:val="superscript"/>
        </w:rPr>
        <w:t>nd</w:t>
      </w:r>
      <w:r>
        <w:rPr>
          <w:rFonts w:ascii="Calibri" w:hAnsi="Calibri" w:cs="Calibri"/>
        </w:rPr>
        <w:t xml:space="preserve"> greatest dimension sequentially at appropriate slice level)]</w:t>
      </w:r>
    </w:p>
    <w:p w14:paraId="4E9FC83B"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 xml:space="preserve">([7]) [Slice higher than lesion in highest slice (slice 10, in plane of lesion)] </w:t>
      </w:r>
    </w:p>
    <w:p w14:paraId="62D171C6"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 xml:space="preserve">([8]) [(if applicable) tissue between lesion 1 and lesion 2]  </w:t>
      </w:r>
    </w:p>
    <w:p w14:paraId="180699D1"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([9-13]) [Lesion 2 in similar fashion to above]</w:t>
      </w:r>
    </w:p>
    <w:p w14:paraId="50479515"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lastRenderedPageBreak/>
        <w:t xml:space="preserve">([14]) [Skin and nipple] </w:t>
      </w:r>
    </w:p>
    <w:p w14:paraId="652F1C45"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([15]) [Skin lesions (if applicable)]</w:t>
      </w:r>
    </w:p>
    <w:p w14:paraId="5B5C7482"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([16]) [Slice #, upper outer quadrant, 2 pieces]</w:t>
      </w:r>
    </w:p>
    <w:p w14:paraId="04EE7938"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([17]) [Slice #, lower outer quadrant, 2 pieces]</w:t>
      </w:r>
    </w:p>
    <w:p w14:paraId="4BAD1297"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([18]) [Slice #, lower inner quadrant, 2 pieces]</w:t>
      </w:r>
    </w:p>
    <w:p w14:paraId="49AEFC01" w14:textId="77777777" w:rsidR="00200BA0" w:rsidRDefault="00200BA0" w:rsidP="00200BA0">
      <w:pPr>
        <w:autoSpaceDE w:val="0"/>
        <w:autoSpaceDN w:val="0"/>
        <w:adjustRightInd w:val="0"/>
        <w:spacing w:after="0" w:line="240" w:lineRule="auto"/>
        <w:rPr>
          <w:rFonts w:ascii="Calibri" w:hAnsi="Calibri" w:cs="Calibri"/>
        </w:rPr>
      </w:pPr>
      <w:r>
        <w:rPr>
          <w:rFonts w:ascii="Calibri" w:hAnsi="Calibri" w:cs="Calibri"/>
        </w:rPr>
        <w:t>([19]) [Slice #, upper inner quadrant, 2 pieces]</w:t>
      </w:r>
    </w:p>
    <w:p w14:paraId="59068156" w14:textId="77777777" w:rsidR="003070E4" w:rsidRPr="00DD34C6" w:rsidRDefault="003070E4" w:rsidP="003070E4">
      <w:pPr>
        <w:pStyle w:val="Title"/>
        <w:ind w:firstLine="360"/>
        <w:jc w:val="left"/>
        <w:rPr>
          <w:rFonts w:asciiTheme="minorHAnsi" w:hAnsiTheme="minorHAnsi" w:cs="Arial"/>
          <w:b w:val="0"/>
          <w:sz w:val="22"/>
          <w:szCs w:val="22"/>
          <w:u w:val="none"/>
        </w:rPr>
      </w:pPr>
    </w:p>
    <w:p w14:paraId="699CAB50" w14:textId="77777777" w:rsidR="00E526DC" w:rsidRPr="00DD34C6" w:rsidRDefault="00E526DC" w:rsidP="00E526DC">
      <w:pPr>
        <w:pStyle w:val="Title"/>
        <w:jc w:val="left"/>
        <w:rPr>
          <w:rFonts w:asciiTheme="minorHAnsi" w:hAnsiTheme="minorHAnsi" w:cs="Arial"/>
          <w:b w:val="0"/>
          <w:sz w:val="22"/>
          <w:szCs w:val="22"/>
          <w:u w:val="none"/>
        </w:rPr>
      </w:pPr>
      <w:r w:rsidRPr="00DD34C6">
        <w:rPr>
          <w:rFonts w:asciiTheme="minorHAnsi" w:hAnsiTheme="minorHAnsi" w:cs="Arial"/>
          <w:b w:val="0"/>
          <w:sz w:val="22"/>
          <w:szCs w:val="22"/>
          <w:u w:val="none"/>
        </w:rPr>
        <w:t xml:space="preserve">PROCESSING: </w:t>
      </w:r>
    </w:p>
    <w:p w14:paraId="3A650B8E" w14:textId="77777777" w:rsidR="00E526DC" w:rsidRPr="00DD34C6" w:rsidRDefault="00E526DC" w:rsidP="00E526DC">
      <w:pPr>
        <w:pStyle w:val="Title"/>
        <w:jc w:val="left"/>
        <w:rPr>
          <w:rFonts w:asciiTheme="minorHAnsi" w:hAnsiTheme="minorHAnsi" w:cs="Arial"/>
          <w:b w:val="0"/>
          <w:sz w:val="22"/>
          <w:szCs w:val="22"/>
          <w:u w:val="none"/>
        </w:rPr>
      </w:pPr>
    </w:p>
    <w:p w14:paraId="51792B37" w14:textId="77777777" w:rsidR="00E526DC" w:rsidRPr="00DD34C6" w:rsidRDefault="00E526DC" w:rsidP="00E526DC">
      <w:pPr>
        <w:pStyle w:val="ListParagraph"/>
        <w:numPr>
          <w:ilvl w:val="0"/>
          <w:numId w:val="4"/>
        </w:numPr>
        <w:spacing w:after="160" w:line="259" w:lineRule="auto"/>
      </w:pPr>
      <w:r w:rsidRPr="00DD34C6">
        <w:t>Place cassettes in rack along with other (non-breast) cassettes M-F except if the breast was removed on Thursday afternoon (see below)</w:t>
      </w:r>
    </w:p>
    <w:p w14:paraId="307BB4A6" w14:textId="77777777" w:rsidR="00E526DC" w:rsidRPr="00DD34C6" w:rsidRDefault="00E526DC" w:rsidP="00E526DC">
      <w:pPr>
        <w:pStyle w:val="ListParagraph"/>
        <w:numPr>
          <w:ilvl w:val="0"/>
          <w:numId w:val="4"/>
        </w:numPr>
        <w:spacing w:after="160" w:line="259" w:lineRule="auto"/>
      </w:pPr>
      <w:r w:rsidRPr="00DD34C6">
        <w:t xml:space="preserve">If removed on Thursday afternoon (and grossed Friday) it will have an old biohazard sticker on requisition by the case label </w:t>
      </w:r>
    </w:p>
    <w:p w14:paraId="14CE0BB7" w14:textId="77777777" w:rsidR="00E526DC" w:rsidRPr="00DD34C6" w:rsidRDefault="00E526DC" w:rsidP="00E526DC">
      <w:pPr>
        <w:pStyle w:val="ListParagraph"/>
        <w:numPr>
          <w:ilvl w:val="1"/>
          <w:numId w:val="4"/>
        </w:numPr>
        <w:spacing w:after="160" w:line="259" w:lineRule="auto"/>
      </w:pPr>
      <w:r w:rsidRPr="00DD34C6">
        <w:t>These cassettes will need to be separated in the rack on top of the decal and labeled with the Thursday breast sign</w:t>
      </w:r>
    </w:p>
    <w:p w14:paraId="3FA422EE" w14:textId="77777777" w:rsidR="00E526DC" w:rsidRPr="00DD34C6" w:rsidRDefault="00E526DC" w:rsidP="00E526DC">
      <w:pPr>
        <w:pStyle w:val="ListParagraph"/>
        <w:numPr>
          <w:ilvl w:val="1"/>
          <w:numId w:val="4"/>
        </w:numPr>
        <w:spacing w:after="160" w:line="259" w:lineRule="auto"/>
      </w:pPr>
      <w:r w:rsidRPr="00DD34C6">
        <w:t>These racks will be loaded Friday night and the weekend residents will take them out of the processor on Saturday morning</w:t>
      </w:r>
    </w:p>
    <w:p w14:paraId="16DCC7D3" w14:textId="77777777" w:rsidR="00E526DC" w:rsidRPr="00DD34C6" w:rsidRDefault="00E526DC" w:rsidP="00E526DC">
      <w:pPr>
        <w:pStyle w:val="ListParagraph"/>
        <w:numPr>
          <w:ilvl w:val="0"/>
          <w:numId w:val="4"/>
        </w:numPr>
        <w:spacing w:after="160" w:line="259" w:lineRule="auto"/>
      </w:pPr>
      <w:r w:rsidRPr="00DD34C6">
        <w:t xml:space="preserve">If there is a lot to process during the week and it all won’t fit on the </w:t>
      </w:r>
      <w:proofErr w:type="spellStart"/>
      <w:r w:rsidRPr="00DD34C6">
        <w:t>Peloris</w:t>
      </w:r>
      <w:proofErr w:type="spellEnd"/>
      <w:r w:rsidRPr="00DD34C6">
        <w:t xml:space="preserve"> machines- prioritize the breast racks to go on the </w:t>
      </w:r>
      <w:proofErr w:type="spellStart"/>
      <w:r w:rsidRPr="00DD34C6">
        <w:t>Peloris</w:t>
      </w:r>
      <w:proofErr w:type="spellEnd"/>
      <w:r w:rsidRPr="00DD34C6">
        <w:t xml:space="preserve"> machines (you do not have to move them to different racks) </w:t>
      </w:r>
    </w:p>
    <w:p w14:paraId="2EEAA872" w14:textId="77777777" w:rsidR="00E526DC" w:rsidRPr="00DD34C6" w:rsidRDefault="00E526DC" w:rsidP="00E526DC">
      <w:pPr>
        <w:pStyle w:val="ListParagraph"/>
        <w:numPr>
          <w:ilvl w:val="0"/>
          <w:numId w:val="4"/>
        </w:numPr>
        <w:spacing w:after="160" w:line="259" w:lineRule="auto"/>
      </w:pPr>
      <w:r w:rsidRPr="00DD34C6">
        <w:t>Circle the appropriate processing information on the breast log on the door to histology. This is to complete the fixation times and ensures we do not have to log each individual case</w:t>
      </w:r>
    </w:p>
    <w:p w14:paraId="7B4CD921" w14:textId="77777777" w:rsidR="00E526DC" w:rsidRPr="00DD34C6" w:rsidRDefault="00E526DC" w:rsidP="00E526DC">
      <w:pPr>
        <w:pStyle w:val="Title"/>
        <w:jc w:val="left"/>
        <w:rPr>
          <w:rFonts w:asciiTheme="minorHAnsi" w:hAnsiTheme="minorHAnsi" w:cs="Arial"/>
          <w:b w:val="0"/>
          <w:sz w:val="22"/>
          <w:szCs w:val="22"/>
          <w:u w:val="none"/>
        </w:rPr>
      </w:pPr>
    </w:p>
    <w:p w14:paraId="4E32BE46" w14:textId="77777777" w:rsidR="003070E4" w:rsidRPr="00DD34C6" w:rsidRDefault="003070E4" w:rsidP="003070E4">
      <w:pPr>
        <w:pStyle w:val="Title"/>
        <w:ind w:left="360" w:firstLine="360"/>
        <w:jc w:val="left"/>
        <w:rPr>
          <w:rFonts w:asciiTheme="minorHAnsi" w:hAnsiTheme="minorHAnsi" w:cs="Arial"/>
          <w:b w:val="0"/>
          <w:sz w:val="22"/>
          <w:szCs w:val="22"/>
          <w:u w:val="none"/>
        </w:rPr>
      </w:pPr>
    </w:p>
    <w:p w14:paraId="0BBA63DE" w14:textId="77777777" w:rsidR="003070E4" w:rsidRPr="00DD34C6" w:rsidRDefault="003070E4" w:rsidP="003070E4">
      <w:pPr>
        <w:pStyle w:val="Title"/>
        <w:ind w:left="360"/>
        <w:jc w:val="left"/>
        <w:rPr>
          <w:rFonts w:asciiTheme="minorHAnsi" w:hAnsiTheme="minorHAnsi" w:cs="Arial"/>
          <w:b w:val="0"/>
          <w:sz w:val="22"/>
          <w:szCs w:val="22"/>
          <w:u w:val="none"/>
        </w:rPr>
      </w:pPr>
    </w:p>
    <w:sectPr w:rsidR="003070E4" w:rsidRPr="00DD34C6" w:rsidSect="007239D8">
      <w:headerReference w:type="default" r:id="rId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2110B" w14:textId="77777777" w:rsidR="00063721" w:rsidRDefault="00063721" w:rsidP="00F1690E">
      <w:pPr>
        <w:spacing w:after="0" w:line="240" w:lineRule="auto"/>
      </w:pPr>
      <w:r>
        <w:separator/>
      </w:r>
    </w:p>
  </w:endnote>
  <w:endnote w:type="continuationSeparator" w:id="0">
    <w:p w14:paraId="3B81A5D3" w14:textId="77777777" w:rsidR="00063721" w:rsidRDefault="00063721" w:rsidP="00F16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aramond">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E12A3" w14:textId="77777777" w:rsidR="00063721" w:rsidRDefault="00063721" w:rsidP="00F1690E">
      <w:pPr>
        <w:spacing w:after="0" w:line="240" w:lineRule="auto"/>
      </w:pPr>
      <w:r>
        <w:separator/>
      </w:r>
    </w:p>
  </w:footnote>
  <w:footnote w:type="continuationSeparator" w:id="0">
    <w:p w14:paraId="00368C11" w14:textId="77777777" w:rsidR="00063721" w:rsidRDefault="00063721" w:rsidP="00F169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AA3AE" w14:textId="77777777" w:rsidR="00F1690E" w:rsidRDefault="00F1690E">
    <w:pPr>
      <w:pStyle w:val="Header"/>
    </w:pPr>
    <w:r>
      <w:rPr>
        <w:noProof/>
      </w:rPr>
      <w:drawing>
        <wp:inline distT="0" distB="0" distL="0" distR="0" wp14:anchorId="4C8DA186" wp14:editId="707A74F5">
          <wp:extent cx="6419215"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9215" cy="5715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7C7F"/>
    <w:multiLevelType w:val="hybridMultilevel"/>
    <w:tmpl w:val="B540F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5494B"/>
    <w:multiLevelType w:val="hybridMultilevel"/>
    <w:tmpl w:val="05CE0F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C44617"/>
    <w:multiLevelType w:val="hybridMultilevel"/>
    <w:tmpl w:val="4CCA5FBE"/>
    <w:lvl w:ilvl="0" w:tplc="0D3064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1713399"/>
    <w:multiLevelType w:val="hybridMultilevel"/>
    <w:tmpl w:val="3E86FE94"/>
    <w:lvl w:ilvl="0" w:tplc="0D3064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03D8D"/>
    <w:multiLevelType w:val="hybridMultilevel"/>
    <w:tmpl w:val="3800B8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3B06D2"/>
    <w:multiLevelType w:val="hybridMultilevel"/>
    <w:tmpl w:val="AF7CBC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05652"/>
    <w:multiLevelType w:val="hybridMultilevel"/>
    <w:tmpl w:val="B3F438E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75762F"/>
    <w:multiLevelType w:val="hybridMultilevel"/>
    <w:tmpl w:val="8FAE9E7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0F84AD6"/>
    <w:multiLevelType w:val="hybridMultilevel"/>
    <w:tmpl w:val="F43C41B6"/>
    <w:lvl w:ilvl="0" w:tplc="F0ACB3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5702939">
    <w:abstractNumId w:val="3"/>
  </w:num>
  <w:num w:numId="2" w16cid:durableId="1506629178">
    <w:abstractNumId w:val="2"/>
  </w:num>
  <w:num w:numId="3" w16cid:durableId="816453674">
    <w:abstractNumId w:val="8"/>
  </w:num>
  <w:num w:numId="4" w16cid:durableId="534121754">
    <w:abstractNumId w:val="1"/>
  </w:num>
  <w:num w:numId="5" w16cid:durableId="1922979407">
    <w:abstractNumId w:val="5"/>
  </w:num>
  <w:num w:numId="6" w16cid:durableId="1284775494">
    <w:abstractNumId w:val="6"/>
  </w:num>
  <w:num w:numId="7" w16cid:durableId="1550653416">
    <w:abstractNumId w:val="7"/>
  </w:num>
  <w:num w:numId="8" w16cid:durableId="629674727">
    <w:abstractNumId w:val="4"/>
  </w:num>
  <w:num w:numId="9" w16cid:durableId="1971131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5AB9B65C-31C9-4988-812F-6137AA66D251}"/>
    <w:docVar w:name="dgnword-eventsink" w:val="2201774224560"/>
  </w:docVars>
  <w:rsids>
    <w:rsidRoot w:val="00F1690E"/>
    <w:rsid w:val="00063721"/>
    <w:rsid w:val="00191A8D"/>
    <w:rsid w:val="00200BA0"/>
    <w:rsid w:val="002F2FFD"/>
    <w:rsid w:val="002F57BD"/>
    <w:rsid w:val="003070E4"/>
    <w:rsid w:val="00317430"/>
    <w:rsid w:val="003709E2"/>
    <w:rsid w:val="00394F5F"/>
    <w:rsid w:val="003A3E00"/>
    <w:rsid w:val="00451AD3"/>
    <w:rsid w:val="00461442"/>
    <w:rsid w:val="004D2C49"/>
    <w:rsid w:val="004D4DA9"/>
    <w:rsid w:val="0061740B"/>
    <w:rsid w:val="007239D8"/>
    <w:rsid w:val="00745358"/>
    <w:rsid w:val="00774558"/>
    <w:rsid w:val="00776803"/>
    <w:rsid w:val="007C6969"/>
    <w:rsid w:val="008826DB"/>
    <w:rsid w:val="008D7493"/>
    <w:rsid w:val="00905836"/>
    <w:rsid w:val="00907F50"/>
    <w:rsid w:val="00964536"/>
    <w:rsid w:val="00AD3179"/>
    <w:rsid w:val="00B41D14"/>
    <w:rsid w:val="00B54876"/>
    <w:rsid w:val="00B63253"/>
    <w:rsid w:val="00BE409B"/>
    <w:rsid w:val="00C05418"/>
    <w:rsid w:val="00C1779D"/>
    <w:rsid w:val="00C862EE"/>
    <w:rsid w:val="00DD34C6"/>
    <w:rsid w:val="00E26ADD"/>
    <w:rsid w:val="00E526DC"/>
    <w:rsid w:val="00EC7927"/>
    <w:rsid w:val="00F00FF8"/>
    <w:rsid w:val="00F1690E"/>
    <w:rsid w:val="00F56526"/>
    <w:rsid w:val="00F71963"/>
    <w:rsid w:val="00F77CC4"/>
    <w:rsid w:val="00FA175D"/>
    <w:rsid w:val="00FB2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374787"/>
  <w15:docId w15:val="{04287F31-214E-4A28-BEA3-86963B56A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4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0E"/>
  </w:style>
  <w:style w:type="paragraph" w:styleId="Footer">
    <w:name w:val="footer"/>
    <w:basedOn w:val="Normal"/>
    <w:link w:val="FooterChar"/>
    <w:uiPriority w:val="99"/>
    <w:unhideWhenUsed/>
    <w:rsid w:val="00F169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90E"/>
  </w:style>
  <w:style w:type="paragraph" w:styleId="BalloonText">
    <w:name w:val="Balloon Text"/>
    <w:basedOn w:val="Normal"/>
    <w:link w:val="BalloonTextChar"/>
    <w:uiPriority w:val="99"/>
    <w:semiHidden/>
    <w:unhideWhenUsed/>
    <w:rsid w:val="00F169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690E"/>
    <w:rPr>
      <w:rFonts w:ascii="Tahoma" w:hAnsi="Tahoma" w:cs="Tahoma"/>
      <w:sz w:val="16"/>
      <w:szCs w:val="16"/>
    </w:rPr>
  </w:style>
  <w:style w:type="table" w:styleId="TableGrid">
    <w:name w:val="Table Grid"/>
    <w:basedOn w:val="TableNormal"/>
    <w:uiPriority w:val="59"/>
    <w:rsid w:val="00964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2FFD"/>
    <w:pPr>
      <w:ind w:left="720"/>
      <w:contextualSpacing/>
    </w:pPr>
  </w:style>
  <w:style w:type="paragraph" w:styleId="Title">
    <w:name w:val="Title"/>
    <w:basedOn w:val="Normal"/>
    <w:link w:val="TitleChar"/>
    <w:qFormat/>
    <w:rsid w:val="003A3E00"/>
    <w:pPr>
      <w:spacing w:after="0" w:line="240" w:lineRule="auto"/>
      <w:jc w:val="center"/>
    </w:pPr>
    <w:rPr>
      <w:rFonts w:ascii="AGaramond" w:eastAsia="Times New Roman" w:hAnsi="AGaramond" w:cs="Times New Roman"/>
      <w:b/>
      <w:bCs/>
      <w:sz w:val="36"/>
      <w:szCs w:val="24"/>
      <w:u w:val="single"/>
    </w:rPr>
  </w:style>
  <w:style w:type="character" w:customStyle="1" w:styleId="TitleChar">
    <w:name w:val="Title Char"/>
    <w:basedOn w:val="DefaultParagraphFont"/>
    <w:link w:val="Title"/>
    <w:rsid w:val="003A3E00"/>
    <w:rPr>
      <w:rFonts w:ascii="AGaramond" w:eastAsia="Times New Roman" w:hAnsi="AGaramond" w:cs="Times New Roman"/>
      <w:b/>
      <w:bCs/>
      <w:sz w:val="36"/>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6946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998</Words>
  <Characters>5454</Characters>
  <Application>Microsoft Office Word</Application>
  <DocSecurity>0</DocSecurity>
  <Lines>116</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Hartwick</dc:creator>
  <cp:keywords/>
  <dc:description/>
  <cp:lastModifiedBy>James</cp:lastModifiedBy>
  <cp:revision>3</cp:revision>
  <cp:lastPrinted>2019-05-21T21:55:00Z</cp:lastPrinted>
  <dcterms:created xsi:type="dcterms:W3CDTF">2019-11-11T17:38:00Z</dcterms:created>
  <dcterms:modified xsi:type="dcterms:W3CDTF">2026-02-27T00:48:00Z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068b5f6041362bb4858faafe9d7e86bc8fe5083e8abd674454fffe6dcda08f32</vt:lpwstr>
  </property>
</Properties>
</file>