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8E6F7" w14:textId="10A33BD6" w:rsidR="000E1C43" w:rsidRPr="00057C89" w:rsidRDefault="000E1C43" w:rsidP="000E1C43">
      <w:pPr>
        <w:spacing w:before="240" w:after="0" w:line="240" w:lineRule="auto"/>
        <w:jc w:val="center"/>
        <w:rPr>
          <w:rFonts w:ascii="Arial" w:hAnsi="Arial" w:cs="Arial"/>
          <w:b/>
          <w:sz w:val="20"/>
          <w:szCs w:val="20"/>
        </w:rPr>
      </w:pPr>
      <w:r w:rsidRPr="00057C89">
        <w:rPr>
          <w:rFonts w:ascii="Arial" w:hAnsi="Arial" w:cs="Arial"/>
          <w:b/>
          <w:sz w:val="20"/>
          <w:szCs w:val="20"/>
        </w:rPr>
        <w:t>Pancreas and segment of duodenum (Pancreaticoduodenectomy)</w:t>
      </w:r>
    </w:p>
    <w:p w14:paraId="30F1887E" w14:textId="77777777" w:rsidR="000E1C43" w:rsidRPr="00B6712B" w:rsidRDefault="000E1C43" w:rsidP="000E1C43">
      <w:pPr>
        <w:spacing w:before="240"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057C89">
        <w:rPr>
          <w:rFonts w:ascii="Arial" w:hAnsi="Arial" w:cs="Arial"/>
          <w:i/>
          <w:sz w:val="20"/>
          <w:szCs w:val="20"/>
        </w:rPr>
        <w:t>Grossly determine from which structure the tumor arises: is it pancreatic, ampullary, or duodenal in origin.  To do this, examine the appearance of the tumor and its relationship (i.e. tumor epicenter) to these organs/structures.  If the lesion is cystic, grossly determine if it communicates with the main pancreatic duct.  Always identify and submit ALL the lymph nodes.</w:t>
      </w:r>
      <w:r>
        <w:rPr>
          <w:rFonts w:ascii="Arial" w:hAnsi="Arial" w:cs="Arial"/>
          <w:sz w:val="20"/>
          <w:szCs w:val="20"/>
        </w:rPr>
        <w:t>]</w:t>
      </w:r>
    </w:p>
    <w:p w14:paraId="07149A6E" w14:textId="77777777" w:rsid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Received in formalin in a container labeled “[patient’s name/MRN] / [site]” is a pancreaticoduodenectomy resection specimen consisting of distal stomach, [# x # x #] cm, segment of duodenum, [# x #] cm, and the pancreatic head: [# x # x #] cm. [A segment of SMV is present at the vascular groove, # x # cm]. [There are orienting sutures designating:].  The pancreatic duct is [patent] at the margin with a [#] cm diameter.  The common bile duct is [patent</w:t>
      </w:r>
      <w:proofErr w:type="gramStart"/>
      <w:r w:rsidRPr="003A66DA">
        <w:rPr>
          <w:rFonts w:ascii="Arial" w:hAnsi="Arial" w:cs="Arial"/>
          <w:sz w:val="20"/>
          <w:szCs w:val="20"/>
        </w:rPr>
        <w:t>]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 and a stent is [not] present. The stomach and small bowel serosa </w:t>
      </w:r>
      <w:proofErr w:type="gramStart"/>
      <w:r w:rsidRPr="003A66DA">
        <w:rPr>
          <w:rFonts w:ascii="Arial" w:hAnsi="Arial" w:cs="Arial"/>
          <w:sz w:val="20"/>
          <w:szCs w:val="20"/>
        </w:rPr>
        <w:t>is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 [smooth and glistening.</w:t>
      </w:r>
    </w:p>
    <w:p w14:paraId="5CF13BC0" w14:textId="5FD8467A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 xml:space="preserve"> </w:t>
      </w:r>
    </w:p>
    <w:p w14:paraId="2D8E284A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 xml:space="preserve">The specimen </w:t>
      </w:r>
      <w:proofErr w:type="gramStart"/>
      <w:r w:rsidRPr="003A66DA">
        <w:rPr>
          <w:rFonts w:ascii="Arial" w:hAnsi="Arial" w:cs="Arial"/>
          <w:sz w:val="20"/>
          <w:szCs w:val="20"/>
        </w:rPr>
        <w:t>is inked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 as follows: </w:t>
      </w:r>
    </w:p>
    <w:p w14:paraId="41AC7C2B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Uncinate/SMA = []</w:t>
      </w:r>
    </w:p>
    <w:p w14:paraId="11245CEF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Pancreatic Faux margin = []</w:t>
      </w:r>
    </w:p>
    <w:p w14:paraId="3B0DF219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Vascular Groove = []</w:t>
      </w:r>
    </w:p>
    <w:p w14:paraId="210D888B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Anterior Pancreas = []</w:t>
      </w:r>
    </w:p>
    <w:p w14:paraId="1F3BFFB6" w14:textId="77777777" w:rsid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Posterior Pancreas = []</w:t>
      </w:r>
    </w:p>
    <w:p w14:paraId="72ADAD15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BCD99F8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 xml:space="preserve">The duodenum and pancreas are sectioned to reveal a [# x # x # cm] [color, texture, </w:t>
      </w:r>
      <w:proofErr w:type="spellStart"/>
      <w:r w:rsidRPr="003A66DA">
        <w:rPr>
          <w:rFonts w:ascii="Arial" w:hAnsi="Arial" w:cs="Arial"/>
          <w:sz w:val="20"/>
          <w:szCs w:val="20"/>
        </w:rPr>
        <w:t>etc</w:t>
      </w:r>
      <w:proofErr w:type="spellEnd"/>
      <w:r w:rsidRPr="003A66DA">
        <w:rPr>
          <w:rFonts w:ascii="Arial" w:hAnsi="Arial" w:cs="Arial"/>
          <w:sz w:val="20"/>
          <w:szCs w:val="20"/>
        </w:rPr>
        <w:t xml:space="preserve">] mass involving the [pancreas, ampulla, small bowel, bile duct].  The mass is [#] cm from the proximal margin, [x] cm to the distal margin, [margins – proximal, distal, uncinate, pancreatic neck, bile duct], [] cm to the anterior pancreatic surface, and [] cm to the posterior pancreatic surface.  The mass involves the [Ampulla? Peripancreatic adipose? Stomach? Small bowel? Bile duct? Obstructs pancreatic duct?].  (If the mass is </w:t>
      </w:r>
      <w:proofErr w:type="gramStart"/>
      <w:r w:rsidRPr="003A66DA">
        <w:rPr>
          <w:rFonts w:ascii="Arial" w:hAnsi="Arial" w:cs="Arial"/>
          <w:sz w:val="20"/>
          <w:szCs w:val="20"/>
        </w:rPr>
        <w:t>cystic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 does it communicate with the main or accessory pancreatic ducts.)  The background pancreatic parenchyma is [tan, lobulated and unremarkable]. The [stomach and] small bowel mucosa is [tan and with appropriate folding patterns].   Multiple lymph node candidates are identified, ranging </w:t>
      </w:r>
      <w:proofErr w:type="gramStart"/>
      <w:r w:rsidRPr="003A66DA">
        <w:rPr>
          <w:rFonts w:ascii="Arial" w:hAnsi="Arial" w:cs="Arial"/>
          <w:sz w:val="20"/>
          <w:szCs w:val="20"/>
        </w:rPr>
        <w:t>from [#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] </w:t>
      </w:r>
      <w:proofErr w:type="gramStart"/>
      <w:r w:rsidRPr="003A66DA">
        <w:rPr>
          <w:rFonts w:ascii="Arial" w:hAnsi="Arial" w:cs="Arial"/>
          <w:sz w:val="20"/>
          <w:szCs w:val="20"/>
        </w:rPr>
        <w:t>to [#</w:t>
      </w:r>
      <w:proofErr w:type="gramEnd"/>
      <w:r w:rsidRPr="003A66DA">
        <w:rPr>
          <w:rFonts w:ascii="Arial" w:hAnsi="Arial" w:cs="Arial"/>
          <w:sz w:val="20"/>
          <w:szCs w:val="20"/>
        </w:rPr>
        <w:t>] cm in greatest dimension. </w:t>
      </w:r>
    </w:p>
    <w:p w14:paraId="7998A96A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 </w:t>
      </w:r>
    </w:p>
    <w:p w14:paraId="70A83E0B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 xml:space="preserve">Gross photographs are </w:t>
      </w:r>
      <w:proofErr w:type="gramStart"/>
      <w:r w:rsidRPr="003A66DA">
        <w:rPr>
          <w:rFonts w:ascii="Arial" w:hAnsi="Arial" w:cs="Arial"/>
          <w:sz w:val="20"/>
          <w:szCs w:val="20"/>
        </w:rPr>
        <w:t>taken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 and representative sections are submitted as follows:</w:t>
      </w:r>
    </w:p>
    <w:p w14:paraId="016113A0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(FS([</w:t>
      </w:r>
      <w:proofErr w:type="gramStart"/>
      <w:r w:rsidRPr="003A66DA">
        <w:rPr>
          <w:rFonts w:ascii="Arial" w:hAnsi="Arial" w:cs="Arial"/>
          <w:sz w:val="20"/>
          <w:szCs w:val="20"/>
        </w:rPr>
        <w:t>A#]</w:t>
      </w:r>
      <w:proofErr w:type="gramEnd"/>
      <w:r w:rsidRPr="003A66DA">
        <w:rPr>
          <w:rFonts w:ascii="Arial" w:hAnsi="Arial" w:cs="Arial"/>
          <w:sz w:val="20"/>
          <w:szCs w:val="20"/>
        </w:rPr>
        <w:t>) Frozen remnant, [uncinate or tumor]</w:t>
      </w:r>
    </w:p>
    <w:p w14:paraId="043A9CB2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(FS([</w:t>
      </w:r>
      <w:proofErr w:type="gramStart"/>
      <w:r w:rsidRPr="003A66DA">
        <w:rPr>
          <w:rFonts w:ascii="Arial" w:hAnsi="Arial" w:cs="Arial"/>
          <w:sz w:val="20"/>
          <w:szCs w:val="20"/>
        </w:rPr>
        <w:t>A#]</w:t>
      </w:r>
      <w:proofErr w:type="gramEnd"/>
      <w:r w:rsidRPr="003A66DA">
        <w:rPr>
          <w:rFonts w:ascii="Arial" w:hAnsi="Arial" w:cs="Arial"/>
          <w:sz w:val="20"/>
          <w:szCs w:val="20"/>
        </w:rPr>
        <w:t>) Frozen remnant, [uncinate or tumor]</w:t>
      </w:r>
    </w:p>
    <w:p w14:paraId="579A1BA6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([</w:t>
      </w:r>
      <w:proofErr w:type="gramStart"/>
      <w:r w:rsidRPr="003A66DA">
        <w:rPr>
          <w:rFonts w:ascii="Arial" w:hAnsi="Arial" w:cs="Arial"/>
          <w:sz w:val="20"/>
          <w:szCs w:val="20"/>
        </w:rPr>
        <w:t>A#]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) Proximal [stomach/duodenum] margin, </w:t>
      </w:r>
      <w:proofErr w:type="spellStart"/>
      <w:r w:rsidRPr="003A66DA">
        <w:rPr>
          <w:rFonts w:ascii="Arial" w:hAnsi="Arial" w:cs="Arial"/>
          <w:sz w:val="20"/>
          <w:szCs w:val="20"/>
        </w:rPr>
        <w:t>en</w:t>
      </w:r>
      <w:proofErr w:type="spellEnd"/>
      <w:r w:rsidRPr="003A66DA">
        <w:rPr>
          <w:rFonts w:ascii="Arial" w:hAnsi="Arial" w:cs="Arial"/>
          <w:sz w:val="20"/>
          <w:szCs w:val="20"/>
        </w:rPr>
        <w:t xml:space="preserve"> face </w:t>
      </w:r>
    </w:p>
    <w:p w14:paraId="4E23A37A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([</w:t>
      </w:r>
      <w:proofErr w:type="gramStart"/>
      <w:r w:rsidRPr="003A66DA">
        <w:rPr>
          <w:rFonts w:ascii="Arial" w:hAnsi="Arial" w:cs="Arial"/>
          <w:sz w:val="20"/>
          <w:szCs w:val="20"/>
        </w:rPr>
        <w:t>A#]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) Distal duodenal margin, </w:t>
      </w:r>
      <w:proofErr w:type="spellStart"/>
      <w:r w:rsidRPr="003A66DA">
        <w:rPr>
          <w:rFonts w:ascii="Arial" w:hAnsi="Arial" w:cs="Arial"/>
          <w:sz w:val="20"/>
          <w:szCs w:val="20"/>
        </w:rPr>
        <w:t>en</w:t>
      </w:r>
      <w:proofErr w:type="spellEnd"/>
      <w:r w:rsidRPr="003A66DA">
        <w:rPr>
          <w:rFonts w:ascii="Arial" w:hAnsi="Arial" w:cs="Arial"/>
          <w:sz w:val="20"/>
          <w:szCs w:val="20"/>
        </w:rPr>
        <w:t xml:space="preserve"> face</w:t>
      </w:r>
    </w:p>
    <w:p w14:paraId="484356B0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proofErr w:type="gramStart"/>
      <w:r w:rsidRPr="003A66DA">
        <w:rPr>
          <w:rFonts w:ascii="Arial" w:hAnsi="Arial" w:cs="Arial"/>
          <w:sz w:val="20"/>
          <w:szCs w:val="20"/>
        </w:rPr>
        <w:t>([A#]) Mass</w:t>
      </w:r>
      <w:proofErr w:type="gramEnd"/>
      <w:r w:rsidRPr="003A66DA">
        <w:rPr>
          <w:rFonts w:ascii="Arial" w:hAnsi="Arial" w:cs="Arial"/>
          <w:sz w:val="20"/>
          <w:szCs w:val="20"/>
        </w:rPr>
        <w:t xml:space="preserve"> to [bile duct margin, ampulla, vascular groove and peripancreatic adipose]</w:t>
      </w:r>
    </w:p>
    <w:p w14:paraId="5A616FD5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([</w:t>
      </w:r>
      <w:proofErr w:type="gramStart"/>
      <w:r w:rsidRPr="003A66DA">
        <w:rPr>
          <w:rFonts w:ascii="Arial" w:hAnsi="Arial" w:cs="Arial"/>
          <w:sz w:val="20"/>
          <w:szCs w:val="20"/>
        </w:rPr>
        <w:t>A#]</w:t>
      </w:r>
      <w:proofErr w:type="gramEnd"/>
      <w:r w:rsidRPr="003A66DA">
        <w:rPr>
          <w:rFonts w:ascii="Arial" w:hAnsi="Arial" w:cs="Arial"/>
          <w:sz w:val="20"/>
          <w:szCs w:val="20"/>
        </w:rPr>
        <w:t>) mass in relation to relevant structures</w:t>
      </w:r>
    </w:p>
    <w:p w14:paraId="670C2CAC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(</w:t>
      </w:r>
      <w:proofErr w:type="gramStart"/>
      <w:r w:rsidRPr="003A66DA">
        <w:rPr>
          <w:rFonts w:ascii="Arial" w:hAnsi="Arial" w:cs="Arial"/>
          <w:sz w:val="20"/>
          <w:szCs w:val="20"/>
        </w:rPr>
        <w:t>A[</w:t>
      </w:r>
      <w:proofErr w:type="gramEnd"/>
      <w:r w:rsidRPr="003A66DA">
        <w:rPr>
          <w:rFonts w:ascii="Arial" w:hAnsi="Arial" w:cs="Arial"/>
          <w:sz w:val="20"/>
          <w:szCs w:val="20"/>
        </w:rPr>
        <w:t>#]) Ampulla of Vater</w:t>
      </w:r>
    </w:p>
    <w:p w14:paraId="591AAAB5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(</w:t>
      </w:r>
      <w:proofErr w:type="gramStart"/>
      <w:r w:rsidRPr="003A66DA">
        <w:rPr>
          <w:rFonts w:ascii="Arial" w:hAnsi="Arial" w:cs="Arial"/>
          <w:sz w:val="20"/>
          <w:szCs w:val="20"/>
        </w:rPr>
        <w:t>A[</w:t>
      </w:r>
      <w:proofErr w:type="gramEnd"/>
      <w:r w:rsidRPr="003A66DA">
        <w:rPr>
          <w:rFonts w:ascii="Arial" w:hAnsi="Arial" w:cs="Arial"/>
          <w:sz w:val="20"/>
          <w:szCs w:val="20"/>
        </w:rPr>
        <w:t>#]) Lymph nodes candidates</w:t>
      </w:r>
    </w:p>
    <w:p w14:paraId="6F13D4FE" w14:textId="77777777" w:rsidR="003A66DA" w:rsidRPr="003A66DA" w:rsidRDefault="003A66DA" w:rsidP="003A66D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A66DA">
        <w:rPr>
          <w:rFonts w:ascii="Arial" w:hAnsi="Arial" w:cs="Arial"/>
          <w:sz w:val="20"/>
          <w:szCs w:val="20"/>
        </w:rPr>
        <w:t>(</w:t>
      </w:r>
      <w:proofErr w:type="gramStart"/>
      <w:r w:rsidRPr="003A66DA">
        <w:rPr>
          <w:rFonts w:ascii="Arial" w:hAnsi="Arial" w:cs="Arial"/>
          <w:sz w:val="20"/>
          <w:szCs w:val="20"/>
        </w:rPr>
        <w:t>A[</w:t>
      </w:r>
      <w:proofErr w:type="gramEnd"/>
      <w:r w:rsidRPr="003A66DA">
        <w:rPr>
          <w:rFonts w:ascii="Arial" w:hAnsi="Arial" w:cs="Arial"/>
          <w:sz w:val="20"/>
          <w:szCs w:val="20"/>
        </w:rPr>
        <w:t>#</w:t>
      </w:r>
      <w:proofErr w:type="gramStart"/>
      <w:r w:rsidRPr="003A66DA">
        <w:rPr>
          <w:rFonts w:ascii="Arial" w:hAnsi="Arial" w:cs="Arial"/>
          <w:sz w:val="20"/>
          <w:szCs w:val="20"/>
        </w:rPr>
        <w:t>-#]</w:t>
      </w:r>
      <w:proofErr w:type="gramEnd"/>
      <w:r w:rsidRPr="003A66DA">
        <w:rPr>
          <w:rFonts w:ascii="Arial" w:hAnsi="Arial" w:cs="Arial"/>
          <w:sz w:val="20"/>
          <w:szCs w:val="20"/>
        </w:rPr>
        <w:t>) Remaining peripancreatic adipose tissue, for lymph nodes </w:t>
      </w:r>
    </w:p>
    <w:p w14:paraId="0B6E8AED" w14:textId="77777777" w:rsidR="000E1C43" w:rsidRDefault="000E1C43" w:rsidP="000E1C4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47AF4CC" w14:textId="77777777" w:rsidR="003A66DA" w:rsidRDefault="003A66DA" w:rsidP="000E1C4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20834A5" w14:textId="77777777" w:rsidR="003A66DA" w:rsidRPr="00057C89" w:rsidRDefault="003A66DA" w:rsidP="000E1C4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384980B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1BC2B7D3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27BB357A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452F2B0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3DF4934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51D8BBC2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DFCD3EE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32D20C9B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40858C9F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200DB717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2DD18A3A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4595E773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10E0FC6E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2A8890A9" w14:textId="77777777" w:rsidR="00557C87" w:rsidRDefault="00557C87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2AD46E2E" w14:textId="2240C9C0" w:rsidR="000E1C43" w:rsidRPr="00057C89" w:rsidRDefault="000E1C43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 w:rsidRPr="00057C89">
        <w:rPr>
          <w:rFonts w:ascii="Arial" w:hAnsi="Arial" w:cs="Arial"/>
          <w:b/>
          <w:sz w:val="20"/>
          <w:szCs w:val="20"/>
        </w:rPr>
        <w:t>Distal Pancreas and Spleen (Distal Pancreatectomy and Splenectomy)</w:t>
      </w:r>
    </w:p>
    <w:p w14:paraId="3293AA83" w14:textId="77777777" w:rsidR="000E1C43" w:rsidRPr="00057C89" w:rsidRDefault="000E1C43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66012839" w14:textId="77777777" w:rsidR="000E1C43" w:rsidRPr="00BD3D5D" w:rsidRDefault="000E1C43" w:rsidP="000E1C43">
      <w:pPr>
        <w:spacing w:after="0" w:line="240" w:lineRule="auto"/>
        <w:rPr>
          <w:rFonts w:ascii="Arial" w:hAnsi="Arial" w:cs="Arial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057C89">
        <w:rPr>
          <w:rFonts w:ascii="Arial" w:hAnsi="Arial" w:cs="Arial"/>
          <w:i/>
          <w:sz w:val="20"/>
          <w:szCs w:val="20"/>
        </w:rPr>
        <w:t>If the lesion is cystic, grossly determine if it indicates that the main pancreatic duct.  Always identify</w:t>
      </w:r>
      <w:r>
        <w:rPr>
          <w:rFonts w:ascii="Arial" w:hAnsi="Arial" w:cs="Arial"/>
          <w:i/>
          <w:sz w:val="20"/>
          <w:szCs w:val="20"/>
        </w:rPr>
        <w:t xml:space="preserve"> and submit all the lymph nodes.</w:t>
      </w:r>
      <w:r>
        <w:rPr>
          <w:rFonts w:ascii="Arial" w:hAnsi="Arial" w:cs="Arial"/>
          <w:sz w:val="20"/>
          <w:szCs w:val="20"/>
        </w:rPr>
        <w:t>]</w:t>
      </w:r>
    </w:p>
    <w:p w14:paraId="5570FB3B" w14:textId="77777777" w:rsidR="000E1C43" w:rsidRPr="00057C89" w:rsidRDefault="000E1C43" w:rsidP="000E1C43">
      <w:pPr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6A62EF2E" w14:textId="2D248250" w:rsidR="000E1C43" w:rsidRPr="00057C89" w:rsidRDefault="000E1C43" w:rsidP="000E1C4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BD3D5D">
        <w:rPr>
          <w:rFonts w:ascii="Arial" w:hAnsi="Arial" w:cs="Arial"/>
          <w:sz w:val="20"/>
          <w:szCs w:val="20"/>
        </w:rPr>
        <w:t>Received in formalin in a container labeled “[patient’s name</w:t>
      </w:r>
      <w:r w:rsidR="003352BB">
        <w:rPr>
          <w:rFonts w:ascii="Arial" w:hAnsi="Arial" w:cs="Arial"/>
          <w:sz w:val="20"/>
          <w:szCs w:val="20"/>
        </w:rPr>
        <w:t>/MRN</w:t>
      </w:r>
      <w:r w:rsidRPr="00BD3D5D">
        <w:rPr>
          <w:rFonts w:ascii="Arial" w:hAnsi="Arial" w:cs="Arial"/>
          <w:sz w:val="20"/>
          <w:szCs w:val="20"/>
        </w:rPr>
        <w:t xml:space="preserve">] / [site]” is </w:t>
      </w:r>
      <w:r w:rsidR="003352BB">
        <w:rPr>
          <w:rFonts w:ascii="Arial" w:hAnsi="Arial" w:cs="Arial"/>
          <w:sz w:val="20"/>
          <w:szCs w:val="20"/>
        </w:rPr>
        <w:t xml:space="preserve">a </w:t>
      </w:r>
      <w:r w:rsidR="003352BB" w:rsidRPr="00BD3D5D">
        <w:rPr>
          <w:rFonts w:ascii="Arial" w:hAnsi="Arial" w:cs="Arial"/>
          <w:sz w:val="20"/>
          <w:szCs w:val="20"/>
        </w:rPr>
        <w:t>[# x # x # cm</w:t>
      </w:r>
      <w:proofErr w:type="gramStart"/>
      <w:r w:rsidR="003352BB" w:rsidRPr="00BD3D5D">
        <w:rPr>
          <w:rFonts w:ascii="Arial" w:hAnsi="Arial" w:cs="Arial"/>
          <w:sz w:val="20"/>
          <w:szCs w:val="20"/>
        </w:rPr>
        <w:t xml:space="preserve">] </w:t>
      </w:r>
      <w:r w:rsidRPr="00057C89">
        <w:rPr>
          <w:rFonts w:ascii="Arial" w:hAnsi="Arial" w:cs="Arial"/>
          <w:sz w:val="20"/>
          <w:szCs w:val="20"/>
        </w:rPr>
        <w:t xml:space="preserve"> portion</w:t>
      </w:r>
      <w:proofErr w:type="gramEnd"/>
      <w:r w:rsidRPr="00057C89">
        <w:rPr>
          <w:rFonts w:ascii="Arial" w:hAnsi="Arial" w:cs="Arial"/>
          <w:sz w:val="20"/>
          <w:szCs w:val="20"/>
        </w:rPr>
        <w:t xml:space="preserve"> of </w:t>
      </w:r>
      <w:r w:rsidR="003352BB">
        <w:rPr>
          <w:rFonts w:ascii="Arial" w:hAnsi="Arial" w:cs="Arial"/>
          <w:sz w:val="20"/>
          <w:szCs w:val="20"/>
        </w:rPr>
        <w:t xml:space="preserve">distal </w:t>
      </w:r>
      <w:r w:rsidRPr="00057C89">
        <w:rPr>
          <w:rFonts w:ascii="Arial" w:hAnsi="Arial" w:cs="Arial"/>
          <w:sz w:val="20"/>
          <w:szCs w:val="20"/>
        </w:rPr>
        <w:t xml:space="preserve">pancreas </w:t>
      </w:r>
      <w:r w:rsidR="003352BB">
        <w:rPr>
          <w:rFonts w:ascii="Arial" w:hAnsi="Arial" w:cs="Arial"/>
          <w:sz w:val="20"/>
          <w:szCs w:val="20"/>
        </w:rPr>
        <w:t xml:space="preserve">with attached </w:t>
      </w:r>
      <w:r w:rsidR="003352BB" w:rsidRPr="00BD3D5D">
        <w:rPr>
          <w:rFonts w:ascii="Arial" w:hAnsi="Arial" w:cs="Arial"/>
          <w:sz w:val="20"/>
          <w:szCs w:val="20"/>
        </w:rPr>
        <w:t xml:space="preserve">[# x # x # cm] </w:t>
      </w:r>
      <w:r w:rsidRPr="00057C89">
        <w:rPr>
          <w:rFonts w:ascii="Arial" w:hAnsi="Arial" w:cs="Arial"/>
          <w:sz w:val="20"/>
          <w:szCs w:val="20"/>
        </w:rPr>
        <w:t>the spleen</w:t>
      </w:r>
      <w:r w:rsidR="003352BB">
        <w:rPr>
          <w:rFonts w:ascii="Arial" w:hAnsi="Arial" w:cs="Arial"/>
          <w:sz w:val="20"/>
          <w:szCs w:val="20"/>
        </w:rPr>
        <w:t xml:space="preserve"> ([</w:t>
      </w:r>
      <w:proofErr w:type="gramStart"/>
      <w:r w:rsidR="003352BB">
        <w:rPr>
          <w:rFonts w:ascii="Arial" w:hAnsi="Arial" w:cs="Arial"/>
          <w:sz w:val="20"/>
          <w:szCs w:val="20"/>
        </w:rPr>
        <w:t>#]g</w:t>
      </w:r>
      <w:proofErr w:type="gramEnd"/>
      <w:r w:rsidR="003352BB">
        <w:rPr>
          <w:rFonts w:ascii="Arial" w:hAnsi="Arial" w:cs="Arial"/>
          <w:sz w:val="20"/>
          <w:szCs w:val="20"/>
        </w:rPr>
        <w:t>)</w:t>
      </w:r>
      <w:r w:rsidRPr="00057C89">
        <w:rPr>
          <w:rFonts w:ascii="Arial" w:hAnsi="Arial" w:cs="Arial"/>
          <w:sz w:val="20"/>
          <w:szCs w:val="20"/>
        </w:rPr>
        <w:t xml:space="preserve">. The pancreatic duct </w:t>
      </w:r>
      <w:r w:rsidR="003E6C81">
        <w:rPr>
          <w:rFonts w:ascii="Arial" w:hAnsi="Arial" w:cs="Arial"/>
          <w:sz w:val="20"/>
          <w:szCs w:val="20"/>
        </w:rPr>
        <w:t xml:space="preserve">is [patent] </w:t>
      </w:r>
      <w:r w:rsidRPr="00057C89">
        <w:rPr>
          <w:rFonts w:ascii="Arial" w:hAnsi="Arial" w:cs="Arial"/>
          <w:sz w:val="20"/>
          <w:szCs w:val="20"/>
        </w:rPr>
        <w:t xml:space="preserve">at the parenchymal margin </w:t>
      </w:r>
      <w:r w:rsidR="003E6C81">
        <w:rPr>
          <w:rFonts w:ascii="Arial" w:hAnsi="Arial" w:cs="Arial"/>
          <w:sz w:val="20"/>
          <w:szCs w:val="20"/>
        </w:rPr>
        <w:t xml:space="preserve">with </w:t>
      </w:r>
      <w:proofErr w:type="gramStart"/>
      <w:r w:rsidR="003E6C81">
        <w:rPr>
          <w:rFonts w:ascii="Arial" w:hAnsi="Arial" w:cs="Arial"/>
          <w:sz w:val="20"/>
          <w:szCs w:val="20"/>
        </w:rPr>
        <w:t xml:space="preserve">a </w:t>
      </w:r>
      <w:r w:rsidRPr="00057C89">
        <w:rPr>
          <w:rFonts w:ascii="Arial" w:hAnsi="Arial" w:cs="Arial"/>
          <w:sz w:val="20"/>
          <w:szCs w:val="20"/>
        </w:rPr>
        <w:t xml:space="preserve"> </w:t>
      </w:r>
      <w:r w:rsidRPr="00BD3D5D">
        <w:rPr>
          <w:rFonts w:ascii="Arial" w:hAnsi="Arial" w:cs="Arial"/>
          <w:sz w:val="20"/>
          <w:szCs w:val="20"/>
        </w:rPr>
        <w:t>[</w:t>
      </w:r>
      <w:proofErr w:type="gramEnd"/>
      <w:r w:rsidRPr="00BD3D5D">
        <w:rPr>
          <w:rFonts w:ascii="Arial" w:hAnsi="Arial" w:cs="Arial"/>
          <w:sz w:val="20"/>
          <w:szCs w:val="20"/>
        </w:rPr>
        <w:t>#]</w:t>
      </w:r>
      <w:r w:rsidRPr="00057C89">
        <w:rPr>
          <w:rFonts w:ascii="Arial" w:hAnsi="Arial" w:cs="Arial"/>
          <w:sz w:val="20"/>
          <w:szCs w:val="20"/>
        </w:rPr>
        <w:t xml:space="preserve"> cm diameter.  </w:t>
      </w:r>
      <w:r w:rsidR="003E6C81">
        <w:rPr>
          <w:rFonts w:ascii="Arial" w:hAnsi="Arial" w:cs="Arial"/>
          <w:sz w:val="20"/>
          <w:szCs w:val="20"/>
        </w:rPr>
        <w:t xml:space="preserve">The splenic artery and vein margins are [patent and unremarkable]. </w:t>
      </w:r>
      <w:r w:rsidR="00B93EA6">
        <w:rPr>
          <w:rFonts w:ascii="Arial" w:hAnsi="Arial" w:cs="Arial"/>
          <w:sz w:val="20"/>
          <w:szCs w:val="20"/>
        </w:rPr>
        <w:t xml:space="preserve">The anterior surface is inked blue and the posterior inked black. </w:t>
      </w:r>
      <w:r w:rsidRPr="00057C89">
        <w:rPr>
          <w:rFonts w:ascii="Arial" w:hAnsi="Arial" w:cs="Arial"/>
          <w:sz w:val="20"/>
          <w:szCs w:val="20"/>
        </w:rPr>
        <w:t xml:space="preserve">The pancreas is serially sectioned to reveal a </w:t>
      </w:r>
      <w:r w:rsidRPr="00BD3D5D">
        <w:rPr>
          <w:rFonts w:ascii="Arial" w:hAnsi="Arial" w:cs="Arial"/>
          <w:sz w:val="20"/>
          <w:szCs w:val="20"/>
        </w:rPr>
        <w:t>[# x # x # cm] [__]</w:t>
      </w:r>
      <w:r>
        <w:rPr>
          <w:rFonts w:ascii="Arial" w:hAnsi="Arial" w:cs="Arial"/>
          <w:sz w:val="20"/>
          <w:szCs w:val="20"/>
        </w:rPr>
        <w:t xml:space="preserve"> </w:t>
      </w:r>
      <w:r w:rsidRPr="00057C89">
        <w:rPr>
          <w:rFonts w:ascii="Arial" w:hAnsi="Arial" w:cs="Arial"/>
          <w:sz w:val="20"/>
          <w:szCs w:val="20"/>
        </w:rPr>
        <w:t>mass</w:t>
      </w:r>
      <w:r w:rsidR="003E6C81">
        <w:rPr>
          <w:rFonts w:ascii="Arial" w:hAnsi="Arial" w:cs="Arial"/>
          <w:sz w:val="20"/>
          <w:szCs w:val="20"/>
        </w:rPr>
        <w:t>, [#] cm from the pancreatic resection margin</w:t>
      </w:r>
      <w:r w:rsidRPr="00057C89">
        <w:rPr>
          <w:rFonts w:ascii="Arial" w:hAnsi="Arial" w:cs="Arial"/>
          <w:sz w:val="20"/>
          <w:szCs w:val="20"/>
        </w:rPr>
        <w:t xml:space="preserve">.  </w:t>
      </w:r>
      <w:r>
        <w:rPr>
          <w:rFonts w:ascii="Arial" w:hAnsi="Arial" w:cs="Arial"/>
          <w:sz w:val="20"/>
          <w:szCs w:val="20"/>
        </w:rPr>
        <w:t>[</w:t>
      </w:r>
      <w:r w:rsidRPr="00057C89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cystic mass does not communicate</w:t>
      </w:r>
      <w:r w:rsidRPr="00057C89">
        <w:rPr>
          <w:rFonts w:ascii="Arial" w:hAnsi="Arial" w:cs="Arial"/>
          <w:sz w:val="20"/>
          <w:szCs w:val="20"/>
        </w:rPr>
        <w:t xml:space="preserve"> with the pancreatic duct.</w:t>
      </w:r>
      <w:r>
        <w:rPr>
          <w:rFonts w:ascii="Arial" w:hAnsi="Arial" w:cs="Arial"/>
          <w:sz w:val="20"/>
          <w:szCs w:val="20"/>
        </w:rPr>
        <w:t>]</w:t>
      </w:r>
      <w:r w:rsidRPr="00057C89">
        <w:rPr>
          <w:rFonts w:ascii="Arial" w:hAnsi="Arial" w:cs="Arial"/>
          <w:sz w:val="20"/>
          <w:szCs w:val="20"/>
        </w:rPr>
        <w:t xml:space="preserve">  </w:t>
      </w:r>
      <w:r w:rsidR="003E6C81">
        <w:rPr>
          <w:rFonts w:ascii="Arial" w:hAnsi="Arial" w:cs="Arial"/>
          <w:sz w:val="20"/>
          <w:szCs w:val="20"/>
        </w:rPr>
        <w:t xml:space="preserve">The mass [does/does not] extend into the peripancreatic adipose tissue. </w:t>
      </w:r>
      <w:r w:rsidRPr="00057C89">
        <w:rPr>
          <w:rFonts w:ascii="Arial" w:hAnsi="Arial" w:cs="Arial"/>
          <w:sz w:val="20"/>
          <w:szCs w:val="20"/>
        </w:rPr>
        <w:t xml:space="preserve">The </w:t>
      </w:r>
      <w:r w:rsidR="003E6C81">
        <w:rPr>
          <w:rFonts w:ascii="Arial" w:hAnsi="Arial" w:cs="Arial"/>
          <w:sz w:val="20"/>
          <w:szCs w:val="20"/>
        </w:rPr>
        <w:t xml:space="preserve">background </w:t>
      </w:r>
      <w:r w:rsidRPr="00057C89">
        <w:rPr>
          <w:rFonts w:ascii="Arial" w:hAnsi="Arial" w:cs="Arial"/>
          <w:sz w:val="20"/>
          <w:szCs w:val="20"/>
        </w:rPr>
        <w:t xml:space="preserve">pancreatic parenchyma is </w:t>
      </w:r>
      <w:r w:rsidRPr="00BD3D5D">
        <w:rPr>
          <w:rFonts w:ascii="Arial" w:hAnsi="Arial" w:cs="Arial"/>
          <w:sz w:val="20"/>
          <w:szCs w:val="20"/>
        </w:rPr>
        <w:t>[__]</w:t>
      </w:r>
      <w:r w:rsidRPr="00057C89">
        <w:rPr>
          <w:rFonts w:ascii="Arial" w:hAnsi="Arial" w:cs="Arial"/>
          <w:sz w:val="20"/>
          <w:szCs w:val="20"/>
        </w:rPr>
        <w:t xml:space="preserve">.  </w:t>
      </w:r>
      <w:r w:rsidR="003E6C81">
        <w:rPr>
          <w:rFonts w:ascii="Arial" w:hAnsi="Arial" w:cs="Arial"/>
          <w:sz w:val="20"/>
          <w:szCs w:val="20"/>
        </w:rPr>
        <w:t xml:space="preserve">The </w:t>
      </w:r>
      <w:r w:rsidRPr="00057C89">
        <w:rPr>
          <w:rFonts w:ascii="Arial" w:hAnsi="Arial" w:cs="Arial"/>
          <w:sz w:val="20"/>
          <w:szCs w:val="20"/>
        </w:rPr>
        <w:t>splen</w:t>
      </w:r>
      <w:r w:rsidR="003E6C81">
        <w:rPr>
          <w:rFonts w:ascii="Arial" w:hAnsi="Arial" w:cs="Arial"/>
          <w:sz w:val="20"/>
          <w:szCs w:val="20"/>
        </w:rPr>
        <w:t>ic capsule</w:t>
      </w:r>
      <w:r w:rsidRPr="00057C89">
        <w:rPr>
          <w:rFonts w:ascii="Arial" w:hAnsi="Arial" w:cs="Arial"/>
          <w:sz w:val="20"/>
          <w:szCs w:val="20"/>
        </w:rPr>
        <w:t xml:space="preserve"> is red-brown </w:t>
      </w:r>
      <w:r w:rsidR="003E6C81">
        <w:rPr>
          <w:rFonts w:ascii="Arial" w:hAnsi="Arial" w:cs="Arial"/>
          <w:sz w:val="20"/>
          <w:szCs w:val="20"/>
        </w:rPr>
        <w:t>and</w:t>
      </w:r>
      <w:r w:rsidRPr="00057C89">
        <w:rPr>
          <w:rFonts w:ascii="Arial" w:hAnsi="Arial" w:cs="Arial"/>
          <w:sz w:val="20"/>
          <w:szCs w:val="20"/>
        </w:rPr>
        <w:t xml:space="preserve"> </w:t>
      </w:r>
      <w:r w:rsidR="003E6C81">
        <w:rPr>
          <w:rFonts w:ascii="Arial" w:hAnsi="Arial" w:cs="Arial"/>
          <w:sz w:val="20"/>
          <w:szCs w:val="20"/>
        </w:rPr>
        <w:t>[</w:t>
      </w:r>
      <w:r w:rsidRPr="00057C89">
        <w:rPr>
          <w:rFonts w:ascii="Arial" w:hAnsi="Arial" w:cs="Arial"/>
          <w:sz w:val="20"/>
          <w:szCs w:val="20"/>
        </w:rPr>
        <w:t>intact</w:t>
      </w:r>
      <w:r w:rsidR="003E6C81">
        <w:rPr>
          <w:rFonts w:ascii="Arial" w:hAnsi="Arial" w:cs="Arial"/>
          <w:sz w:val="20"/>
          <w:szCs w:val="20"/>
        </w:rPr>
        <w:t>/disrupted]</w:t>
      </w:r>
      <w:r w:rsidRPr="00057C89">
        <w:rPr>
          <w:rFonts w:ascii="Arial" w:hAnsi="Arial" w:cs="Arial"/>
          <w:sz w:val="20"/>
          <w:szCs w:val="20"/>
        </w:rPr>
        <w:t xml:space="preserve">.  The </w:t>
      </w:r>
      <w:r w:rsidR="003E6C81">
        <w:rPr>
          <w:rFonts w:ascii="Arial" w:hAnsi="Arial" w:cs="Arial"/>
          <w:sz w:val="20"/>
          <w:szCs w:val="20"/>
        </w:rPr>
        <w:t>cut surface of the spleen is</w:t>
      </w:r>
      <w:r w:rsidRPr="00057C89">
        <w:rPr>
          <w:rFonts w:ascii="Arial" w:hAnsi="Arial" w:cs="Arial"/>
          <w:sz w:val="20"/>
          <w:szCs w:val="20"/>
        </w:rPr>
        <w:t xml:space="preserve"> </w:t>
      </w:r>
      <w:r w:rsidR="003E6C81">
        <w:rPr>
          <w:rFonts w:ascii="Arial" w:hAnsi="Arial" w:cs="Arial"/>
          <w:sz w:val="20"/>
          <w:szCs w:val="20"/>
        </w:rPr>
        <w:t>[</w:t>
      </w:r>
      <w:r w:rsidRPr="00057C89">
        <w:rPr>
          <w:rFonts w:ascii="Arial" w:hAnsi="Arial" w:cs="Arial"/>
          <w:sz w:val="20"/>
          <w:szCs w:val="20"/>
        </w:rPr>
        <w:t>red-brown</w:t>
      </w:r>
      <w:r w:rsidR="003E6C81">
        <w:rPr>
          <w:rFonts w:ascii="Arial" w:hAnsi="Arial" w:cs="Arial"/>
          <w:sz w:val="20"/>
          <w:szCs w:val="20"/>
        </w:rPr>
        <w:t xml:space="preserve">, texture, </w:t>
      </w:r>
      <w:proofErr w:type="gramStart"/>
      <w:r w:rsidR="003E6C81">
        <w:rPr>
          <w:rFonts w:ascii="Arial" w:hAnsi="Arial" w:cs="Arial"/>
          <w:sz w:val="20"/>
          <w:szCs w:val="20"/>
        </w:rPr>
        <w:t>congestion?,</w:t>
      </w:r>
      <w:proofErr w:type="gramEnd"/>
      <w:r w:rsidR="003E6C81">
        <w:rPr>
          <w:rFonts w:ascii="Arial" w:hAnsi="Arial" w:cs="Arial"/>
          <w:sz w:val="20"/>
          <w:szCs w:val="20"/>
        </w:rPr>
        <w:t xml:space="preserve"> hemorrhagic?]</w:t>
      </w:r>
      <w:r w:rsidRPr="00057C89">
        <w:rPr>
          <w:rFonts w:ascii="Arial" w:hAnsi="Arial" w:cs="Arial"/>
          <w:sz w:val="20"/>
          <w:szCs w:val="20"/>
        </w:rPr>
        <w:t xml:space="preserve">.  Multiple lymph nodes </w:t>
      </w:r>
      <w:r w:rsidR="003E6C81">
        <w:rPr>
          <w:rFonts w:ascii="Arial" w:hAnsi="Arial" w:cs="Arial"/>
          <w:sz w:val="20"/>
          <w:szCs w:val="20"/>
        </w:rPr>
        <w:t>are identifying, ranging from</w:t>
      </w:r>
      <w:r w:rsidRPr="00057C89">
        <w:rPr>
          <w:rFonts w:ascii="Arial" w:hAnsi="Arial" w:cs="Arial"/>
          <w:sz w:val="20"/>
          <w:szCs w:val="20"/>
        </w:rPr>
        <w:t xml:space="preserve"> </w:t>
      </w:r>
      <w:r w:rsidRPr="00BD3D5D">
        <w:rPr>
          <w:rFonts w:ascii="Arial" w:hAnsi="Arial" w:cs="Arial"/>
          <w:sz w:val="20"/>
          <w:szCs w:val="20"/>
        </w:rPr>
        <w:t>[#]</w:t>
      </w:r>
      <w:r w:rsidRPr="00057C89">
        <w:rPr>
          <w:rFonts w:ascii="Arial" w:hAnsi="Arial" w:cs="Arial"/>
          <w:sz w:val="20"/>
          <w:szCs w:val="20"/>
        </w:rPr>
        <w:t xml:space="preserve"> cm to </w:t>
      </w:r>
      <w:r w:rsidRPr="00BD3D5D">
        <w:rPr>
          <w:rFonts w:ascii="Arial" w:hAnsi="Arial" w:cs="Arial"/>
          <w:sz w:val="20"/>
          <w:szCs w:val="20"/>
        </w:rPr>
        <w:t>[#]</w:t>
      </w:r>
      <w:r w:rsidRPr="00057C89">
        <w:rPr>
          <w:rFonts w:ascii="Arial" w:hAnsi="Arial" w:cs="Arial"/>
          <w:sz w:val="20"/>
          <w:szCs w:val="20"/>
        </w:rPr>
        <w:t xml:space="preserve"> cm.  </w:t>
      </w:r>
      <w:r w:rsidR="003E6C81">
        <w:rPr>
          <w:rFonts w:ascii="Arial" w:hAnsi="Arial" w:cs="Arial"/>
          <w:sz w:val="20"/>
          <w:szCs w:val="20"/>
        </w:rPr>
        <w:t>Gross photographs are taken and r</w:t>
      </w:r>
      <w:r w:rsidRPr="00057C89">
        <w:rPr>
          <w:rFonts w:ascii="Arial" w:hAnsi="Arial" w:cs="Arial"/>
          <w:sz w:val="20"/>
          <w:szCs w:val="20"/>
        </w:rPr>
        <w:t>epresentative sections are submitted as follows:</w:t>
      </w:r>
    </w:p>
    <w:p w14:paraId="707EB55D" w14:textId="77777777" w:rsidR="000E1C43" w:rsidRPr="00057C89" w:rsidRDefault="000E1C43" w:rsidP="000E1C4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800A214" w14:textId="1F99F8F9" w:rsidR="000E1C43" w:rsidRPr="00057C89" w:rsidRDefault="003E6C81" w:rsidP="000E1C43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</w:t>
      </w:r>
      <w:r w:rsidR="000E1C43" w:rsidRPr="00057C89">
        <w:rPr>
          <w:rFonts w:ascii="Arial" w:hAnsi="Arial" w:cs="Arial"/>
          <w:sz w:val="20"/>
          <w:szCs w:val="20"/>
        </w:rPr>
        <w:t>A1</w:t>
      </w:r>
      <w:r>
        <w:rPr>
          <w:rFonts w:ascii="Arial" w:hAnsi="Arial" w:cs="Arial"/>
          <w:sz w:val="20"/>
          <w:szCs w:val="20"/>
        </w:rPr>
        <w:t>)</w:t>
      </w:r>
      <w:r w:rsidR="000E1C43" w:rsidRPr="00057C89">
        <w:rPr>
          <w:rFonts w:ascii="Arial" w:hAnsi="Arial" w:cs="Arial"/>
          <w:sz w:val="20"/>
          <w:szCs w:val="20"/>
        </w:rPr>
        <w:t xml:space="preserve"> Pancreatic parenchymal margin</w:t>
      </w:r>
      <w:r>
        <w:rPr>
          <w:rFonts w:ascii="Arial" w:hAnsi="Arial" w:cs="Arial"/>
          <w:sz w:val="20"/>
          <w:szCs w:val="20"/>
        </w:rPr>
        <w:t>, en face</w:t>
      </w:r>
    </w:p>
    <w:p w14:paraId="50F53BB6" w14:textId="55C9675A" w:rsidR="003E6C81" w:rsidRDefault="003E6C81" w:rsidP="000E1C43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(A2) Splenic artery and vein margins, en face</w:t>
      </w:r>
    </w:p>
    <w:p w14:paraId="5B56A551" w14:textId="2BD408E6" w:rsidR="000E1C43" w:rsidRDefault="003E6C81" w:rsidP="000E1C43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</w:t>
      </w:r>
      <w:r w:rsidR="000E1C43">
        <w:rPr>
          <w:rFonts w:ascii="Arial" w:hAnsi="Arial" w:cs="Arial"/>
          <w:sz w:val="20"/>
          <w:szCs w:val="20"/>
        </w:rPr>
        <w:t>A2</w:t>
      </w:r>
      <w:r>
        <w:rPr>
          <w:rFonts w:ascii="Arial" w:hAnsi="Arial" w:cs="Arial"/>
          <w:sz w:val="20"/>
          <w:szCs w:val="20"/>
        </w:rPr>
        <w:t>-</w:t>
      </w:r>
      <w:proofErr w:type="gramStart"/>
      <w:r w:rsidR="000E1C43">
        <w:rPr>
          <w:rFonts w:ascii="Arial" w:hAnsi="Arial" w:cs="Arial"/>
          <w:sz w:val="20"/>
          <w:szCs w:val="20"/>
        </w:rPr>
        <w:t>A[</w:t>
      </w:r>
      <w:proofErr w:type="gramEnd"/>
      <w:r w:rsidR="000E1C43">
        <w:rPr>
          <w:rFonts w:ascii="Arial" w:hAnsi="Arial" w:cs="Arial"/>
          <w:sz w:val="20"/>
          <w:szCs w:val="20"/>
        </w:rPr>
        <w:t>#]</w:t>
      </w:r>
      <w:r>
        <w:rPr>
          <w:rFonts w:ascii="Arial" w:hAnsi="Arial" w:cs="Arial"/>
          <w:sz w:val="20"/>
          <w:szCs w:val="20"/>
        </w:rPr>
        <w:t>)</w:t>
      </w:r>
      <w:r w:rsidR="000E1C43" w:rsidRPr="00057C89">
        <w:rPr>
          <w:rFonts w:ascii="Arial" w:hAnsi="Arial" w:cs="Arial"/>
          <w:sz w:val="20"/>
          <w:szCs w:val="20"/>
        </w:rPr>
        <w:t xml:space="preserve"> Mass in relation to relevant structures</w:t>
      </w:r>
      <w:r>
        <w:rPr>
          <w:rFonts w:ascii="Arial" w:hAnsi="Arial" w:cs="Arial"/>
          <w:sz w:val="20"/>
          <w:szCs w:val="20"/>
        </w:rPr>
        <w:t xml:space="preserve"> </w:t>
      </w:r>
    </w:p>
    <w:p w14:paraId="00661E59" w14:textId="51198038" w:rsidR="009B2220" w:rsidRPr="00057C89" w:rsidRDefault="009B2220" w:rsidP="000E1C43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</w:t>
      </w:r>
      <w:proofErr w:type="gramStart"/>
      <w:r>
        <w:rPr>
          <w:rFonts w:ascii="Arial" w:hAnsi="Arial" w:cs="Arial"/>
          <w:sz w:val="20"/>
          <w:szCs w:val="20"/>
        </w:rPr>
        <w:t>A[</w:t>
      </w:r>
      <w:proofErr w:type="gramEnd"/>
      <w:r>
        <w:rPr>
          <w:rFonts w:ascii="Arial" w:hAnsi="Arial" w:cs="Arial"/>
          <w:sz w:val="20"/>
          <w:szCs w:val="20"/>
        </w:rPr>
        <w:t>#]) Uninvolved pancreas</w:t>
      </w:r>
    </w:p>
    <w:p w14:paraId="2610FC47" w14:textId="162EAC68" w:rsidR="000E1C43" w:rsidRPr="00057C89" w:rsidRDefault="003E6C81" w:rsidP="000E1C43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</w:t>
      </w:r>
      <w:proofErr w:type="gramStart"/>
      <w:r w:rsidR="000E1C43">
        <w:rPr>
          <w:rFonts w:ascii="Arial" w:hAnsi="Arial" w:cs="Arial"/>
          <w:sz w:val="20"/>
          <w:szCs w:val="20"/>
        </w:rPr>
        <w:t>A[</w:t>
      </w:r>
      <w:proofErr w:type="gramEnd"/>
      <w:r w:rsidR="000E1C43">
        <w:rPr>
          <w:rFonts w:ascii="Arial" w:hAnsi="Arial" w:cs="Arial"/>
          <w:sz w:val="20"/>
          <w:szCs w:val="20"/>
        </w:rPr>
        <w:t>#]</w:t>
      </w:r>
      <w:r>
        <w:rPr>
          <w:rFonts w:ascii="Arial" w:hAnsi="Arial" w:cs="Arial"/>
          <w:sz w:val="20"/>
          <w:szCs w:val="20"/>
        </w:rPr>
        <w:t>)</w:t>
      </w:r>
      <w:r w:rsidR="000E1C43" w:rsidRPr="00057C89">
        <w:rPr>
          <w:rFonts w:ascii="Arial" w:hAnsi="Arial" w:cs="Arial"/>
          <w:sz w:val="20"/>
          <w:szCs w:val="20"/>
        </w:rPr>
        <w:t xml:space="preserve"> Spleen</w:t>
      </w:r>
    </w:p>
    <w:p w14:paraId="74AB0030" w14:textId="482278CE" w:rsidR="000E1C43" w:rsidRPr="00057C89" w:rsidRDefault="003E6C81" w:rsidP="000E1C43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</w:t>
      </w:r>
      <w:proofErr w:type="gramStart"/>
      <w:r w:rsidR="000E1C43" w:rsidRPr="00BD3D5D">
        <w:rPr>
          <w:rFonts w:ascii="Arial" w:hAnsi="Arial" w:cs="Arial"/>
          <w:sz w:val="20"/>
          <w:szCs w:val="20"/>
        </w:rPr>
        <w:t>A[</w:t>
      </w:r>
      <w:proofErr w:type="gramEnd"/>
      <w:r w:rsidR="000E1C43" w:rsidRPr="00BD3D5D">
        <w:rPr>
          <w:rFonts w:ascii="Arial" w:hAnsi="Arial" w:cs="Arial"/>
          <w:sz w:val="20"/>
          <w:szCs w:val="20"/>
        </w:rPr>
        <w:t xml:space="preserve">#] </w:t>
      </w:r>
      <w:r w:rsidR="000E1C43">
        <w:rPr>
          <w:rFonts w:ascii="Arial" w:hAnsi="Arial" w:cs="Arial"/>
          <w:sz w:val="20"/>
          <w:szCs w:val="20"/>
        </w:rPr>
        <w:t xml:space="preserve">to </w:t>
      </w:r>
      <w:proofErr w:type="gramStart"/>
      <w:r w:rsidR="000E1C43" w:rsidRPr="00BD3D5D">
        <w:rPr>
          <w:rFonts w:ascii="Arial" w:hAnsi="Arial" w:cs="Arial"/>
          <w:sz w:val="20"/>
          <w:szCs w:val="20"/>
        </w:rPr>
        <w:t>A[</w:t>
      </w:r>
      <w:proofErr w:type="gramEnd"/>
      <w:r w:rsidR="000E1C43" w:rsidRPr="00BD3D5D">
        <w:rPr>
          <w:rFonts w:ascii="Arial" w:hAnsi="Arial" w:cs="Arial"/>
          <w:sz w:val="20"/>
          <w:szCs w:val="20"/>
        </w:rPr>
        <w:t>#]</w:t>
      </w:r>
      <w:r>
        <w:rPr>
          <w:rFonts w:ascii="Arial" w:hAnsi="Arial" w:cs="Arial"/>
          <w:sz w:val="20"/>
          <w:szCs w:val="20"/>
        </w:rPr>
        <w:t>)</w:t>
      </w:r>
      <w:r w:rsidR="000E1C43">
        <w:rPr>
          <w:rFonts w:ascii="Arial" w:hAnsi="Arial" w:cs="Arial"/>
          <w:sz w:val="20"/>
          <w:szCs w:val="20"/>
        </w:rPr>
        <w:t xml:space="preserve"> L</w:t>
      </w:r>
      <w:r w:rsidR="000E1C43" w:rsidRPr="00057C89">
        <w:rPr>
          <w:rFonts w:ascii="Arial" w:hAnsi="Arial" w:cs="Arial"/>
          <w:sz w:val="20"/>
          <w:szCs w:val="20"/>
        </w:rPr>
        <w:t>ymph nodes</w:t>
      </w:r>
    </w:p>
    <w:p w14:paraId="4A7037DB" w14:textId="77777777" w:rsidR="005056DE" w:rsidRDefault="005056DE"/>
    <w:sectPr w:rsidR="005056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C43"/>
    <w:rsid w:val="000B645C"/>
    <w:rsid w:val="000E1C43"/>
    <w:rsid w:val="003352BB"/>
    <w:rsid w:val="003A66DA"/>
    <w:rsid w:val="003E6C81"/>
    <w:rsid w:val="00436960"/>
    <w:rsid w:val="00450072"/>
    <w:rsid w:val="00475E5C"/>
    <w:rsid w:val="005056DE"/>
    <w:rsid w:val="0051772B"/>
    <w:rsid w:val="00557C87"/>
    <w:rsid w:val="00574C6B"/>
    <w:rsid w:val="006C5C6E"/>
    <w:rsid w:val="008369C9"/>
    <w:rsid w:val="009A1F43"/>
    <w:rsid w:val="009A2055"/>
    <w:rsid w:val="009B2220"/>
    <w:rsid w:val="00A46273"/>
    <w:rsid w:val="00B427F8"/>
    <w:rsid w:val="00B93EA6"/>
    <w:rsid w:val="00BD6F80"/>
    <w:rsid w:val="00C5769D"/>
    <w:rsid w:val="00C81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5BA01"/>
  <w15:chartTrackingRefBased/>
  <w15:docId w15:val="{E8A22E10-7580-47E5-8B2B-543CD7C1E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C43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623</Words>
  <Characters>3313</Characters>
  <Application>Microsoft Office Word</Application>
  <DocSecurity>0</DocSecurity>
  <Lines>75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Hartwick, Andrea</dc:creator>
  <cp:keywords/>
  <dc:description/>
  <cp:lastModifiedBy>Hartwick, Andrea</cp:lastModifiedBy>
  <cp:revision>11</cp:revision>
  <dcterms:created xsi:type="dcterms:W3CDTF">2024-01-10T17:05:00Z</dcterms:created>
  <dcterms:modified xsi:type="dcterms:W3CDTF">2025-10-28T17:43:00Z</dcterms:modified>
</cp:coreProperties>
</file>