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0A79" w:rsidRPr="00610475" w:rsidRDefault="004F0A79" w:rsidP="000C6E2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</w:rPr>
      </w:pPr>
      <w:r w:rsidRPr="00610475">
        <w:rPr>
          <w:rFonts w:ascii="Arial" w:hAnsi="Arial" w:cs="Arial"/>
          <w:b/>
        </w:rPr>
        <w:t>OVARY MASS TEMPLATE</w:t>
      </w:r>
    </w:p>
    <w:p w:rsidR="004F0A79" w:rsidRPr="00610475" w:rsidRDefault="00610475" w:rsidP="000C6E2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The specimen</w:t>
      </w:r>
      <w:r w:rsidR="004F0A79" w:rsidRPr="00610475">
        <w:rPr>
          <w:rFonts w:ascii="Arial" w:hAnsi="Arial" w:cs="Arial"/>
        </w:rPr>
        <w:t xml:space="preserve"> is received </w:t>
      </w:r>
      <w:r w:rsidRPr="002B6A66">
        <w:rPr>
          <w:rFonts w:ascii="Arial" w:hAnsi="Arial" w:cs="Arial"/>
          <w:b/>
        </w:rPr>
        <w:t>[</w:t>
      </w:r>
      <w:r w:rsidR="004F0A79" w:rsidRPr="002B6A66">
        <w:rPr>
          <w:rFonts w:ascii="Arial" w:hAnsi="Arial" w:cs="Arial"/>
          <w:b/>
        </w:rPr>
        <w:t>fresh</w:t>
      </w:r>
      <w:r w:rsidR="000C6E2D" w:rsidRPr="002B6A66">
        <w:rPr>
          <w:rFonts w:ascii="Arial" w:hAnsi="Arial" w:cs="Arial"/>
          <w:b/>
        </w:rPr>
        <w:t xml:space="preserve"> </w:t>
      </w:r>
      <w:r w:rsidRPr="002B6A66">
        <w:rPr>
          <w:rFonts w:ascii="Arial" w:hAnsi="Arial" w:cs="Arial"/>
          <w:b/>
        </w:rPr>
        <w:t>/</w:t>
      </w:r>
      <w:r w:rsidR="000C6E2D" w:rsidRPr="002B6A66">
        <w:rPr>
          <w:rFonts w:ascii="Arial" w:hAnsi="Arial" w:cs="Arial"/>
          <w:b/>
        </w:rPr>
        <w:t xml:space="preserve"> </w:t>
      </w:r>
      <w:r w:rsidRPr="002B6A66">
        <w:rPr>
          <w:rFonts w:ascii="Arial" w:hAnsi="Arial" w:cs="Arial"/>
          <w:b/>
        </w:rPr>
        <w:t>for intraoperative consultation</w:t>
      </w:r>
      <w:r w:rsidR="000C6E2D" w:rsidRPr="002B6A66">
        <w:rPr>
          <w:rFonts w:ascii="Arial" w:hAnsi="Arial" w:cs="Arial"/>
          <w:b/>
        </w:rPr>
        <w:t xml:space="preserve"> </w:t>
      </w:r>
      <w:r w:rsidRPr="002B6A66">
        <w:rPr>
          <w:rFonts w:ascii="Arial" w:hAnsi="Arial" w:cs="Arial"/>
          <w:b/>
        </w:rPr>
        <w:t>/</w:t>
      </w:r>
      <w:r w:rsidR="000C6E2D" w:rsidRPr="002B6A66">
        <w:rPr>
          <w:rFonts w:ascii="Arial" w:hAnsi="Arial" w:cs="Arial"/>
          <w:b/>
        </w:rPr>
        <w:t xml:space="preserve"> </w:t>
      </w:r>
      <w:r w:rsidRPr="002B6A66">
        <w:rPr>
          <w:rFonts w:ascii="Arial" w:hAnsi="Arial" w:cs="Arial"/>
          <w:b/>
        </w:rPr>
        <w:t>in formalin]</w:t>
      </w:r>
      <w:r w:rsidR="004F0A79" w:rsidRPr="00610475">
        <w:rPr>
          <w:rFonts w:ascii="Arial" w:hAnsi="Arial" w:cs="Arial"/>
        </w:rPr>
        <w:t>, labeled "</w:t>
      </w:r>
      <w:r w:rsidR="004F0A79" w:rsidRPr="002B6A66">
        <w:rPr>
          <w:rFonts w:ascii="Arial" w:hAnsi="Arial" w:cs="Arial"/>
          <w:b/>
        </w:rPr>
        <w:t>[</w:t>
      </w:r>
      <w:r w:rsidRPr="002B6A66">
        <w:rPr>
          <w:rFonts w:ascii="Arial" w:hAnsi="Arial" w:cs="Arial"/>
          <w:b/>
        </w:rPr>
        <w:t>name</w:t>
      </w:r>
      <w:r w:rsidR="000C6E2D" w:rsidRPr="002B6A66">
        <w:rPr>
          <w:rFonts w:ascii="Arial" w:hAnsi="Arial" w:cs="Arial"/>
          <w:b/>
        </w:rPr>
        <w:t xml:space="preserve"> </w:t>
      </w:r>
      <w:r w:rsidRPr="002B6A66">
        <w:rPr>
          <w:rFonts w:ascii="Arial" w:hAnsi="Arial" w:cs="Arial"/>
          <w:b/>
        </w:rPr>
        <w:t>/</w:t>
      </w:r>
      <w:r w:rsidR="000C6E2D" w:rsidRPr="002B6A66">
        <w:rPr>
          <w:rFonts w:ascii="Arial" w:hAnsi="Arial" w:cs="Arial"/>
          <w:b/>
        </w:rPr>
        <w:t xml:space="preserve"> </w:t>
      </w:r>
      <w:r w:rsidRPr="002B6A66">
        <w:rPr>
          <w:rFonts w:ascii="Arial" w:hAnsi="Arial" w:cs="Arial"/>
          <w:b/>
        </w:rPr>
        <w:t>MRN</w:t>
      </w:r>
      <w:r w:rsidR="000C6E2D" w:rsidRPr="002B6A66">
        <w:rPr>
          <w:rFonts w:ascii="Arial" w:hAnsi="Arial" w:cs="Arial"/>
          <w:b/>
        </w:rPr>
        <w:t xml:space="preserve"> </w:t>
      </w:r>
      <w:r w:rsidRPr="002B6A66">
        <w:rPr>
          <w:rFonts w:ascii="Arial" w:hAnsi="Arial" w:cs="Arial"/>
          <w:b/>
        </w:rPr>
        <w:t>/</w:t>
      </w:r>
      <w:r w:rsidR="000C6E2D" w:rsidRPr="002B6A66">
        <w:rPr>
          <w:rFonts w:ascii="Arial" w:hAnsi="Arial" w:cs="Arial"/>
          <w:b/>
        </w:rPr>
        <w:t xml:space="preserve"> </w:t>
      </w:r>
      <w:r w:rsidRPr="002B6A66">
        <w:rPr>
          <w:rFonts w:ascii="Arial" w:hAnsi="Arial" w:cs="Arial"/>
          <w:b/>
        </w:rPr>
        <w:t>designation</w:t>
      </w:r>
      <w:r w:rsidR="004F0A79" w:rsidRPr="002B6A66">
        <w:rPr>
          <w:rFonts w:ascii="Arial" w:hAnsi="Arial" w:cs="Arial"/>
          <w:b/>
        </w:rPr>
        <w:t>]</w:t>
      </w:r>
      <w:r w:rsidR="004F0A79" w:rsidRPr="00610475">
        <w:rPr>
          <w:rFonts w:ascii="Arial" w:hAnsi="Arial" w:cs="Arial"/>
        </w:rPr>
        <w:t>".</w:t>
      </w:r>
    </w:p>
    <w:p w:rsidR="00610475" w:rsidRDefault="00610475" w:rsidP="000C6E2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610475" w:rsidRDefault="00610475" w:rsidP="000C6E2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610475">
        <w:rPr>
          <w:rFonts w:ascii="Arial" w:hAnsi="Arial" w:cs="Arial"/>
        </w:rPr>
        <w:t xml:space="preserve">- </w:t>
      </w:r>
      <w:r>
        <w:rPr>
          <w:rFonts w:ascii="Arial" w:hAnsi="Arial" w:cs="Arial"/>
        </w:rPr>
        <w:t>O</w:t>
      </w:r>
      <w:r w:rsidRPr="00610475">
        <w:rPr>
          <w:rFonts w:ascii="Arial" w:hAnsi="Arial" w:cs="Arial"/>
        </w:rPr>
        <w:t xml:space="preserve">vary: </w:t>
      </w:r>
      <w:r w:rsidR="00A10A92" w:rsidRPr="002B6A66">
        <w:rPr>
          <w:rFonts w:ascii="Arial" w:hAnsi="Arial" w:cs="Arial"/>
          <w:b/>
        </w:rPr>
        <w:t>[]</w:t>
      </w:r>
      <w:r w:rsidR="00A10A92">
        <w:rPr>
          <w:rFonts w:ascii="Arial" w:hAnsi="Arial" w:cs="Arial"/>
        </w:rPr>
        <w:t xml:space="preserve"> g,</w:t>
      </w:r>
      <w:r w:rsidR="00A10A92" w:rsidRPr="002B6A66">
        <w:rPr>
          <w:rFonts w:ascii="Arial" w:hAnsi="Arial" w:cs="Arial"/>
          <w:b/>
        </w:rPr>
        <w:t xml:space="preserve"> []</w:t>
      </w:r>
      <w:r w:rsidR="00A10A92">
        <w:rPr>
          <w:rFonts w:ascii="Arial" w:hAnsi="Arial" w:cs="Arial"/>
        </w:rPr>
        <w:t xml:space="preserve"> cm</w:t>
      </w:r>
    </w:p>
    <w:p w:rsidR="00610475" w:rsidRPr="00610475" w:rsidRDefault="00610475" w:rsidP="000C6E2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- Ovarian surface: </w:t>
      </w:r>
      <w:r w:rsidRPr="002B6A66">
        <w:rPr>
          <w:rFonts w:ascii="Arial" w:hAnsi="Arial" w:cs="Arial"/>
          <w:b/>
        </w:rPr>
        <w:t>[Intact</w:t>
      </w:r>
      <w:r w:rsidR="000C6E2D" w:rsidRPr="002B6A66">
        <w:rPr>
          <w:rFonts w:ascii="Arial" w:hAnsi="Arial" w:cs="Arial"/>
          <w:b/>
        </w:rPr>
        <w:t xml:space="preserve"> </w:t>
      </w:r>
      <w:r w:rsidRPr="002B6A66">
        <w:rPr>
          <w:rFonts w:ascii="Arial" w:hAnsi="Arial" w:cs="Arial"/>
          <w:b/>
        </w:rPr>
        <w:t>/</w:t>
      </w:r>
      <w:r w:rsidR="000C6E2D" w:rsidRPr="002B6A66">
        <w:rPr>
          <w:rFonts w:ascii="Arial" w:hAnsi="Arial" w:cs="Arial"/>
          <w:b/>
        </w:rPr>
        <w:t xml:space="preserve"> D</w:t>
      </w:r>
      <w:r w:rsidRPr="002B6A66">
        <w:rPr>
          <w:rFonts w:ascii="Arial" w:hAnsi="Arial" w:cs="Arial"/>
          <w:b/>
        </w:rPr>
        <w:t>isrupted</w:t>
      </w:r>
      <w:r w:rsidR="000C6E2D" w:rsidRPr="002B6A66">
        <w:rPr>
          <w:rFonts w:ascii="Arial" w:hAnsi="Arial" w:cs="Arial"/>
          <w:b/>
        </w:rPr>
        <w:t xml:space="preserve"> </w:t>
      </w:r>
      <w:r w:rsidRPr="002B6A66">
        <w:rPr>
          <w:rFonts w:ascii="Arial" w:hAnsi="Arial" w:cs="Arial"/>
          <w:b/>
        </w:rPr>
        <w:t>/</w:t>
      </w:r>
      <w:r w:rsidR="000C6E2D" w:rsidRPr="002B6A66">
        <w:rPr>
          <w:rFonts w:ascii="Arial" w:hAnsi="Arial" w:cs="Arial"/>
          <w:b/>
        </w:rPr>
        <w:t xml:space="preserve"> F</w:t>
      </w:r>
      <w:r w:rsidRPr="002B6A66">
        <w:rPr>
          <w:rFonts w:ascii="Arial" w:hAnsi="Arial" w:cs="Arial"/>
          <w:b/>
        </w:rPr>
        <w:t>ragmented]</w:t>
      </w:r>
      <w:r w:rsidRPr="002B6A66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</w:t>
      </w:r>
      <w:r w:rsidRPr="002B6A66">
        <w:rPr>
          <w:rFonts w:ascii="Arial" w:hAnsi="Arial" w:cs="Arial"/>
          <w:b/>
        </w:rPr>
        <w:t>[with</w:t>
      </w:r>
      <w:r w:rsidR="000C6E2D" w:rsidRPr="002B6A66">
        <w:rPr>
          <w:rFonts w:ascii="Arial" w:hAnsi="Arial" w:cs="Arial"/>
          <w:b/>
        </w:rPr>
        <w:t xml:space="preserve"> </w:t>
      </w:r>
      <w:r w:rsidRPr="002B6A66">
        <w:rPr>
          <w:rFonts w:ascii="Arial" w:hAnsi="Arial" w:cs="Arial"/>
          <w:b/>
        </w:rPr>
        <w:t>/</w:t>
      </w:r>
      <w:r w:rsidR="000C6E2D" w:rsidRPr="002B6A66">
        <w:rPr>
          <w:rFonts w:ascii="Arial" w:hAnsi="Arial" w:cs="Arial"/>
          <w:b/>
        </w:rPr>
        <w:t xml:space="preserve"> </w:t>
      </w:r>
      <w:r w:rsidRPr="002B6A66">
        <w:rPr>
          <w:rFonts w:ascii="Arial" w:hAnsi="Arial" w:cs="Arial"/>
          <w:b/>
        </w:rPr>
        <w:t>without]</w:t>
      </w:r>
      <w:r>
        <w:rPr>
          <w:rFonts w:ascii="Arial" w:hAnsi="Arial" w:cs="Arial"/>
        </w:rPr>
        <w:t xml:space="preserve"> tumor involvement, </w:t>
      </w:r>
      <w:r w:rsidRPr="002B6A66">
        <w:rPr>
          <w:rFonts w:ascii="Arial" w:hAnsi="Arial" w:cs="Arial"/>
          <w:b/>
        </w:rPr>
        <w:t>[with</w:t>
      </w:r>
      <w:r w:rsidR="000C6E2D" w:rsidRPr="002B6A66">
        <w:rPr>
          <w:rFonts w:ascii="Arial" w:hAnsi="Arial" w:cs="Arial"/>
          <w:b/>
        </w:rPr>
        <w:t xml:space="preserve"> </w:t>
      </w:r>
      <w:r w:rsidRPr="002B6A66">
        <w:rPr>
          <w:rFonts w:ascii="Arial" w:hAnsi="Arial" w:cs="Arial"/>
          <w:b/>
        </w:rPr>
        <w:t>/</w:t>
      </w:r>
      <w:r w:rsidR="000C6E2D" w:rsidRPr="002B6A66">
        <w:rPr>
          <w:rFonts w:ascii="Arial" w:hAnsi="Arial" w:cs="Arial"/>
          <w:b/>
        </w:rPr>
        <w:t xml:space="preserve"> </w:t>
      </w:r>
      <w:r w:rsidRPr="002B6A66">
        <w:rPr>
          <w:rFonts w:ascii="Arial" w:hAnsi="Arial" w:cs="Arial"/>
          <w:b/>
        </w:rPr>
        <w:t xml:space="preserve">without] </w:t>
      </w:r>
      <w:r>
        <w:rPr>
          <w:rFonts w:ascii="Arial" w:hAnsi="Arial" w:cs="Arial"/>
        </w:rPr>
        <w:t>surface adhesions</w:t>
      </w:r>
    </w:p>
    <w:p w:rsidR="00610475" w:rsidRDefault="00610475" w:rsidP="000C6E2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- Fallopian tube: </w:t>
      </w:r>
      <w:r w:rsidRPr="002B6A66">
        <w:rPr>
          <w:rFonts w:ascii="Arial" w:hAnsi="Arial" w:cs="Arial"/>
          <w:b/>
        </w:rPr>
        <w:t>[]</w:t>
      </w:r>
      <w:r w:rsidRPr="00610475">
        <w:rPr>
          <w:rFonts w:ascii="Arial" w:hAnsi="Arial" w:cs="Arial"/>
        </w:rPr>
        <w:t xml:space="preserve"> cm</w:t>
      </w:r>
      <w:r>
        <w:rPr>
          <w:rFonts w:ascii="Arial" w:hAnsi="Arial" w:cs="Arial"/>
        </w:rPr>
        <w:t xml:space="preserve"> length x </w:t>
      </w:r>
      <w:r w:rsidRPr="002B6A66">
        <w:rPr>
          <w:rFonts w:ascii="Arial" w:hAnsi="Arial" w:cs="Arial"/>
          <w:b/>
        </w:rPr>
        <w:t>[]</w:t>
      </w:r>
      <w:r>
        <w:rPr>
          <w:rFonts w:ascii="Arial" w:hAnsi="Arial" w:cs="Arial"/>
        </w:rPr>
        <w:t xml:space="preserve"> cm</w:t>
      </w:r>
      <w:r w:rsidRPr="00610475">
        <w:rPr>
          <w:rFonts w:ascii="Arial" w:hAnsi="Arial" w:cs="Arial"/>
        </w:rPr>
        <w:t xml:space="preserve"> diameter</w:t>
      </w:r>
      <w:r>
        <w:rPr>
          <w:rFonts w:ascii="Arial" w:hAnsi="Arial" w:cs="Arial"/>
        </w:rPr>
        <w:t xml:space="preserve">, </w:t>
      </w:r>
      <w:r w:rsidRPr="002B6A66">
        <w:rPr>
          <w:rFonts w:ascii="Arial" w:hAnsi="Arial" w:cs="Arial"/>
          <w:b/>
        </w:rPr>
        <w:t>[with</w:t>
      </w:r>
      <w:r w:rsidR="000C6E2D" w:rsidRPr="002B6A66">
        <w:rPr>
          <w:rFonts w:ascii="Arial" w:hAnsi="Arial" w:cs="Arial"/>
          <w:b/>
        </w:rPr>
        <w:t xml:space="preserve"> </w:t>
      </w:r>
      <w:r w:rsidRPr="002B6A66">
        <w:rPr>
          <w:rFonts w:ascii="Arial" w:hAnsi="Arial" w:cs="Arial"/>
          <w:b/>
        </w:rPr>
        <w:t>/</w:t>
      </w:r>
      <w:r w:rsidR="000C6E2D" w:rsidRPr="002B6A66">
        <w:rPr>
          <w:rFonts w:ascii="Arial" w:hAnsi="Arial" w:cs="Arial"/>
          <w:b/>
        </w:rPr>
        <w:t xml:space="preserve"> </w:t>
      </w:r>
      <w:r w:rsidRPr="002B6A66">
        <w:rPr>
          <w:rFonts w:ascii="Arial" w:hAnsi="Arial" w:cs="Arial"/>
          <w:b/>
        </w:rPr>
        <w:t>without]</w:t>
      </w:r>
      <w:r>
        <w:rPr>
          <w:rFonts w:ascii="Arial" w:hAnsi="Arial" w:cs="Arial"/>
        </w:rPr>
        <w:t xml:space="preserve"> fimbriated end, </w:t>
      </w:r>
      <w:r w:rsidRPr="002B6A66">
        <w:rPr>
          <w:rFonts w:ascii="Arial" w:hAnsi="Arial" w:cs="Arial"/>
          <w:b/>
        </w:rPr>
        <w:t>[with</w:t>
      </w:r>
      <w:r w:rsidR="000C6E2D" w:rsidRPr="002B6A66">
        <w:rPr>
          <w:rFonts w:ascii="Arial" w:hAnsi="Arial" w:cs="Arial"/>
          <w:b/>
        </w:rPr>
        <w:t xml:space="preserve"> </w:t>
      </w:r>
      <w:r w:rsidRPr="002B6A66">
        <w:rPr>
          <w:rFonts w:ascii="Arial" w:hAnsi="Arial" w:cs="Arial"/>
          <w:b/>
        </w:rPr>
        <w:t>/</w:t>
      </w:r>
      <w:r w:rsidR="000C6E2D" w:rsidRPr="002B6A66">
        <w:rPr>
          <w:rFonts w:ascii="Arial" w:hAnsi="Arial" w:cs="Arial"/>
          <w:b/>
        </w:rPr>
        <w:t xml:space="preserve"> </w:t>
      </w:r>
      <w:r w:rsidRPr="002B6A66">
        <w:rPr>
          <w:rFonts w:ascii="Arial" w:hAnsi="Arial" w:cs="Arial"/>
          <w:b/>
        </w:rPr>
        <w:t>without]</w:t>
      </w:r>
      <w:r>
        <w:rPr>
          <w:rFonts w:ascii="Arial" w:hAnsi="Arial" w:cs="Arial"/>
        </w:rPr>
        <w:t xml:space="preserve"> paratubal cysts</w:t>
      </w:r>
      <w:r w:rsidR="000C6E2D">
        <w:rPr>
          <w:rFonts w:ascii="Arial" w:hAnsi="Arial" w:cs="Arial"/>
        </w:rPr>
        <w:t xml:space="preserve"> up to </w:t>
      </w:r>
      <w:r w:rsidR="000C6E2D" w:rsidRPr="002B6A66">
        <w:rPr>
          <w:rFonts w:ascii="Arial" w:hAnsi="Arial" w:cs="Arial"/>
          <w:b/>
        </w:rPr>
        <w:t>[]</w:t>
      </w:r>
      <w:r w:rsidR="000C6E2D">
        <w:rPr>
          <w:rFonts w:ascii="Arial" w:hAnsi="Arial" w:cs="Arial"/>
        </w:rPr>
        <w:t xml:space="preserve"> cm diameter</w:t>
      </w:r>
      <w:r>
        <w:rPr>
          <w:rFonts w:ascii="Arial" w:hAnsi="Arial" w:cs="Arial"/>
        </w:rPr>
        <w:t xml:space="preserve">, </w:t>
      </w:r>
      <w:r w:rsidRPr="002B6A66">
        <w:rPr>
          <w:rFonts w:ascii="Arial" w:hAnsi="Arial" w:cs="Arial"/>
          <w:b/>
        </w:rPr>
        <w:t>[with</w:t>
      </w:r>
      <w:r w:rsidR="000C6E2D" w:rsidRPr="002B6A66">
        <w:rPr>
          <w:rFonts w:ascii="Arial" w:hAnsi="Arial" w:cs="Arial"/>
          <w:b/>
        </w:rPr>
        <w:t xml:space="preserve"> </w:t>
      </w:r>
      <w:r w:rsidRPr="002B6A66">
        <w:rPr>
          <w:rFonts w:ascii="Arial" w:hAnsi="Arial" w:cs="Arial"/>
          <w:b/>
        </w:rPr>
        <w:t>/</w:t>
      </w:r>
      <w:r w:rsidR="000C6E2D" w:rsidRPr="002B6A66">
        <w:rPr>
          <w:rFonts w:ascii="Arial" w:hAnsi="Arial" w:cs="Arial"/>
          <w:b/>
        </w:rPr>
        <w:t xml:space="preserve"> </w:t>
      </w:r>
      <w:r w:rsidRPr="002B6A66">
        <w:rPr>
          <w:rFonts w:ascii="Arial" w:hAnsi="Arial" w:cs="Arial"/>
          <w:b/>
        </w:rPr>
        <w:t>without]</w:t>
      </w:r>
      <w:r>
        <w:rPr>
          <w:rFonts w:ascii="Arial" w:hAnsi="Arial" w:cs="Arial"/>
        </w:rPr>
        <w:t xml:space="preserve"> tumor involvement</w:t>
      </w:r>
    </w:p>
    <w:p w:rsidR="00790C4A" w:rsidRDefault="000C6E2D" w:rsidP="000C6E2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790C4A">
        <w:rPr>
          <w:rFonts w:ascii="Arial" w:hAnsi="Arial" w:cs="Arial"/>
        </w:rPr>
        <w:t>Gross abnormalities</w:t>
      </w:r>
      <w:r>
        <w:rPr>
          <w:rFonts w:ascii="Arial" w:hAnsi="Arial" w:cs="Arial"/>
        </w:rPr>
        <w:t xml:space="preserve">: </w:t>
      </w:r>
      <w:r w:rsidRPr="002B6A66">
        <w:rPr>
          <w:rFonts w:ascii="Arial" w:hAnsi="Arial" w:cs="Arial"/>
          <w:b/>
        </w:rPr>
        <w:t>[description</w:t>
      </w:r>
      <w:r w:rsidR="00790C4A" w:rsidRPr="002B6A66">
        <w:rPr>
          <w:rFonts w:ascii="Arial" w:hAnsi="Arial" w:cs="Arial"/>
          <w:b/>
        </w:rPr>
        <w:t>/size</w:t>
      </w:r>
      <w:r w:rsidRPr="002B6A66">
        <w:rPr>
          <w:rFonts w:ascii="Arial" w:hAnsi="Arial" w:cs="Arial"/>
          <w:b/>
        </w:rPr>
        <w:t xml:space="preserve"> of mass</w:t>
      </w:r>
      <w:r w:rsidR="00C87554" w:rsidRPr="002B6A66">
        <w:rPr>
          <w:rFonts w:ascii="Arial" w:hAnsi="Arial" w:cs="Arial"/>
          <w:b/>
        </w:rPr>
        <w:t>/organs involved/</w:t>
      </w:r>
      <w:r w:rsidR="00790C4A" w:rsidRPr="002B6A66">
        <w:rPr>
          <w:rFonts w:ascii="Arial" w:hAnsi="Arial" w:cs="Arial"/>
          <w:b/>
        </w:rPr>
        <w:t>pertinent negatives</w:t>
      </w:r>
      <w:r w:rsidR="00C87554" w:rsidRPr="002B6A66">
        <w:rPr>
          <w:rFonts w:ascii="Arial" w:hAnsi="Arial" w:cs="Arial"/>
          <w:b/>
        </w:rPr>
        <w:t>, ex “tumor is limited to the ovary” or “no tumor is present beyond the ovary”</w:t>
      </w:r>
      <w:r w:rsidRPr="002B6A66">
        <w:rPr>
          <w:rFonts w:ascii="Arial" w:hAnsi="Arial" w:cs="Arial"/>
          <w:b/>
        </w:rPr>
        <w:t>]</w:t>
      </w:r>
      <w:r w:rsidRPr="002B6A66">
        <w:rPr>
          <w:rFonts w:ascii="Arial" w:hAnsi="Arial" w:cs="Arial"/>
        </w:rPr>
        <w:t>.</w:t>
      </w:r>
      <w:r w:rsidRPr="002B6A66">
        <w:rPr>
          <w:rFonts w:ascii="Arial" w:hAnsi="Arial" w:cs="Arial"/>
          <w:b/>
        </w:rPr>
        <w:t xml:space="preserve"> </w:t>
      </w:r>
    </w:p>
    <w:p w:rsidR="00790C4A" w:rsidRDefault="00790C4A" w:rsidP="000C6E2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610475" w:rsidRPr="00DD219E" w:rsidRDefault="000C6E2D" w:rsidP="000C6E2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Gross </w:t>
      </w:r>
      <w:r w:rsidRPr="00DD219E">
        <w:rPr>
          <w:rFonts w:ascii="Arial" w:hAnsi="Arial" w:cs="Arial"/>
        </w:rPr>
        <w:t>photo</w:t>
      </w:r>
      <w:r w:rsidR="00790C4A" w:rsidRPr="00DD219E">
        <w:rPr>
          <w:rFonts w:ascii="Arial" w:hAnsi="Arial" w:cs="Arial"/>
        </w:rPr>
        <w:t>graph</w:t>
      </w:r>
      <w:r w:rsidR="00ED3323" w:rsidRPr="00DD219E">
        <w:rPr>
          <w:rFonts w:ascii="Arial" w:hAnsi="Arial" w:cs="Arial"/>
        </w:rPr>
        <w:t>s</w:t>
      </w:r>
      <w:r w:rsidR="00790C4A" w:rsidRPr="00DD219E">
        <w:rPr>
          <w:rFonts w:ascii="Arial" w:hAnsi="Arial" w:cs="Arial"/>
        </w:rPr>
        <w:t xml:space="preserve">: </w:t>
      </w:r>
      <w:r w:rsidR="00DD219E" w:rsidRPr="00DD219E">
        <w:rPr>
          <w:rFonts w:ascii="Arial" w:hAnsi="Arial" w:cs="Arial"/>
          <w:b/>
        </w:rPr>
        <w:t>[Obtained, including cross section of tumor]</w:t>
      </w:r>
    </w:p>
    <w:p w:rsidR="000C6E2D" w:rsidRPr="002B6A66" w:rsidRDefault="000C6E2D" w:rsidP="000C6E2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</w:rPr>
      </w:pPr>
      <w:r w:rsidRPr="00DD219E">
        <w:rPr>
          <w:rFonts w:ascii="Arial" w:hAnsi="Arial" w:cs="Arial"/>
        </w:rPr>
        <w:t xml:space="preserve">Tissue banking: </w:t>
      </w:r>
      <w:r w:rsidRPr="00DD219E">
        <w:rPr>
          <w:rFonts w:ascii="Arial" w:hAnsi="Arial" w:cs="Arial"/>
          <w:b/>
        </w:rPr>
        <w:t>[Performed / Not</w:t>
      </w:r>
      <w:r w:rsidRPr="002B6A66">
        <w:rPr>
          <w:rFonts w:ascii="Arial" w:hAnsi="Arial" w:cs="Arial"/>
          <w:b/>
        </w:rPr>
        <w:t xml:space="preserve"> performed]</w:t>
      </w:r>
    </w:p>
    <w:p w:rsidR="00610475" w:rsidRPr="00610475" w:rsidRDefault="000C6E2D" w:rsidP="000C6E2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Intraoperative evaluation: </w:t>
      </w:r>
      <w:r w:rsidRPr="002B6A66">
        <w:rPr>
          <w:rFonts w:ascii="Arial" w:hAnsi="Arial" w:cs="Arial"/>
          <w:b/>
        </w:rPr>
        <w:t xml:space="preserve">[Performed, </w:t>
      </w:r>
      <w:r w:rsidRPr="002B6A66">
        <w:rPr>
          <w:rFonts w:ascii="Arial" w:hAnsi="Arial" w:cs="Arial"/>
          <w:b/>
          <w:i/>
        </w:rPr>
        <w:t>description of tissue frozen</w:t>
      </w:r>
      <w:r w:rsidRPr="002B6A66">
        <w:rPr>
          <w:rFonts w:ascii="Arial" w:hAnsi="Arial" w:cs="Arial"/>
          <w:b/>
        </w:rPr>
        <w:t xml:space="preserve"> / </w:t>
      </w:r>
      <w:proofErr w:type="gramStart"/>
      <w:r w:rsidRPr="002B6A66">
        <w:rPr>
          <w:rFonts w:ascii="Arial" w:hAnsi="Arial" w:cs="Arial"/>
          <w:b/>
        </w:rPr>
        <w:t>Not</w:t>
      </w:r>
      <w:proofErr w:type="gramEnd"/>
      <w:r w:rsidRPr="002B6A66">
        <w:rPr>
          <w:rFonts w:ascii="Arial" w:hAnsi="Arial" w:cs="Arial"/>
          <w:b/>
        </w:rPr>
        <w:t xml:space="preserve"> performed]</w:t>
      </w:r>
    </w:p>
    <w:p w:rsidR="004F0A79" w:rsidRDefault="004F0A79" w:rsidP="000C6E2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565AE7" w:rsidRDefault="00565AE7" w:rsidP="000C6E2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Representative sections are submitted as follows:</w:t>
      </w:r>
    </w:p>
    <w:p w:rsidR="00144544" w:rsidRPr="001E43D7" w:rsidRDefault="00565AE7" w:rsidP="001E43D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</w:rPr>
      </w:pPr>
      <w:r w:rsidRPr="002B6A66">
        <w:rPr>
          <w:rFonts w:ascii="Arial" w:hAnsi="Arial" w:cs="Arial"/>
          <w:b/>
        </w:rPr>
        <w:t>[]</w:t>
      </w:r>
      <w:bookmarkStart w:id="0" w:name="_GoBack"/>
      <w:bookmarkEnd w:id="0"/>
    </w:p>
    <w:p w:rsidR="00AF3E13" w:rsidRDefault="00AF3E13" w:rsidP="000C6E2D">
      <w:pPr>
        <w:spacing w:after="0" w:line="240" w:lineRule="auto"/>
        <w:rPr>
          <w:rFonts w:ascii="Arial" w:hAnsi="Arial" w:cs="Arial"/>
        </w:rPr>
      </w:pPr>
    </w:p>
    <w:p w:rsidR="00AF3E13" w:rsidRDefault="00AF3E13" w:rsidP="000C6E2D">
      <w:pPr>
        <w:spacing w:after="0" w:line="240" w:lineRule="auto"/>
        <w:rPr>
          <w:rFonts w:ascii="Arial" w:hAnsi="Arial" w:cs="Arial"/>
        </w:rPr>
      </w:pPr>
    </w:p>
    <w:p w:rsidR="00144544" w:rsidRPr="00144544" w:rsidRDefault="00144544" w:rsidP="000C6E2D">
      <w:pPr>
        <w:spacing w:after="0" w:line="240" w:lineRule="auto"/>
        <w:rPr>
          <w:rFonts w:ascii="Arial" w:hAnsi="Arial" w:cs="Arial"/>
          <w:b/>
          <w:u w:val="single"/>
        </w:rPr>
      </w:pPr>
      <w:r w:rsidRPr="00144544">
        <w:rPr>
          <w:rFonts w:ascii="Arial" w:hAnsi="Arial" w:cs="Arial"/>
          <w:b/>
          <w:u w:val="single"/>
        </w:rPr>
        <w:t>EXAMPLE:</w:t>
      </w:r>
    </w:p>
    <w:p w:rsidR="004F0A79" w:rsidRDefault="00610475" w:rsidP="000C6E2D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The specimen is received for intraoperative consultation, labeled </w:t>
      </w:r>
      <w:r w:rsidR="00565AE7">
        <w:rPr>
          <w:rFonts w:ascii="Arial" w:hAnsi="Arial" w:cs="Arial"/>
        </w:rPr>
        <w:t>“</w:t>
      </w:r>
      <w:r>
        <w:rPr>
          <w:rFonts w:ascii="Arial" w:hAnsi="Arial" w:cs="Arial"/>
        </w:rPr>
        <w:t>name/MRN/right ovary and fallopian tube</w:t>
      </w:r>
      <w:r w:rsidR="00565AE7">
        <w:rPr>
          <w:rFonts w:ascii="Arial" w:hAnsi="Arial" w:cs="Arial"/>
        </w:rPr>
        <w:t>”</w:t>
      </w:r>
      <w:r>
        <w:rPr>
          <w:rFonts w:ascii="Arial" w:hAnsi="Arial" w:cs="Arial"/>
        </w:rPr>
        <w:t>.</w:t>
      </w:r>
    </w:p>
    <w:p w:rsidR="00610475" w:rsidRDefault="00610475" w:rsidP="000C6E2D">
      <w:pPr>
        <w:spacing w:after="0" w:line="240" w:lineRule="auto"/>
        <w:rPr>
          <w:rFonts w:ascii="Arial" w:hAnsi="Arial" w:cs="Arial"/>
        </w:rPr>
      </w:pPr>
    </w:p>
    <w:p w:rsidR="00610475" w:rsidRDefault="00246C16" w:rsidP="000C6E2D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- Ovary: 320 g, 12 x 10 x 7 cm</w:t>
      </w:r>
    </w:p>
    <w:p w:rsidR="00610475" w:rsidRDefault="00610475" w:rsidP="000C6E2D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- Ovarian surface: Intact, without tumor involvement, with red-brown surface adhesions</w:t>
      </w:r>
    </w:p>
    <w:p w:rsidR="00610475" w:rsidRDefault="00610475" w:rsidP="000C6E2D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- Fallopian tube: 6 cm length x 0.5 cm diameter, with fimbriated end, with paratubal cysts</w:t>
      </w:r>
      <w:r w:rsidR="000C6E2D">
        <w:rPr>
          <w:rFonts w:ascii="Arial" w:hAnsi="Arial" w:cs="Arial"/>
        </w:rPr>
        <w:t xml:space="preserve"> up to 0.5 cm diameter</w:t>
      </w:r>
      <w:r w:rsidR="00790C4A">
        <w:rPr>
          <w:rFonts w:ascii="Arial" w:hAnsi="Arial" w:cs="Arial"/>
        </w:rPr>
        <w:t xml:space="preserve">, with </w:t>
      </w:r>
      <w:r>
        <w:rPr>
          <w:rFonts w:ascii="Arial" w:hAnsi="Arial" w:cs="Arial"/>
        </w:rPr>
        <w:t xml:space="preserve">tumor </w:t>
      </w:r>
      <w:r w:rsidR="000C6E2D">
        <w:rPr>
          <w:rFonts w:ascii="Arial" w:hAnsi="Arial" w:cs="Arial"/>
        </w:rPr>
        <w:t>involvement</w:t>
      </w:r>
    </w:p>
    <w:p w:rsidR="00790C4A" w:rsidRDefault="000C6E2D" w:rsidP="000C6E2D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790C4A">
        <w:rPr>
          <w:rFonts w:ascii="Arial" w:hAnsi="Arial" w:cs="Arial"/>
        </w:rPr>
        <w:t>Gross abnormalities</w:t>
      </w:r>
      <w:r>
        <w:rPr>
          <w:rFonts w:ascii="Arial" w:hAnsi="Arial" w:cs="Arial"/>
        </w:rPr>
        <w:t>: Solid and cystic mass</w:t>
      </w:r>
      <w:r w:rsidR="00790C4A">
        <w:rPr>
          <w:rFonts w:ascii="Arial" w:hAnsi="Arial" w:cs="Arial"/>
        </w:rPr>
        <w:t xml:space="preserve"> (12 x 9 x 7 cm)</w:t>
      </w:r>
      <w:r>
        <w:rPr>
          <w:rFonts w:ascii="Arial" w:hAnsi="Arial" w:cs="Arial"/>
        </w:rPr>
        <w:t xml:space="preserve"> occupies 90% of the ovary, with tan-brown papillary excrescences throughout and red-tinged serous fluid. Extensive necrosis noted.</w:t>
      </w:r>
      <w:r w:rsidR="00790C4A">
        <w:rPr>
          <w:rFonts w:ascii="Arial" w:hAnsi="Arial" w:cs="Arial"/>
        </w:rPr>
        <w:t xml:space="preserve"> The fallopian tube has a tan, firm 0.5 cm nodule on the serosa.</w:t>
      </w:r>
      <w:r w:rsidR="00C87554">
        <w:rPr>
          <w:rFonts w:ascii="Arial" w:hAnsi="Arial" w:cs="Arial"/>
        </w:rPr>
        <w:t xml:space="preserve"> No additional masses or lesions are identified.</w:t>
      </w:r>
      <w:r w:rsidR="00790C4A">
        <w:rPr>
          <w:rFonts w:ascii="Arial" w:hAnsi="Arial" w:cs="Arial"/>
        </w:rPr>
        <w:t xml:space="preserve"> </w:t>
      </w:r>
    </w:p>
    <w:p w:rsidR="00790C4A" w:rsidRDefault="00790C4A" w:rsidP="000C6E2D">
      <w:pPr>
        <w:spacing w:after="0" w:line="240" w:lineRule="auto"/>
        <w:rPr>
          <w:rFonts w:ascii="Arial" w:hAnsi="Arial" w:cs="Arial"/>
        </w:rPr>
      </w:pPr>
    </w:p>
    <w:p w:rsidR="000C6E2D" w:rsidRDefault="000C6E2D" w:rsidP="000C6E2D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Gross photograph</w:t>
      </w:r>
      <w:r w:rsidR="00790C4A">
        <w:rPr>
          <w:rFonts w:ascii="Arial" w:hAnsi="Arial" w:cs="Arial"/>
        </w:rPr>
        <w:t>: Obtained</w:t>
      </w:r>
    </w:p>
    <w:p w:rsidR="000C6E2D" w:rsidRDefault="000C6E2D" w:rsidP="000C6E2D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Tissue banking: Not performed</w:t>
      </w:r>
    </w:p>
    <w:p w:rsidR="000C6E2D" w:rsidRDefault="000C6E2D" w:rsidP="000C6E2D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Intraoperative evaluation: Performed, representative section of mass</w:t>
      </w:r>
    </w:p>
    <w:p w:rsidR="00565AE7" w:rsidRDefault="00565AE7" w:rsidP="000C6E2D">
      <w:pPr>
        <w:spacing w:after="0" w:line="240" w:lineRule="auto"/>
        <w:rPr>
          <w:rFonts w:ascii="Arial" w:hAnsi="Arial" w:cs="Arial"/>
        </w:rPr>
      </w:pPr>
    </w:p>
    <w:p w:rsidR="00565AE7" w:rsidRDefault="00565AE7" w:rsidP="000C6E2D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Representative sections are submitted as follows:</w:t>
      </w:r>
    </w:p>
    <w:p w:rsidR="00565AE7" w:rsidRDefault="00565AE7" w:rsidP="000C6E2D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(FSA1) Frozen section remnant</w:t>
      </w:r>
    </w:p>
    <w:p w:rsidR="00565AE7" w:rsidRDefault="00565AE7" w:rsidP="000C6E2D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(A2-A12) Mass</w:t>
      </w:r>
    </w:p>
    <w:p w:rsidR="00565AE7" w:rsidRDefault="00565AE7" w:rsidP="000C6E2D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(A13) Surface adhesions</w:t>
      </w:r>
    </w:p>
    <w:p w:rsidR="00790C4A" w:rsidRDefault="00790C4A" w:rsidP="000C6E2D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(A14) Fallopian tube nodule</w:t>
      </w:r>
    </w:p>
    <w:p w:rsidR="00565AE7" w:rsidRDefault="00790C4A" w:rsidP="000C6E2D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(A15</w:t>
      </w:r>
      <w:r w:rsidR="00565AE7">
        <w:rPr>
          <w:rFonts w:ascii="Arial" w:hAnsi="Arial" w:cs="Arial"/>
        </w:rPr>
        <w:t>) Fallopian tube, perpendicularly sectioned fimbriated end</w:t>
      </w:r>
    </w:p>
    <w:p w:rsidR="00DB7BC3" w:rsidRPr="00610475" w:rsidRDefault="00790C4A" w:rsidP="001E43D7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(</w:t>
      </w:r>
      <w:proofErr w:type="gramStart"/>
      <w:r>
        <w:rPr>
          <w:rFonts w:ascii="Arial" w:hAnsi="Arial" w:cs="Arial"/>
        </w:rPr>
        <w:t xml:space="preserve">A16 </w:t>
      </w:r>
      <w:r w:rsidR="00565AE7">
        <w:rPr>
          <w:rFonts w:ascii="Arial" w:hAnsi="Arial" w:cs="Arial"/>
        </w:rPr>
        <w:t>)</w:t>
      </w:r>
      <w:proofErr w:type="gramEnd"/>
      <w:r w:rsidR="00565AE7">
        <w:rPr>
          <w:rFonts w:ascii="Arial" w:hAnsi="Arial" w:cs="Arial"/>
        </w:rPr>
        <w:t xml:space="preserve"> Fallopian tube, cross-sections</w:t>
      </w:r>
    </w:p>
    <w:sectPr w:rsidR="00DB7BC3" w:rsidRPr="006104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dgnword-docGUID" w:val="{CFDAF8E6-6C8A-4BE0-9653-414F8D7A5B08}"/>
    <w:docVar w:name="dgnword-eventsink" w:val="682806704"/>
  </w:docVars>
  <w:rsids>
    <w:rsidRoot w:val="004F0A79"/>
    <w:rsid w:val="000C6E2D"/>
    <w:rsid w:val="00144544"/>
    <w:rsid w:val="001E43D7"/>
    <w:rsid w:val="00246C16"/>
    <w:rsid w:val="002B6A66"/>
    <w:rsid w:val="00386DAC"/>
    <w:rsid w:val="004D234B"/>
    <w:rsid w:val="004F0A79"/>
    <w:rsid w:val="004F2D30"/>
    <w:rsid w:val="00565AE7"/>
    <w:rsid w:val="00610475"/>
    <w:rsid w:val="00790C4A"/>
    <w:rsid w:val="00A10A92"/>
    <w:rsid w:val="00AF3E13"/>
    <w:rsid w:val="00C31462"/>
    <w:rsid w:val="00C87554"/>
    <w:rsid w:val="00DB7BC3"/>
    <w:rsid w:val="00DD219E"/>
    <w:rsid w:val="00E83EA3"/>
    <w:rsid w:val="00EC4CCF"/>
    <w:rsid w:val="00ED3323"/>
    <w:rsid w:val="00F40C09"/>
    <w:rsid w:val="00F44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EB94AA-7DAE-4E74-9FA3-DD944980F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46C1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B6A6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6A6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287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UCSF</Company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Green, Kimberly - Pathology</dc:creator>
  <cp:keywords/>
  <dc:description/>
  <cp:lastModifiedBy>Wolsky, Rebecca</cp:lastModifiedBy>
  <cp:revision>2</cp:revision>
  <cp:lastPrinted>2021-06-03T18:28:00Z</cp:lastPrinted>
  <dcterms:created xsi:type="dcterms:W3CDTF">2023-02-24T17:40:00Z</dcterms:created>
  <dcterms:modified xsi:type="dcterms:W3CDTF">2023-02-24T17:40:00Z</dcterms:modified>
</cp:coreProperties>
</file>