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</w:rPr>
        <w:t>1.Vue.js的定义:</w:t>
      </w:r>
      <w:r>
        <w:rPr>
          <w:rFonts w:hint="eastAsia"/>
        </w:rPr>
        <w:t>渐进式的框架.自底向上增量开发.vue只关心图层.</w:t>
      </w:r>
    </w:p>
    <w:p>
      <w:pPr>
        <w:rPr>
          <w:rFonts w:hint="eastAsia"/>
        </w:rPr>
      </w:pPr>
      <w:r>
        <w:rPr>
          <w:rFonts w:hint="eastAsia"/>
        </w:rPr>
        <w:t xml:space="preserve"> 问题:什么叫渐进式?什么叫自底向上?还有什么样的开发?</w:t>
      </w:r>
    </w:p>
    <w:p>
      <w:pPr>
        <w:rPr>
          <w:rFonts w:hint="eastAsia"/>
        </w:rPr>
      </w:pPr>
      <w:r>
        <w:rPr>
          <w:rFonts w:hint="eastAsia"/>
        </w:rPr>
        <w:t xml:space="preserve"> 回答:a.渐进式的意思是:主张最少,即要求最少.框架会根据自己的特点对使用者提出要求,这些要求就是主张.主张的强弱程度会影响在业务开发过程中的方式.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angular主张:必须使用它的模块机制;必须使用它的依赖注入;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react主张:函数式的编程理念.</w:t>
      </w:r>
    </w:p>
    <w:p>
      <w:pPr>
        <w:rPr>
          <w:rFonts w:hint="eastAsia"/>
        </w:rPr>
      </w:pPr>
      <w:r>
        <w:rPr>
          <w:rFonts w:hint="eastAsia"/>
        </w:rPr>
        <w:t xml:space="preserve">      b.自底向上:先编写每个小代码块 再逐渐增大 层层包裹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自顶向上:先做大框架,每个小代码实现时,大块代码就可以实现.核心本质为分解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sz w:val="28"/>
          <w:szCs w:val="28"/>
        </w:rPr>
        <w:t>框架的作用:</w:t>
      </w:r>
      <w:r>
        <w:rPr>
          <w:rFonts w:hint="eastAsia"/>
        </w:rPr>
        <w:t>为了帮助我们应对工程的复杂度.因为框架本身也有复杂度,所以要避免杀鸡用牛刀或用太简陋的框架完成复杂工程,一定选择适合的框架去开发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</w:t>
      </w:r>
      <w:r>
        <w:rPr>
          <w:rFonts w:hint="eastAsia"/>
          <w:b/>
          <w:bCs/>
          <w:sz w:val="28"/>
          <w:szCs w:val="28"/>
        </w:rPr>
        <w:t>特殊属性-指令: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lang w:eastAsia="zh-CN"/>
        </w:rPr>
        <w:t>定义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指令带有前缀v-,代表是vue所特有的属性.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作用:</w:t>
      </w:r>
      <w:r>
        <w:rPr>
          <w:rFonts w:hint="eastAsia"/>
        </w:rPr>
        <w:t>当表达式的值改变的时候,响应式地作用于dom;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例如:&lt;p v-if="seen"&gt;现在你看到我了&lt;/p&gt;中,v-if指令是根据seen的值的真假来插入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或移除&lt;p&gt;元素.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参数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eastAsia"/>
        </w:rPr>
        <w:t>某些指令可以接收一个</w:t>
      </w: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&lt;a v-bind:href="url"&gt;...&lt;/a&gt; href即为接收到的参数;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修饰符</w:t>
      </w:r>
      <w:r>
        <w:rPr>
          <w:rFonts w:hint="eastAsia"/>
          <w:lang w:val="en-US" w:eastAsia="zh-CN"/>
        </w:rPr>
        <w:t>:</w:t>
      </w:r>
      <w:r>
        <w:rPr>
          <w:rFonts w:hint="eastAsia"/>
        </w:rPr>
        <w:t>指令后有加修饰符的情况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作用是指出一个指令应该以特殊方式绑定.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特例</w:t>
      </w:r>
      <w:r>
        <w:rPr>
          <w:rFonts w:hint="eastAsia"/>
        </w:rPr>
        <w:t>:v-bind缩写为":";v-on缩写为"@";</w:t>
      </w:r>
    </w:p>
    <w:p>
      <w:pPr>
        <w:rPr>
          <w:rFonts w:hint="eastAsia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</w:t>
      </w:r>
      <w:r>
        <w:rPr>
          <w:rFonts w:hint="eastAsia"/>
          <w:b/>
          <w:bCs/>
          <w:sz w:val="28"/>
          <w:szCs w:val="28"/>
        </w:rPr>
        <w:t>vue实例</w:t>
      </w:r>
      <w:r>
        <w:rPr>
          <w:rFonts w:hint="eastAsia"/>
        </w:rPr>
        <w:t>:所有的vue组件都是vue实例.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</w:t>
      </w:r>
      <w:r>
        <w:rPr>
          <w:rFonts w:hint="eastAsia"/>
          <w:b/>
          <w:bCs/>
          <w:sz w:val="28"/>
          <w:szCs w:val="28"/>
        </w:rPr>
        <w:t>箭头函数: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匿名函数,并且简化了函数的定义.两种格式:1.x=&gt;x*x 只包含表达式 2.包含多条语句 {...}和return无法省略</w:t>
      </w:r>
    </w:p>
    <w:p>
      <w:pPr>
        <w:rPr>
          <w:rFonts w:hint="eastAsia"/>
        </w:rPr>
      </w:pPr>
      <w:r>
        <w:rPr>
          <w:rFonts w:hint="eastAsia"/>
        </w:rPr>
        <w:t>例如:x =&gt; {</w:t>
      </w:r>
    </w:p>
    <w:p>
      <w:pPr>
        <w:rPr>
          <w:rFonts w:hint="eastAsia"/>
        </w:rPr>
      </w:pPr>
      <w:r>
        <w:rPr>
          <w:rFonts w:hint="eastAsia"/>
        </w:rPr>
        <w:t xml:space="preserve">    if (x &gt; 0)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x * 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else {</w:t>
      </w:r>
    </w:p>
    <w:p>
      <w:pPr>
        <w:rPr>
          <w:rFonts w:hint="eastAsia"/>
        </w:rPr>
      </w:pPr>
      <w:r>
        <w:rPr>
          <w:rFonts w:hint="eastAsia"/>
        </w:rPr>
        <w:t xml:space="preserve">        return - x * x;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箭头函数与传统的JavaScript函数主要区别在于以下几点：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1、对 this 的关联。函数内置 this 的值，取决于箭头函数在哪儿定义，而非箭头函数执行的上下文环境。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 、new 不可用。箭头函数不能使用 new 关键字来实例化对象，不然会报错。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3、this 不可变。函数内置 this 不可变，在函数体内整个执行环境中为常量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>没有arguments对象。更不能通过arguments对象访问传入参数。只能使用显式命名或其他ES6新特性来完成。</w:t>
      </w:r>
    </w:p>
    <w:p>
      <w:pPr>
        <w:numPr>
          <w:numId w:val="0"/>
        </w:num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</w:t>
      </w:r>
      <w:r>
        <w:rPr>
          <w:rFonts w:hint="eastAsia"/>
          <w:b/>
          <w:bCs/>
          <w:sz w:val="28"/>
          <w:szCs w:val="28"/>
        </w:rPr>
        <w:t>插值: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</w:rPr>
        <w:t>插入文本</w:t>
      </w:r>
      <w:r>
        <w:rPr>
          <w:rFonts w:hint="eastAsia"/>
        </w:rPr>
        <w:t>:数据绑定--“Mustache”语法 (双大括号)msg的属性值为语法包裹内容.属性值改变则插值内容改变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特例:v-once不会随着属性的值的变化而变化.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&lt;span&gt;Message: {{ msg }}&lt;/span&gt;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&lt;span v-once&gt;这个将不会改变: {{ msg }}&lt;/span&gt;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b/>
          <w:bCs/>
          <w:lang w:eastAsia="zh-CN"/>
        </w:rPr>
        <w:t>插入</w:t>
      </w:r>
      <w:r>
        <w:rPr>
          <w:rFonts w:hint="eastAsia"/>
          <w:b/>
          <w:bCs/>
          <w:lang w:val="en-US" w:eastAsia="zh-CN"/>
        </w:rPr>
        <w:t>html:</w:t>
      </w:r>
      <w:r>
        <w:rPr>
          <w:rFonts w:hint="eastAsia"/>
        </w:rPr>
        <w:t>为了</w:t>
      </w:r>
      <w:r>
        <w:rPr>
          <w:rFonts w:hint="eastAsia"/>
          <w:b w:val="0"/>
          <w:bCs w:val="0"/>
        </w:rPr>
        <w:t>输出真正的HTML,</w:t>
      </w:r>
      <w:r>
        <w:rPr>
          <w:rFonts w:hint="eastAsia"/>
        </w:rPr>
        <w:t>进行转换</w:t>
      </w:r>
      <w:r>
        <w:rPr>
          <w:rFonts w:hint="eastAsia"/>
          <w:lang w:val="en-US" w:eastAsia="zh-CN"/>
        </w:rPr>
        <w:t>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&lt;p&gt;Using mustaches: {{ rawHtml }}&lt;/p&gt;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&lt;p&gt;Using v-html directive: &lt;span v-html="rawHtml"&gt;&lt;/span&gt;&lt;/p&gt;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数据绑定的内容还可以是js的表达式,但不可以是语句.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</w:t>
      </w:r>
      <w:r>
        <w:rPr>
          <w:rFonts w:hint="eastAsia"/>
          <w:b/>
          <w:bCs/>
          <w:sz w:val="28"/>
          <w:szCs w:val="28"/>
        </w:rPr>
        <w:t>.JavaScript 表达式:原始表达式和复杂表达式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原始表达式:this,标识符引用(返回某个变量的值),字面量引用(数据),数组初始化,对象初始化和分组表达式.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复杂表达式:属性访问表达式,函数表达式,对象创建表达式.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</w:t>
      </w:r>
      <w:r>
        <w:rPr>
          <w:rFonts w:hint="eastAsia"/>
          <w:b/>
          <w:bCs/>
          <w:sz w:val="28"/>
          <w:szCs w:val="28"/>
        </w:rPr>
        <w:t>.条件渲染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v-if与v-show的区别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v-if:有惰性.如果没有达到它的渲染条件的话 元素不会渲染.如果不经常切换的话 选择if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v-show:成本高.初始状态也会进行渲染.如果要多次切换样式的话,选择show</w:t>
      </w: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</w:t>
      </w:r>
      <w:r>
        <w:rPr>
          <w:rFonts w:hint="eastAsia"/>
          <w:b/>
          <w:bCs/>
          <w:sz w:val="28"/>
          <w:szCs w:val="28"/>
        </w:rPr>
        <w:t>.组件: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.1创建组件.(全局和局部)</w:t>
      </w:r>
    </w:p>
    <w:p>
      <w:pPr>
        <w:rPr>
          <w:rFonts w:hint="eastAsia"/>
        </w:rPr>
      </w:pPr>
      <w:r>
        <w:rPr>
          <w:rFonts w:hint="eastAsia"/>
        </w:rPr>
        <w:tab/>
      </w:r>
      <w:bookmarkStart w:id="0" w:name="_GoBack"/>
      <w:bookmarkEnd w:id="0"/>
      <w:r>
        <w:drawing>
          <wp:inline distT="0" distB="0" distL="114300" distR="114300">
            <wp:extent cx="5274310" cy="3860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.2</w:t>
      </w:r>
      <w:r>
        <w:rPr>
          <w:rFonts w:hint="eastAsia"/>
          <w:lang w:eastAsia="zh-CN"/>
        </w:rPr>
        <w:t>组件相互包含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父组件向子组件传递数据时,使用prop;子组件向父组件返回内部发生的事件.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Prop部分: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</w:t>
      </w:r>
      <w:r>
        <w:rPr>
          <w:rFonts w:hint="eastAsia"/>
          <w:lang w:val="en-US" w:eastAsia="zh-CN"/>
        </w:rPr>
        <w:t>:1.字符串模板(js中的内容)需要使用驼峰命名,html中要使用-分隔命名.使用prop时,需要由驼峰切换成分隔线.</w:t>
      </w:r>
    </w:p>
    <w:p>
      <w:pPr>
        <w:ind w:firstLine="420" w:firstLineChars="0"/>
      </w:pPr>
      <w:r>
        <w:drawing>
          <wp:inline distT="0" distB="0" distL="114300" distR="114300">
            <wp:extent cx="5269230" cy="188341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动态传递porp的数据,父组件的数据发生改变时,传递的prop数据也发生改变.使用v-bind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right="0"/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</w:rPr>
      </w:pP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&lt;div&gt;</w:t>
      </w:r>
      <w:r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  <w:shd w:val="clear" w:fill="F8F8F8"/>
        </w:rPr>
        <w:br w:type="textWrapping"/>
      </w:r>
      <w:r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 </w:t>
      </w: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&lt;input v-model=</w:t>
      </w:r>
      <w:r>
        <w:rPr>
          <w:rFonts w:hint="default" w:ascii="Times New Roman" w:hAnsi="Times New Roman" w:eastAsia="Roboto Mono" w:cs="Times New Roman"/>
          <w:i w:val="0"/>
          <w:caps w:val="0"/>
          <w:color w:val="42B983"/>
          <w:spacing w:val="0"/>
          <w:sz w:val="21"/>
          <w:szCs w:val="21"/>
          <w:shd w:val="clear" w:fill="F8F8F8"/>
        </w:rPr>
        <w:t>"parentMsg"</w:t>
      </w: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&gt;</w:t>
      </w:r>
      <w:r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  <w:shd w:val="clear" w:fill="F8F8F8"/>
        </w:rPr>
        <w:br w:type="textWrapping"/>
      </w:r>
      <w:r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 </w:t>
      </w: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&lt;br&gt;</w:t>
      </w:r>
      <w:r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  <w:shd w:val="clear" w:fill="F8F8F8"/>
        </w:rPr>
        <w:br w:type="textWrapping"/>
      </w:r>
      <w:r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  <w:shd w:val="clear" w:fill="F8F8F8"/>
        </w:rPr>
        <w:t xml:space="preserve">  </w:t>
      </w: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&lt;child</w:t>
      </w:r>
      <w:r>
        <w:rPr>
          <w:rFonts w:hint="default" w:ascii="Times New Roman" w:hAnsi="Times New Roman" w:eastAsia="Roboto Mono" w:cs="Times New Roman"/>
          <w:i w:val="0"/>
          <w:caps w:val="0"/>
          <w:color w:val="0000FF"/>
          <w:spacing w:val="0"/>
          <w:sz w:val="21"/>
          <w:szCs w:val="21"/>
          <w:shd w:val="clear" w:fill="F8F8F8"/>
        </w:rPr>
        <w:t xml:space="preserve"> v-bind:my-message</w:t>
      </w: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=</w:t>
      </w:r>
      <w:r>
        <w:rPr>
          <w:rFonts w:hint="default" w:ascii="Times New Roman" w:hAnsi="Times New Roman" w:eastAsia="Roboto Mono" w:cs="Times New Roman"/>
          <w:i w:val="0"/>
          <w:caps w:val="0"/>
          <w:color w:val="42B983"/>
          <w:spacing w:val="0"/>
          <w:sz w:val="21"/>
          <w:szCs w:val="21"/>
          <w:shd w:val="clear" w:fill="F8F8F8"/>
        </w:rPr>
        <w:t>"parentMsg"</w:t>
      </w: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&gt;&lt;/child&gt;</w:t>
      </w:r>
      <w:r>
        <w:rPr>
          <w:rFonts w:hint="default" w:ascii="Times New Roman" w:hAnsi="Times New Roman" w:eastAsia="Roboto Mono" w:cs="Times New Roman"/>
          <w:i w:val="0"/>
          <w:caps w:val="0"/>
          <w:color w:val="525252"/>
          <w:spacing w:val="0"/>
          <w:sz w:val="21"/>
          <w:szCs w:val="21"/>
          <w:shd w:val="clear" w:fill="F8F8F8"/>
        </w:rPr>
        <w:br w:type="textWrapping"/>
      </w:r>
      <w:r>
        <w:rPr>
          <w:rFonts w:hint="default" w:ascii="Times New Roman" w:hAnsi="Times New Roman" w:eastAsia="Roboto Mono" w:cs="Times New Roman"/>
          <w:i w:val="0"/>
          <w:caps w:val="0"/>
          <w:color w:val="2973B7"/>
          <w:spacing w:val="0"/>
          <w:sz w:val="21"/>
          <w:szCs w:val="21"/>
          <w:shd w:val="clear" w:fill="F8F8F8"/>
        </w:rPr>
        <w:t>&lt;/div&gt;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Props在html中传递的是一个字符串 如果需要传递数值的话,使用v-bind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B3B3B3"/>
          <w:spacing w:val="0"/>
          <w:sz w:val="16"/>
          <w:szCs w:val="16"/>
          <w:shd w:val="clear" w:fill="F8F8F8"/>
        </w:rPr>
        <w:t>&lt;!-- 传递了一个字符串 "1" --&gt;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2973B7"/>
          <w:spacing w:val="0"/>
          <w:sz w:val="16"/>
          <w:szCs w:val="16"/>
          <w:shd w:val="clear" w:fill="F8F8F8"/>
        </w:rPr>
        <w:t>&lt;comp some-prop=</w:t>
      </w:r>
      <w:r>
        <w:rPr>
          <w:rFonts w:hint="default" w:ascii="Roboto Mono" w:hAnsi="Roboto Mono" w:eastAsia="Roboto Mono" w:cs="Roboto Mono"/>
          <w:i w:val="0"/>
          <w:caps w:val="0"/>
          <w:color w:val="42B983"/>
          <w:spacing w:val="0"/>
          <w:sz w:val="16"/>
          <w:szCs w:val="16"/>
          <w:shd w:val="clear" w:fill="F8F8F8"/>
        </w:rPr>
        <w:t>"1"</w:t>
      </w:r>
      <w:r>
        <w:rPr>
          <w:rFonts w:hint="default" w:ascii="Roboto Mono" w:hAnsi="Roboto Mono" w:eastAsia="Roboto Mono" w:cs="Roboto Mono"/>
          <w:i w:val="0"/>
          <w:caps w:val="0"/>
          <w:color w:val="2973B7"/>
          <w:spacing w:val="0"/>
          <w:sz w:val="16"/>
          <w:szCs w:val="16"/>
          <w:shd w:val="clear" w:fill="F8F8F8"/>
        </w:rPr>
        <w:t>&gt;&lt;/comp&gt;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315" w:lineRule="atLeast"/>
        <w:ind w:left="0" w:right="0" w:firstLine="0"/>
        <w:rPr>
          <w:rFonts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</w:rPr>
      </w:pPr>
      <w:r>
        <w:rPr>
          <w:rFonts w:hint="default" w:ascii="Roboto Mono" w:hAnsi="Roboto Mono" w:eastAsia="Roboto Mono" w:cs="Roboto Mono"/>
          <w:i w:val="0"/>
          <w:caps w:val="0"/>
          <w:color w:val="B3B3B3"/>
          <w:spacing w:val="0"/>
          <w:sz w:val="16"/>
          <w:szCs w:val="16"/>
          <w:shd w:val="clear" w:fill="F8F8F8"/>
        </w:rPr>
        <w:t>&lt;!-- 传递真正的数值 --&gt;</w:t>
      </w:r>
      <w:r>
        <w:rPr>
          <w:rFonts w:hint="default" w:ascii="Roboto Mono" w:hAnsi="Roboto Mono" w:eastAsia="Roboto Mono" w:cs="Roboto Mono"/>
          <w:i w:val="0"/>
          <w:caps w:val="0"/>
          <w:color w:val="525252"/>
          <w:spacing w:val="0"/>
          <w:sz w:val="16"/>
          <w:szCs w:val="16"/>
          <w:shd w:val="clear" w:fill="F8F8F8"/>
        </w:rPr>
        <w:br w:type="textWrapping"/>
      </w:r>
      <w:r>
        <w:rPr>
          <w:rFonts w:hint="default" w:ascii="Roboto Mono" w:hAnsi="Roboto Mono" w:eastAsia="Roboto Mono" w:cs="Roboto Mono"/>
          <w:i w:val="0"/>
          <w:caps w:val="0"/>
          <w:color w:val="2973B7"/>
          <w:spacing w:val="0"/>
          <w:sz w:val="16"/>
          <w:szCs w:val="16"/>
          <w:shd w:val="clear" w:fill="F8F8F8"/>
        </w:rPr>
        <w:t>&lt;comp v-bind:some-prop=</w:t>
      </w:r>
      <w:r>
        <w:rPr>
          <w:rFonts w:hint="default" w:ascii="Roboto Mono" w:hAnsi="Roboto Mono" w:eastAsia="Roboto Mono" w:cs="Roboto Mono"/>
          <w:i w:val="0"/>
          <w:caps w:val="0"/>
          <w:color w:val="42B983"/>
          <w:spacing w:val="0"/>
          <w:sz w:val="16"/>
          <w:szCs w:val="16"/>
          <w:shd w:val="clear" w:fill="F8F8F8"/>
        </w:rPr>
        <w:t>"1"</w:t>
      </w:r>
      <w:r>
        <w:rPr>
          <w:rFonts w:hint="default" w:ascii="Roboto Mono" w:hAnsi="Roboto Mono" w:eastAsia="Roboto Mono" w:cs="Roboto Mono"/>
          <w:i w:val="0"/>
          <w:caps w:val="0"/>
          <w:color w:val="2973B7"/>
          <w:spacing w:val="0"/>
          <w:sz w:val="16"/>
          <w:szCs w:val="16"/>
          <w:shd w:val="clear" w:fill="F8F8F8"/>
        </w:rPr>
        <w:t>&gt;&lt;/comp&gt;</w:t>
      </w:r>
    </w:p>
    <w:p>
      <w:pPr>
        <w:numPr>
          <w:ilvl w:val="0"/>
          <w:numId w:val="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对prop数据的验证非常有必要.为此,制定prop规则.只能通过对象的方式,不可用字符串数组.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子组件与父组件的通信: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.$on(监听事件)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.$emit(触发事件)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322A"/>
    <w:multiLevelType w:val="singleLevel"/>
    <w:tmpl w:val="5A37322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88A29"/>
    <w:multiLevelType w:val="singleLevel"/>
    <w:tmpl w:val="5A388A29"/>
    <w:lvl w:ilvl="0" w:tentative="0">
      <w:start w:val="4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3140F"/>
    <w:rsid w:val="3D3F38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DJ</dc:creator>
  <cp:lastModifiedBy>DJ</cp:lastModifiedBy>
  <dcterms:modified xsi:type="dcterms:W3CDTF">2017-12-19T03:33:15Z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