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import="java.util.*" %&gt; &lt;%@ taglib uri="http://java.sun.com/jsp/jstl/core" prefix="c" %&gt; &lt;%@ taglib prefix="snk" uri="/WEB-INF/tld/sankhyaUtil.tld" %&gt; &lt;%@ taglib uri="http://java.sun.com/jsp/jstl/fmt" prefix="fmt" %&gt; SELECT (SELECT SUM(VLRNOTA) FROM TGFCAB CAB WHERE TIPMOV = 'P' AND PENDENTE = 'S' AND (SELECT COUNT(*) FROM TSILIB WHERE NUCHAVE = CAB.NUNOTA AND DHLIB IS NULL AND TABELA IN ('TGFCAB','TGFITE')) = 0) AS PENDENTE_FAT, (SELECT COUNT(*) FROM TGFCAB CAB WHERE TIPMOV = 'P' AND PENDENTE = 'S' AND (SELECT COUNT(*) FROM TSILIB WHERE NUCHAVE = CAB.NUNOTA AND DHLIB IS NULL AND TABELA IN ('TGFCAB','TGFITE')) = 0) AS COUNT_PENDENTE_FAT, (SELECT SUM(VLRNOTA) FROM TGFCAB CAB WHERE TIPMOV = 'P' AND PENDENTE = 'S' AND (SELECT COUNT(*) FROM TSILIB WHERE NUCHAVE = CAB.NUNOTA AND DHLIB IS NULL AND TABELA IN ('TGFCAB','TGFITE')) &gt; 0 )AS PENDENTE_LIB, (SELECT COUNT(*) FROM TGFCAB CAB WHERE TIPMOV = 'P' AND PENDENTE = 'S' AND (SELECT COUNT(*) FROM TSILIB WHERE NUCHAVE = CAB.NUNOTA AND DHLIB IS NULL AND TABELA IN ('TGFCAB','TGFITE')) &gt; 0 )AS COUNT_PENDENTE_LIB, (SELECT AVG(VLRNOTA) FROM TGFCAB CAB WHERE TIPMOV = 'P' AND PENDENTE = 'S') AS MED_PED, (SELECT SUM(VLRNOTA) FROM TGFCAB CAB WHERE TIPMOV = 'P' AND PENDENTE = 'S' AND (SELECT COUNT(*) FROM TSILIB WHERE NUCHAVE = CAB.NUNOTA AND DHLIB IS NULL AND TABELA IN ('TGFCAB','TGFITE')) = 0) + (SELECT SUM(VLRNOTA) FROM TGFCAB CAB WHERE TIPMOV = 'P' AND PENDENTE = 'S' AND (SELECT COUNT(*) FROM TSILIB WHERE NUCHAVE = CAB.NUNOTA AND DHLIB IS NULL AND TABELA IN ('TGFCAB','TGFITE')) &gt; 0 ) AS VLRTOT FROM DUAL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de Notas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Controle de Liberações e Faturamento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Status de Pendências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Pendentes de Liberação 147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Pendentes de Faturamento 89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Valor Total Pendente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R$ 2.847.650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Liberação + Faturamento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Média por Nota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R$ 12.065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Valor médio das notas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Liberação Pendente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R$ 1.856.420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Aguardando aprovação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Faturamento Pendente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R$ 991.230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Liberado para faturar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Dados Analíticos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Todos Pendente Liberação Pendente Faturamento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Nº Nota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Lib. Faturamento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Lib. Logística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Lib. Pendentes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Confirmado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