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rbitron" w:cs="Orbitron" w:eastAsia="Orbitron" w:hAnsi="Orbitron"/>
          <w:color w:val="00ffff"/>
        </w:rPr>
      </w:pPr>
      <w:r w:rsidDel="00000000" w:rsidR="00000000" w:rsidRPr="00000000">
        <w:rPr>
          <w:rFonts w:ascii="Orbitron" w:cs="Orbitron" w:eastAsia="Orbitron" w:hAnsi="Orbitron"/>
          <w:color w:val="00ffff"/>
          <w:rtl w:val="0"/>
        </w:rPr>
        <w:t xml:space="preserve">METAS PLUS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675" w:right="675" w:firstLine="0"/>
        <w:rPr>
          <w:rFonts w:ascii="Orbitron" w:cs="Orbitron" w:eastAsia="Orbitron" w:hAnsi="Orbitron"/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675" w:right="675" w:firstLine="0"/>
        <w:rPr>
          <w:rFonts w:ascii="Orbitron" w:cs="Orbitron" w:eastAsia="Orbitron" w:hAnsi="Orbitron"/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75" w:right="1425" w:firstLine="0"/>
        <w:rPr>
          <w:rFonts w:ascii="Orbitron" w:cs="Orbitron" w:eastAsia="Orbitron" w:hAnsi="Orbitron"/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75" w:right="1425" w:firstLine="0"/>
        <w:rPr>
          <w:rFonts w:ascii="Orbitron" w:cs="Orbitron" w:eastAsia="Orbitron" w:hAnsi="Orbitron"/>
          <w:color w:val="00ff00"/>
        </w:rPr>
      </w:pPr>
      <w:r w:rsidDel="00000000" w:rsidR="00000000" w:rsidRPr="00000000">
        <w:rPr>
          <w:rFonts w:ascii="Orbitron" w:cs="Orbitron" w:eastAsia="Orbitron" w:hAnsi="Orbitron"/>
          <w:color w:val="00ffff"/>
          <w:rtl w:val="0"/>
        </w:rPr>
        <w:t xml:space="preserve">META01</w:t>
      </w:r>
      <w:r w:rsidDel="00000000" w:rsidR="00000000" w:rsidRPr="00000000">
        <w:rPr>
          <w:rFonts w:ascii="Orbitron" w:cs="Orbitron" w:eastAsia="Orbitron" w:hAnsi="Orbitron"/>
          <w:rtl w:val="0"/>
        </w:rPr>
        <w:t xml:space="preserve"> </w:t>
      </w:r>
      <w:r w:rsidDel="00000000" w:rsidR="00000000" w:rsidRPr="00000000">
        <w:rPr>
          <w:rFonts w:ascii="Orbitron" w:cs="Orbitron" w:eastAsia="Orbitron" w:hAnsi="Orbitron"/>
          <w:color w:val="00ff00"/>
          <w:rtl w:val="0"/>
        </w:rPr>
        <w:t xml:space="preserve">R$ 125.340,00</w:t>
      </w:r>
      <w:r w:rsidDel="00000000" w:rsidR="00000000" w:rsidRPr="00000000">
        <w:rPr>
          <w:rFonts w:ascii="Orbitron" w:cs="Orbitron" w:eastAsia="Orbitron" w:hAnsi="Orbitron"/>
          <w:rtl w:val="0"/>
        </w:rPr>
        <w:t xml:space="preserve"> </w:t>
      </w:r>
      <w:r w:rsidDel="00000000" w:rsidR="00000000" w:rsidRPr="00000000">
        <w:rPr>
          <w:rFonts w:ascii="Orbitron" w:cs="Orbitron" w:eastAsia="Orbitron" w:hAnsi="Orbitron"/>
          <w:color w:val="00ff00"/>
          <w:rtl w:val="0"/>
        </w:rPr>
        <w:t xml:space="preserve">+5.2%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75" w:right="1425" w:firstLine="0"/>
        <w:rPr>
          <w:rFonts w:ascii="Orbitron" w:cs="Orbitron" w:eastAsia="Orbitron" w:hAnsi="Orbitron"/>
          <w:color w:val="ff0066"/>
        </w:rPr>
      </w:pPr>
      <w:r w:rsidDel="00000000" w:rsidR="00000000" w:rsidRPr="00000000">
        <w:rPr>
          <w:rFonts w:ascii="Orbitron" w:cs="Orbitron" w:eastAsia="Orbitron" w:hAnsi="Orbitron"/>
          <w:color w:val="00ffff"/>
          <w:rtl w:val="0"/>
        </w:rPr>
        <w:t xml:space="preserve">META02</w:t>
      </w:r>
      <w:r w:rsidDel="00000000" w:rsidR="00000000" w:rsidRPr="00000000">
        <w:rPr>
          <w:rFonts w:ascii="Orbitron" w:cs="Orbitron" w:eastAsia="Orbitron" w:hAnsi="Orbitron"/>
          <w:rtl w:val="0"/>
        </w:rPr>
        <w:t xml:space="preserve"> </w:t>
      </w:r>
      <w:r w:rsidDel="00000000" w:rsidR="00000000" w:rsidRPr="00000000">
        <w:rPr>
          <w:rFonts w:ascii="Orbitron" w:cs="Orbitron" w:eastAsia="Orbitron" w:hAnsi="Orbitron"/>
          <w:color w:val="00ff00"/>
          <w:rtl w:val="0"/>
        </w:rPr>
        <w:t xml:space="preserve">R$ 89.750,00</w:t>
      </w:r>
      <w:r w:rsidDel="00000000" w:rsidR="00000000" w:rsidRPr="00000000">
        <w:rPr>
          <w:rFonts w:ascii="Orbitron" w:cs="Orbitron" w:eastAsia="Orbitron" w:hAnsi="Orbitron"/>
          <w:rtl w:val="0"/>
        </w:rPr>
        <w:t xml:space="preserve"> </w:t>
      </w:r>
      <w:r w:rsidDel="00000000" w:rsidR="00000000" w:rsidRPr="00000000">
        <w:rPr>
          <w:rFonts w:ascii="Orbitron" w:cs="Orbitron" w:eastAsia="Orbitron" w:hAnsi="Orbitron"/>
          <w:color w:val="ff0066"/>
          <w:rtl w:val="0"/>
        </w:rPr>
        <w:t xml:space="preserve">-2.1%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75" w:right="1425" w:firstLine="0"/>
        <w:rPr>
          <w:rFonts w:ascii="Orbitron" w:cs="Orbitron" w:eastAsia="Orbitron" w:hAnsi="Orbitron"/>
          <w:color w:val="00ff00"/>
        </w:rPr>
      </w:pPr>
      <w:r w:rsidDel="00000000" w:rsidR="00000000" w:rsidRPr="00000000">
        <w:rPr>
          <w:rFonts w:ascii="Orbitron" w:cs="Orbitron" w:eastAsia="Orbitron" w:hAnsi="Orbitron"/>
          <w:color w:val="00ffff"/>
          <w:rtl w:val="0"/>
        </w:rPr>
        <w:t xml:space="preserve">META03</w:t>
      </w:r>
      <w:r w:rsidDel="00000000" w:rsidR="00000000" w:rsidRPr="00000000">
        <w:rPr>
          <w:rFonts w:ascii="Orbitron" w:cs="Orbitron" w:eastAsia="Orbitron" w:hAnsi="Orbitron"/>
          <w:rtl w:val="0"/>
        </w:rPr>
        <w:t xml:space="preserve"> </w:t>
      </w:r>
      <w:r w:rsidDel="00000000" w:rsidR="00000000" w:rsidRPr="00000000">
        <w:rPr>
          <w:rFonts w:ascii="Orbitron" w:cs="Orbitron" w:eastAsia="Orbitron" w:hAnsi="Orbitron"/>
          <w:color w:val="00ff00"/>
          <w:rtl w:val="0"/>
        </w:rPr>
        <w:t xml:space="preserve">R$ 156.920,00</w:t>
      </w:r>
      <w:r w:rsidDel="00000000" w:rsidR="00000000" w:rsidRPr="00000000">
        <w:rPr>
          <w:rFonts w:ascii="Orbitron" w:cs="Orbitron" w:eastAsia="Orbitron" w:hAnsi="Orbitron"/>
          <w:rtl w:val="0"/>
        </w:rPr>
        <w:t xml:space="preserve"> </w:t>
      </w:r>
      <w:r w:rsidDel="00000000" w:rsidR="00000000" w:rsidRPr="00000000">
        <w:rPr>
          <w:rFonts w:ascii="Orbitron" w:cs="Orbitron" w:eastAsia="Orbitron" w:hAnsi="Orbitron"/>
          <w:color w:val="00ff00"/>
          <w:rtl w:val="0"/>
        </w:rPr>
        <w:t xml:space="preserve">+8.7%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75" w:right="1425" w:firstLine="0"/>
        <w:rPr>
          <w:rFonts w:ascii="Orbitron" w:cs="Orbitron" w:eastAsia="Orbitron" w:hAnsi="Orbitron"/>
          <w:color w:val="00ff00"/>
        </w:rPr>
      </w:pPr>
      <w:r w:rsidDel="00000000" w:rsidR="00000000" w:rsidRPr="00000000">
        <w:rPr>
          <w:rFonts w:ascii="Orbitron" w:cs="Orbitron" w:eastAsia="Orbitron" w:hAnsi="Orbitron"/>
          <w:color w:val="00ffff"/>
          <w:rtl w:val="0"/>
        </w:rPr>
        <w:t xml:space="preserve">META04</w:t>
      </w:r>
      <w:r w:rsidDel="00000000" w:rsidR="00000000" w:rsidRPr="00000000">
        <w:rPr>
          <w:rFonts w:ascii="Orbitron" w:cs="Orbitron" w:eastAsia="Orbitron" w:hAnsi="Orbitron"/>
          <w:rtl w:val="0"/>
        </w:rPr>
        <w:t xml:space="preserve"> </w:t>
      </w:r>
      <w:r w:rsidDel="00000000" w:rsidR="00000000" w:rsidRPr="00000000">
        <w:rPr>
          <w:rFonts w:ascii="Orbitron" w:cs="Orbitron" w:eastAsia="Orbitron" w:hAnsi="Orbitron"/>
          <w:color w:val="00ff00"/>
          <w:rtl w:val="0"/>
        </w:rPr>
        <w:t xml:space="preserve">R$ 203.150,00</w:t>
      </w:r>
      <w:r w:rsidDel="00000000" w:rsidR="00000000" w:rsidRPr="00000000">
        <w:rPr>
          <w:rFonts w:ascii="Orbitron" w:cs="Orbitron" w:eastAsia="Orbitron" w:hAnsi="Orbitron"/>
          <w:rtl w:val="0"/>
        </w:rPr>
        <w:t xml:space="preserve"> </w:t>
      </w:r>
      <w:r w:rsidDel="00000000" w:rsidR="00000000" w:rsidRPr="00000000">
        <w:rPr>
          <w:rFonts w:ascii="Orbitron" w:cs="Orbitron" w:eastAsia="Orbitron" w:hAnsi="Orbitron"/>
          <w:color w:val="00ff00"/>
          <w:rtl w:val="0"/>
        </w:rPr>
        <w:t xml:space="preserve">+12.3%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75" w:right="1425" w:firstLine="0"/>
        <w:rPr>
          <w:rFonts w:ascii="Orbitron" w:cs="Orbitron" w:eastAsia="Orbitron" w:hAnsi="Orbitron"/>
          <w:color w:val="ff0066"/>
        </w:rPr>
      </w:pPr>
      <w:r w:rsidDel="00000000" w:rsidR="00000000" w:rsidRPr="00000000">
        <w:rPr>
          <w:rFonts w:ascii="Orbitron" w:cs="Orbitron" w:eastAsia="Orbitron" w:hAnsi="Orbitron"/>
          <w:color w:val="00ffff"/>
          <w:rtl w:val="0"/>
        </w:rPr>
        <w:t xml:space="preserve">META05</w:t>
      </w:r>
      <w:r w:rsidDel="00000000" w:rsidR="00000000" w:rsidRPr="00000000">
        <w:rPr>
          <w:rFonts w:ascii="Orbitron" w:cs="Orbitron" w:eastAsia="Orbitron" w:hAnsi="Orbitron"/>
          <w:rtl w:val="0"/>
        </w:rPr>
        <w:t xml:space="preserve"> </w:t>
      </w:r>
      <w:r w:rsidDel="00000000" w:rsidR="00000000" w:rsidRPr="00000000">
        <w:rPr>
          <w:rFonts w:ascii="Orbitron" w:cs="Orbitron" w:eastAsia="Orbitron" w:hAnsi="Orbitron"/>
          <w:color w:val="00ff00"/>
          <w:rtl w:val="0"/>
        </w:rPr>
        <w:t xml:space="preserve">R$ 67.480,00</w:t>
      </w:r>
      <w:r w:rsidDel="00000000" w:rsidR="00000000" w:rsidRPr="00000000">
        <w:rPr>
          <w:rFonts w:ascii="Orbitron" w:cs="Orbitron" w:eastAsia="Orbitron" w:hAnsi="Orbitron"/>
          <w:rtl w:val="0"/>
        </w:rPr>
        <w:t xml:space="preserve"> </w:t>
      </w:r>
      <w:r w:rsidDel="00000000" w:rsidR="00000000" w:rsidRPr="00000000">
        <w:rPr>
          <w:rFonts w:ascii="Orbitron" w:cs="Orbitron" w:eastAsia="Orbitron" w:hAnsi="Orbitron"/>
          <w:color w:val="ff0066"/>
          <w:rtl w:val="0"/>
        </w:rPr>
        <w:t xml:space="preserve">-4.8%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825" w:right="825" w:firstLine="0"/>
        <w:rPr>
          <w:rFonts w:ascii="Orbitron" w:cs="Orbitron" w:eastAsia="Orbitron" w:hAnsi="Orbitron"/>
          <w:color w:val="ff00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825" w:right="825" w:firstLine="0"/>
        <w:rPr>
          <w:rFonts w:ascii="Orbitron" w:cs="Orbitron" w:eastAsia="Orbitron" w:hAnsi="Orbitron"/>
          <w:color w:val="00ffff"/>
        </w:rPr>
      </w:pPr>
      <w:r w:rsidDel="00000000" w:rsidR="00000000" w:rsidRPr="00000000">
        <w:rPr>
          <w:rFonts w:ascii="Orbitron" w:cs="Orbitron" w:eastAsia="Orbitron" w:hAnsi="Orbitron"/>
          <w:color w:val="00ffff"/>
          <w:rtl w:val="0"/>
        </w:rPr>
        <w:t xml:space="preserve">Visão Geral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825" w:right="825" w:firstLine="0"/>
        <w:rPr>
          <w:rFonts w:ascii="Orbitron" w:cs="Orbitron" w:eastAsia="Orbitron" w:hAnsi="Orbitron"/>
          <w:color w:val="00ff00"/>
        </w:rPr>
      </w:pPr>
      <w:r w:rsidDel="00000000" w:rsidR="00000000" w:rsidRPr="00000000">
        <w:rPr>
          <w:rFonts w:ascii="Orbitron" w:cs="Orbitron" w:eastAsia="Orbitron" w:hAnsi="Orbitron"/>
          <w:color w:val="00ff00"/>
          <w:rtl w:val="0"/>
        </w:rPr>
        <w:t xml:space="preserve">R$ 642.640,00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825" w:right="825" w:firstLine="0"/>
        <w:rPr>
          <w:color w:val="00ff00"/>
        </w:rPr>
      </w:pPr>
      <w:r w:rsidDel="00000000" w:rsidR="00000000" w:rsidRPr="00000000">
        <w:rPr>
          <w:rFonts w:ascii="Nova Mono" w:cs="Nova Mono" w:eastAsia="Nova Mono" w:hAnsi="Nova Mono"/>
          <w:color w:val="00ff00"/>
          <w:rtl w:val="0"/>
        </w:rPr>
        <w:t xml:space="preserve">↗ +3.8% (R$ 23.580,00)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/>
      </w:pPr>
      <w:r w:rsidDel="00000000" w:rsidR="00000000" w:rsidRPr="00000000">
        <w:rPr>
          <w:rtl w:val="0"/>
        </w:rPr>
        <w:t xml:space="preserve">Meta Mensal: 78% concluída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825" w:right="8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825" w:right="825" w:firstLine="0"/>
        <w:rPr>
          <w:rFonts w:ascii="Orbitron" w:cs="Orbitron" w:eastAsia="Orbitron" w:hAnsi="Orbitron"/>
          <w:color w:val="00ffff"/>
        </w:rPr>
      </w:pPr>
      <w:r w:rsidDel="00000000" w:rsidR="00000000" w:rsidRPr="00000000">
        <w:rPr>
          <w:rFonts w:ascii="Orbitron" w:cs="Orbitron" w:eastAsia="Orbitron" w:hAnsi="Orbitron"/>
          <w:color w:val="00ffff"/>
          <w:rtl w:val="0"/>
        </w:rPr>
        <w:t xml:space="preserve">Evolução Diária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825" w:right="825" w:firstLine="0"/>
        <w:rPr>
          <w:rFonts w:ascii="Orbitron" w:cs="Orbitron" w:eastAsia="Orbitron" w:hAnsi="Orbitron"/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825" w:right="825" w:firstLine="0"/>
        <w:rPr>
          <w:rFonts w:ascii="Orbitron" w:cs="Orbitron" w:eastAsia="Orbitron" w:hAnsi="Orbitron"/>
          <w:color w:val="00ffff"/>
        </w:rPr>
      </w:pPr>
      <w:r w:rsidDel="00000000" w:rsidR="00000000" w:rsidRPr="00000000">
        <w:rPr>
          <w:rFonts w:ascii="Orbitron" w:cs="Orbitron" w:eastAsia="Orbitron" w:hAnsi="Orbitron"/>
          <w:color w:val="00ffff"/>
          <w:rtl w:val="0"/>
        </w:rPr>
        <w:t xml:space="preserve">Performance Semanal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825" w:right="825" w:firstLine="0"/>
        <w:rPr>
          <w:rFonts w:ascii="Orbitron" w:cs="Orbitron" w:eastAsia="Orbitron" w:hAnsi="Orbitron"/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825" w:right="825" w:firstLine="0"/>
        <w:rPr>
          <w:rFonts w:ascii="Orbitron" w:cs="Orbitron" w:eastAsia="Orbitron" w:hAnsi="Orbitron"/>
          <w:color w:val="00ffff"/>
        </w:rPr>
      </w:pPr>
      <w:r w:rsidDel="00000000" w:rsidR="00000000" w:rsidRPr="00000000">
        <w:rPr>
          <w:rFonts w:ascii="Orbitron" w:cs="Orbitron" w:eastAsia="Orbitron" w:hAnsi="Orbitron"/>
          <w:color w:val="00ffff"/>
          <w:rtl w:val="0"/>
        </w:rPr>
        <w:t xml:space="preserve">Métricas Principais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825" w:right="825" w:firstLine="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RECEITA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825" w:right="825" w:firstLine="0"/>
        <w:rPr>
          <w:rFonts w:ascii="Orbitron" w:cs="Orbitron" w:eastAsia="Orbitron" w:hAnsi="Orbitron"/>
          <w:color w:val="00ff00"/>
        </w:rPr>
      </w:pPr>
      <w:r w:rsidDel="00000000" w:rsidR="00000000" w:rsidRPr="00000000">
        <w:rPr>
          <w:rFonts w:ascii="Orbitron" w:cs="Orbitron" w:eastAsia="Orbitron" w:hAnsi="Orbitron"/>
          <w:color w:val="00ff00"/>
          <w:rtl w:val="0"/>
        </w:rPr>
        <w:t xml:space="preserve">R$ 485.2K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+15.3%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825" w:right="825" w:firstLine="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LUCRO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825" w:right="825" w:firstLine="0"/>
        <w:rPr>
          <w:rFonts w:ascii="Orbitron" w:cs="Orbitron" w:eastAsia="Orbitron" w:hAnsi="Orbitron"/>
          <w:color w:val="00ff00"/>
        </w:rPr>
      </w:pPr>
      <w:r w:rsidDel="00000000" w:rsidR="00000000" w:rsidRPr="00000000">
        <w:rPr>
          <w:rFonts w:ascii="Orbitron" w:cs="Orbitron" w:eastAsia="Orbitron" w:hAnsi="Orbitron"/>
          <w:color w:val="00ff00"/>
          <w:rtl w:val="0"/>
        </w:rPr>
        <w:t xml:space="preserve">R$ 127.8K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+22.1%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825" w:right="825" w:firstLine="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MARGEM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825" w:right="825" w:firstLine="0"/>
        <w:rPr>
          <w:rFonts w:ascii="Orbitron" w:cs="Orbitron" w:eastAsia="Orbitron" w:hAnsi="Orbitron"/>
          <w:color w:val="ffff00"/>
        </w:rPr>
      </w:pPr>
      <w:r w:rsidDel="00000000" w:rsidR="00000000" w:rsidRPr="00000000">
        <w:rPr>
          <w:rFonts w:ascii="Orbitron" w:cs="Orbitron" w:eastAsia="Orbitron" w:hAnsi="Orbitron"/>
          <w:color w:val="ffff00"/>
          <w:rtl w:val="0"/>
        </w:rPr>
        <w:t xml:space="preserve">26.3%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+1.2%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825" w:right="825" w:firstLine="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ROI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825" w:right="825" w:firstLine="0"/>
        <w:rPr>
          <w:rFonts w:ascii="Orbitron" w:cs="Orbitron" w:eastAsia="Orbitron" w:hAnsi="Orbitron"/>
          <w:color w:val="00ff00"/>
        </w:rPr>
      </w:pPr>
      <w:r w:rsidDel="00000000" w:rsidR="00000000" w:rsidRPr="00000000">
        <w:rPr>
          <w:rFonts w:ascii="Orbitron" w:cs="Orbitron" w:eastAsia="Orbitron" w:hAnsi="Orbitron"/>
          <w:color w:val="00ff00"/>
          <w:rtl w:val="0"/>
        </w:rPr>
        <w:t xml:space="preserve">34.7%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+5.9%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825" w:right="825" w:firstLine="0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825" w:right="825" w:firstLine="0"/>
        <w:rPr>
          <w:rFonts w:ascii="Orbitron" w:cs="Orbitron" w:eastAsia="Orbitron" w:hAnsi="Orbitron"/>
          <w:color w:val="00ffff"/>
        </w:rPr>
      </w:pPr>
      <w:r w:rsidDel="00000000" w:rsidR="00000000" w:rsidRPr="00000000">
        <w:rPr>
          <w:rFonts w:ascii="Orbitron" w:cs="Orbitron" w:eastAsia="Orbitron" w:hAnsi="Orbitron"/>
          <w:color w:val="00ffff"/>
          <w:rtl w:val="0"/>
        </w:rPr>
        <w:t xml:space="preserve">Performance por Setor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1050" w:firstLine="0"/>
        <w:rPr>
          <w:rFonts w:ascii="Orbitron" w:cs="Orbitron" w:eastAsia="Orbitron" w:hAnsi="Orbitron"/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1050" w:right="1050" w:firstLine="0"/>
        <w:jc w:val="center"/>
        <w:rPr>
          <w:rFonts w:ascii="Orbitron" w:cs="Orbitron" w:eastAsia="Orbitron" w:hAnsi="Orbitron"/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1050" w:firstLine="0"/>
        <w:jc w:val="center"/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92%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1050" w:firstLine="0"/>
        <w:jc w:val="center"/>
        <w:rPr/>
      </w:pPr>
      <w:r w:rsidDel="00000000" w:rsidR="00000000" w:rsidRPr="00000000">
        <w:rPr>
          <w:rtl w:val="0"/>
        </w:rPr>
        <w:t xml:space="preserve">Vendas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1050" w:right="105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1050" w:firstLine="0"/>
        <w:jc w:val="center"/>
        <w:rPr>
          <w:b w:val="1"/>
          <w:bCs w:val="1"/>
          <w:color w:val="ffff00"/>
        </w:rPr>
      </w:pPr>
      <w:r w:rsidDel="00000000" w:rsidR="00000000" w:rsidRPr="00000000">
        <w:rPr>
          <w:b w:val="1"/>
          <w:bCs w:val="1"/>
          <w:color w:val="ffff00"/>
          <w:rtl w:val="0"/>
        </w:rPr>
        <w:t xml:space="preserve">76%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1050" w:firstLine="0"/>
        <w:jc w:val="center"/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1050" w:right="105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1050" w:firstLine="0"/>
        <w:jc w:val="center"/>
        <w:rPr>
          <w:b w:val="1"/>
          <w:bCs w:val="1"/>
          <w:color w:val="00ffff"/>
        </w:rPr>
      </w:pPr>
      <w:r w:rsidDel="00000000" w:rsidR="00000000" w:rsidRPr="00000000">
        <w:rPr>
          <w:b w:val="1"/>
          <w:bCs w:val="1"/>
          <w:color w:val="00ffff"/>
          <w:rtl w:val="0"/>
        </w:rPr>
        <w:t xml:space="preserve">85%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1050" w:firstLine="0"/>
        <w:jc w:val="center"/>
        <w:rPr/>
      </w:pPr>
      <w:r w:rsidDel="00000000" w:rsidR="00000000" w:rsidRPr="00000000">
        <w:rPr>
          <w:rtl w:val="0"/>
        </w:rPr>
        <w:t xml:space="preserve">Operações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1050" w:right="105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1050" w:firstLine="0"/>
        <w:jc w:val="center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68%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1050" w:firstLine="0"/>
        <w:jc w:val="center"/>
        <w:rPr/>
      </w:pPr>
      <w:r w:rsidDel="00000000" w:rsidR="00000000" w:rsidRPr="00000000">
        <w:rPr>
          <w:rtl w:val="0"/>
        </w:rPr>
        <w:t xml:space="preserve">Expansão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825" w:right="8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825" w:right="825" w:firstLine="0"/>
        <w:rPr>
          <w:rFonts w:ascii="Orbitron" w:cs="Orbitron" w:eastAsia="Orbitron" w:hAnsi="Orbitron"/>
          <w:color w:val="00ffff"/>
        </w:rPr>
      </w:pPr>
      <w:r w:rsidDel="00000000" w:rsidR="00000000" w:rsidRPr="00000000">
        <w:rPr>
          <w:rFonts w:ascii="Orbitron" w:cs="Orbitron" w:eastAsia="Orbitron" w:hAnsi="Orbitron"/>
          <w:color w:val="00ffff"/>
          <w:rtl w:val="0"/>
        </w:rPr>
        <w:t xml:space="preserve">Últimas Transações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825" w:right="825" w:firstLine="0"/>
        <w:rPr>
          <w:rFonts w:ascii="Orbitron" w:cs="Orbitron" w:eastAsia="Orbitron" w:hAnsi="Orbitron"/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VENDA - META01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/>
      </w:pPr>
      <w:r w:rsidDel="00000000" w:rsidR="00000000" w:rsidRPr="00000000">
        <w:rPr>
          <w:rtl w:val="0"/>
        </w:rPr>
        <w:t xml:space="preserve">14:32:15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+R$ 12.500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825" w:right="825" w:firstLine="0"/>
        <w:rPr>
          <w:color w:val="00ff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COMPRA - META03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/>
      </w:pPr>
      <w:r w:rsidDel="00000000" w:rsidR="00000000" w:rsidRPr="00000000">
        <w:rPr>
          <w:rtl w:val="0"/>
        </w:rPr>
        <w:t xml:space="preserve">14:28:42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>
          <w:color w:val="ff0066"/>
        </w:rPr>
      </w:pPr>
      <w:r w:rsidDel="00000000" w:rsidR="00000000" w:rsidRPr="00000000">
        <w:rPr>
          <w:color w:val="ff0066"/>
          <w:rtl w:val="0"/>
        </w:rPr>
        <w:t xml:space="preserve">-R$ 8.200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825" w:right="825" w:firstLine="0"/>
        <w:rPr>
          <w:color w:val="ff006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VENDA - META02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/>
      </w:pPr>
      <w:r w:rsidDel="00000000" w:rsidR="00000000" w:rsidRPr="00000000">
        <w:rPr>
          <w:rtl w:val="0"/>
        </w:rPr>
        <w:t xml:space="preserve">14:25:18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+R$ 15.750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825" w:right="825" w:firstLine="0"/>
        <w:rPr>
          <w:color w:val="00ff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825" w:right="825" w:firstLine="0"/>
        <w:rPr>
          <w:rFonts w:ascii="Orbitron" w:cs="Orbitron" w:eastAsia="Orbitron" w:hAnsi="Orbitron"/>
          <w:color w:val="00ffff"/>
        </w:rPr>
      </w:pPr>
      <w:r w:rsidDel="00000000" w:rsidR="00000000" w:rsidRPr="00000000">
        <w:rPr>
          <w:rFonts w:ascii="Orbitron" w:cs="Orbitron" w:eastAsia="Orbitron" w:hAnsi="Orbitron"/>
          <w:color w:val="00ffff"/>
          <w:rtl w:val="0"/>
        </w:rPr>
        <w:t xml:space="preserve">Alertas do Sistema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80" w:lineRule="auto"/>
        <w:ind w:left="1005" w:right="1005" w:firstLine="0"/>
        <w:rPr>
          <w:rFonts w:ascii="Orbitron" w:cs="Orbitron" w:eastAsia="Orbitron" w:hAnsi="Orbitron"/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05" w:right="1005" w:firstLine="0"/>
        <w:rPr>
          <w:b w:val="1"/>
          <w:bCs w:val="1"/>
          <w:color w:val="ffff00"/>
        </w:rPr>
      </w:pPr>
      <w:r w:rsidDel="00000000" w:rsidR="00000000" w:rsidRPr="00000000">
        <w:rPr>
          <w:b w:val="1"/>
          <w:bCs w:val="1"/>
          <w:color w:val="ffff00"/>
          <w:rtl w:val="0"/>
        </w:rPr>
        <w:t xml:space="preserve">🎯 Meta Atingida!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05" w:right="1005" w:firstLine="0"/>
        <w:rPr/>
      </w:pPr>
      <w:r w:rsidDel="00000000" w:rsidR="00000000" w:rsidRPr="00000000">
        <w:rPr>
          <w:rtl w:val="0"/>
        </w:rPr>
        <w:t xml:space="preserve">Vendas superaram expectativa em 15%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80" w:lineRule="auto"/>
        <w:ind w:left="1005" w:right="100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05" w:right="1005" w:firstLine="0"/>
        <w:rPr>
          <w:b w:val="1"/>
          <w:bCs w:val="1"/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rtl w:val="0"/>
        </w:rPr>
        <w:t xml:space="preserve">⚡ Pico de Performance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05" w:right="1005" w:firstLine="0"/>
        <w:rPr/>
      </w:pPr>
      <w:r w:rsidDel="00000000" w:rsidR="00000000" w:rsidRPr="00000000">
        <w:rPr>
          <w:rtl w:val="0"/>
        </w:rPr>
        <w:t xml:space="preserve">Setor de Marketing bateu recorde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80" w:lineRule="auto"/>
        <w:ind w:left="1005" w:right="100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05" w:right="1005" w:firstLine="0"/>
        <w:rPr>
          <w:b w:val="1"/>
          <w:bCs w:val="1"/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💰 ROI Excepcional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05" w:right="1005" w:firstLine="0"/>
        <w:rPr/>
      </w:pPr>
      <w:r w:rsidDel="00000000" w:rsidR="00000000" w:rsidRPr="00000000">
        <w:rPr>
          <w:rtl w:val="0"/>
        </w:rPr>
        <w:t xml:space="preserve">Retorno 34% acima da meta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825" w:right="8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825" w:right="825" w:firstLine="0"/>
        <w:rPr>
          <w:rFonts w:ascii="Orbitron" w:cs="Orbitron" w:eastAsia="Orbitron" w:hAnsi="Orbitron"/>
          <w:color w:val="00ffff"/>
        </w:rPr>
      </w:pPr>
      <w:r w:rsidDel="00000000" w:rsidR="00000000" w:rsidRPr="00000000">
        <w:rPr>
          <w:rFonts w:ascii="Orbitron" w:cs="Orbitron" w:eastAsia="Orbitron" w:hAnsi="Orbitron"/>
          <w:color w:val="00ffff"/>
          <w:rtl w:val="0"/>
        </w:rPr>
        <w:t xml:space="preserve">Feed de Notícias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825" w:right="825" w:firstLine="0"/>
        <w:rPr>
          <w:rFonts w:ascii="Orbitron" w:cs="Orbitron" w:eastAsia="Orbitron" w:hAnsi="Orbitron"/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📈 Mercado em Alta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/>
      </w:pPr>
      <w:r w:rsidDel="00000000" w:rsidR="00000000" w:rsidRPr="00000000">
        <w:rPr>
          <w:rtl w:val="0"/>
        </w:rPr>
        <w:t xml:space="preserve">Setor tecnológico lidera ganhos hoje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825" w:right="8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🚀 Expansão Confirmada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/>
      </w:pPr>
      <w:r w:rsidDel="00000000" w:rsidR="00000000" w:rsidRPr="00000000">
        <w:rPr>
          <w:rtl w:val="0"/>
        </w:rPr>
        <w:t xml:space="preserve">Nova filial aprovada para Q4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825" w:right="8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Inovação Premiada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/>
      </w:pPr>
      <w:r w:rsidDel="00000000" w:rsidR="00000000" w:rsidRPr="00000000">
        <w:rPr>
          <w:rtl w:val="0"/>
        </w:rPr>
        <w:t xml:space="preserve">Produto recebe reconhecimento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825" w:right="8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Relatório Mensal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25" w:right="825" w:firstLine="0"/>
        <w:rPr/>
      </w:pPr>
      <w:r w:rsidDel="00000000" w:rsidR="00000000" w:rsidRPr="00000000">
        <w:rPr>
          <w:rtl w:val="0"/>
        </w:rPr>
        <w:t xml:space="preserve">Análise completa disponível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Orbitron">
    <w:embedRegular w:fontKey="{00000000-0000-0000-0000-000000000000}" r:id="rId1" w:subsetted="0"/>
    <w:embedBold w:fontKey="{00000000-0000-0000-0000-000000000000}" r:id="rId2" w:subsetted="0"/>
  </w:font>
  <w:font w:name="Rajdhani">
    <w:embedRegular w:fontKey="{00000000-0000-0000-0000-000000000000}" r:id="rId3" w:subsetted="0"/>
    <w:embedBold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jdhani" w:cs="Rajdhani" w:eastAsia="Rajdhani" w:hAnsi="Rajdhani"/>
        <w:color w:val="ffffff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rbitron-regular.ttf"/><Relationship Id="rId2" Type="http://schemas.openxmlformats.org/officeDocument/2006/relationships/font" Target="fonts/Orbitron-bold.ttf"/><Relationship Id="rId3" Type="http://schemas.openxmlformats.org/officeDocument/2006/relationships/font" Target="fonts/Rajdhani-regular.ttf"/><Relationship Id="rId4" Type="http://schemas.openxmlformats.org/officeDocument/2006/relationships/font" Target="fonts/Rajdhani-bold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