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left"/>
      </w:pPr>
      <w:r>
        <w:br w:type="page"/>
      </w:r>
      <w:r>
        <w:rPr>
          <w:color w:val="000000"/>
          <w:rFonts w:ascii="Arial" w:hAnsi="Arial" w:cs="Arial" w:eastAsia="Arial"/>
          <w:sz w:val="24"/>
        </w:rPr>
        <w:t>REGION 1 of 8:  CA1 SLM</w:t>
        <w:cr/>
      </w:r>
    </w:p>
    <w:p>
      <w:r/>
    </w:p>
    <w:p>
      <w:pPr>
        <w:spacing w:before="200"/>
        <w:jc w:val="left"/>
      </w:pPr>
      <w:r/>
      <w:r>
        <w:rPr>
          <w:b w:val="on"/>
          <w:color w:val="000000"/>
          <w:rFonts w:ascii="Arial" w:hAnsi="Arial" w:cs="Arial" w:eastAsia="Arial"/>
          <w:sz w:val="28"/>
        </w:rPr>
        <w:t/>
        <w:cr/>
        <w:t>Generalized Linear Models</w:t>
        <w:cr/>
      </w:r>
    </w:p>
    <w:p>
      <w:r/>
    </w:p>
    <w:tbl>
      <w:tblPr>
        <w:tblW w:w="0" w:type="auto"/>
        <w:jc w:val=""/>
        <w:tblLayout w:type="fixed"/>
      </w:tblPr>
      <w:tblGrid>
        <w:gridCol w:w="2448"/>
        <w:gridCol w:w="2788"/>
        <w:gridCol w:w="2754"/>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Notes</w:t>
            </w:r>
          </w:p>
        </w:tc>
        <w:tc>
          <w:tcPr>
            <w:hMerge w:val="continue"/>
          </w:tcPr>
          <w:p/>
        </w:tc>
        <w:tc>
          <w:tcPr>
            <w:hMerge w:val="continue"/>
          </w:tcPr>
          <w:p/>
        </w:tc>
      </w:tr>
      <w:tr>
        <w:tc>
          <w:tcPr>
            <w:hMerge w:val="restart"/>
            <w:tcBorders>
              <w:top w:val="none" w:sz="1" w:color="152935"/>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Output Created</w:t>
            </w:r>
          </w:p>
        </w:tc>
        <w:tc>
          <w:tcPr>
            <w:hMerge w:val="continue"/>
            <w:tcBorders>
              <w:top w:val="none" w:sz="1" w:color="152935"/>
              <w:left w:val="none" w:sz="1" w:color="152935"/>
              <w:bottom w:val="single" w:sz="1" w:color="aeaeae"/>
              <w:right w:val="none" w:sz="1" w:color="aeaeae"/>
            </w:tcBorders>
          </w:tcPr>
          <w:p/>
        </w:tc>
        <w:tc>
          <w:tcPr>
            <w:tcBorders>
              <w:top w:val="none" w:sz="1" w:color="152935"/>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10-JUL-2026 14:40:01</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Comments</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r>
          </w:p>
        </w:tc>
      </w:tr>
      <w:tr>
        <w:tc>
          <w:tcPr>
            <w:v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Input</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Data</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C:\Users\Z390\Desktop\Voltage Output Data1.sav</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Active Dataset</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DataSet1</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Filter</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&lt;none&gt;</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Weight</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&lt;none&gt;</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Split File</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&lt;none&gt;</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N of Rows in Working Data File</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56</w:t>
            </w:r>
          </w:p>
        </w:tc>
      </w:tr>
      <w:tr>
        <w:tc>
          <w:tcPr>
            <w:v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Missing Value Handling</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Definition of Missing</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User-defined missing values for factor, subject and within-subject variables are treated as missing.</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Cases Used</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Statistics are based on cases with valid data for all variables in the model.</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Weight Handling</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not applicable</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Syntax</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GENLIN Voltage BY Condition Phase (ORDER=DESCENDING)</w:t>
              <w:br/>
              <w:t>/MODEL Condition*Phase INTERCEPT=YES DISTRIBUTION=NORMAL LINK=IDENTITY</w:t>
              <w:br/>
              <w:t>/CRITERIA SCALE=MLE SINGULAR=1E-012 ANALYSISTYPE=3(WALD) CILEVEL=95 LIKELIHOOD=FULL</w:t>
              <w:br/>
              <w:t>/EMMEANS TABLES=Condition*Phase SCALE=ORIGINAL COMPARE=Condition CONTRAST=PAIRWISE PADJUST=LSD</w:t>
              <w:br/>
              <w:t>/EMMEANS TABLES=Condition*Phase SCALE=ORIGINAL COMPARE=Phase CONTRAST=PAIRWISE PADJUST=LSD</w:t>
              <w:br/>
              <w:t>/REPEATED SUBJECT=Mouse SORT=YES CORRTYPE=INDEPENDENT ADJUSTCORR=YES COVB=ROBUST</w:t>
              <w:br/>
              <w:t>/MISSING CLASSMISSING=EXCLUDE</w:t>
              <w:br/>
              <w:t>/PRINT CPS MODELINFO FIT SUMMARY SOLUTION.</w:t>
              <w:br/>
            </w:r>
          </w:p>
        </w:tc>
      </w:tr>
      <w:tr>
        <w:tc>
          <w:tcPr>
            <w:vMerge w:val="restart"/>
            <w:tcBorders>
              <w:top w:val="single" w:sz="1" w:color="aeaeae"/>
              <w:left w:val="none" w:sz="1" w:color="152935"/>
              <w:bottom w:val="singl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Resources</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Processor Time</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00:00:00.05</w:t>
            </w:r>
          </w:p>
        </w:tc>
      </w:tr>
      <w:tr>
        <w:tc>
          <w:tcPr>
            <w:vMerge w:val="continue"/>
            <w:tcBorders>
              <w:top w:val="single" w:sz="1" w:color="aeaeae"/>
              <w:left w:val="none" w:sz="1" w:color="152935"/>
              <w:bottom w:val="single" w:sz="1" w:color="aeaeae"/>
              <w:bottom w:val="single" w:sz="1" w:color="152935"/>
              <w:right w:val="none" w:sz="1" w:color="aeaeae"/>
            </w:tcBorders>
          </w:tcPr>
          <w:p/>
        </w:tc>
        <w:tc>
          <w:tcPr>
            <w:tcBorders>
              <w:top w:val="single" w:sz="1" w:color="aeaeae"/>
              <w:left w:val="none" w:sz="1" w:color="aeaeae"/>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Elapsed Time</w:t>
            </w:r>
          </w:p>
        </w:tc>
        <w:tc>
          <w:tcPr>
            <w:tcBorders>
              <w:top w:val="single" w:sz="1" w:color="aeaeae"/>
              <w:left w:val="none" w:sz="1" w:color="152935"/>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00:00:00.05</w:t>
            </w:r>
          </w:p>
        </w:tc>
      </w:tr>
    </w:tbl>
    <w:p>
      <w:pPr>
        <w:spacing w:before="200"/>
        <w:jc w:val="left"/>
      </w:pPr>
      <w:r/>
      <w:r>
        <w:rPr>
          <w:color w:val="000000"/>
          <w:rFonts w:ascii="Courier New" w:hAnsi="Courier New" w:cs="Courier New" w:eastAsia="Courier New"/>
          <w:sz w:val="24"/>
        </w:rPr>
        <w:t/>
        <w:cr/>
        <w:t>[DataSet1] C:\Users\Z390\Desktop\Voltage Output Data1.sav</w:t>
        <w:cr/>
      </w:r>
    </w:p>
    <w:p>
      <w:r/>
    </w:p>
    <w:tbl>
      <w:tblPr>
        <w:tblW w:w="0" w:type="auto"/>
        <w:jc w:val=""/>
        <w:tblLayout w:type="fixed"/>
      </w:tblPr>
      <w:tblGrid>
        <w:gridCol w:w="1785"/>
        <w:gridCol w:w="1785"/>
        <w:gridCol w:w="2550"/>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Model Information</w:t>
            </w:r>
          </w:p>
        </w:tc>
        <w:tc>
          <w:tcPr>
            <w:hMerge w:val="continue"/>
          </w:tcPr>
          <w:p/>
        </w:tc>
        <w:tc>
          <w:tcPr>
            <w:hMerge w:val="continue"/>
          </w:tcPr>
          <w:p/>
        </w:tc>
      </w:tr>
      <w:tr>
        <w:tc>
          <w:tcPr>
            <w:hMerge w:val="restart"/>
            <w:tcBorders>
              <w:top w:val="none" w:sz="1" w:color="152935"/>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Dependent Variable</w:t>
            </w:r>
          </w:p>
        </w:tc>
        <w:tc>
          <w:tcPr>
            <w:hMerge w:val="continue"/>
            <w:tcBorders>
              <w:top w:val="none" w:sz="1" w:color="152935"/>
              <w:left w:val="none" w:sz="1" w:color="152935"/>
              <w:bottom w:val="single" w:sz="1" w:color="aeaeae"/>
              <w:right w:val="none" w:sz="1" w:color="aeaeae"/>
            </w:tcBorders>
          </w:tcPr>
          <w:p/>
        </w:tc>
        <w:tc>
          <w:tcPr>
            <w:tcBorders>
              <w:top w:val="none" w:sz="1" w:color="152935"/>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Voltage</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Probability Distribution</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Normal</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Link Function</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Identity</w:t>
            </w:r>
          </w:p>
        </w:tc>
      </w:tr>
      <w:tr>
        <w:tc>
          <w:tcPr>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Subject Effect</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1</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Mouse</w:t>
            </w:r>
          </w:p>
        </w:tc>
      </w:tr>
      <w:tr>
        <w:tc>
          <w:tcPr>
            <w:hMerge w:val="restart"/>
            <w:tcBorders>
              <w:top w:val="single" w:sz="1" w:color="aeaeae"/>
              <w:left w:val="none" w:sz="1" w:color="152935"/>
              <w:bottom w:val="singl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Working Correlation Matrix Structure</w:t>
            </w:r>
          </w:p>
        </w:tc>
        <w:tc>
          <w:tcPr>
            <w:hMerge w:val="continue"/>
            <w:tcBorders>
              <w:top w:val="single" w:sz="1" w:color="aeaeae"/>
              <w:left w:val="none" w:sz="1" w:color="152935"/>
              <w:bottom w:val="single" w:sz="1" w:color="aeaeae"/>
              <w:bottom w:val="single" w:sz="1" w:color="152935"/>
              <w:right w:val="none" w:sz="1" w:color="aeaeae"/>
            </w:tcBorders>
          </w:tcPr>
          <w:p/>
        </w:tc>
        <w:tc>
          <w:tcPr>
            <w:tcBorders>
              <w:top w:val="single" w:sz="1" w:color="aeaeae"/>
              <w:left w:val="none" w:sz="1" w:color="152935"/>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Independent</w:t>
            </w:r>
          </w:p>
        </w:tc>
      </w:tr>
    </w:tbl>
    <w:p>
      <w:r/>
    </w:p>
    <w:tbl>
      <w:tblPr>
        <w:tblW w:w="0" w:type="auto"/>
        <w:jc w:val=""/>
        <w:tblLayout w:type="fixed"/>
      </w:tblPr>
      <w:tblGrid>
        <w:gridCol w:w="1088"/>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Case Processing Summary</w:t>
            </w:r>
          </w:p>
        </w:tc>
        <w:tc>
          <w:tcPr>
            <w:hMerge w:val="continue"/>
          </w:tcP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r>
          </w:p>
        </w:tc>
        <w:tc>
          <w:tcPr>
            <w:tcBorders>
              <w:top w:val="none" w:sz="1" w:color="152935"/>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N</w:t>
            </w:r>
          </w:p>
        </w:tc>
        <w:tc>
          <w:tcPr>
            <w:tcBorders>
              <w:top w:val="none" w:sz="1" w:color="152935"/>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Percent</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Included</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56</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100.0%</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Excluded</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0</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Total</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56</w:t>
            </w:r>
          </w:p>
        </w:tc>
        <w:tc>
          <w:tcPr>
            <w:tcBorders>
              <w:top w:val="single" w:sz="1" w:color="aeaeae"/>
              <w:left w:val="single" w:sz="1" w:color="e0e0e0"/>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100.0%</w:t>
            </w:r>
          </w:p>
        </w:tc>
      </w:tr>
    </w:tbl>
    <w:p>
      <w:r/>
    </w:p>
    <w:tbl>
      <w:tblPr>
        <w:tblW w:w="0" w:type="auto"/>
        <w:jc w:val=""/>
        <w:tblLayout w:type="fixed"/>
      </w:tblPr>
      <w:tblGrid>
        <w:gridCol w:w="2788"/>
        <w:gridCol w:w="1496"/>
        <w:gridCol w:w="98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Correlated Data Summary</w:t>
            </w:r>
          </w:p>
        </w:tc>
        <w:tc>
          <w:tcPr>
            <w:hMerge w:val="continue"/>
          </w:tcPr>
          <w:p/>
        </w:tc>
        <w:tc>
          <w:tcPr>
            <w:hMerge w:val="continue"/>
          </w:tcPr>
          <w:p/>
        </w:tc>
        <w:tc>
          <w:tcPr>
            <w:hMerge w:val="continue"/>
          </w:tcPr>
          <w:p/>
        </w:tc>
      </w:tr>
      <w:tr>
        <w:tc>
          <w:tcPr>
            <w:tcBorders>
              <w:top w:val="none" w:sz="1" w:color="152935"/>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Number of Levels</w:t>
            </w:r>
          </w:p>
        </w:tc>
        <w:tc>
          <w:tcPr>
            <w:tcBorders>
              <w:top w:val="none" w:sz="1" w:color="152935"/>
              <w:left w:val="none" w:sz="1" w:color="aeaeae"/>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Subject Effect</w:t>
            </w:r>
          </w:p>
        </w:tc>
        <w:tc>
          <w:tcPr>
            <w:tcBorders>
              <w:top w:val="none" w:sz="1" w:color="152935"/>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Mouse</w:t>
            </w:r>
          </w:p>
        </w:tc>
        <w:tc>
          <w:tcPr>
            <w:tcBorders>
              <w:top w:val="none" w:sz="1" w:color="152935"/>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Number of Subjects</w:t>
            </w:r>
          </w:p>
        </w:tc>
        <w:tc>
          <w:tcPr>
            <w:hMerge w:val="continue"/>
            <w:tcBorders>
              <w:top w:val="single" w:sz="1" w:color="aeaeae"/>
              <w:left w:val="none" w:sz="1" w:color="152935"/>
              <w:bottom w:val="single" w:sz="1" w:color="aeaeae"/>
              <w:right w:val="none" w:sz="1" w:color="aeaeae"/>
            </w:tcBorders>
          </w:tcP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w:t>
            </w:r>
          </w:p>
        </w:tc>
      </w:tr>
      <w:tr>
        <w:tc>
          <w:tcPr>
            <w:v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Number of Measurements per Subject</w:t>
            </w:r>
          </w:p>
        </w:tc>
        <w:tc>
          <w:tcPr>
            <w:hMerge w:val="restart"/>
            <w:tcBorders>
              <w:top w:val="single" w:sz="1" w:color="aeaeae"/>
              <w:left w:val="none" w:sz="1" w:color="aeaeae"/>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Minimum</w:t>
            </w:r>
          </w:p>
        </w:tc>
        <w:tc>
          <w:tcPr>
            <w:hMerge w:val="continue"/>
            <w:tcBorders>
              <w:top w:val="single" w:sz="1" w:color="aeaeae"/>
              <w:left w:val="none" w:sz="1" w:color="aeaeae"/>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w:t>
            </w:r>
          </w:p>
        </w:tc>
      </w:tr>
      <w:tr>
        <w:tc>
          <w:tcPr>
            <w:vMerge w:val="continue"/>
            <w:tcBorders>
              <w:top w:val="single" w:sz="1" w:color="aeaeae"/>
              <w:left w:val="none" w:sz="1" w:color="152935"/>
              <w:bottom w:val="single" w:sz="1" w:color="aeaeae"/>
              <w:right w:val="none" w:sz="1" w:color="aeaeae"/>
            </w:tcBorders>
          </w:tcPr>
          <w:p/>
        </w:tc>
        <w:tc>
          <w:tcPr>
            <w:hMerge w:val="restart"/>
            <w:tcBorders>
              <w:top w:val="single" w:sz="1" w:color="aeaeae"/>
              <w:left w:val="none" w:sz="1" w:color="aeaeae"/>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Maximum</w:t>
            </w:r>
          </w:p>
        </w:tc>
        <w:tc>
          <w:tcPr>
            <w:hMerge w:val="continue"/>
            <w:tcBorders>
              <w:top w:val="single" w:sz="1" w:color="aeaeae"/>
              <w:left w:val="none" w:sz="1" w:color="aeaeae"/>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12</w:t>
            </w:r>
          </w:p>
        </w:tc>
      </w:tr>
      <w:tr>
        <w:tc>
          <w:tcPr>
            <w:hMerge w:val="restart"/>
            <w:tcBorders>
              <w:top w:val="single" w:sz="1" w:color="aeaeae"/>
              <w:left w:val="none" w:sz="1" w:color="152935"/>
              <w:bottom w:val="singl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Correlation Matrix Dimension</w:t>
            </w:r>
          </w:p>
        </w:tc>
        <w:tc>
          <w:tcPr>
            <w:hMerge w:val="continue"/>
            <w:tcBorders>
              <w:top w:val="single" w:sz="1" w:color="aeaeae"/>
              <w:left w:val="none" w:sz="1" w:color="152935"/>
              <w:bottom w:val="single" w:sz="1" w:color="aeaeae"/>
              <w:bottom w:val="single" w:sz="1" w:color="152935"/>
              <w:right w:val="none" w:sz="1" w:color="aeaeae"/>
            </w:tcBorders>
          </w:tcPr>
          <w:p/>
        </w:tc>
        <w:tc>
          <w:tcPr>
            <w:hMerge w:val="continue"/>
            <w:tcBorders>
              <w:top w:val="single" w:sz="1" w:color="aeaeae"/>
              <w:left w:val="none" w:sz="1" w:color="152935"/>
              <w:bottom w:val="single" w:sz="1" w:color="aeaeae"/>
              <w:bottom w:val="single" w:sz="1" w:color="152935"/>
              <w:right w:val="none" w:sz="1" w:color="aeaeae"/>
            </w:tcBorders>
          </w:tcPr>
          <w:p/>
        </w:tc>
        <w:tc>
          <w:tcPr>
            <w:tcBorders>
              <w:top w:val="single" w:sz="1" w:color="aeaeae"/>
              <w:left w:val="none" w:sz="1" w:color="152935"/>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12</w:t>
            </w:r>
          </w:p>
        </w:tc>
      </w:tr>
    </w:tbl>
    <w:p>
      <w:r/>
    </w:p>
    <w:tbl>
      <w:tblPr>
        <w:tblW w:w="0" w:type="auto"/>
        <w:jc w:val=""/>
        <w:tblLayout w:type="fixed"/>
      </w:tblPr>
      <w:tblGrid>
        <w:gridCol w:w="2788"/>
        <w:gridCol w:w="1479"/>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Goodness of Fit</w:t>
            </w:r>
            <w:r>
              <w:rPr>
                <w:vertAlign w:val="superscript"/>
              </w:rPr>
              <w:t>a</w:t>
            </w: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r>
          </w:p>
        </w:tc>
        <w:tc>
          <w:tcPr>
            <w:tcBorders>
              <w:top w:val="none" w:sz="1" w:color="152935"/>
              <w:left w:val="none" w:sz="1" w:color="152935"/>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Value</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Quasi Likelihood under Independence Model Criterion (QIC)</w:t>
            </w:r>
            <w:r>
              <w:rPr>
                <w:vertAlign w:val="superscript"/>
              </w:rPr>
              <w:t>b</w:t>
            </w:r>
          </w:p>
        </w:tc>
        <w:tc>
          <w:tcPr>
            <w:tcBorders>
              <w:top w:val="single" w:sz="1" w:color="152935"/>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1054732.081</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Corrected Quasi Likelihood under Independence Model Criterion (QICC)</w:t>
            </w:r>
            <w:r>
              <w:rPr>
                <w:vertAlign w:val="superscript"/>
              </w:rPr>
              <w:t>b</w:t>
            </w:r>
          </w:p>
        </w:tc>
        <w:tc>
          <w:tcPr>
            <w:tcBorders>
              <w:top w:val="single" w:sz="1" w:color="aeaeae"/>
              <w:left w:val="none" w:sz="1" w:color="152935"/>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1054717.679</w:t>
            </w:r>
          </w:p>
        </w:tc>
      </w:tr>
    </w:tbl>
    <w:tbl>
      <w:tblPr>
        <w:tblW w:w="0" w:type="auto"/>
        <w:jc w:val=""/>
        <w:tblLayout w:type="fixed"/>
      </w:tblPr>
      <w:tblGrid>
        <w:gridCol w:w="2788"/>
        <w:gridCol w:w="1479"/>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Dependent Variable: Voltage</w:t>
              <w:br/>
              <w:t>Model: (Intercept), Condition * Phase</w:t>
              <w:br/>
            </w:r>
            <w:r>
              <w:rPr>
                <w:vertAlign w:val="superscript"/>
              </w:rPr>
              <w:t>a</w:t>
            </w: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a. Information criteria are in smaller-is-better form.</w:t>
            </w: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b. Computed using the full log quasi-likelihood function.</w:t>
            </w:r>
          </w:p>
        </w:tc>
        <w:tc>
          <w:tcPr>
            <w:hMerge w:val="continue"/>
          </w:tcPr>
          <w:p/>
        </w:tc>
      </w:tr>
    </w:tbl>
    <w:p>
      <w:r/>
    </w:p>
    <w:tbl>
      <w:tblPr>
        <w:tblW w:w="0" w:type="auto"/>
        <w:jc w:val=""/>
        <w:tblLayout w:type="fixed"/>
      </w:tblPr>
      <w:tblGrid>
        <w:gridCol w:w="1938"/>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Tests of Model Effects</w:t>
            </w:r>
          </w:p>
        </w:tc>
        <w:tc>
          <w:tcPr>
            <w:hMerge w:val="continue"/>
          </w:tcPr>
          <w:p/>
        </w:tc>
        <w:tc>
          <w:tcPr>
            <w:hMerge w:val="continue"/>
          </w:tcPr>
          <w:p/>
        </w:tc>
        <w:tc>
          <w:tcPr>
            <w:hMerge w:val="continue"/>
          </w:tcPr>
          <w:p/>
        </w:tc>
      </w:tr>
      <w:tr>
        <w:tc>
          <w:tcPr>
            <w:vMerge w:val="restart"/>
            <w:tcBorders>
              <w:top w:val="none" w:sz="1" w:color="152935"/>
              <w:left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Source</w:t>
            </w:r>
          </w:p>
        </w:tc>
        <w:tc>
          <w:tcPr>
            <w:hMerge w:val="restart"/>
            <w:tcBorders>
              <w:top w:val="none" w:sz="1" w:color="152935"/>
              <w:left w:val="none" w:sz="1" w:color="152935"/>
              <w:bottom w:val="none" w:sz="1" w:color="aeaeae"/>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Type III</w:t>
            </w: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r>
      <w:tr>
        <w:tc>
          <w:tcPr>
            <w:vMerge w:val="continue"/>
            <w:tcBorders>
              <w:top w:val="none" w:sz="1" w:color="152935"/>
              <w:left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aeaeae"/>
              <w:left w:val="single" w:sz="1" w:color="e0e0e0"/>
              <w:bottom w:val="none" w:sz="1" w:color="aeaeae"/>
              <w:bottom w:val="single" w:sz="1" w:color="152935"/>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(Intercept)</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47.609</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 * Phase</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15.623</w:t>
            </w:r>
          </w:p>
        </w:tc>
        <w:tc>
          <w:tcPr>
            <w:tcBorders>
              <w:top w:val="single" w:sz="1" w:color="aeaeae"/>
              <w:left w:val="single" w:sz="1" w:color="e0e0e0"/>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w:t>
            </w:r>
          </w:p>
        </w:tc>
        <w:tc>
          <w:tcPr>
            <w:tcBorders>
              <w:top w:val="single" w:sz="1" w:color="aeaeae"/>
              <w:left w:val="single" w:sz="1" w:color="e0e0e0"/>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.001</w:t>
            </w:r>
          </w:p>
        </w:tc>
      </w:tr>
    </w:tbl>
    <w:tbl>
      <w:tblPr>
        <w:tblW w:w="0" w:type="auto"/>
        <w:jc w:val=""/>
        <w:tblLayout w:type="fixed"/>
      </w:tblPr>
      <w:tblGrid>
        <w:gridCol w:w="1938"/>
        <w:gridCol w:w="1666"/>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Dependent Variable: Voltage</w:t>
              <w:br/>
              <w:t>Model: (Intercept), Condition * Phase</w:t>
              <w:br/>
            </w:r>
          </w:p>
        </w:tc>
        <w:tc>
          <w:tcPr>
            <w:hMerge w:val="continue"/>
          </w:tcPr>
          <w:p/>
        </w:tc>
        <w:tc>
          <w:tcPr>
            <w:hMerge w:val="continue"/>
          </w:tcPr>
          <w:p/>
        </w:tc>
        <w:tc>
          <w:tcPr>
            <w:hMerge w:val="continue"/>
          </w:tcPr>
          <w:p/>
        </w:tc>
      </w:tr>
    </w:tbl>
    <w:p>
      <w:r/>
    </w:p>
    <w:tbl>
      <w:tblPr>
        <w:tblW w:w="0" w:type="auto"/>
        <w:jc w:val=""/>
        <w:tblLayout w:type="fixed"/>
      </w:tblPr>
      <w:tblGrid>
        <w:gridCol w:w="2788"/>
        <w:gridCol w:w="1241"/>
        <w:gridCol w:w="1156"/>
        <w:gridCol w:w="1513"/>
        <w:gridCol w:w="1513"/>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Parameter Estimates</w:t>
            </w: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Parameter</w:t>
            </w:r>
          </w:p>
        </w:tc>
        <w:tc>
          <w:tcPr>
            <w:vMerge w:val="restart"/>
            <w:tcBorders>
              <w:top w:val="none" w:sz="1" w:color="152935"/>
              <w:left w:val="none" w:sz="1" w:color="152935"/>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B</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hMerge w:val="restart"/>
            <w:tcBorders>
              <w:top w:val="none" w:sz="1" w:color="152935"/>
              <w:left w:val="single" w:sz="1" w:color="e0e0e0"/>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w:t>
            </w:r>
          </w:p>
        </w:tc>
        <w:tc>
          <w:tcPr>
            <w:hMerge w:val="continue"/>
            <w:tcBorders>
              <w:top w:val="none" w:sz="1" w:color="152935"/>
              <w:left w:val="single" w:sz="1" w:color="e0e0e0"/>
              <w:bottom w:val="none" w:sz="1" w:color="aeaeae"/>
              <w:right w:val="single" w:sz="1" w:color="e0e0e0"/>
              <w:right w:val="none" w:sz="1" w:color="aeaeae"/>
            </w:tcBorders>
          </w:tcPr>
          <w:p/>
        </w:tc>
        <w:tc>
          <w:tcPr>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Hypothesis Test</w:t>
            </w:r>
          </w:p>
        </w:tc>
      </w:tr>
      <w:tr>
        <w:tc>
          <w:tcPr>
            <w:vMerge w:val="continue"/>
            <w:tcBorders>
              <w:top w:val="none" w:sz="1" w:color="152935"/>
              <w:left w:val="none" w:sz="1" w:color="152935"/>
              <w:right w:val="none" w:sz="1" w:color="152935"/>
            </w:tcBorders>
          </w:tcPr>
          <w:p/>
        </w:tc>
        <w:tc>
          <w:tcPr>
            <w:vMerge w:val="continue"/>
            <w:tcBorders>
              <w:top w:val="none" w:sz="1" w:color="152935"/>
              <w:left w:val="none" w:sz="1" w:color="152935"/>
              <w:bottom w:val="none" w:sz="1" w:color="aeaeae"/>
              <w:right w:val="single" w:sz="1" w:color="e0e0e0"/>
            </w:tcBorders>
          </w:tcPr>
          <w:p/>
        </w:tc>
        <w:tc>
          <w:tcPr>
            <w:vMerge w:val="continue"/>
            <w:tcBorders>
              <w:top w:val="none" w:sz="1" w:color="152935"/>
              <w:left w:val="single" w:sz="1" w:color="e0e0e0"/>
              <w:bottom w:val="none" w:sz="1" w:color="aeaeae"/>
              <w:right w:val="single" w:sz="1" w:color="e0e0e0"/>
            </w:tcBorders>
          </w:tcPr>
          <w:p/>
        </w:tc>
        <w:tc>
          <w:tcPr>
            <w:tcBorders>
              <w:top w:val="none" w:sz="1" w:color="aeaeae"/>
              <w:left w:val="single" w:sz="1" w:color="e0e0e0"/>
              <w:bottom w:val="none" w:sz="1" w:color="aeaeae"/>
              <w:bottom w:val="single" w:sz="1" w:color="152935"/>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(Intercept)</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-217.401</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74.1535</w:t>
            </w:r>
          </w:p>
        </w:tc>
        <w:tc>
          <w:tcPr>
            <w:tcBorders>
              <w:top w:val="single" w:sz="1" w:color="152935"/>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-362.739</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-72.063</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8.595</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-42.480</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113.6861</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-265.300</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180.341</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.140</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-101.724</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51.1468</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-201.970</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-1.478</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3.956</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120.953</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69.0476</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-14.378</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256.284</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3.069</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0</w:t>
            </w:r>
            <w:r>
              <w:rPr>
                <w:vertAlign w:val="superscript"/>
              </w:rPr>
              <w:t>a</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(Scale)</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20282.878</w:t>
            </w:r>
          </w:p>
        </w:tc>
        <w:tc>
          <w:tcPr>
            <w:tcBorders>
              <w:top w:val="single" w:sz="1" w:color="aeaeae"/>
              <w:left w:val="single" w:sz="1" w:color="e0e0e0"/>
              <w:bottom w:val="single" w:sz="1" w:color="aeaeae"/>
              <w:bottom w:val="single" w:sz="1" w:color="152935"/>
              <w:right w:val="single" w:sz="1" w:color="e0e0e0"/>
            </w:tcBorders>
            <w:shd w:color="auto" w:val="clear" w:fill="f9f9fb"/>
          </w:tcPr>
          <w:p/>
        </w:tc>
        <w:tc>
          <w:tcPr>
            <w:tcBorders>
              <w:top w:val="single" w:sz="1" w:color="aeaeae"/>
              <w:left w:val="single" w:sz="1" w:color="e0e0e0"/>
              <w:bottom w:val="single" w:sz="1" w:color="aeaeae"/>
              <w:bottom w:val="single" w:sz="1" w:color="152935"/>
              <w:right w:val="single" w:sz="1" w:color="e0e0e0"/>
              <w:right w:val="none" w:sz="1" w:color="aeaeae"/>
            </w:tcBorders>
            <w:shd w:color="auto" w:val="clear" w:fill="f9f9fb"/>
          </w:tcPr>
          <w:p/>
        </w:tc>
        <w:tc>
          <w:tcPr>
            <w:tcBorders>
              <w:top w:val="single" w:sz="1" w:color="aeaeae"/>
              <w:left w:val="single" w:sz="1" w:color="e0e0e0"/>
              <w:bottom w:val="single" w:sz="1" w:color="aeaeae"/>
              <w:bottom w:val="single" w:sz="1" w:color="152935"/>
              <w:right w:val="single" w:sz="1" w:color="e0e0e0"/>
            </w:tcBorders>
            <w:shd w:color="auto" w:val="clear" w:fill="f9f9fb"/>
          </w:tcPr>
          <w:p/>
        </w:tc>
        <w:tc>
          <w:tcPr>
            <w:tcBorders>
              <w:top w:val="single" w:sz="1" w:color="aeaeae"/>
              <w:left w:val="single" w:sz="1" w:color="e0e0e0"/>
              <w:bottom w:val="single" w:sz="1" w:color="aeaeae"/>
              <w:bottom w:val="single" w:sz="1" w:color="152935"/>
              <w:right w:val="single" w:sz="1" w:color="e0e0e0"/>
              <w:right w:val="none" w:sz="1" w:color="152935"/>
            </w:tcBorders>
            <w:shd w:color="auto" w:val="clear" w:fill="f9f9fb"/>
          </w:tcPr>
          <w:p/>
        </w:tc>
      </w:tr>
    </w:tbl>
    <w:p>
      <w:r/>
    </w:p>
    <w:tbl>
      <w:tblPr>
        <w:tblW w:w="0" w:type="auto"/>
        <w:jc w:val=""/>
        <w:tblLayout w:type="fixed"/>
      </w:tblPr>
      <w:tblGrid>
        <w:gridCol w:w="2788"/>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Parameter Estimates</w:t>
            </w:r>
          </w:p>
        </w:tc>
        <w:tc>
          <w:tcPr>
            <w:hMerge w:val="continue"/>
          </w:tcPr>
          <w:p/>
        </w:tc>
        <w:tc>
          <w:tcPr>
            <w:hMerge w:val="continue"/>
          </w:tcPr>
          <w:p/>
        </w:tc>
      </w:tr>
      <w:tr>
        <w:tc>
          <w:tcPr>
            <w:vMerge w:val="restart"/>
            <w:tcBorders>
              <w:top w:val="none" w:sz="1" w:color="152935"/>
              <w:left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Parameter</w:t>
            </w:r>
          </w:p>
        </w:tc>
        <w:tc>
          <w:tcPr>
            <w:hMerge w:val="restart"/>
            <w:tcBorders>
              <w:top w:val="none" w:sz="1" w:color="152935"/>
              <w:left w:val="none" w:sz="1" w:color="152935"/>
              <w:bottom w:val="none" w:sz="1" w:color="aeaeae"/>
              <w:right w:val="single" w:sz="1" w:color="e0e0e0"/>
              <w:right w:val="none" w:sz="1" w:color="152935"/>
            </w:tcBorders>
            <w:vAlign w:val="bottom"/>
          </w:tcPr>
          <w:tcPr>
            <w:shd w:color="auto" w:val="clear" w:fill="ffffff"/>
          </w:tcPr>
          <w:p>
            <w:pPr>
              <w:jc w:val="center"/>
            </w:pPr>
            <w:r>
              <w:rPr>
                <w:rFonts w:ascii="Arial" w:hAnsi="Arial" w:cs="Arial" w:eastAsia="Arial"/>
                <w:sz w:val="24"/>
                <w:color w:val="264a60"/>
              </w:rPr>
              <w:t>Hypothesis Test</w:t>
            </w:r>
          </w:p>
        </w:tc>
        <w:tc>
          <w:tcPr>
            <w:hMerge w:val="continue"/>
            <w:tcBorders>
              <w:top w:val="none" w:sz="1" w:color="152935"/>
              <w:left w:val="none" w:sz="1" w:color="152935"/>
              <w:bottom w:val="none" w:sz="1" w:color="aeaeae"/>
              <w:right w:val="single" w:sz="1" w:color="e0e0e0"/>
              <w:right w:val="none" w:sz="1" w:color="152935"/>
            </w:tcBorders>
          </w:tcPr>
          <w:p/>
        </w:tc>
      </w:tr>
      <w:tr>
        <w:tc>
          <w:tcPr>
            <w:vMerge w:val="continue"/>
            <w:tcBorders>
              <w:top w:val="none" w:sz="1" w:color="152935"/>
              <w:left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(Intercept)</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.003</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.709</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.047</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.080</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(Scale)</w:t>
            </w:r>
          </w:p>
        </w:tc>
        <w:tc>
          <w:tcPr>
            <w:tcBorders>
              <w:top w:val="single" w:sz="1" w:color="aeaeae"/>
              <w:left w:val="none" w:sz="1" w:color="152935"/>
              <w:bottom w:val="single" w:sz="1" w:color="aeaeae"/>
              <w:bottom w:val="single" w:sz="1" w:color="152935"/>
              <w:right w:val="single" w:sz="1" w:color="e0e0e0"/>
            </w:tcBorders>
            <w:shd w:color="auto" w:val="clear" w:fill="f9f9fb"/>
          </w:tcPr>
          <w:p/>
        </w:tc>
        <w:tc>
          <w:tcPr>
            <w:tcBorders>
              <w:top w:val="single" w:sz="1" w:color="aeaeae"/>
              <w:left w:val="single" w:sz="1" w:color="e0e0e0"/>
              <w:bottom w:val="single" w:sz="1" w:color="aeaeae"/>
              <w:bottom w:val="single" w:sz="1" w:color="152935"/>
              <w:right w:val="single" w:sz="1" w:color="e0e0e0"/>
              <w:right w:val="none" w:sz="1" w:color="152935"/>
            </w:tcBorders>
            <w:shd w:color="auto" w:val="clear" w:fill="f9f9fb"/>
          </w:tcPr>
          <w:p/>
        </w:tc>
      </w:tr>
    </w:tbl>
    <w:tbl>
      <w:tblPr>
        <w:tblW w:w="0" w:type="auto"/>
        <w:jc w:val=""/>
        <w:tblLayout w:type="fixed"/>
      </w:tblPr>
      <w:tblGrid>
        <w:gridCol w:w="2788"/>
        <w:gridCol w:w="1241"/>
        <w:gridCol w:w="1156"/>
        <w:gridCol w:w="1513"/>
        <w:gridCol w:w="1513"/>
        <w:gridCol w:w="1666"/>
      </w:tblGrid>
      <w:tr>
        <w:tc>
          <w:p/>
        </w:tc>
        <w:tc>
          <w:p/>
        </w:tc>
        <w:tc>
          <w:p/>
        </w:tc>
        <w:tc>
          <w:p/>
        </w:tc>
        <w:tc>
          <w:p/>
        </w:tc>
        <w:tc>
          <w:p/>
        </w:tc>
      </w:tr>
      <w:tr>
        <w:tc>
          <w:p/>
        </w:tc>
        <w:tc>
          <w:p/>
        </w:tc>
        <w:tc>
          <w:p/>
        </w:tc>
        <w:tc>
          <w:p/>
        </w:tc>
        <w:tc>
          <w:p/>
        </w:tc>
        <w:tc>
          <w:p/>
        </w:tc>
      </w:tr>
    </w:tbl>
    <w:p>
      <w:r/>
    </w:p>
    <w:tbl>
      <w:tblPr>
        <w:tblW w:w="0" w:type="auto"/>
        <w:jc w:val=""/>
        <w:tblLayout w:type="fixed"/>
      </w:tblPr>
      <w:tblGrid>
        <w:gridCol w:w="2788"/>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Dependent Variable: Voltage</w:t>
              <w:br/>
              <w:t>Model: (Intercept), Condition * Phase</w:t>
              <w:br/>
            </w:r>
          </w:p>
        </w:tc>
        <w:tc>
          <w:tcPr>
            <w:hMerge w:val="continue"/>
          </w:tcP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a. Set to zero because this parameter is redundant.</w:t>
            </w:r>
          </w:p>
        </w:tc>
        <w:tc>
          <w:tcPr>
            <w:hMerge w:val="continue"/>
          </w:tcPr>
          <w:p/>
        </w:tc>
        <w:tc>
          <w:tcPr>
            <w:hMerge w:val="continue"/>
          </w:tcPr>
          <w:p/>
        </w:tc>
      </w:tr>
    </w:tbl>
    <w:p>
      <w:r/>
    </w:p>
    <w:p>
      <w:pPr>
        <w:spacing w:before="200"/>
        <w:jc w:val="left"/>
      </w:pPr>
      <w:r/>
      <w:r>
        <w:rPr>
          <w:b w:val="on"/>
          <w:color w:val="000000"/>
          <w:rFonts w:ascii="Arial" w:hAnsi="Arial" w:cs="Arial" w:eastAsia="Arial"/>
          <w:sz w:val="28"/>
        </w:rPr>
        <w:t/>
        <w:cr/>
        <w:t>Estimated Marginal Means 1: Condition* Phase</w:t>
        <w:cr/>
      </w:r>
    </w:p>
    <w:p>
      <w:r/>
    </w:p>
    <w:tbl>
      <w:tblPr>
        <w:tblW w:w="0" w:type="auto"/>
        <w:jc w:val=""/>
        <w:tblLayout w:type="fixed"/>
      </w:tblPr>
      <w:tblGrid>
        <w:gridCol w:w="1139"/>
        <w:gridCol w:w="850"/>
        <w:gridCol w:w="1666"/>
        <w:gridCol w:w="1666"/>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Estimates</w:t>
            </w: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left w:val="none" w:sz="1" w:color="152935"/>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Mean</w:t>
            </w:r>
          </w:p>
        </w:tc>
        <w:tc>
          <w:tcPr>
            <w:vMerge w:val="restart"/>
            <w:tcBorders>
              <w:top w:val="none" w:sz="1" w:color="152935"/>
              <w:left w:val="single" w:sz="1" w:color="e0e0e0"/>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h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w:t>
            </w:r>
          </w:p>
        </w:tc>
        <w:tc>
          <w:tcPr>
            <w:hMerge w:val="continue"/>
            <w:tcBorders>
              <w:top w:val="none" w:sz="1" w:color="152935"/>
              <w:left w:val="single" w:sz="1" w:color="e0e0e0"/>
              <w:bottom w:val="none" w:sz="1" w:color="aeaeae"/>
              <w:right w:val="single" w:sz="1" w:color="e0e0e0"/>
              <w:right w:val="none" w:sz="1" w:color="152935"/>
            </w:tcBorders>
          </w:tcPr>
          <w:p/>
        </w:tc>
      </w:tr>
      <w:tr>
        <w:tc>
          <w:tcPr>
            <w:vMerge w:val="continue"/>
            <w:tcBorders>
              <w:top w:val="none" w:sz="1" w:color="152935"/>
              <w:left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aeaeae"/>
            </w:tcBorders>
          </w:tcP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-259.880625158916870</w:t>
            </w:r>
          </w:p>
        </w:tc>
        <w:tc>
          <w:tcPr>
            <w:tcBorders>
              <w:top w:val="single" w:sz="1" w:color="152935"/>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57.123325381014276</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-371.840285582867600</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-147.920964734966160</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-319.125365509130230</w:t>
            </w:r>
          </w:p>
        </w:tc>
        <w:tc>
          <w:tcPr>
            <w:tcBorders>
              <w:top w:val="single" w:sz="1" w:color="aeaeae"/>
              <w:left w:val="single" w:sz="1" w:color="e0e0e0"/>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75.498503868831420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-467.099713978697700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-171.151017039562760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-96.448229536495750</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24.633161976776400</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-144.728339836318950</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-48.168119236672530</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-217.400896803155920</w:t>
            </w:r>
          </w:p>
        </w:tc>
        <w:tc>
          <w:tcPr>
            <w:tcBorders>
              <w:top w:val="single" w:sz="1" w:color="aeaeae"/>
              <w:left w:val="single" w:sz="1" w:color="e0e0e0"/>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74.153462699969920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-362.739013024031240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-72.062780582280620</w:t>
            </w:r>
          </w:p>
        </w:tc>
      </w:tr>
    </w:tbl>
    <w:p>
      <w:r/>
    </w:p>
    <w:tbl>
      <w:tblPr>
        <w:tblW w:w="0" w:type="auto"/>
        <w:jc w:val=""/>
        <w:tblLayout w:type="fixed"/>
      </w:tblPr>
      <w:tblGrid>
        <w:gridCol w:w="850"/>
        <w:gridCol w:w="1377"/>
        <w:gridCol w:w="1428"/>
        <w:gridCol w:w="1666"/>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Condition</w:t>
            </w:r>
          </w:p>
        </w:tc>
        <w:tc>
          <w:tcPr>
            <w:vMerge w:val="restart"/>
            <w:tcBorders>
              <w:top w:val="none" w:sz="1" w:color="152935"/>
              <w:left w:val="none" w:sz="1" w:color="152935"/>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Mean Difference (I-J)</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v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right w:val="none" w:sz="1" w:color="aeaeae"/>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152935"/>
            </w:tcBorders>
          </w:tcP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-163.432395622421130</w:t>
            </w:r>
            <w:r>
              <w:rPr>
                <w:vertAlign w:val="superscript"/>
              </w:rPr>
              <w:t>a</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73.896085243445550</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.027</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163.432395622421130</w:t>
            </w:r>
            <w:r>
              <w:rPr>
                <w:vertAlign w:val="superscript"/>
              </w:rPr>
              <w:t>a</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73.896085243445550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.027</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-101.724468705974320</w:t>
            </w:r>
            <w:r>
              <w:rPr>
                <w:vertAlign w:val="superscript"/>
              </w:rPr>
              <w:t>a</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51.146843213276420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.047</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101.724468705974320</w:t>
            </w:r>
            <w:r>
              <w:rPr>
                <w:vertAlign w:val="superscript"/>
              </w:rPr>
              <w:t>a</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51.146843213276420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.047</w:t>
            </w:r>
          </w:p>
        </w:tc>
      </w:tr>
    </w:tbl>
    <w:p>
      <w:r/>
    </w:p>
    <w:tbl>
      <w:tblPr>
        <w:tblW w:w="0" w:type="auto"/>
        <w:jc w:val=""/>
        <w:tblLayout w:type="fixed"/>
      </w:tblPr>
      <w:tblGrid>
        <w:gridCol w:w="850"/>
        <w:gridCol w:w="1377"/>
        <w:gridCol w:w="1428"/>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Condition</w:t>
            </w:r>
          </w:p>
        </w:tc>
        <w:tc>
          <w:tcPr>
            <w:hMerge w:val="restart"/>
            <w:tcBorders>
              <w:top w:val="none" w:sz="1" w:color="152935"/>
              <w:left w:val="none" w:sz="1" w:color="152935"/>
              <w:bottom w:val="none" w:sz="1" w:color="aeaeae"/>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 for Difference</w:t>
            </w: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-308.266061298076100</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-18.598729946766127</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18.598729946766127</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308.266061298076100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-201.970439326912980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-1.478498085035668</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1.478498085035668</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201.970439326912980</w:t>
            </w:r>
          </w:p>
        </w:tc>
      </w:tr>
    </w:tbl>
    <w:tbl>
      <w:tblPr>
        <w:tblW w:w="0" w:type="auto"/>
        <w:jc w:val=""/>
        <w:tblLayout w:type="fixed"/>
      </w:tblPr>
      <w:tblGrid>
        <w:gridCol w:w="850"/>
        <w:gridCol w:w="1377"/>
        <w:gridCol w:w="1428"/>
        <w:gridCol w:w="1666"/>
        <w:gridCol w:w="1666"/>
        <w:gridCol w:w="1156"/>
        <w:gridCol w:w="1156"/>
      </w:tblGrid>
      <w:tr>
        <w:tc>
          <w:p/>
        </w:tc>
        <w:tc>
          <w:p/>
        </w:tc>
        <w:tc>
          <w:p/>
        </w:tc>
        <w:tc>
          <w:p/>
        </w:tc>
        <w:tc>
          <w:p/>
        </w:tc>
        <w:tc>
          <w:p/>
        </w:tc>
        <w:tc>
          <w:p/>
        </w:tc>
      </w:tr>
      <w:tr>
        <w:tc>
          <w:p/>
        </w:tc>
        <w:tc>
          <w:p/>
        </w:tc>
        <w:tc>
          <w:p/>
        </w:tc>
        <w:tc>
          <w:p/>
        </w:tc>
        <w:tc>
          <w:p/>
        </w:tc>
        <w:tc>
          <w:p/>
        </w:tc>
        <w:tc>
          <w:p/>
        </w:tc>
      </w:tr>
    </w:tbl>
    <w:p>
      <w:r/>
    </w:p>
    <w:tbl>
      <w:tblPr>
        <w:tblW w:w="0" w:type="auto"/>
        <w:jc w:val=""/>
        <w:tblLayout w:type="fixed"/>
      </w:tblPr>
      <w:tblGrid>
        <w:gridCol w:w="850"/>
        <w:gridCol w:w="1377"/>
        <w:gridCol w:w="1428"/>
        <w:gridCol w:w="1666"/>
        <w:gridCol w:w="166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Pairwise comparisons of estimated marginal means based on the original scale of dependent variable Voltage</w:t>
            </w:r>
          </w:p>
        </w:tc>
        <w:tc>
          <w:tcPr>
            <w:hMerge w:val="continue"/>
          </w:tcPr>
          <w:p/>
        </w:tc>
        <w:tc>
          <w:tcPr>
            <w:hMerge w:val="continue"/>
          </w:tcPr>
          <w:p/>
        </w:tc>
        <w:tc>
          <w:tcPr>
            <w:hMerge w:val="continue"/>
          </w:tcP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a. The mean difference is significant at the .05 level.</w:t>
            </w:r>
          </w:p>
        </w:tc>
        <w:tc>
          <w:tcPr>
            <w:hMerge w:val="continue"/>
          </w:tcPr>
          <w:p/>
        </w:tc>
        <w:tc>
          <w:tcPr>
            <w:hMerge w:val="continue"/>
          </w:tcPr>
          <w:p/>
        </w:tc>
        <w:tc>
          <w:tcPr>
            <w:hMerge w:val="continue"/>
          </w:tcPr>
          <w:p/>
        </w:tc>
        <w:tc>
          <w:tcPr>
            <w:hMerge w:val="continue"/>
          </w:tcPr>
          <w:p/>
        </w:tc>
      </w:tr>
    </w:tbl>
    <w:p>
      <w:r/>
    </w:p>
    <w:tbl>
      <w:tblPr>
        <w:tblW w:w="0" w:type="auto"/>
        <w:jc w:val=""/>
        <w:tblLayout w:type="fixed"/>
      </w:tblPr>
      <w:tblGrid>
        <w:gridCol w:w="850"/>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Overall Test Results</w:t>
            </w:r>
          </w:p>
        </w:tc>
        <w:tc>
          <w:tcPr>
            <w:hMerge w:val="continue"/>
          </w:tcPr>
          <w:p/>
        </w:tc>
        <w:tc>
          <w:tcPr>
            <w:hMerge w:val="continue"/>
          </w:tcP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tcBorders>
              <w:top w:val="none" w:sz="1" w:color="152935"/>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c>
          <w:tcPr>
            <w:tcBorders>
              <w:top w:val="none" w:sz="1" w:color="152935"/>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152935"/>
              <w:left w:val="single" w:sz="1" w:color="e0e0e0"/>
              <w:bottom w:val="none" w:sz="1" w:color="aeaeae"/>
              <w:bottom w:val="single" w:sz="1" w:color="152935"/>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4.891</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.027</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3.956</w:t>
            </w:r>
          </w:p>
        </w:tc>
        <w:tc>
          <w:tcPr>
            <w:tcBorders>
              <w:top w:val="single" w:sz="1" w:color="aeaeae"/>
              <w:left w:val="single" w:sz="1" w:color="e0e0e0"/>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.047</w:t>
            </w:r>
          </w:p>
        </w:tc>
      </w:tr>
    </w:tbl>
    <w:tbl>
      <w:tblPr>
        <w:tblW w:w="0" w:type="auto"/>
        <w:jc w:val=""/>
        <w:tblLayout w:type="fixed"/>
      </w:tblPr>
      <w:tblGrid>
        <w:gridCol w:w="850"/>
        <w:gridCol w:w="1666"/>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Each Wald chi-square tests the simple effects of Condition within each level combination of the other factors shown. These tests are based on the linearly independent pairwise comparisons among the estimated marginal means.</w:t>
            </w:r>
          </w:p>
        </w:tc>
        <w:tc>
          <w:tcPr>
            <w:hMerge w:val="continue"/>
          </w:tcPr>
          <w:p/>
        </w:tc>
        <w:tc>
          <w:tcPr>
            <w:hMerge w:val="continue"/>
          </w:tcPr>
          <w:p/>
        </w:tc>
        <w:tc>
          <w:tcPr>
            <w:hMerge w:val="continue"/>
          </w:tcPr>
          <w:p/>
        </w:tc>
      </w:tr>
    </w:tbl>
    <w:p>
      <w:r/>
    </w:p>
    <w:p>
      <w:pPr>
        <w:spacing w:before="200"/>
        <w:jc w:val="left"/>
      </w:pPr>
      <w:r/>
      <w:r>
        <w:rPr>
          <w:b w:val="on"/>
          <w:color w:val="000000"/>
          <w:rFonts w:ascii="Arial" w:hAnsi="Arial" w:cs="Arial" w:eastAsia="Arial"/>
          <w:sz w:val="28"/>
        </w:rPr>
        <w:t/>
        <w:cr/>
        <w:t>Estimated Marginal Means 2: Condition* Phase</w:t>
        <w:cr/>
      </w:r>
    </w:p>
    <w:p>
      <w:r/>
    </w:p>
    <w:tbl>
      <w:tblPr>
        <w:tblW w:w="0" w:type="auto"/>
        <w:jc w:val=""/>
        <w:tblLayout w:type="fixed"/>
      </w:tblPr>
      <w:tblGrid>
        <w:gridCol w:w="1139"/>
        <w:gridCol w:w="850"/>
        <w:gridCol w:w="1666"/>
        <w:gridCol w:w="1666"/>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Estimates</w:t>
            </w: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left w:val="none" w:sz="1" w:color="152935"/>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Mean</w:t>
            </w:r>
          </w:p>
        </w:tc>
        <w:tc>
          <w:tcPr>
            <w:vMerge w:val="restart"/>
            <w:tcBorders>
              <w:top w:val="none" w:sz="1" w:color="152935"/>
              <w:left w:val="single" w:sz="1" w:color="e0e0e0"/>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h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w:t>
            </w:r>
          </w:p>
        </w:tc>
        <w:tc>
          <w:tcPr>
            <w:hMerge w:val="continue"/>
            <w:tcBorders>
              <w:top w:val="none" w:sz="1" w:color="152935"/>
              <w:left w:val="single" w:sz="1" w:color="e0e0e0"/>
              <w:bottom w:val="none" w:sz="1" w:color="aeaeae"/>
              <w:right w:val="single" w:sz="1" w:color="e0e0e0"/>
              <w:right w:val="none" w:sz="1" w:color="152935"/>
            </w:tcBorders>
          </w:tcPr>
          <w:p/>
        </w:tc>
      </w:tr>
      <w:tr>
        <w:tc>
          <w:tcPr>
            <w:vMerge w:val="continue"/>
            <w:tcBorders>
              <w:top w:val="none" w:sz="1" w:color="152935"/>
              <w:left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aeaeae"/>
            </w:tcBorders>
          </w:tcP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-259.880625158916870</w:t>
            </w:r>
          </w:p>
        </w:tc>
        <w:tc>
          <w:tcPr>
            <w:tcBorders>
              <w:top w:val="single" w:sz="1" w:color="152935"/>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57.123325381014276</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-371.840285582867600</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-147.920964734966160</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-319.125365509130230</w:t>
            </w:r>
          </w:p>
        </w:tc>
        <w:tc>
          <w:tcPr>
            <w:tcBorders>
              <w:top w:val="single" w:sz="1" w:color="aeaeae"/>
              <w:left w:val="single" w:sz="1" w:color="e0e0e0"/>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75.498503868831420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-467.099713978697700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-171.151017039562760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-96.448229536495750</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24.633161976776400</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-144.728339836318950</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-48.168119236672530</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-217.400896803155920</w:t>
            </w:r>
          </w:p>
        </w:tc>
        <w:tc>
          <w:tcPr>
            <w:tcBorders>
              <w:top w:val="single" w:sz="1" w:color="aeaeae"/>
              <w:left w:val="single" w:sz="1" w:color="e0e0e0"/>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74.153462699969920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-362.739013024031240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-72.062780582280620</w:t>
            </w:r>
          </w:p>
        </w:tc>
      </w:tr>
    </w:tbl>
    <w:p>
      <w:r/>
    </w:p>
    <w:tbl>
      <w:tblPr>
        <w:tblW w:w="0" w:type="auto"/>
        <w:jc w:val=""/>
        <w:tblLayout w:type="fixed"/>
      </w:tblPr>
      <w:tblGrid>
        <w:gridCol w:w="1139"/>
        <w:gridCol w:w="1088"/>
        <w:gridCol w:w="1139"/>
        <w:gridCol w:w="1666"/>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Phase</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Phase</w:t>
            </w:r>
          </w:p>
        </w:tc>
        <w:tc>
          <w:tcPr>
            <w:vMerge w:val="restart"/>
            <w:tcBorders>
              <w:top w:val="none" w:sz="1" w:color="152935"/>
              <w:left w:val="none" w:sz="1" w:color="152935"/>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Mean Difference (I-J)</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v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right w:val="none" w:sz="1" w:color="aeaeae"/>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152935"/>
            </w:tcBorders>
          </w:tcP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59.244740350213360</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110.657648388953230</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.592</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-59.244740350213360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110.657648388953220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.592</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120.952667266660170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69.047614929878080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.080</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-120.952667266660170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69.047614929878080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.080</w:t>
            </w:r>
          </w:p>
        </w:tc>
      </w:tr>
    </w:tbl>
    <w:p>
      <w:r/>
    </w:p>
    <w:tbl>
      <w:tblPr>
        <w:tblW w:w="0" w:type="auto"/>
        <w:jc w:val=""/>
        <w:tblLayout w:type="fixed"/>
      </w:tblPr>
      <w:tblGrid>
        <w:gridCol w:w="1139"/>
        <w:gridCol w:w="1088"/>
        <w:gridCol w:w="1139"/>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Phase</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Phase</w:t>
            </w:r>
          </w:p>
        </w:tc>
        <w:tc>
          <w:tcPr>
            <w:hMerge w:val="restart"/>
            <w:tcBorders>
              <w:top w:val="none" w:sz="1" w:color="152935"/>
              <w:left w:val="none" w:sz="1" w:color="152935"/>
              <w:bottom w:val="none" w:sz="1" w:color="aeaeae"/>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 for Difference</w:t>
            </w: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-157.640265106031650</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276.129745806458350</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-276.129745806458350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157.640265106031620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-14.378171214290973</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256.283505747611340</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-256.283505747611340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14.378171214290973</w:t>
            </w:r>
          </w:p>
        </w:tc>
      </w:tr>
    </w:tbl>
    <w:tbl>
      <w:tblPr>
        <w:tblW w:w="0" w:type="auto"/>
        <w:jc w:val=""/>
        <w:tblLayout w:type="fixed"/>
      </w:tblPr>
      <w:tblGrid>
        <w:gridCol w:w="1139"/>
        <w:gridCol w:w="1088"/>
        <w:gridCol w:w="1139"/>
        <w:gridCol w:w="1666"/>
        <w:gridCol w:w="1666"/>
        <w:gridCol w:w="1156"/>
        <w:gridCol w:w="1156"/>
      </w:tblGrid>
      <w:tr>
        <w:tc>
          <w:p/>
        </w:tc>
        <w:tc>
          <w:p/>
        </w:tc>
        <w:tc>
          <w:p/>
        </w:tc>
        <w:tc>
          <w:p/>
        </w:tc>
        <w:tc>
          <w:p/>
        </w:tc>
        <w:tc>
          <w:p/>
        </w:tc>
        <w:tc>
          <w:p/>
        </w:tc>
      </w:tr>
    </w:tbl>
    <w:p>
      <w:r/>
    </w:p>
    <w:tbl>
      <w:tblPr>
        <w:tblW w:w="0" w:type="auto"/>
        <w:jc w:val=""/>
        <w:tblLayout w:type="fixed"/>
      </w:tblPr>
      <w:tblGrid>
        <w:gridCol w:w="1139"/>
        <w:gridCol w:w="1088"/>
        <w:gridCol w:w="1139"/>
        <w:gridCol w:w="1666"/>
        <w:gridCol w:w="166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Pairwise comparisons of estimated marginal means based on the original scale of dependent variable Voltage</w:t>
            </w:r>
          </w:p>
        </w:tc>
        <w:tc>
          <w:tcPr>
            <w:hMerge w:val="continue"/>
          </w:tcPr>
          <w:p/>
        </w:tc>
        <w:tc>
          <w:tcPr>
            <w:hMerge w:val="continue"/>
          </w:tcPr>
          <w:p/>
        </w:tc>
        <w:tc>
          <w:tcPr>
            <w:hMerge w:val="continue"/>
          </w:tcPr>
          <w:p/>
        </w:tc>
        <w:tc>
          <w:tcPr>
            <w:hMerge w:val="continue"/>
          </w:tcPr>
          <w:p/>
        </w:tc>
      </w:tr>
    </w:tbl>
    <w:p>
      <w:r/>
    </w:p>
    <w:tbl>
      <w:tblPr>
        <w:tblW w:w="0" w:type="auto"/>
        <w:jc w:val=""/>
        <w:tblLayout w:type="fixed"/>
      </w:tblPr>
      <w:tblGrid>
        <w:gridCol w:w="1139"/>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Overall Test Results</w:t>
            </w:r>
          </w:p>
        </w:tc>
        <w:tc>
          <w:tcPr>
            <w:hMerge w:val="continue"/>
          </w:tcPr>
          <w:p/>
        </w:tc>
        <w:tc>
          <w:tcPr>
            <w:hMerge w:val="continue"/>
          </w:tcP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tcBorders>
              <w:top w:val="none" w:sz="1" w:color="152935"/>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c>
          <w:tcPr>
            <w:tcBorders>
              <w:top w:val="none" w:sz="1" w:color="152935"/>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152935"/>
              <w:left w:val="single" w:sz="1" w:color="e0e0e0"/>
              <w:bottom w:val="none" w:sz="1" w:color="aeaeae"/>
              <w:bottom w:val="single" w:sz="1" w:color="152935"/>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.287</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.592</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3.069</w:t>
            </w:r>
          </w:p>
        </w:tc>
        <w:tc>
          <w:tcPr>
            <w:tcBorders>
              <w:top w:val="single" w:sz="1" w:color="aeaeae"/>
              <w:left w:val="single" w:sz="1" w:color="e0e0e0"/>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.080</w:t>
            </w:r>
          </w:p>
        </w:tc>
      </w:tr>
    </w:tbl>
    <w:tbl>
      <w:tblPr>
        <w:tblW w:w="0" w:type="auto"/>
        <w:jc w:val=""/>
        <w:tblLayout w:type="fixed"/>
      </w:tblPr>
      <w:tblGrid>
        <w:gridCol w:w="1139"/>
        <w:gridCol w:w="1666"/>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Each Wald chi-square tests the simple effects of Phase within each level combination of the other factors shown. These tests are based on the linearly independent pairwise comparisons among the estimated marginal means.</w:t>
            </w:r>
          </w:p>
        </w:tc>
        <w:tc>
          <w:tcPr>
            <w:hMerge w:val="continue"/>
          </w:tcPr>
          <w:p/>
        </w:tc>
        <w:tc>
          <w:tcPr>
            <w:hMerge w:val="continue"/>
          </w:tcPr>
          <w:p/>
        </w:tc>
        <w:tc>
          <w:tcPr>
            <w:hMerge w:val="continue"/>
          </w:tcPr>
          <w:p/>
        </w:tc>
      </w:tr>
    </w:tbl>
    <w:p>
      <w:pPr>
        <w:spacing w:before="200"/>
        <w:jc w:val="left"/>
      </w:pPr>
      <w:r>
        <w:br w:type="page"/>
      </w:r>
      <w:r>
        <w:rPr>
          <w:color w:val="000000"/>
          <w:rFonts w:ascii="Arial" w:hAnsi="Arial" w:cs="Arial" w:eastAsia="Arial"/>
          <w:sz w:val="24"/>
        </w:rPr>
        <w:t>REGION 2 of 8:  DG OML1</w:t>
        <w:cr/>
      </w:r>
    </w:p>
    <w:p>
      <w:r/>
    </w:p>
    <w:p>
      <w:pPr>
        <w:spacing w:before="200"/>
        <w:jc w:val="left"/>
      </w:pPr>
      <w:r/>
      <w:r>
        <w:rPr>
          <w:b w:val="on"/>
          <w:color w:val="000000"/>
          <w:rFonts w:ascii="Arial" w:hAnsi="Arial" w:cs="Arial" w:eastAsia="Arial"/>
          <w:sz w:val="28"/>
        </w:rPr>
        <w:t/>
        <w:cr/>
        <w:t>Generalized Linear Models</w:t>
        <w:cr/>
      </w:r>
    </w:p>
    <w:p>
      <w:r/>
    </w:p>
    <w:tbl>
      <w:tblPr>
        <w:tblW w:w="0" w:type="auto"/>
        <w:jc w:val=""/>
        <w:tblLayout w:type="fixed"/>
      </w:tblPr>
      <w:tblGrid>
        <w:gridCol w:w="2448"/>
        <w:gridCol w:w="2788"/>
        <w:gridCol w:w="2754"/>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Notes</w:t>
            </w:r>
          </w:p>
        </w:tc>
        <w:tc>
          <w:tcPr>
            <w:hMerge w:val="continue"/>
          </w:tcPr>
          <w:p/>
        </w:tc>
        <w:tc>
          <w:tcPr>
            <w:hMerge w:val="continue"/>
          </w:tcPr>
          <w:p/>
        </w:tc>
      </w:tr>
      <w:tr>
        <w:tc>
          <w:tcPr>
            <w:hMerge w:val="restart"/>
            <w:tcBorders>
              <w:top w:val="none" w:sz="1" w:color="152935"/>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Output Created</w:t>
            </w:r>
          </w:p>
        </w:tc>
        <w:tc>
          <w:tcPr>
            <w:hMerge w:val="continue"/>
            <w:tcBorders>
              <w:top w:val="none" w:sz="1" w:color="152935"/>
              <w:left w:val="none" w:sz="1" w:color="152935"/>
              <w:bottom w:val="single" w:sz="1" w:color="aeaeae"/>
              <w:right w:val="none" w:sz="1" w:color="aeaeae"/>
            </w:tcBorders>
          </w:tcPr>
          <w:p/>
        </w:tc>
        <w:tc>
          <w:tcPr>
            <w:tcBorders>
              <w:top w:val="none" w:sz="1" w:color="152935"/>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10-JUL-2026 14:40:01</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Comments</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r>
          </w:p>
        </w:tc>
      </w:tr>
      <w:tr>
        <w:tc>
          <w:tcPr>
            <w:v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Input</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Data</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C:\Users\Z390\Desktop\Voltage Output Data1.sav</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Active Dataset</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DataSet1</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Filter</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&lt;none&gt;</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Weight</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&lt;none&gt;</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Split File</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&lt;none&gt;</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N of Rows in Working Data File</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42</w:t>
            </w:r>
          </w:p>
        </w:tc>
      </w:tr>
      <w:tr>
        <w:tc>
          <w:tcPr>
            <w:v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Missing Value Handling</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Definition of Missing</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User-defined missing values for factor, subject and within-subject variables are treated as missing.</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Cases Used</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Statistics are based on cases with valid data for all variables in the model.</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Weight Handling</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not applicable</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Syntax</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GENLIN Voltage BY Condition Phase (ORDER=DESCENDING)</w:t>
              <w:br/>
              <w:t>/MODEL Condition*Phase INTERCEPT=YES DISTRIBUTION=NORMAL LINK=IDENTITY</w:t>
              <w:br/>
              <w:t>/CRITERIA SCALE=MLE SINGULAR=1E-012 ANALYSISTYPE=3(WALD) CILEVEL=95 LIKELIHOOD=FULL</w:t>
              <w:br/>
              <w:t>/EMMEANS TABLES=Condition*Phase SCALE=ORIGINAL COMPARE=Condition CONTRAST=PAIRWISE PADJUST=LSD</w:t>
              <w:br/>
              <w:t>/EMMEANS TABLES=Condition*Phase SCALE=ORIGINAL COMPARE=Phase CONTRAST=PAIRWISE PADJUST=LSD</w:t>
              <w:br/>
              <w:t>/REPEATED SUBJECT=Mouse SORT=YES CORRTYPE=INDEPENDENT ADJUSTCORR=YES COVB=ROBUST</w:t>
              <w:br/>
              <w:t>/MISSING CLASSMISSING=EXCLUDE</w:t>
              <w:br/>
              <w:t>/PRINT CPS MODELINFO FIT SUMMARY SOLUTION.</w:t>
              <w:br/>
            </w:r>
          </w:p>
        </w:tc>
      </w:tr>
      <w:tr>
        <w:tc>
          <w:tcPr>
            <w:vMerge w:val="restart"/>
            <w:tcBorders>
              <w:top w:val="single" w:sz="1" w:color="aeaeae"/>
              <w:left w:val="none" w:sz="1" w:color="152935"/>
              <w:bottom w:val="singl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Resources</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Processor Time</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00:00:00.06</w:t>
            </w:r>
          </w:p>
        </w:tc>
      </w:tr>
      <w:tr>
        <w:tc>
          <w:tcPr>
            <w:vMerge w:val="continue"/>
            <w:tcBorders>
              <w:top w:val="single" w:sz="1" w:color="aeaeae"/>
              <w:left w:val="none" w:sz="1" w:color="152935"/>
              <w:bottom w:val="single" w:sz="1" w:color="aeaeae"/>
              <w:bottom w:val="single" w:sz="1" w:color="152935"/>
              <w:right w:val="none" w:sz="1" w:color="aeaeae"/>
            </w:tcBorders>
          </w:tcPr>
          <w:p/>
        </w:tc>
        <w:tc>
          <w:tcPr>
            <w:tcBorders>
              <w:top w:val="single" w:sz="1" w:color="aeaeae"/>
              <w:left w:val="none" w:sz="1" w:color="aeaeae"/>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Elapsed Time</w:t>
            </w:r>
          </w:p>
        </w:tc>
        <w:tc>
          <w:tcPr>
            <w:tcBorders>
              <w:top w:val="single" w:sz="1" w:color="aeaeae"/>
              <w:left w:val="none" w:sz="1" w:color="152935"/>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00:00:00.05</w:t>
            </w:r>
          </w:p>
        </w:tc>
      </w:tr>
    </w:tbl>
    <w:p>
      <w:r/>
    </w:p>
    <w:tbl>
      <w:tblPr>
        <w:tblW w:w="0" w:type="auto"/>
        <w:jc w:val=""/>
        <w:tblLayout w:type="fixed"/>
      </w:tblPr>
      <w:tblGrid>
        <w:gridCol w:w="1785"/>
        <w:gridCol w:w="1785"/>
        <w:gridCol w:w="2550"/>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Model Information</w:t>
            </w:r>
          </w:p>
        </w:tc>
        <w:tc>
          <w:tcPr>
            <w:hMerge w:val="continue"/>
          </w:tcPr>
          <w:p/>
        </w:tc>
        <w:tc>
          <w:tcPr>
            <w:hMerge w:val="continue"/>
          </w:tcPr>
          <w:p/>
        </w:tc>
      </w:tr>
      <w:tr>
        <w:tc>
          <w:tcPr>
            <w:hMerge w:val="restart"/>
            <w:tcBorders>
              <w:top w:val="none" w:sz="1" w:color="152935"/>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Dependent Variable</w:t>
            </w:r>
          </w:p>
        </w:tc>
        <w:tc>
          <w:tcPr>
            <w:hMerge w:val="continue"/>
            <w:tcBorders>
              <w:top w:val="none" w:sz="1" w:color="152935"/>
              <w:left w:val="none" w:sz="1" w:color="152935"/>
              <w:bottom w:val="single" w:sz="1" w:color="aeaeae"/>
              <w:right w:val="none" w:sz="1" w:color="aeaeae"/>
            </w:tcBorders>
          </w:tcPr>
          <w:p/>
        </w:tc>
        <w:tc>
          <w:tcPr>
            <w:tcBorders>
              <w:top w:val="none" w:sz="1" w:color="152935"/>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Voltage</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Probability Distribution</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Normal</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Link Function</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Identity</w:t>
            </w:r>
          </w:p>
        </w:tc>
      </w:tr>
      <w:tr>
        <w:tc>
          <w:tcPr>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Subject Effect</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1</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Mouse</w:t>
            </w:r>
          </w:p>
        </w:tc>
      </w:tr>
      <w:tr>
        <w:tc>
          <w:tcPr>
            <w:hMerge w:val="restart"/>
            <w:tcBorders>
              <w:top w:val="single" w:sz="1" w:color="aeaeae"/>
              <w:left w:val="none" w:sz="1" w:color="152935"/>
              <w:bottom w:val="singl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Working Correlation Matrix Structure</w:t>
            </w:r>
          </w:p>
        </w:tc>
        <w:tc>
          <w:tcPr>
            <w:hMerge w:val="continue"/>
            <w:tcBorders>
              <w:top w:val="single" w:sz="1" w:color="aeaeae"/>
              <w:left w:val="none" w:sz="1" w:color="152935"/>
              <w:bottom w:val="single" w:sz="1" w:color="aeaeae"/>
              <w:bottom w:val="single" w:sz="1" w:color="152935"/>
              <w:right w:val="none" w:sz="1" w:color="aeaeae"/>
            </w:tcBorders>
          </w:tcPr>
          <w:p/>
        </w:tc>
        <w:tc>
          <w:tcPr>
            <w:tcBorders>
              <w:top w:val="single" w:sz="1" w:color="aeaeae"/>
              <w:left w:val="none" w:sz="1" w:color="152935"/>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Independent</w:t>
            </w:r>
          </w:p>
        </w:tc>
      </w:tr>
    </w:tbl>
    <w:p>
      <w:r/>
    </w:p>
    <w:tbl>
      <w:tblPr>
        <w:tblW w:w="0" w:type="auto"/>
        <w:jc w:val=""/>
        <w:tblLayout w:type="fixed"/>
      </w:tblPr>
      <w:tblGrid>
        <w:gridCol w:w="1088"/>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Case Processing Summary</w:t>
            </w:r>
          </w:p>
        </w:tc>
        <w:tc>
          <w:tcPr>
            <w:hMerge w:val="continue"/>
          </w:tcP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r>
          </w:p>
        </w:tc>
        <w:tc>
          <w:tcPr>
            <w:tcBorders>
              <w:top w:val="none" w:sz="1" w:color="152935"/>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N</w:t>
            </w:r>
          </w:p>
        </w:tc>
        <w:tc>
          <w:tcPr>
            <w:tcBorders>
              <w:top w:val="none" w:sz="1" w:color="152935"/>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Percent</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Included</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42</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100.0%</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Excluded</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0</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Total</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42</w:t>
            </w:r>
          </w:p>
        </w:tc>
        <w:tc>
          <w:tcPr>
            <w:tcBorders>
              <w:top w:val="single" w:sz="1" w:color="aeaeae"/>
              <w:left w:val="single" w:sz="1" w:color="e0e0e0"/>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100.0%</w:t>
            </w:r>
          </w:p>
        </w:tc>
      </w:tr>
    </w:tbl>
    <w:p>
      <w:r/>
    </w:p>
    <w:tbl>
      <w:tblPr>
        <w:tblW w:w="0" w:type="auto"/>
        <w:jc w:val=""/>
        <w:tblLayout w:type="fixed"/>
      </w:tblPr>
      <w:tblGrid>
        <w:gridCol w:w="2788"/>
        <w:gridCol w:w="1496"/>
        <w:gridCol w:w="98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Correlated Data Summary</w:t>
            </w:r>
          </w:p>
        </w:tc>
        <w:tc>
          <w:tcPr>
            <w:hMerge w:val="continue"/>
          </w:tcPr>
          <w:p/>
        </w:tc>
        <w:tc>
          <w:tcPr>
            <w:hMerge w:val="continue"/>
          </w:tcPr>
          <w:p/>
        </w:tc>
        <w:tc>
          <w:tcPr>
            <w:hMerge w:val="continue"/>
          </w:tcPr>
          <w:p/>
        </w:tc>
      </w:tr>
      <w:tr>
        <w:tc>
          <w:tcPr>
            <w:tcBorders>
              <w:top w:val="none" w:sz="1" w:color="152935"/>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Number of Levels</w:t>
            </w:r>
          </w:p>
        </w:tc>
        <w:tc>
          <w:tcPr>
            <w:tcBorders>
              <w:top w:val="none" w:sz="1" w:color="152935"/>
              <w:left w:val="none" w:sz="1" w:color="aeaeae"/>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Subject Effect</w:t>
            </w:r>
          </w:p>
        </w:tc>
        <w:tc>
          <w:tcPr>
            <w:tcBorders>
              <w:top w:val="none" w:sz="1" w:color="152935"/>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Mouse</w:t>
            </w:r>
          </w:p>
        </w:tc>
        <w:tc>
          <w:tcPr>
            <w:tcBorders>
              <w:top w:val="none" w:sz="1" w:color="152935"/>
              <w:left w:val="none" w:sz="1" w:color="152935"/>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Number of Subjects</w:t>
            </w:r>
          </w:p>
        </w:tc>
        <w:tc>
          <w:tcPr>
            <w:hMerge w:val="continue"/>
            <w:tcBorders>
              <w:top w:val="single" w:sz="1" w:color="aeaeae"/>
              <w:left w:val="none" w:sz="1" w:color="152935"/>
              <w:bottom w:val="single" w:sz="1" w:color="aeaeae"/>
              <w:right w:val="none" w:sz="1" w:color="aeaeae"/>
            </w:tcBorders>
          </w:tcP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w:t>
            </w:r>
          </w:p>
        </w:tc>
      </w:tr>
      <w:tr>
        <w:tc>
          <w:tcPr>
            <w:v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Number of Measurements per Subject</w:t>
            </w:r>
          </w:p>
        </w:tc>
        <w:tc>
          <w:tcPr>
            <w:hMerge w:val="restart"/>
            <w:tcBorders>
              <w:top w:val="single" w:sz="1" w:color="aeaeae"/>
              <w:left w:val="none" w:sz="1" w:color="aeaeae"/>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Minimum</w:t>
            </w:r>
          </w:p>
        </w:tc>
        <w:tc>
          <w:tcPr>
            <w:hMerge w:val="continue"/>
            <w:tcBorders>
              <w:top w:val="single" w:sz="1" w:color="aeaeae"/>
              <w:left w:val="none" w:sz="1" w:color="aeaeae"/>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6</w:t>
            </w:r>
          </w:p>
        </w:tc>
      </w:tr>
      <w:tr>
        <w:tc>
          <w:tcPr>
            <w:vMerge w:val="continue"/>
            <w:tcBorders>
              <w:top w:val="single" w:sz="1" w:color="aeaeae"/>
              <w:left w:val="none" w:sz="1" w:color="152935"/>
              <w:bottom w:val="single" w:sz="1" w:color="aeaeae"/>
              <w:right w:val="none" w:sz="1" w:color="aeaeae"/>
            </w:tcBorders>
          </w:tcPr>
          <w:p/>
        </w:tc>
        <w:tc>
          <w:tcPr>
            <w:hMerge w:val="restart"/>
            <w:tcBorders>
              <w:top w:val="single" w:sz="1" w:color="aeaeae"/>
              <w:left w:val="none" w:sz="1" w:color="aeaeae"/>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Maximum</w:t>
            </w:r>
          </w:p>
        </w:tc>
        <w:tc>
          <w:tcPr>
            <w:hMerge w:val="continue"/>
            <w:tcBorders>
              <w:top w:val="single" w:sz="1" w:color="aeaeae"/>
              <w:left w:val="none" w:sz="1" w:color="aeaeae"/>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w:t>
            </w:r>
          </w:p>
        </w:tc>
      </w:tr>
      <w:tr>
        <w:tc>
          <w:tcPr>
            <w:hMerge w:val="restart"/>
            <w:tcBorders>
              <w:top w:val="single" w:sz="1" w:color="aeaeae"/>
              <w:left w:val="none" w:sz="1" w:color="152935"/>
              <w:bottom w:val="singl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Correlation Matrix Dimension</w:t>
            </w:r>
          </w:p>
        </w:tc>
        <w:tc>
          <w:tcPr>
            <w:hMerge w:val="continue"/>
            <w:tcBorders>
              <w:top w:val="single" w:sz="1" w:color="aeaeae"/>
              <w:left w:val="none" w:sz="1" w:color="152935"/>
              <w:bottom w:val="single" w:sz="1" w:color="aeaeae"/>
              <w:bottom w:val="single" w:sz="1" w:color="152935"/>
              <w:right w:val="none" w:sz="1" w:color="aeaeae"/>
            </w:tcBorders>
          </w:tcPr>
          <w:p/>
        </w:tc>
        <w:tc>
          <w:tcPr>
            <w:hMerge w:val="continue"/>
            <w:tcBorders>
              <w:top w:val="single" w:sz="1" w:color="aeaeae"/>
              <w:left w:val="none" w:sz="1" w:color="152935"/>
              <w:bottom w:val="single" w:sz="1" w:color="aeaeae"/>
              <w:bottom w:val="single" w:sz="1" w:color="152935"/>
              <w:right w:val="none" w:sz="1" w:color="aeaeae"/>
            </w:tcBorders>
          </w:tcPr>
          <w:p/>
        </w:tc>
        <w:tc>
          <w:tcPr>
            <w:tcBorders>
              <w:top w:val="single" w:sz="1" w:color="aeaeae"/>
              <w:left w:val="none" w:sz="1" w:color="152935"/>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w:t>
            </w:r>
          </w:p>
        </w:tc>
      </w:tr>
    </w:tbl>
    <w:p>
      <w:r/>
    </w:p>
    <w:tbl>
      <w:tblPr>
        <w:tblW w:w="0" w:type="auto"/>
        <w:jc w:val=""/>
        <w:tblLayout w:type="fixed"/>
      </w:tblPr>
      <w:tblGrid>
        <w:gridCol w:w="2788"/>
        <w:gridCol w:w="1479"/>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Goodness of Fit</w:t>
            </w:r>
            <w:r>
              <w:rPr>
                <w:vertAlign w:val="superscript"/>
              </w:rPr>
              <w:t>a</w:t>
            </w: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r>
          </w:p>
        </w:tc>
        <w:tc>
          <w:tcPr>
            <w:tcBorders>
              <w:top w:val="none" w:sz="1" w:color="152935"/>
              <w:left w:val="none" w:sz="1" w:color="152935"/>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Value</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Quasi Likelihood under Independence Model Criterion (QIC)</w:t>
            </w:r>
            <w:r>
              <w:rPr>
                <w:vertAlign w:val="superscript"/>
              </w:rPr>
              <w:t>b</w:t>
            </w:r>
          </w:p>
        </w:tc>
        <w:tc>
          <w:tcPr>
            <w:tcBorders>
              <w:top w:val="single" w:sz="1" w:color="152935"/>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1799602.969</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Corrected Quasi Likelihood under Independence Model Criterion (QICC)</w:t>
            </w:r>
            <w:r>
              <w:rPr>
                <w:vertAlign w:val="superscript"/>
              </w:rPr>
              <w:t>b</w:t>
            </w:r>
          </w:p>
        </w:tc>
        <w:tc>
          <w:tcPr>
            <w:tcBorders>
              <w:top w:val="single" w:sz="1" w:color="aeaeae"/>
              <w:left w:val="none" w:sz="1" w:color="152935"/>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1799597.594</w:t>
            </w:r>
          </w:p>
        </w:tc>
      </w:tr>
    </w:tbl>
    <w:tbl>
      <w:tblPr>
        <w:tblW w:w="0" w:type="auto"/>
        <w:jc w:val=""/>
        <w:tblLayout w:type="fixed"/>
      </w:tblPr>
      <w:tblGrid>
        <w:gridCol w:w="2788"/>
        <w:gridCol w:w="1479"/>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Dependent Variable: Voltage</w:t>
              <w:br/>
              <w:t>Model: (Intercept), Condition * Phase</w:t>
              <w:br/>
            </w:r>
            <w:r>
              <w:rPr>
                <w:vertAlign w:val="superscript"/>
              </w:rPr>
              <w:t>a</w:t>
            </w: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a. Information criteria are in smaller-is-better form.</w:t>
            </w: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b. Computed using the full log quasi-likelihood function.</w:t>
            </w:r>
          </w:p>
        </w:tc>
        <w:tc>
          <w:tcPr>
            <w:hMerge w:val="continue"/>
          </w:tcPr>
          <w:p/>
        </w:tc>
      </w:tr>
    </w:tbl>
    <w:p>
      <w:r/>
    </w:p>
    <w:tbl>
      <w:tblPr>
        <w:tblW w:w="0" w:type="auto"/>
        <w:jc w:val=""/>
        <w:tblLayout w:type="fixed"/>
      </w:tblPr>
      <w:tblGrid>
        <w:gridCol w:w="1938"/>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Tests of Model Effects</w:t>
            </w:r>
          </w:p>
        </w:tc>
        <w:tc>
          <w:tcPr>
            <w:hMerge w:val="continue"/>
          </w:tcPr>
          <w:p/>
        </w:tc>
        <w:tc>
          <w:tcPr>
            <w:hMerge w:val="continue"/>
          </w:tcPr>
          <w:p/>
        </w:tc>
        <w:tc>
          <w:tcPr>
            <w:hMerge w:val="continue"/>
          </w:tcPr>
          <w:p/>
        </w:tc>
      </w:tr>
      <w:tr>
        <w:tc>
          <w:tcPr>
            <w:vMerge w:val="restart"/>
            <w:tcBorders>
              <w:top w:val="none" w:sz="1" w:color="152935"/>
              <w:left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Source</w:t>
            </w:r>
          </w:p>
        </w:tc>
        <w:tc>
          <w:tcPr>
            <w:hMerge w:val="restart"/>
            <w:tcBorders>
              <w:top w:val="none" w:sz="1" w:color="152935"/>
              <w:left w:val="none" w:sz="1" w:color="152935"/>
              <w:bottom w:val="none" w:sz="1" w:color="aeaeae"/>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Type III</w:t>
            </w: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r>
      <w:tr>
        <w:tc>
          <w:tcPr>
            <w:vMerge w:val="continue"/>
            <w:tcBorders>
              <w:top w:val="none" w:sz="1" w:color="152935"/>
              <w:left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aeaeae"/>
              <w:left w:val="single" w:sz="1" w:color="e0e0e0"/>
              <w:bottom w:val="none" w:sz="1" w:color="aeaeae"/>
              <w:bottom w:val="single" w:sz="1" w:color="152935"/>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(Intercept)</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15.901</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 * Phase</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8.055</w:t>
            </w:r>
          </w:p>
        </w:tc>
        <w:tc>
          <w:tcPr>
            <w:tcBorders>
              <w:top w:val="single" w:sz="1" w:color="aeaeae"/>
              <w:left w:val="single" w:sz="1" w:color="e0e0e0"/>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w:t>
            </w:r>
          </w:p>
        </w:tc>
        <w:tc>
          <w:tcPr>
            <w:tcBorders>
              <w:top w:val="single" w:sz="1" w:color="aeaeae"/>
              <w:left w:val="single" w:sz="1" w:color="e0e0e0"/>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.045</w:t>
            </w:r>
          </w:p>
        </w:tc>
      </w:tr>
    </w:tbl>
    <w:tbl>
      <w:tblPr>
        <w:tblW w:w="0" w:type="auto"/>
        <w:jc w:val=""/>
        <w:tblLayout w:type="fixed"/>
      </w:tblPr>
      <w:tblGrid>
        <w:gridCol w:w="1938"/>
        <w:gridCol w:w="1666"/>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Dependent Variable: Voltage</w:t>
              <w:br/>
              <w:t>Model: (Intercept), Condition * Phase</w:t>
              <w:br/>
            </w:r>
          </w:p>
        </w:tc>
        <w:tc>
          <w:tcPr>
            <w:hMerge w:val="continue"/>
          </w:tcPr>
          <w:p/>
        </w:tc>
        <w:tc>
          <w:tcPr>
            <w:hMerge w:val="continue"/>
          </w:tcPr>
          <w:p/>
        </w:tc>
        <w:tc>
          <w:tcPr>
            <w:hMerge w:val="continue"/>
          </w:tcPr>
          <w:p/>
        </w:tc>
      </w:tr>
    </w:tbl>
    <w:p>
      <w:r/>
    </w:p>
    <w:tbl>
      <w:tblPr>
        <w:tblW w:w="0" w:type="auto"/>
        <w:jc w:val=""/>
        <w:tblLayout w:type="fixed"/>
      </w:tblPr>
      <w:tblGrid>
        <w:gridCol w:w="2788"/>
        <w:gridCol w:w="1241"/>
        <w:gridCol w:w="1156"/>
        <w:gridCol w:w="1513"/>
        <w:gridCol w:w="1513"/>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Parameter Estimates</w:t>
            </w: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Parameter</w:t>
            </w:r>
          </w:p>
        </w:tc>
        <w:tc>
          <w:tcPr>
            <w:vMerge w:val="restart"/>
            <w:tcBorders>
              <w:top w:val="none" w:sz="1" w:color="152935"/>
              <w:left w:val="none" w:sz="1" w:color="152935"/>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B</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hMerge w:val="restart"/>
            <w:tcBorders>
              <w:top w:val="none" w:sz="1" w:color="152935"/>
              <w:left w:val="single" w:sz="1" w:color="e0e0e0"/>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w:t>
            </w:r>
          </w:p>
        </w:tc>
        <w:tc>
          <w:tcPr>
            <w:hMerge w:val="continue"/>
            <w:tcBorders>
              <w:top w:val="none" w:sz="1" w:color="152935"/>
              <w:left w:val="single" w:sz="1" w:color="e0e0e0"/>
              <w:bottom w:val="none" w:sz="1" w:color="aeaeae"/>
              <w:right w:val="single" w:sz="1" w:color="e0e0e0"/>
              <w:right w:val="none" w:sz="1" w:color="aeaeae"/>
            </w:tcBorders>
          </w:tcPr>
          <w:p/>
        </w:tc>
        <w:tc>
          <w:tcPr>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Hypothesis Test</w:t>
            </w:r>
          </w:p>
        </w:tc>
      </w:tr>
      <w:tr>
        <w:tc>
          <w:tcPr>
            <w:vMerge w:val="continue"/>
            <w:tcBorders>
              <w:top w:val="none" w:sz="1" w:color="152935"/>
              <w:left w:val="none" w:sz="1" w:color="152935"/>
              <w:right w:val="none" w:sz="1" w:color="152935"/>
            </w:tcBorders>
          </w:tcPr>
          <w:p/>
        </w:tc>
        <w:tc>
          <w:tcPr>
            <w:vMerge w:val="continue"/>
            <w:tcBorders>
              <w:top w:val="none" w:sz="1" w:color="152935"/>
              <w:left w:val="none" w:sz="1" w:color="152935"/>
              <w:bottom w:val="none" w:sz="1" w:color="aeaeae"/>
              <w:right w:val="single" w:sz="1" w:color="e0e0e0"/>
            </w:tcBorders>
          </w:tcPr>
          <w:p/>
        </w:tc>
        <w:tc>
          <w:tcPr>
            <w:vMerge w:val="continue"/>
            <w:tcBorders>
              <w:top w:val="none" w:sz="1" w:color="152935"/>
              <w:left w:val="single" w:sz="1" w:color="e0e0e0"/>
              <w:bottom w:val="none" w:sz="1" w:color="aeaeae"/>
              <w:right w:val="single" w:sz="1" w:color="e0e0e0"/>
            </w:tcBorders>
          </w:tcPr>
          <w:p/>
        </w:tc>
        <w:tc>
          <w:tcPr>
            <w:tcBorders>
              <w:top w:val="none" w:sz="1" w:color="aeaeae"/>
              <w:left w:val="single" w:sz="1" w:color="e0e0e0"/>
              <w:bottom w:val="none" w:sz="1" w:color="aeaeae"/>
              <w:bottom w:val="single" w:sz="1" w:color="152935"/>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(Intercept)</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-263.246</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88.1404</w:t>
            </w:r>
          </w:p>
        </w:tc>
        <w:tc>
          <w:tcPr>
            <w:tcBorders>
              <w:top w:val="single" w:sz="1" w:color="152935"/>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-435.998</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-90.494</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8.920</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68.682</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81.1992</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-90.466</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227.829</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.715</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27.559</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132.9116</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-232.943</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288.061</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.043</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187.633</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77.1028</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36.514</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338.752</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5.922</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0</w:t>
            </w:r>
            <w:r>
              <w:rPr>
                <w:vertAlign w:val="superscript"/>
              </w:rPr>
              <w:t>a</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(Scale)</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47357.621</w:t>
            </w:r>
          </w:p>
        </w:tc>
        <w:tc>
          <w:tcPr>
            <w:tcBorders>
              <w:top w:val="single" w:sz="1" w:color="aeaeae"/>
              <w:left w:val="single" w:sz="1" w:color="e0e0e0"/>
              <w:bottom w:val="single" w:sz="1" w:color="aeaeae"/>
              <w:bottom w:val="single" w:sz="1" w:color="152935"/>
              <w:right w:val="single" w:sz="1" w:color="e0e0e0"/>
            </w:tcBorders>
            <w:shd w:color="auto" w:val="clear" w:fill="f9f9fb"/>
          </w:tcPr>
          <w:p/>
        </w:tc>
        <w:tc>
          <w:tcPr>
            <w:tcBorders>
              <w:top w:val="single" w:sz="1" w:color="aeaeae"/>
              <w:left w:val="single" w:sz="1" w:color="e0e0e0"/>
              <w:bottom w:val="single" w:sz="1" w:color="aeaeae"/>
              <w:bottom w:val="single" w:sz="1" w:color="152935"/>
              <w:right w:val="single" w:sz="1" w:color="e0e0e0"/>
              <w:right w:val="none" w:sz="1" w:color="aeaeae"/>
            </w:tcBorders>
            <w:shd w:color="auto" w:val="clear" w:fill="f9f9fb"/>
          </w:tcPr>
          <w:p/>
        </w:tc>
        <w:tc>
          <w:tcPr>
            <w:tcBorders>
              <w:top w:val="single" w:sz="1" w:color="aeaeae"/>
              <w:left w:val="single" w:sz="1" w:color="e0e0e0"/>
              <w:bottom w:val="single" w:sz="1" w:color="aeaeae"/>
              <w:bottom w:val="single" w:sz="1" w:color="152935"/>
              <w:right w:val="single" w:sz="1" w:color="e0e0e0"/>
            </w:tcBorders>
            <w:shd w:color="auto" w:val="clear" w:fill="f9f9fb"/>
          </w:tcPr>
          <w:p/>
        </w:tc>
        <w:tc>
          <w:tcPr>
            <w:tcBorders>
              <w:top w:val="single" w:sz="1" w:color="aeaeae"/>
              <w:left w:val="single" w:sz="1" w:color="e0e0e0"/>
              <w:bottom w:val="single" w:sz="1" w:color="aeaeae"/>
              <w:bottom w:val="single" w:sz="1" w:color="152935"/>
              <w:right w:val="single" w:sz="1" w:color="e0e0e0"/>
              <w:right w:val="none" w:sz="1" w:color="152935"/>
            </w:tcBorders>
            <w:shd w:color="auto" w:val="clear" w:fill="f9f9fb"/>
          </w:tcPr>
          <w:p/>
        </w:tc>
      </w:tr>
    </w:tbl>
    <w:p>
      <w:r/>
    </w:p>
    <w:tbl>
      <w:tblPr>
        <w:tblW w:w="0" w:type="auto"/>
        <w:jc w:val=""/>
        <w:tblLayout w:type="fixed"/>
      </w:tblPr>
      <w:tblGrid>
        <w:gridCol w:w="2788"/>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Parameter Estimates</w:t>
            </w:r>
          </w:p>
        </w:tc>
        <w:tc>
          <w:tcPr>
            <w:hMerge w:val="continue"/>
          </w:tcPr>
          <w:p/>
        </w:tc>
        <w:tc>
          <w:tcPr>
            <w:hMerge w:val="continue"/>
          </w:tcPr>
          <w:p/>
        </w:tc>
      </w:tr>
      <w:tr>
        <w:tc>
          <w:tcPr>
            <w:vMerge w:val="restart"/>
            <w:tcBorders>
              <w:top w:val="none" w:sz="1" w:color="152935"/>
              <w:left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Parameter</w:t>
            </w:r>
          </w:p>
        </w:tc>
        <w:tc>
          <w:tcPr>
            <w:hMerge w:val="restart"/>
            <w:tcBorders>
              <w:top w:val="none" w:sz="1" w:color="152935"/>
              <w:left w:val="none" w:sz="1" w:color="152935"/>
              <w:bottom w:val="none" w:sz="1" w:color="aeaeae"/>
              <w:right w:val="single" w:sz="1" w:color="e0e0e0"/>
              <w:right w:val="none" w:sz="1" w:color="152935"/>
            </w:tcBorders>
            <w:vAlign w:val="bottom"/>
          </w:tcPr>
          <w:tcPr>
            <w:shd w:color="auto" w:val="clear" w:fill="ffffff"/>
          </w:tcPr>
          <w:p>
            <w:pPr>
              <w:jc w:val="center"/>
            </w:pPr>
            <w:r>
              <w:rPr>
                <w:rFonts w:ascii="Arial" w:hAnsi="Arial" w:cs="Arial" w:eastAsia="Arial"/>
                <w:sz w:val="24"/>
                <w:color w:val="264a60"/>
              </w:rPr>
              <w:t>Hypothesis Test</w:t>
            </w:r>
          </w:p>
        </w:tc>
        <w:tc>
          <w:tcPr>
            <w:hMerge w:val="continue"/>
            <w:tcBorders>
              <w:top w:val="none" w:sz="1" w:color="152935"/>
              <w:left w:val="none" w:sz="1" w:color="152935"/>
              <w:bottom w:val="none" w:sz="1" w:color="aeaeae"/>
              <w:right w:val="single" w:sz="1" w:color="e0e0e0"/>
              <w:right w:val="none" w:sz="1" w:color="152935"/>
            </w:tcBorders>
          </w:tcPr>
          <w:p/>
        </w:tc>
      </w:tr>
      <w:tr>
        <w:tc>
          <w:tcPr>
            <w:vMerge w:val="continue"/>
            <w:tcBorders>
              <w:top w:val="none" w:sz="1" w:color="152935"/>
              <w:left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(Intercept)</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.003</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.398</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.836</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.015</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(Scale)</w:t>
            </w:r>
          </w:p>
        </w:tc>
        <w:tc>
          <w:tcPr>
            <w:tcBorders>
              <w:top w:val="single" w:sz="1" w:color="aeaeae"/>
              <w:left w:val="none" w:sz="1" w:color="152935"/>
              <w:bottom w:val="single" w:sz="1" w:color="aeaeae"/>
              <w:bottom w:val="single" w:sz="1" w:color="152935"/>
              <w:right w:val="single" w:sz="1" w:color="e0e0e0"/>
            </w:tcBorders>
            <w:shd w:color="auto" w:val="clear" w:fill="f9f9fb"/>
          </w:tcPr>
          <w:p/>
        </w:tc>
        <w:tc>
          <w:tcPr>
            <w:tcBorders>
              <w:top w:val="single" w:sz="1" w:color="aeaeae"/>
              <w:left w:val="single" w:sz="1" w:color="e0e0e0"/>
              <w:bottom w:val="single" w:sz="1" w:color="aeaeae"/>
              <w:bottom w:val="single" w:sz="1" w:color="152935"/>
              <w:right w:val="single" w:sz="1" w:color="e0e0e0"/>
              <w:right w:val="none" w:sz="1" w:color="152935"/>
            </w:tcBorders>
            <w:shd w:color="auto" w:val="clear" w:fill="f9f9fb"/>
          </w:tcPr>
          <w:p/>
        </w:tc>
      </w:tr>
    </w:tbl>
    <w:tbl>
      <w:tblPr>
        <w:tblW w:w="0" w:type="auto"/>
        <w:jc w:val=""/>
        <w:tblLayout w:type="fixed"/>
      </w:tblPr>
      <w:tblGrid>
        <w:gridCol w:w="2788"/>
        <w:gridCol w:w="1241"/>
        <w:gridCol w:w="1156"/>
        <w:gridCol w:w="1513"/>
        <w:gridCol w:w="1513"/>
        <w:gridCol w:w="1666"/>
      </w:tblGrid>
      <w:tr>
        <w:tc>
          <w:p/>
        </w:tc>
        <w:tc>
          <w:p/>
        </w:tc>
        <w:tc>
          <w:p/>
        </w:tc>
        <w:tc>
          <w:p/>
        </w:tc>
        <w:tc>
          <w:p/>
        </w:tc>
        <w:tc>
          <w:p/>
        </w:tc>
      </w:tr>
      <w:tr>
        <w:tc>
          <w:p/>
        </w:tc>
        <w:tc>
          <w:p/>
        </w:tc>
        <w:tc>
          <w:p/>
        </w:tc>
        <w:tc>
          <w:p/>
        </w:tc>
        <w:tc>
          <w:p/>
        </w:tc>
        <w:tc>
          <w:p/>
        </w:tc>
      </w:tr>
    </w:tbl>
    <w:p>
      <w:r/>
    </w:p>
    <w:tbl>
      <w:tblPr>
        <w:tblW w:w="0" w:type="auto"/>
        <w:jc w:val=""/>
        <w:tblLayout w:type="fixed"/>
      </w:tblPr>
      <w:tblGrid>
        <w:gridCol w:w="2788"/>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Dependent Variable: Voltage</w:t>
              <w:br/>
              <w:t>Model: (Intercept), Condition * Phase</w:t>
              <w:br/>
            </w:r>
          </w:p>
        </w:tc>
        <w:tc>
          <w:tcPr>
            <w:hMerge w:val="continue"/>
          </w:tcP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a. Set to zero because this parameter is redundant.</w:t>
            </w:r>
          </w:p>
        </w:tc>
        <w:tc>
          <w:tcPr>
            <w:hMerge w:val="continue"/>
          </w:tcPr>
          <w:p/>
        </w:tc>
        <w:tc>
          <w:tcPr>
            <w:hMerge w:val="continue"/>
          </w:tcPr>
          <w:p/>
        </w:tc>
      </w:tr>
    </w:tbl>
    <w:p>
      <w:r/>
    </w:p>
    <w:p>
      <w:pPr>
        <w:spacing w:before="200"/>
        <w:jc w:val="left"/>
      </w:pPr>
      <w:r/>
      <w:r>
        <w:rPr>
          <w:b w:val="on"/>
          <w:color w:val="000000"/>
          <w:rFonts w:ascii="Arial" w:hAnsi="Arial" w:cs="Arial" w:eastAsia="Arial"/>
          <w:sz w:val="28"/>
        </w:rPr>
        <w:t/>
        <w:cr/>
        <w:t>Estimated Marginal Means 1: Condition* Phase</w:t>
        <w:cr/>
      </w:r>
    </w:p>
    <w:p>
      <w:r/>
    </w:p>
    <w:tbl>
      <w:tblPr>
        <w:tblW w:w="0" w:type="auto"/>
        <w:jc w:val=""/>
        <w:tblLayout w:type="fixed"/>
      </w:tblPr>
      <w:tblGrid>
        <w:gridCol w:w="1139"/>
        <w:gridCol w:w="850"/>
        <w:gridCol w:w="1666"/>
        <w:gridCol w:w="1666"/>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Estimates</w:t>
            </w: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left w:val="none" w:sz="1" w:color="152935"/>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Mean</w:t>
            </w:r>
          </w:p>
        </w:tc>
        <w:tc>
          <w:tcPr>
            <w:vMerge w:val="restart"/>
            <w:tcBorders>
              <w:top w:val="none" w:sz="1" w:color="152935"/>
              <w:left w:val="single" w:sz="1" w:color="e0e0e0"/>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h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w:t>
            </w:r>
          </w:p>
        </w:tc>
        <w:tc>
          <w:tcPr>
            <w:hMerge w:val="continue"/>
            <w:tcBorders>
              <w:top w:val="none" w:sz="1" w:color="152935"/>
              <w:left w:val="single" w:sz="1" w:color="e0e0e0"/>
              <w:bottom w:val="none" w:sz="1" w:color="aeaeae"/>
              <w:right w:val="single" w:sz="1" w:color="e0e0e0"/>
              <w:right w:val="none" w:sz="1" w:color="152935"/>
            </w:tcBorders>
          </w:tcPr>
          <w:p/>
        </w:tc>
      </w:tr>
      <w:tr>
        <w:tc>
          <w:tcPr>
            <w:vMerge w:val="continue"/>
            <w:tcBorders>
              <w:top w:val="none" w:sz="1" w:color="152935"/>
              <w:left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aeaeae"/>
            </w:tcBorders>
          </w:tcP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-194.564063018912300</w:t>
            </w:r>
          </w:p>
        </w:tc>
        <w:tc>
          <w:tcPr>
            <w:tcBorders>
              <w:top w:val="single" w:sz="1" w:color="152935"/>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71.433256415611620</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-334.570672891925800</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-54.557453145898790</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-235.686369851544070</w:t>
            </w:r>
          </w:p>
        </w:tc>
        <w:tc>
          <w:tcPr>
            <w:tcBorders>
              <w:top w:val="single" w:sz="1" w:color="aeaeae"/>
              <w:left w:val="single" w:sz="1" w:color="e0e0e0"/>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111.018468239259990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-453.278569219297500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-18.094170483790663</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-75.612490495003640</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49.358215499891590</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-172.352815215957800</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21.127834225950522</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-263.245607164136230</w:t>
            </w:r>
          </w:p>
        </w:tc>
        <w:tc>
          <w:tcPr>
            <w:tcBorders>
              <w:top w:val="single" w:sz="1" w:color="aeaeae"/>
              <w:left w:val="single" w:sz="1" w:color="e0e0e0"/>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88.140369973974880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-435.997557897162550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-90.493656431109910</w:t>
            </w:r>
          </w:p>
        </w:tc>
      </w:tr>
    </w:tbl>
    <w:p>
      <w:r/>
    </w:p>
    <w:tbl>
      <w:tblPr>
        <w:tblW w:w="0" w:type="auto"/>
        <w:jc w:val=""/>
        <w:tblLayout w:type="fixed"/>
      </w:tblPr>
      <w:tblGrid>
        <w:gridCol w:w="850"/>
        <w:gridCol w:w="1377"/>
        <w:gridCol w:w="1428"/>
        <w:gridCol w:w="1666"/>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Condition</w:t>
            </w:r>
          </w:p>
        </w:tc>
        <w:tc>
          <w:tcPr>
            <w:vMerge w:val="restart"/>
            <w:tcBorders>
              <w:top w:val="none" w:sz="1" w:color="152935"/>
              <w:left w:val="none" w:sz="1" w:color="152935"/>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Mean Difference (I-J)</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v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right w:val="none" w:sz="1" w:color="aeaeae"/>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152935"/>
            </w:tcBorders>
          </w:tcP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-118.951572523908650</w:t>
            </w:r>
            <w:r>
              <w:rPr>
                <w:vertAlign w:val="superscript"/>
              </w:rPr>
              <w:t>a</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57.080474856525430</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.037</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118.951572523908650</w:t>
            </w:r>
            <w:r>
              <w:rPr>
                <w:vertAlign w:val="superscript"/>
              </w:rPr>
              <w:t>a</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57.080474856525430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.037</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27.559237312592160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132.911601818226700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.836</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-27.559237312592160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132.911601818226700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.836</w:t>
            </w:r>
          </w:p>
        </w:tc>
      </w:tr>
    </w:tbl>
    <w:p>
      <w:r/>
    </w:p>
    <w:tbl>
      <w:tblPr>
        <w:tblW w:w="0" w:type="auto"/>
        <w:jc w:val=""/>
        <w:tblLayout w:type="fixed"/>
      </w:tblPr>
      <w:tblGrid>
        <w:gridCol w:w="850"/>
        <w:gridCol w:w="1377"/>
        <w:gridCol w:w="1428"/>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Condition</w:t>
            </w:r>
          </w:p>
        </w:tc>
        <w:tc>
          <w:tcPr>
            <w:hMerge w:val="restart"/>
            <w:tcBorders>
              <w:top w:val="none" w:sz="1" w:color="152935"/>
              <w:left w:val="none" w:sz="1" w:color="152935"/>
              <w:bottom w:val="none" w:sz="1" w:color="aeaeae"/>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 for Difference</w:t>
            </w: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-230.827247463142560</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-7.075897584674735</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7.075897584674735</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230.827247463142560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-232.942715378660500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288.061190003844800</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-288.061190003844800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232.942715378660500</w:t>
            </w:r>
          </w:p>
        </w:tc>
      </w:tr>
    </w:tbl>
    <w:tbl>
      <w:tblPr>
        <w:tblW w:w="0" w:type="auto"/>
        <w:jc w:val=""/>
        <w:tblLayout w:type="fixed"/>
      </w:tblPr>
      <w:tblGrid>
        <w:gridCol w:w="850"/>
        <w:gridCol w:w="1377"/>
        <w:gridCol w:w="1428"/>
        <w:gridCol w:w="1666"/>
        <w:gridCol w:w="1666"/>
        <w:gridCol w:w="1156"/>
        <w:gridCol w:w="1156"/>
      </w:tblGrid>
      <w:tr>
        <w:tc>
          <w:p/>
        </w:tc>
        <w:tc>
          <w:p/>
        </w:tc>
        <w:tc>
          <w:p/>
        </w:tc>
        <w:tc>
          <w:p/>
        </w:tc>
        <w:tc>
          <w:p/>
        </w:tc>
        <w:tc>
          <w:p/>
        </w:tc>
        <w:tc>
          <w:p/>
        </w:tc>
      </w:tr>
      <w:tr>
        <w:tc>
          <w:p/>
        </w:tc>
        <w:tc>
          <w:p/>
        </w:tc>
        <w:tc>
          <w:p/>
        </w:tc>
        <w:tc>
          <w:p/>
        </w:tc>
        <w:tc>
          <w:p/>
        </w:tc>
        <w:tc>
          <w:p/>
        </w:tc>
        <w:tc>
          <w:p/>
        </w:tc>
      </w:tr>
    </w:tbl>
    <w:p>
      <w:r/>
    </w:p>
    <w:tbl>
      <w:tblPr>
        <w:tblW w:w="0" w:type="auto"/>
        <w:jc w:val=""/>
        <w:tblLayout w:type="fixed"/>
      </w:tblPr>
      <w:tblGrid>
        <w:gridCol w:w="850"/>
        <w:gridCol w:w="1377"/>
        <w:gridCol w:w="1428"/>
        <w:gridCol w:w="1666"/>
        <w:gridCol w:w="166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Pairwise comparisons of estimated marginal means based on the original scale of dependent variable Voltage</w:t>
            </w:r>
          </w:p>
        </w:tc>
        <w:tc>
          <w:tcPr>
            <w:hMerge w:val="continue"/>
          </w:tcPr>
          <w:p/>
        </w:tc>
        <w:tc>
          <w:tcPr>
            <w:hMerge w:val="continue"/>
          </w:tcPr>
          <w:p/>
        </w:tc>
        <w:tc>
          <w:tcPr>
            <w:hMerge w:val="continue"/>
          </w:tcP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a. The mean difference is significant at the .05 level.</w:t>
            </w:r>
          </w:p>
        </w:tc>
        <w:tc>
          <w:tcPr>
            <w:hMerge w:val="continue"/>
          </w:tcPr>
          <w:p/>
        </w:tc>
        <w:tc>
          <w:tcPr>
            <w:hMerge w:val="continue"/>
          </w:tcPr>
          <w:p/>
        </w:tc>
        <w:tc>
          <w:tcPr>
            <w:hMerge w:val="continue"/>
          </w:tcPr>
          <w:p/>
        </w:tc>
        <w:tc>
          <w:tcPr>
            <w:hMerge w:val="continue"/>
          </w:tcPr>
          <w:p/>
        </w:tc>
      </w:tr>
    </w:tbl>
    <w:p>
      <w:r/>
    </w:p>
    <w:tbl>
      <w:tblPr>
        <w:tblW w:w="0" w:type="auto"/>
        <w:jc w:val=""/>
        <w:tblLayout w:type="fixed"/>
      </w:tblPr>
      <w:tblGrid>
        <w:gridCol w:w="850"/>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Overall Test Results</w:t>
            </w:r>
          </w:p>
        </w:tc>
        <w:tc>
          <w:tcPr>
            <w:hMerge w:val="continue"/>
          </w:tcPr>
          <w:p/>
        </w:tc>
        <w:tc>
          <w:tcPr>
            <w:hMerge w:val="continue"/>
          </w:tcP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tcBorders>
              <w:top w:val="none" w:sz="1" w:color="152935"/>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c>
          <w:tcPr>
            <w:tcBorders>
              <w:top w:val="none" w:sz="1" w:color="152935"/>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152935"/>
              <w:left w:val="single" w:sz="1" w:color="e0e0e0"/>
              <w:bottom w:val="none" w:sz="1" w:color="aeaeae"/>
              <w:bottom w:val="single" w:sz="1" w:color="152935"/>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4.343</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.037</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.043</w:t>
            </w:r>
          </w:p>
        </w:tc>
        <w:tc>
          <w:tcPr>
            <w:tcBorders>
              <w:top w:val="single" w:sz="1" w:color="aeaeae"/>
              <w:left w:val="single" w:sz="1" w:color="e0e0e0"/>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.836</w:t>
            </w:r>
          </w:p>
        </w:tc>
      </w:tr>
    </w:tbl>
    <w:tbl>
      <w:tblPr>
        <w:tblW w:w="0" w:type="auto"/>
        <w:jc w:val=""/>
        <w:tblLayout w:type="fixed"/>
      </w:tblPr>
      <w:tblGrid>
        <w:gridCol w:w="850"/>
        <w:gridCol w:w="1666"/>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Each Wald chi-square tests the simple effects of Condition within each level combination of the other factors shown. These tests are based on the linearly independent pairwise comparisons among the estimated marginal means.</w:t>
            </w:r>
          </w:p>
        </w:tc>
        <w:tc>
          <w:tcPr>
            <w:hMerge w:val="continue"/>
          </w:tcPr>
          <w:p/>
        </w:tc>
        <w:tc>
          <w:tcPr>
            <w:hMerge w:val="continue"/>
          </w:tcPr>
          <w:p/>
        </w:tc>
        <w:tc>
          <w:tcPr>
            <w:hMerge w:val="continue"/>
          </w:tcPr>
          <w:p/>
        </w:tc>
      </w:tr>
    </w:tbl>
    <w:p>
      <w:r/>
    </w:p>
    <w:p>
      <w:pPr>
        <w:spacing w:before="200"/>
        <w:jc w:val="left"/>
      </w:pPr>
      <w:r/>
      <w:r>
        <w:rPr>
          <w:b w:val="on"/>
          <w:color w:val="000000"/>
          <w:rFonts w:ascii="Arial" w:hAnsi="Arial" w:cs="Arial" w:eastAsia="Arial"/>
          <w:sz w:val="28"/>
        </w:rPr>
        <w:t/>
        <w:cr/>
        <w:t>Estimated Marginal Means 2: Condition* Phase</w:t>
        <w:cr/>
      </w:r>
    </w:p>
    <w:p>
      <w:r/>
    </w:p>
    <w:tbl>
      <w:tblPr>
        <w:tblW w:w="0" w:type="auto"/>
        <w:jc w:val=""/>
        <w:tblLayout w:type="fixed"/>
      </w:tblPr>
      <w:tblGrid>
        <w:gridCol w:w="1139"/>
        <w:gridCol w:w="850"/>
        <w:gridCol w:w="1666"/>
        <w:gridCol w:w="1666"/>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Estimates</w:t>
            </w: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left w:val="none" w:sz="1" w:color="152935"/>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Mean</w:t>
            </w:r>
          </w:p>
        </w:tc>
        <w:tc>
          <w:tcPr>
            <w:vMerge w:val="restart"/>
            <w:tcBorders>
              <w:top w:val="none" w:sz="1" w:color="152935"/>
              <w:left w:val="single" w:sz="1" w:color="e0e0e0"/>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h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w:t>
            </w:r>
          </w:p>
        </w:tc>
        <w:tc>
          <w:tcPr>
            <w:hMerge w:val="continue"/>
            <w:tcBorders>
              <w:top w:val="none" w:sz="1" w:color="152935"/>
              <w:left w:val="single" w:sz="1" w:color="e0e0e0"/>
              <w:bottom w:val="none" w:sz="1" w:color="aeaeae"/>
              <w:right w:val="single" w:sz="1" w:color="e0e0e0"/>
              <w:right w:val="none" w:sz="1" w:color="152935"/>
            </w:tcBorders>
          </w:tcPr>
          <w:p/>
        </w:tc>
      </w:tr>
      <w:tr>
        <w:tc>
          <w:tcPr>
            <w:vMerge w:val="continue"/>
            <w:tcBorders>
              <w:top w:val="none" w:sz="1" w:color="152935"/>
              <w:left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aeaeae"/>
            </w:tcBorders>
          </w:tcP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-194.564063018912300</w:t>
            </w:r>
          </w:p>
        </w:tc>
        <w:tc>
          <w:tcPr>
            <w:tcBorders>
              <w:top w:val="single" w:sz="1" w:color="152935"/>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71.433256415611620</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-334.570672891925800</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-54.557453145898790</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-235.686369851544070</w:t>
            </w:r>
          </w:p>
        </w:tc>
        <w:tc>
          <w:tcPr>
            <w:tcBorders>
              <w:top w:val="single" w:sz="1" w:color="aeaeae"/>
              <w:left w:val="single" w:sz="1" w:color="e0e0e0"/>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111.018468239259990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-453.278569219297500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-18.094170483790663</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-75.612490495003640</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49.358215499891590</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-172.352815215957800</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21.127834225950522</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-263.245607164136230</w:t>
            </w:r>
          </w:p>
        </w:tc>
        <w:tc>
          <w:tcPr>
            <w:tcBorders>
              <w:top w:val="single" w:sz="1" w:color="aeaeae"/>
              <w:left w:val="single" w:sz="1" w:color="e0e0e0"/>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88.140369973974880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-435.997557897162550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-90.493656431109910</w:t>
            </w:r>
          </w:p>
        </w:tc>
      </w:tr>
    </w:tbl>
    <w:p>
      <w:r/>
    </w:p>
    <w:tbl>
      <w:tblPr>
        <w:tblW w:w="0" w:type="auto"/>
        <w:jc w:val=""/>
        <w:tblLayout w:type="fixed"/>
      </w:tblPr>
      <w:tblGrid>
        <w:gridCol w:w="1139"/>
        <w:gridCol w:w="1088"/>
        <w:gridCol w:w="1139"/>
        <w:gridCol w:w="1666"/>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Phase</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Phase</w:t>
            </w:r>
          </w:p>
        </w:tc>
        <w:tc>
          <w:tcPr>
            <w:vMerge w:val="restart"/>
            <w:tcBorders>
              <w:top w:val="none" w:sz="1" w:color="152935"/>
              <w:left w:val="none" w:sz="1" w:color="152935"/>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Mean Difference (I-J)</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v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right w:val="none" w:sz="1" w:color="aeaeae"/>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152935"/>
            </w:tcBorders>
          </w:tcP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41.122306832631780</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136.458793255909650</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.763</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-41.122306832631780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136.458793255909650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.763</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187.633116669132600</w:t>
            </w:r>
            <w:r>
              <w:rPr>
                <w:vertAlign w:val="superscript"/>
              </w:rPr>
              <w:t>a</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77.102844918120500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.015</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-187.633116669132600</w:t>
            </w:r>
            <w:r>
              <w:rPr>
                <w:vertAlign w:val="superscript"/>
              </w:rPr>
              <w:t>a</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77.102844918120500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.015</w:t>
            </w:r>
          </w:p>
        </w:tc>
      </w:tr>
    </w:tbl>
    <w:p>
      <w:r/>
    </w:p>
    <w:tbl>
      <w:tblPr>
        <w:tblW w:w="0" w:type="auto"/>
        <w:jc w:val=""/>
        <w:tblLayout w:type="fixed"/>
      </w:tblPr>
      <w:tblGrid>
        <w:gridCol w:w="1139"/>
        <w:gridCol w:w="1088"/>
        <w:gridCol w:w="1139"/>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Phase</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Phase</w:t>
            </w:r>
          </w:p>
        </w:tc>
        <w:tc>
          <w:tcPr>
            <w:hMerge w:val="restart"/>
            <w:tcBorders>
              <w:top w:val="none" w:sz="1" w:color="152935"/>
              <w:left w:val="none" w:sz="1" w:color="152935"/>
              <w:bottom w:val="none" w:sz="1" w:color="aeaeae"/>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 for Difference</w:t>
            </w: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-226.332013322748280</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308.576626988011870</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-308.576626988011870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226.332013322748280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36.514317524039310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338.751915814225870</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-338.751915814225870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-36.514317524039310</w:t>
            </w:r>
          </w:p>
        </w:tc>
      </w:tr>
    </w:tbl>
    <w:tbl>
      <w:tblPr>
        <w:tblW w:w="0" w:type="auto"/>
        <w:jc w:val=""/>
        <w:tblLayout w:type="fixed"/>
      </w:tblPr>
      <w:tblGrid>
        <w:gridCol w:w="1139"/>
        <w:gridCol w:w="1088"/>
        <w:gridCol w:w="1139"/>
        <w:gridCol w:w="1666"/>
        <w:gridCol w:w="1666"/>
        <w:gridCol w:w="1156"/>
        <w:gridCol w:w="1156"/>
      </w:tblGrid>
      <w:tr>
        <w:tc>
          <w:p/>
        </w:tc>
        <w:tc>
          <w:p/>
        </w:tc>
        <w:tc>
          <w:p/>
        </w:tc>
        <w:tc>
          <w:p/>
        </w:tc>
        <w:tc>
          <w:p/>
        </w:tc>
        <w:tc>
          <w:p/>
        </w:tc>
        <w:tc>
          <w:p/>
        </w:tc>
      </w:tr>
      <w:tr>
        <w:tc>
          <w:p/>
        </w:tc>
        <w:tc>
          <w:p/>
        </w:tc>
        <w:tc>
          <w:p/>
        </w:tc>
        <w:tc>
          <w:p/>
        </w:tc>
        <w:tc>
          <w:p/>
        </w:tc>
        <w:tc>
          <w:p/>
        </w:tc>
        <w:tc>
          <w:p/>
        </w:tc>
      </w:tr>
    </w:tbl>
    <w:p>
      <w:r/>
    </w:p>
    <w:tbl>
      <w:tblPr>
        <w:tblW w:w="0" w:type="auto"/>
        <w:jc w:val=""/>
        <w:tblLayout w:type="fixed"/>
      </w:tblPr>
      <w:tblGrid>
        <w:gridCol w:w="1139"/>
        <w:gridCol w:w="1088"/>
        <w:gridCol w:w="1139"/>
        <w:gridCol w:w="1666"/>
        <w:gridCol w:w="166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Pairwise comparisons of estimated marginal means based on the original scale of dependent variable Voltage</w:t>
            </w:r>
          </w:p>
        </w:tc>
        <w:tc>
          <w:tcPr>
            <w:hMerge w:val="continue"/>
          </w:tcPr>
          <w:p/>
        </w:tc>
        <w:tc>
          <w:tcPr>
            <w:hMerge w:val="continue"/>
          </w:tcPr>
          <w:p/>
        </w:tc>
        <w:tc>
          <w:tcPr>
            <w:hMerge w:val="continue"/>
          </w:tcP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a. The mean difference is significant at the .05 level.</w:t>
            </w:r>
          </w:p>
        </w:tc>
        <w:tc>
          <w:tcPr>
            <w:hMerge w:val="continue"/>
          </w:tcPr>
          <w:p/>
        </w:tc>
        <w:tc>
          <w:tcPr>
            <w:hMerge w:val="continue"/>
          </w:tcPr>
          <w:p/>
        </w:tc>
        <w:tc>
          <w:tcPr>
            <w:hMerge w:val="continue"/>
          </w:tcPr>
          <w:p/>
        </w:tc>
        <w:tc>
          <w:tcPr>
            <w:hMerge w:val="continue"/>
          </w:tcPr>
          <w:p/>
        </w:tc>
      </w:tr>
    </w:tbl>
    <w:p>
      <w:r/>
    </w:p>
    <w:tbl>
      <w:tblPr>
        <w:tblW w:w="0" w:type="auto"/>
        <w:jc w:val=""/>
        <w:tblLayout w:type="fixed"/>
      </w:tblPr>
      <w:tblGrid>
        <w:gridCol w:w="1139"/>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Overall Test Results</w:t>
            </w:r>
          </w:p>
        </w:tc>
        <w:tc>
          <w:tcPr>
            <w:hMerge w:val="continue"/>
          </w:tcPr>
          <w:p/>
        </w:tc>
        <w:tc>
          <w:tcPr>
            <w:hMerge w:val="continue"/>
          </w:tcP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tcBorders>
              <w:top w:val="none" w:sz="1" w:color="152935"/>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c>
          <w:tcPr>
            <w:tcBorders>
              <w:top w:val="none" w:sz="1" w:color="152935"/>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152935"/>
              <w:left w:val="single" w:sz="1" w:color="e0e0e0"/>
              <w:bottom w:val="none" w:sz="1" w:color="aeaeae"/>
              <w:bottom w:val="single" w:sz="1" w:color="152935"/>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.091</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.763</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5.922</w:t>
            </w:r>
          </w:p>
        </w:tc>
        <w:tc>
          <w:tcPr>
            <w:tcBorders>
              <w:top w:val="single" w:sz="1" w:color="aeaeae"/>
              <w:left w:val="single" w:sz="1" w:color="e0e0e0"/>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.015</w:t>
            </w:r>
          </w:p>
        </w:tc>
      </w:tr>
    </w:tbl>
    <w:tbl>
      <w:tblPr>
        <w:tblW w:w="0" w:type="auto"/>
        <w:jc w:val=""/>
        <w:tblLayout w:type="fixed"/>
      </w:tblPr>
      <w:tblGrid>
        <w:gridCol w:w="1139"/>
        <w:gridCol w:w="1666"/>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Each Wald chi-square tests the simple effects of Phase within each level combination of the other factors shown. These tests are based on the linearly independent pairwise comparisons among the estimated marginal means.</w:t>
            </w:r>
          </w:p>
        </w:tc>
        <w:tc>
          <w:tcPr>
            <w:hMerge w:val="continue"/>
          </w:tcPr>
          <w:p/>
        </w:tc>
        <w:tc>
          <w:tcPr>
            <w:hMerge w:val="continue"/>
          </w:tcPr>
          <w:p/>
        </w:tc>
        <w:tc>
          <w:tcPr>
            <w:hMerge w:val="continue"/>
          </w:tcPr>
          <w:p/>
        </w:tc>
      </w:tr>
    </w:tbl>
    <w:p>
      <w:pPr>
        <w:spacing w:before="200"/>
        <w:jc w:val="left"/>
      </w:pPr>
      <w:r>
        <w:br w:type="page"/>
      </w:r>
      <w:r>
        <w:rPr>
          <w:color w:val="000000"/>
          <w:rFonts w:ascii="Arial" w:hAnsi="Arial" w:cs="Arial" w:eastAsia="Arial"/>
          <w:sz w:val="24"/>
        </w:rPr>
        <w:t>REGION 3 of 8:  DG MML1</w:t>
        <w:cr/>
      </w:r>
    </w:p>
    <w:p>
      <w:r/>
    </w:p>
    <w:p>
      <w:pPr>
        <w:spacing w:before="200"/>
        <w:jc w:val="left"/>
      </w:pPr>
      <w:r/>
      <w:r>
        <w:rPr>
          <w:b w:val="on"/>
          <w:color w:val="000000"/>
          <w:rFonts w:ascii="Arial" w:hAnsi="Arial" w:cs="Arial" w:eastAsia="Arial"/>
          <w:sz w:val="28"/>
        </w:rPr>
        <w:t/>
        <w:cr/>
        <w:t>Generalized Linear Models</w:t>
        <w:cr/>
      </w:r>
    </w:p>
    <w:p>
      <w:r/>
    </w:p>
    <w:tbl>
      <w:tblPr>
        <w:tblW w:w="0" w:type="auto"/>
        <w:jc w:val=""/>
        <w:tblLayout w:type="fixed"/>
      </w:tblPr>
      <w:tblGrid>
        <w:gridCol w:w="2448"/>
        <w:gridCol w:w="2788"/>
        <w:gridCol w:w="2754"/>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Notes</w:t>
            </w:r>
          </w:p>
        </w:tc>
        <w:tc>
          <w:tcPr>
            <w:hMerge w:val="continue"/>
          </w:tcPr>
          <w:p/>
        </w:tc>
        <w:tc>
          <w:tcPr>
            <w:hMerge w:val="continue"/>
          </w:tcPr>
          <w:p/>
        </w:tc>
      </w:tr>
      <w:tr>
        <w:tc>
          <w:tcPr>
            <w:hMerge w:val="restart"/>
            <w:tcBorders>
              <w:top w:val="none" w:sz="1" w:color="152935"/>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Output Created</w:t>
            </w:r>
          </w:p>
        </w:tc>
        <w:tc>
          <w:tcPr>
            <w:hMerge w:val="continue"/>
            <w:tcBorders>
              <w:top w:val="none" w:sz="1" w:color="152935"/>
              <w:left w:val="none" w:sz="1" w:color="152935"/>
              <w:bottom w:val="single" w:sz="1" w:color="aeaeae"/>
              <w:right w:val="none" w:sz="1" w:color="aeaeae"/>
            </w:tcBorders>
          </w:tcPr>
          <w:p/>
        </w:tc>
        <w:tc>
          <w:tcPr>
            <w:tcBorders>
              <w:top w:val="none" w:sz="1" w:color="152935"/>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10-JUL-2026 14:40:01</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Comments</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r>
          </w:p>
        </w:tc>
      </w:tr>
      <w:tr>
        <w:tc>
          <w:tcPr>
            <w:v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Input</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Data</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C:\Users\Z390\Desktop\Voltage Output Data1.sav</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Active Dataset</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DataSet1</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Filter</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&lt;none&gt;</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Weight</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&lt;none&gt;</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Split File</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&lt;none&gt;</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N of Rows in Working Data File</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50</w:t>
            </w:r>
          </w:p>
        </w:tc>
      </w:tr>
      <w:tr>
        <w:tc>
          <w:tcPr>
            <w:v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Missing Value Handling</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Definition of Missing</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User-defined missing values for factor, subject and within-subject variables are treated as missing.</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Cases Used</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Statistics are based on cases with valid data for all variables in the model.</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Weight Handling</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not applicable</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Syntax</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GENLIN Voltage BY Condition Phase (ORDER=DESCENDING)</w:t>
              <w:br/>
              <w:t>/MODEL Condition*Phase INTERCEPT=YES DISTRIBUTION=NORMAL LINK=IDENTITY</w:t>
              <w:br/>
              <w:t>/CRITERIA SCALE=MLE SINGULAR=1E-012 ANALYSISTYPE=3(WALD) CILEVEL=95 LIKELIHOOD=FULL</w:t>
              <w:br/>
              <w:t>/EMMEANS TABLES=Condition*Phase SCALE=ORIGINAL COMPARE=Condition CONTRAST=PAIRWISE PADJUST=LSD</w:t>
              <w:br/>
              <w:t>/EMMEANS TABLES=Condition*Phase SCALE=ORIGINAL COMPARE=Phase CONTRAST=PAIRWISE PADJUST=LSD</w:t>
              <w:br/>
              <w:t>/REPEATED SUBJECT=Mouse SORT=YES CORRTYPE=INDEPENDENT ADJUSTCORR=YES COVB=ROBUST</w:t>
              <w:br/>
              <w:t>/MISSING CLASSMISSING=EXCLUDE</w:t>
              <w:br/>
              <w:t>/PRINT CPS MODELINFO FIT SUMMARY SOLUTION.</w:t>
              <w:br/>
            </w:r>
          </w:p>
        </w:tc>
      </w:tr>
      <w:tr>
        <w:tc>
          <w:tcPr>
            <w:vMerge w:val="restart"/>
            <w:tcBorders>
              <w:top w:val="single" w:sz="1" w:color="aeaeae"/>
              <w:left w:val="none" w:sz="1" w:color="152935"/>
              <w:bottom w:val="singl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Resources</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Processor Time</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00:00:00.03</w:t>
            </w:r>
          </w:p>
        </w:tc>
      </w:tr>
      <w:tr>
        <w:tc>
          <w:tcPr>
            <w:vMerge w:val="continue"/>
            <w:tcBorders>
              <w:top w:val="single" w:sz="1" w:color="aeaeae"/>
              <w:left w:val="none" w:sz="1" w:color="152935"/>
              <w:bottom w:val="single" w:sz="1" w:color="aeaeae"/>
              <w:bottom w:val="single" w:sz="1" w:color="152935"/>
              <w:right w:val="none" w:sz="1" w:color="aeaeae"/>
            </w:tcBorders>
          </w:tcPr>
          <w:p/>
        </w:tc>
        <w:tc>
          <w:tcPr>
            <w:tcBorders>
              <w:top w:val="single" w:sz="1" w:color="aeaeae"/>
              <w:left w:val="none" w:sz="1" w:color="aeaeae"/>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Elapsed Time</w:t>
            </w:r>
          </w:p>
        </w:tc>
        <w:tc>
          <w:tcPr>
            <w:tcBorders>
              <w:top w:val="single" w:sz="1" w:color="aeaeae"/>
              <w:left w:val="none" w:sz="1" w:color="152935"/>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00:00:00.07</w:t>
            </w:r>
          </w:p>
        </w:tc>
      </w:tr>
    </w:tbl>
    <w:p>
      <w:r/>
    </w:p>
    <w:tbl>
      <w:tblPr>
        <w:tblW w:w="0" w:type="auto"/>
        <w:jc w:val=""/>
        <w:tblLayout w:type="fixed"/>
      </w:tblPr>
      <w:tblGrid>
        <w:gridCol w:w="1785"/>
        <w:gridCol w:w="1785"/>
        <w:gridCol w:w="2550"/>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Model Information</w:t>
            </w:r>
          </w:p>
        </w:tc>
        <w:tc>
          <w:tcPr>
            <w:hMerge w:val="continue"/>
          </w:tcPr>
          <w:p/>
        </w:tc>
        <w:tc>
          <w:tcPr>
            <w:hMerge w:val="continue"/>
          </w:tcPr>
          <w:p/>
        </w:tc>
      </w:tr>
      <w:tr>
        <w:tc>
          <w:tcPr>
            <w:hMerge w:val="restart"/>
            <w:tcBorders>
              <w:top w:val="none" w:sz="1" w:color="152935"/>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Dependent Variable</w:t>
            </w:r>
          </w:p>
        </w:tc>
        <w:tc>
          <w:tcPr>
            <w:hMerge w:val="continue"/>
            <w:tcBorders>
              <w:top w:val="none" w:sz="1" w:color="152935"/>
              <w:left w:val="none" w:sz="1" w:color="152935"/>
              <w:bottom w:val="single" w:sz="1" w:color="aeaeae"/>
              <w:right w:val="none" w:sz="1" w:color="aeaeae"/>
            </w:tcBorders>
          </w:tcPr>
          <w:p/>
        </w:tc>
        <w:tc>
          <w:tcPr>
            <w:tcBorders>
              <w:top w:val="none" w:sz="1" w:color="152935"/>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Voltage</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Probability Distribution</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Normal</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Link Function</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Identity</w:t>
            </w:r>
          </w:p>
        </w:tc>
      </w:tr>
      <w:tr>
        <w:tc>
          <w:tcPr>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Subject Effect</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1</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Mouse</w:t>
            </w:r>
          </w:p>
        </w:tc>
      </w:tr>
      <w:tr>
        <w:tc>
          <w:tcPr>
            <w:hMerge w:val="restart"/>
            <w:tcBorders>
              <w:top w:val="single" w:sz="1" w:color="aeaeae"/>
              <w:left w:val="none" w:sz="1" w:color="152935"/>
              <w:bottom w:val="singl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Working Correlation Matrix Structure</w:t>
            </w:r>
          </w:p>
        </w:tc>
        <w:tc>
          <w:tcPr>
            <w:hMerge w:val="continue"/>
            <w:tcBorders>
              <w:top w:val="single" w:sz="1" w:color="aeaeae"/>
              <w:left w:val="none" w:sz="1" w:color="152935"/>
              <w:bottom w:val="single" w:sz="1" w:color="aeaeae"/>
              <w:bottom w:val="single" w:sz="1" w:color="152935"/>
              <w:right w:val="none" w:sz="1" w:color="aeaeae"/>
            </w:tcBorders>
          </w:tcPr>
          <w:p/>
        </w:tc>
        <w:tc>
          <w:tcPr>
            <w:tcBorders>
              <w:top w:val="single" w:sz="1" w:color="aeaeae"/>
              <w:left w:val="none" w:sz="1" w:color="152935"/>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Independent</w:t>
            </w:r>
          </w:p>
        </w:tc>
      </w:tr>
    </w:tbl>
    <w:p>
      <w:r/>
    </w:p>
    <w:tbl>
      <w:tblPr>
        <w:tblW w:w="0" w:type="auto"/>
        <w:jc w:val=""/>
        <w:tblLayout w:type="fixed"/>
      </w:tblPr>
      <w:tblGrid>
        <w:gridCol w:w="1088"/>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Case Processing Summary</w:t>
            </w:r>
          </w:p>
        </w:tc>
        <w:tc>
          <w:tcPr>
            <w:hMerge w:val="continue"/>
          </w:tcP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r>
          </w:p>
        </w:tc>
        <w:tc>
          <w:tcPr>
            <w:tcBorders>
              <w:top w:val="none" w:sz="1" w:color="152935"/>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N</w:t>
            </w:r>
          </w:p>
        </w:tc>
        <w:tc>
          <w:tcPr>
            <w:tcBorders>
              <w:top w:val="none" w:sz="1" w:color="152935"/>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Percent</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Included</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50</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100.0%</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Excluded</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0</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Total</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50</w:t>
            </w:r>
          </w:p>
        </w:tc>
        <w:tc>
          <w:tcPr>
            <w:tcBorders>
              <w:top w:val="single" w:sz="1" w:color="aeaeae"/>
              <w:left w:val="single" w:sz="1" w:color="e0e0e0"/>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100.0%</w:t>
            </w:r>
          </w:p>
        </w:tc>
      </w:tr>
    </w:tbl>
    <w:p>
      <w:r/>
    </w:p>
    <w:tbl>
      <w:tblPr>
        <w:tblW w:w="0" w:type="auto"/>
        <w:jc w:val=""/>
        <w:tblLayout w:type="fixed"/>
      </w:tblPr>
      <w:tblGrid>
        <w:gridCol w:w="2788"/>
        <w:gridCol w:w="1496"/>
        <w:gridCol w:w="98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Correlated Data Summary</w:t>
            </w:r>
          </w:p>
        </w:tc>
        <w:tc>
          <w:tcPr>
            <w:hMerge w:val="continue"/>
          </w:tcPr>
          <w:p/>
        </w:tc>
        <w:tc>
          <w:tcPr>
            <w:hMerge w:val="continue"/>
          </w:tcPr>
          <w:p/>
        </w:tc>
        <w:tc>
          <w:tcPr>
            <w:hMerge w:val="continue"/>
          </w:tcPr>
          <w:p/>
        </w:tc>
      </w:tr>
      <w:tr>
        <w:tc>
          <w:tcPr>
            <w:tcBorders>
              <w:top w:val="none" w:sz="1" w:color="152935"/>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Number of Levels</w:t>
            </w:r>
          </w:p>
        </w:tc>
        <w:tc>
          <w:tcPr>
            <w:tcBorders>
              <w:top w:val="none" w:sz="1" w:color="152935"/>
              <w:left w:val="none" w:sz="1" w:color="aeaeae"/>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Subject Effect</w:t>
            </w:r>
          </w:p>
        </w:tc>
        <w:tc>
          <w:tcPr>
            <w:tcBorders>
              <w:top w:val="none" w:sz="1" w:color="152935"/>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Mouse</w:t>
            </w:r>
          </w:p>
        </w:tc>
        <w:tc>
          <w:tcPr>
            <w:tcBorders>
              <w:top w:val="none" w:sz="1" w:color="152935"/>
              <w:left w:val="none" w:sz="1" w:color="152935"/>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Number of Subjects</w:t>
            </w:r>
          </w:p>
        </w:tc>
        <w:tc>
          <w:tcPr>
            <w:hMerge w:val="continue"/>
            <w:tcBorders>
              <w:top w:val="single" w:sz="1" w:color="aeaeae"/>
              <w:left w:val="none" w:sz="1" w:color="152935"/>
              <w:bottom w:val="single" w:sz="1" w:color="aeaeae"/>
              <w:right w:val="none" w:sz="1" w:color="aeaeae"/>
            </w:tcBorders>
          </w:tcP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w:t>
            </w:r>
          </w:p>
        </w:tc>
      </w:tr>
      <w:tr>
        <w:tc>
          <w:tcPr>
            <w:v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Number of Measurements per Subject</w:t>
            </w:r>
          </w:p>
        </w:tc>
        <w:tc>
          <w:tcPr>
            <w:hMerge w:val="restart"/>
            <w:tcBorders>
              <w:top w:val="single" w:sz="1" w:color="aeaeae"/>
              <w:left w:val="none" w:sz="1" w:color="aeaeae"/>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Minimum</w:t>
            </w:r>
          </w:p>
        </w:tc>
        <w:tc>
          <w:tcPr>
            <w:hMerge w:val="continue"/>
            <w:tcBorders>
              <w:top w:val="single" w:sz="1" w:color="aeaeae"/>
              <w:left w:val="none" w:sz="1" w:color="aeaeae"/>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8</w:t>
            </w:r>
          </w:p>
        </w:tc>
      </w:tr>
      <w:tr>
        <w:tc>
          <w:tcPr>
            <w:vMerge w:val="continue"/>
            <w:tcBorders>
              <w:top w:val="single" w:sz="1" w:color="aeaeae"/>
              <w:left w:val="none" w:sz="1" w:color="152935"/>
              <w:bottom w:val="single" w:sz="1" w:color="aeaeae"/>
              <w:right w:val="none" w:sz="1" w:color="aeaeae"/>
            </w:tcBorders>
          </w:tcPr>
          <w:p/>
        </w:tc>
        <w:tc>
          <w:tcPr>
            <w:hMerge w:val="restart"/>
            <w:tcBorders>
              <w:top w:val="single" w:sz="1" w:color="aeaeae"/>
              <w:left w:val="none" w:sz="1" w:color="aeaeae"/>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Maximum</w:t>
            </w:r>
          </w:p>
        </w:tc>
        <w:tc>
          <w:tcPr>
            <w:hMerge w:val="continue"/>
            <w:tcBorders>
              <w:top w:val="single" w:sz="1" w:color="aeaeae"/>
              <w:left w:val="none" w:sz="1" w:color="aeaeae"/>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12</w:t>
            </w:r>
          </w:p>
        </w:tc>
      </w:tr>
      <w:tr>
        <w:tc>
          <w:tcPr>
            <w:hMerge w:val="restart"/>
            <w:tcBorders>
              <w:top w:val="single" w:sz="1" w:color="aeaeae"/>
              <w:left w:val="none" w:sz="1" w:color="152935"/>
              <w:bottom w:val="singl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Correlation Matrix Dimension</w:t>
            </w:r>
          </w:p>
        </w:tc>
        <w:tc>
          <w:tcPr>
            <w:hMerge w:val="continue"/>
            <w:tcBorders>
              <w:top w:val="single" w:sz="1" w:color="aeaeae"/>
              <w:left w:val="none" w:sz="1" w:color="152935"/>
              <w:bottom w:val="single" w:sz="1" w:color="aeaeae"/>
              <w:bottom w:val="single" w:sz="1" w:color="152935"/>
              <w:right w:val="none" w:sz="1" w:color="aeaeae"/>
            </w:tcBorders>
          </w:tcPr>
          <w:p/>
        </w:tc>
        <w:tc>
          <w:tcPr>
            <w:hMerge w:val="continue"/>
            <w:tcBorders>
              <w:top w:val="single" w:sz="1" w:color="aeaeae"/>
              <w:left w:val="none" w:sz="1" w:color="152935"/>
              <w:bottom w:val="single" w:sz="1" w:color="aeaeae"/>
              <w:bottom w:val="single" w:sz="1" w:color="152935"/>
              <w:right w:val="none" w:sz="1" w:color="aeaeae"/>
            </w:tcBorders>
          </w:tcPr>
          <w:p/>
        </w:tc>
        <w:tc>
          <w:tcPr>
            <w:tcBorders>
              <w:top w:val="single" w:sz="1" w:color="aeaeae"/>
              <w:left w:val="none" w:sz="1" w:color="152935"/>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12</w:t>
            </w:r>
          </w:p>
        </w:tc>
      </w:tr>
    </w:tbl>
    <w:p>
      <w:r/>
    </w:p>
    <w:tbl>
      <w:tblPr>
        <w:tblW w:w="0" w:type="auto"/>
        <w:jc w:val=""/>
        <w:tblLayout w:type="fixed"/>
      </w:tblPr>
      <w:tblGrid>
        <w:gridCol w:w="2788"/>
        <w:gridCol w:w="1479"/>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Goodness of Fit</w:t>
            </w:r>
            <w:r>
              <w:rPr>
                <w:vertAlign w:val="superscript"/>
              </w:rPr>
              <w:t>a</w:t>
            </w: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r>
          </w:p>
        </w:tc>
        <w:tc>
          <w:tcPr>
            <w:tcBorders>
              <w:top w:val="none" w:sz="1" w:color="152935"/>
              <w:left w:val="none" w:sz="1" w:color="152935"/>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Value</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Quasi Likelihood under Independence Model Criterion (QIC)</w:t>
            </w:r>
            <w:r>
              <w:rPr>
                <w:vertAlign w:val="superscript"/>
              </w:rPr>
              <w:t>b</w:t>
            </w:r>
          </w:p>
        </w:tc>
        <w:tc>
          <w:tcPr>
            <w:tcBorders>
              <w:top w:val="single" w:sz="1" w:color="152935"/>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8503996.733</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Corrected Quasi Likelihood under Independence Model Criterion (QICC)</w:t>
            </w:r>
            <w:r>
              <w:rPr>
                <w:vertAlign w:val="superscript"/>
              </w:rPr>
              <w:t>b</w:t>
            </w:r>
          </w:p>
        </w:tc>
        <w:tc>
          <w:tcPr>
            <w:tcBorders>
              <w:top w:val="single" w:sz="1" w:color="aeaeae"/>
              <w:left w:val="none" w:sz="1" w:color="152935"/>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8503988.200</w:t>
            </w:r>
          </w:p>
        </w:tc>
      </w:tr>
    </w:tbl>
    <w:tbl>
      <w:tblPr>
        <w:tblW w:w="0" w:type="auto"/>
        <w:jc w:val=""/>
        <w:tblLayout w:type="fixed"/>
      </w:tblPr>
      <w:tblGrid>
        <w:gridCol w:w="2788"/>
        <w:gridCol w:w="1479"/>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Dependent Variable: Voltage</w:t>
              <w:br/>
              <w:t>Model: (Intercept), Condition * Phase</w:t>
              <w:br/>
            </w:r>
            <w:r>
              <w:rPr>
                <w:vertAlign w:val="superscript"/>
              </w:rPr>
              <w:t>a</w:t>
            </w: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a. Information criteria are in smaller-is-better form.</w:t>
            </w: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b. Computed using the full log quasi-likelihood function.</w:t>
            </w:r>
          </w:p>
        </w:tc>
        <w:tc>
          <w:tcPr>
            <w:hMerge w:val="continue"/>
          </w:tcPr>
          <w:p/>
        </w:tc>
      </w:tr>
    </w:tbl>
    <w:p>
      <w:r/>
    </w:p>
    <w:tbl>
      <w:tblPr>
        <w:tblW w:w="0" w:type="auto"/>
        <w:jc w:val=""/>
        <w:tblLayout w:type="fixed"/>
      </w:tblPr>
      <w:tblGrid>
        <w:gridCol w:w="1938"/>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Tests of Model Effects</w:t>
            </w:r>
          </w:p>
        </w:tc>
        <w:tc>
          <w:tcPr>
            <w:hMerge w:val="continue"/>
          </w:tcPr>
          <w:p/>
        </w:tc>
        <w:tc>
          <w:tcPr>
            <w:hMerge w:val="continue"/>
          </w:tcPr>
          <w:p/>
        </w:tc>
        <w:tc>
          <w:tcPr>
            <w:hMerge w:val="continue"/>
          </w:tcPr>
          <w:p/>
        </w:tc>
      </w:tr>
      <w:tr>
        <w:tc>
          <w:tcPr>
            <w:vMerge w:val="restart"/>
            <w:tcBorders>
              <w:top w:val="none" w:sz="1" w:color="152935"/>
              <w:left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Source</w:t>
            </w:r>
          </w:p>
        </w:tc>
        <w:tc>
          <w:tcPr>
            <w:hMerge w:val="restart"/>
            <w:tcBorders>
              <w:top w:val="none" w:sz="1" w:color="152935"/>
              <w:left w:val="none" w:sz="1" w:color="152935"/>
              <w:bottom w:val="none" w:sz="1" w:color="aeaeae"/>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Type III</w:t>
            </w: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r>
      <w:tr>
        <w:tc>
          <w:tcPr>
            <w:vMerge w:val="continue"/>
            <w:tcBorders>
              <w:top w:val="none" w:sz="1" w:color="152935"/>
              <w:left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aeaeae"/>
              <w:left w:val="single" w:sz="1" w:color="e0e0e0"/>
              <w:bottom w:val="none" w:sz="1" w:color="aeaeae"/>
              <w:bottom w:val="single" w:sz="1" w:color="152935"/>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(Intercept)</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7.899</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.005</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 * Phase</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20.114</w:t>
            </w:r>
          </w:p>
        </w:tc>
        <w:tc>
          <w:tcPr>
            <w:tcBorders>
              <w:top w:val="single" w:sz="1" w:color="aeaeae"/>
              <w:left w:val="single" w:sz="1" w:color="e0e0e0"/>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w:t>
            </w:r>
          </w:p>
        </w:tc>
        <w:tc>
          <w:tcPr>
            <w:tcBorders>
              <w:top w:val="single" w:sz="1" w:color="aeaeae"/>
              <w:left w:val="single" w:sz="1" w:color="e0e0e0"/>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bl>
    <w:tbl>
      <w:tblPr>
        <w:tblW w:w="0" w:type="auto"/>
        <w:jc w:val=""/>
        <w:tblLayout w:type="fixed"/>
      </w:tblPr>
      <w:tblGrid>
        <w:gridCol w:w="1938"/>
        <w:gridCol w:w="1666"/>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Dependent Variable: Voltage</w:t>
              <w:br/>
              <w:t>Model: (Intercept), Condition * Phase</w:t>
              <w:br/>
            </w:r>
          </w:p>
        </w:tc>
        <w:tc>
          <w:tcPr>
            <w:hMerge w:val="continue"/>
          </w:tcPr>
          <w:p/>
        </w:tc>
        <w:tc>
          <w:tcPr>
            <w:hMerge w:val="continue"/>
          </w:tcPr>
          <w:p/>
        </w:tc>
        <w:tc>
          <w:tcPr>
            <w:hMerge w:val="continue"/>
          </w:tcPr>
          <w:p/>
        </w:tc>
      </w:tr>
    </w:tbl>
    <w:p>
      <w:r/>
    </w:p>
    <w:tbl>
      <w:tblPr>
        <w:tblW w:w="0" w:type="auto"/>
        <w:jc w:val=""/>
        <w:tblLayout w:type="fixed"/>
      </w:tblPr>
      <w:tblGrid>
        <w:gridCol w:w="2788"/>
        <w:gridCol w:w="1360"/>
        <w:gridCol w:w="1156"/>
        <w:gridCol w:w="1513"/>
        <w:gridCol w:w="1513"/>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Parameter Estimates</w:t>
            </w: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Parameter</w:t>
            </w:r>
          </w:p>
        </w:tc>
        <w:tc>
          <w:tcPr>
            <w:vMerge w:val="restart"/>
            <w:tcBorders>
              <w:top w:val="none" w:sz="1" w:color="152935"/>
              <w:left w:val="none" w:sz="1" w:color="152935"/>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B</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hMerge w:val="restart"/>
            <w:tcBorders>
              <w:top w:val="none" w:sz="1" w:color="152935"/>
              <w:left w:val="single" w:sz="1" w:color="e0e0e0"/>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w:t>
            </w:r>
          </w:p>
        </w:tc>
        <w:tc>
          <w:tcPr>
            <w:hMerge w:val="continue"/>
            <w:tcBorders>
              <w:top w:val="none" w:sz="1" w:color="152935"/>
              <w:left w:val="single" w:sz="1" w:color="e0e0e0"/>
              <w:bottom w:val="none" w:sz="1" w:color="aeaeae"/>
              <w:right w:val="single" w:sz="1" w:color="e0e0e0"/>
              <w:right w:val="none" w:sz="1" w:color="aeaeae"/>
            </w:tcBorders>
          </w:tcPr>
          <w:p/>
        </w:tc>
        <w:tc>
          <w:tcPr>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Hypothesis Test</w:t>
            </w:r>
          </w:p>
        </w:tc>
      </w:tr>
      <w:tr>
        <w:tc>
          <w:tcPr>
            <w:vMerge w:val="continue"/>
            <w:tcBorders>
              <w:top w:val="none" w:sz="1" w:color="152935"/>
              <w:left w:val="none" w:sz="1" w:color="152935"/>
              <w:right w:val="none" w:sz="1" w:color="152935"/>
            </w:tcBorders>
          </w:tcPr>
          <w:p/>
        </w:tc>
        <w:tc>
          <w:tcPr>
            <w:vMerge w:val="continue"/>
            <w:tcBorders>
              <w:top w:val="none" w:sz="1" w:color="152935"/>
              <w:left w:val="none" w:sz="1" w:color="152935"/>
              <w:bottom w:val="none" w:sz="1" w:color="aeaeae"/>
              <w:right w:val="single" w:sz="1" w:color="e0e0e0"/>
            </w:tcBorders>
          </w:tcPr>
          <w:p/>
        </w:tc>
        <w:tc>
          <w:tcPr>
            <w:vMerge w:val="continue"/>
            <w:tcBorders>
              <w:top w:val="none" w:sz="1" w:color="152935"/>
              <w:left w:val="single" w:sz="1" w:color="e0e0e0"/>
              <w:bottom w:val="none" w:sz="1" w:color="aeaeae"/>
              <w:right w:val="single" w:sz="1" w:color="e0e0e0"/>
            </w:tcBorders>
          </w:tcPr>
          <w:p/>
        </w:tc>
        <w:tc>
          <w:tcPr>
            <w:tcBorders>
              <w:top w:val="none" w:sz="1" w:color="aeaeae"/>
              <w:left w:val="single" w:sz="1" w:color="e0e0e0"/>
              <w:bottom w:val="none" w:sz="1" w:color="aeaeae"/>
              <w:bottom w:val="single" w:sz="1" w:color="152935"/>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(Intercept)</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-549.972</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261.3897</w:t>
            </w:r>
          </w:p>
        </w:tc>
        <w:tc>
          <w:tcPr>
            <w:tcBorders>
              <w:top w:val="single" w:sz="1" w:color="152935"/>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-1062.287</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-37.658</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4.427</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289.844</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205.5891</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-113.103</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692.791</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1.988</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25.806</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218.3525</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-402.157</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453.769</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.014</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357.115</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134.3328</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93.828</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620.403</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7.067</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0</w:t>
            </w:r>
            <w:r>
              <w:rPr>
                <w:vertAlign w:val="superscript"/>
              </w:rPr>
              <w:t>a</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(Scale)</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184869.135</w:t>
            </w:r>
          </w:p>
        </w:tc>
        <w:tc>
          <w:tcPr>
            <w:tcBorders>
              <w:top w:val="single" w:sz="1" w:color="aeaeae"/>
              <w:left w:val="single" w:sz="1" w:color="e0e0e0"/>
              <w:bottom w:val="single" w:sz="1" w:color="aeaeae"/>
              <w:bottom w:val="single" w:sz="1" w:color="152935"/>
              <w:right w:val="single" w:sz="1" w:color="e0e0e0"/>
            </w:tcBorders>
            <w:shd w:color="auto" w:val="clear" w:fill="f9f9fb"/>
          </w:tcPr>
          <w:p/>
        </w:tc>
        <w:tc>
          <w:tcPr>
            <w:tcBorders>
              <w:top w:val="single" w:sz="1" w:color="aeaeae"/>
              <w:left w:val="single" w:sz="1" w:color="e0e0e0"/>
              <w:bottom w:val="single" w:sz="1" w:color="aeaeae"/>
              <w:bottom w:val="single" w:sz="1" w:color="152935"/>
              <w:right w:val="single" w:sz="1" w:color="e0e0e0"/>
              <w:right w:val="none" w:sz="1" w:color="aeaeae"/>
            </w:tcBorders>
            <w:shd w:color="auto" w:val="clear" w:fill="f9f9fb"/>
          </w:tcPr>
          <w:p/>
        </w:tc>
        <w:tc>
          <w:tcPr>
            <w:tcBorders>
              <w:top w:val="single" w:sz="1" w:color="aeaeae"/>
              <w:left w:val="single" w:sz="1" w:color="e0e0e0"/>
              <w:bottom w:val="single" w:sz="1" w:color="aeaeae"/>
              <w:bottom w:val="single" w:sz="1" w:color="152935"/>
              <w:right w:val="single" w:sz="1" w:color="e0e0e0"/>
            </w:tcBorders>
            <w:shd w:color="auto" w:val="clear" w:fill="f9f9fb"/>
          </w:tcPr>
          <w:p/>
        </w:tc>
        <w:tc>
          <w:tcPr>
            <w:tcBorders>
              <w:top w:val="single" w:sz="1" w:color="aeaeae"/>
              <w:left w:val="single" w:sz="1" w:color="e0e0e0"/>
              <w:bottom w:val="single" w:sz="1" w:color="aeaeae"/>
              <w:bottom w:val="single" w:sz="1" w:color="152935"/>
              <w:right w:val="single" w:sz="1" w:color="e0e0e0"/>
              <w:right w:val="none" w:sz="1" w:color="152935"/>
            </w:tcBorders>
            <w:shd w:color="auto" w:val="clear" w:fill="f9f9fb"/>
          </w:tcPr>
          <w:p/>
        </w:tc>
      </w:tr>
    </w:tbl>
    <w:p>
      <w:r/>
    </w:p>
    <w:tbl>
      <w:tblPr>
        <w:tblW w:w="0" w:type="auto"/>
        <w:jc w:val=""/>
        <w:tblLayout w:type="fixed"/>
      </w:tblPr>
      <w:tblGrid>
        <w:gridCol w:w="2788"/>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Parameter Estimates</w:t>
            </w:r>
          </w:p>
        </w:tc>
        <w:tc>
          <w:tcPr>
            <w:hMerge w:val="continue"/>
          </w:tcPr>
          <w:p/>
        </w:tc>
        <w:tc>
          <w:tcPr>
            <w:hMerge w:val="continue"/>
          </w:tcPr>
          <w:p/>
        </w:tc>
      </w:tr>
      <w:tr>
        <w:tc>
          <w:tcPr>
            <w:vMerge w:val="restart"/>
            <w:tcBorders>
              <w:top w:val="none" w:sz="1" w:color="152935"/>
              <w:left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Parameter</w:t>
            </w:r>
          </w:p>
        </w:tc>
        <w:tc>
          <w:tcPr>
            <w:hMerge w:val="restart"/>
            <w:tcBorders>
              <w:top w:val="none" w:sz="1" w:color="152935"/>
              <w:left w:val="none" w:sz="1" w:color="152935"/>
              <w:bottom w:val="none" w:sz="1" w:color="aeaeae"/>
              <w:right w:val="single" w:sz="1" w:color="e0e0e0"/>
              <w:right w:val="none" w:sz="1" w:color="152935"/>
            </w:tcBorders>
            <w:vAlign w:val="bottom"/>
          </w:tcPr>
          <w:tcPr>
            <w:shd w:color="auto" w:val="clear" w:fill="ffffff"/>
          </w:tcPr>
          <w:p>
            <w:pPr>
              <w:jc w:val="center"/>
            </w:pPr>
            <w:r>
              <w:rPr>
                <w:rFonts w:ascii="Arial" w:hAnsi="Arial" w:cs="Arial" w:eastAsia="Arial"/>
                <w:sz w:val="24"/>
                <w:color w:val="264a60"/>
              </w:rPr>
              <w:t>Hypothesis Test</w:t>
            </w:r>
          </w:p>
        </w:tc>
        <w:tc>
          <w:tcPr>
            <w:hMerge w:val="continue"/>
            <w:tcBorders>
              <w:top w:val="none" w:sz="1" w:color="152935"/>
              <w:left w:val="none" w:sz="1" w:color="152935"/>
              <w:bottom w:val="none" w:sz="1" w:color="aeaeae"/>
              <w:right w:val="single" w:sz="1" w:color="e0e0e0"/>
              <w:right w:val="none" w:sz="1" w:color="152935"/>
            </w:tcBorders>
          </w:tcPr>
          <w:p/>
        </w:tc>
      </w:tr>
      <w:tr>
        <w:tc>
          <w:tcPr>
            <w:vMerge w:val="continue"/>
            <w:tcBorders>
              <w:top w:val="none" w:sz="1" w:color="152935"/>
              <w:left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(Intercept)</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.035</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.159</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.906</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.008</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(Scale)</w:t>
            </w:r>
          </w:p>
        </w:tc>
        <w:tc>
          <w:tcPr>
            <w:tcBorders>
              <w:top w:val="single" w:sz="1" w:color="aeaeae"/>
              <w:left w:val="none" w:sz="1" w:color="152935"/>
              <w:bottom w:val="single" w:sz="1" w:color="aeaeae"/>
              <w:bottom w:val="single" w:sz="1" w:color="152935"/>
              <w:right w:val="single" w:sz="1" w:color="e0e0e0"/>
            </w:tcBorders>
            <w:shd w:color="auto" w:val="clear" w:fill="f9f9fb"/>
          </w:tcPr>
          <w:p/>
        </w:tc>
        <w:tc>
          <w:tcPr>
            <w:tcBorders>
              <w:top w:val="single" w:sz="1" w:color="aeaeae"/>
              <w:left w:val="single" w:sz="1" w:color="e0e0e0"/>
              <w:bottom w:val="single" w:sz="1" w:color="aeaeae"/>
              <w:bottom w:val="single" w:sz="1" w:color="152935"/>
              <w:right w:val="single" w:sz="1" w:color="e0e0e0"/>
              <w:right w:val="none" w:sz="1" w:color="152935"/>
            </w:tcBorders>
            <w:shd w:color="auto" w:val="clear" w:fill="f9f9fb"/>
          </w:tcPr>
          <w:p/>
        </w:tc>
      </w:tr>
    </w:tbl>
    <w:tbl>
      <w:tblPr>
        <w:tblW w:w="0" w:type="auto"/>
        <w:jc w:val=""/>
        <w:tblLayout w:type="fixed"/>
      </w:tblPr>
      <w:tblGrid>
        <w:gridCol w:w="2788"/>
        <w:gridCol w:w="1360"/>
        <w:gridCol w:w="1156"/>
        <w:gridCol w:w="1513"/>
        <w:gridCol w:w="1513"/>
        <w:gridCol w:w="1666"/>
      </w:tblGrid>
      <w:tr>
        <w:tc>
          <w:p/>
        </w:tc>
        <w:tc>
          <w:p/>
        </w:tc>
        <w:tc>
          <w:p/>
        </w:tc>
        <w:tc>
          <w:p/>
        </w:tc>
        <w:tc>
          <w:p/>
        </w:tc>
        <w:tc>
          <w:p/>
        </w:tc>
      </w:tr>
      <w:tr>
        <w:tc>
          <w:p/>
        </w:tc>
        <w:tc>
          <w:p/>
        </w:tc>
        <w:tc>
          <w:p/>
        </w:tc>
        <w:tc>
          <w:p/>
        </w:tc>
        <w:tc>
          <w:p/>
        </w:tc>
        <w:tc>
          <w:p/>
        </w:tc>
      </w:tr>
    </w:tbl>
    <w:p>
      <w:r/>
    </w:p>
    <w:tbl>
      <w:tblPr>
        <w:tblW w:w="0" w:type="auto"/>
        <w:jc w:val=""/>
        <w:tblLayout w:type="fixed"/>
      </w:tblPr>
      <w:tblGrid>
        <w:gridCol w:w="2788"/>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Dependent Variable: Voltage</w:t>
              <w:br/>
              <w:t>Model: (Intercept), Condition * Phase</w:t>
              <w:br/>
            </w:r>
          </w:p>
        </w:tc>
        <w:tc>
          <w:tcPr>
            <w:hMerge w:val="continue"/>
          </w:tcP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a. Set to zero because this parameter is redundant.</w:t>
            </w:r>
          </w:p>
        </w:tc>
        <w:tc>
          <w:tcPr>
            <w:hMerge w:val="continue"/>
          </w:tcPr>
          <w:p/>
        </w:tc>
        <w:tc>
          <w:tcPr>
            <w:hMerge w:val="continue"/>
          </w:tcPr>
          <w:p/>
        </w:tc>
      </w:tr>
    </w:tbl>
    <w:p>
      <w:r/>
    </w:p>
    <w:p>
      <w:pPr>
        <w:spacing w:before="200"/>
        <w:jc w:val="left"/>
      </w:pPr>
      <w:r/>
      <w:r>
        <w:rPr>
          <w:b w:val="on"/>
          <w:color w:val="000000"/>
          <w:rFonts w:ascii="Arial" w:hAnsi="Arial" w:cs="Arial" w:eastAsia="Arial"/>
          <w:sz w:val="28"/>
        </w:rPr>
        <w:t/>
        <w:cr/>
        <w:t>Estimated Marginal Means 1: Condition* Phase</w:t>
        <w:cr/>
      </w:r>
    </w:p>
    <w:p>
      <w:r/>
    </w:p>
    <w:tbl>
      <w:tblPr>
        <w:tblW w:w="0" w:type="auto"/>
        <w:jc w:val=""/>
        <w:tblLayout w:type="fixed"/>
      </w:tblPr>
      <w:tblGrid>
        <w:gridCol w:w="1139"/>
        <w:gridCol w:w="850"/>
        <w:gridCol w:w="1666"/>
        <w:gridCol w:w="1666"/>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Estimates</w:t>
            </w: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left w:val="none" w:sz="1" w:color="152935"/>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Mean</w:t>
            </w:r>
          </w:p>
        </w:tc>
        <w:tc>
          <w:tcPr>
            <w:vMerge w:val="restart"/>
            <w:tcBorders>
              <w:top w:val="none" w:sz="1" w:color="152935"/>
              <w:left w:val="single" w:sz="1" w:color="e0e0e0"/>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h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w:t>
            </w:r>
          </w:p>
        </w:tc>
        <w:tc>
          <w:tcPr>
            <w:hMerge w:val="continue"/>
            <w:tcBorders>
              <w:top w:val="none" w:sz="1" w:color="152935"/>
              <w:left w:val="single" w:sz="1" w:color="e0e0e0"/>
              <w:bottom w:val="none" w:sz="1" w:color="aeaeae"/>
              <w:right w:val="single" w:sz="1" w:color="e0e0e0"/>
              <w:right w:val="none" w:sz="1" w:color="152935"/>
            </w:tcBorders>
          </w:tcPr>
          <w:p/>
        </w:tc>
      </w:tr>
      <w:tr>
        <w:tc>
          <w:tcPr>
            <w:vMerge w:val="continue"/>
            <w:tcBorders>
              <w:top w:val="none" w:sz="1" w:color="152935"/>
              <w:left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aeaeae"/>
            </w:tcBorders>
          </w:tcP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-260.128529604625100</w:t>
            </w:r>
          </w:p>
        </w:tc>
        <w:tc>
          <w:tcPr>
            <w:tcBorders>
              <w:top w:val="single" w:sz="1" w:color="152935"/>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98.263592887850790</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-452.721632656318800</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-67.535426552931400</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-524.166052259612000</w:t>
            </w:r>
          </w:p>
        </w:tc>
        <w:tc>
          <w:tcPr>
            <w:tcBorders>
              <w:top w:val="single" w:sz="1" w:color="aeaeae"/>
              <w:left w:val="single" w:sz="1" w:color="e0e0e0"/>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78.887458129594180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-678.782629025528100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-369.549475493695900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-192.857378579136650</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158.636670567305570</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-503.779539518400700</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118.064782360127420</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-549.972426018599700</w:t>
            </w:r>
          </w:p>
        </w:tc>
        <w:tc>
          <w:tcPr>
            <w:tcBorders>
              <w:top w:val="single" w:sz="1" w:color="aeaeae"/>
              <w:left w:val="single" w:sz="1" w:color="e0e0e0"/>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261.389709286710230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-1062.286842149946600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-37.658009887252774</w:t>
            </w:r>
          </w:p>
        </w:tc>
      </w:tr>
    </w:tbl>
    <w:p>
      <w:r/>
    </w:p>
    <w:tbl>
      <w:tblPr>
        <w:tblW w:w="0" w:type="auto"/>
        <w:jc w:val=""/>
        <w:tblLayout w:type="fixed"/>
      </w:tblPr>
      <w:tblGrid>
        <w:gridCol w:w="850"/>
        <w:gridCol w:w="1377"/>
        <w:gridCol w:w="1428"/>
        <w:gridCol w:w="1666"/>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Condition</w:t>
            </w:r>
          </w:p>
        </w:tc>
        <w:tc>
          <w:tcPr>
            <w:vMerge w:val="restart"/>
            <w:tcBorders>
              <w:top w:val="none" w:sz="1" w:color="152935"/>
              <w:left w:val="none" w:sz="1" w:color="152935"/>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Mean Difference (I-J)</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v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right w:val="none" w:sz="1" w:color="aeaeae"/>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152935"/>
            </w:tcBorders>
          </w:tcP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-67.271151025488450</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102.440544547874570</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.511</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67.271151025488450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102.440544547874570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.511</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25.806373758987660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218.352475986846500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.906</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-25.806373758987660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218.352475986846500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.906</w:t>
            </w:r>
          </w:p>
        </w:tc>
      </w:tr>
    </w:tbl>
    <w:p>
      <w:r/>
    </w:p>
    <w:tbl>
      <w:tblPr>
        <w:tblW w:w="0" w:type="auto"/>
        <w:jc w:val=""/>
        <w:tblLayout w:type="fixed"/>
      </w:tblPr>
      <w:tblGrid>
        <w:gridCol w:w="850"/>
        <w:gridCol w:w="1377"/>
        <w:gridCol w:w="1428"/>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Condition</w:t>
            </w:r>
          </w:p>
        </w:tc>
        <w:tc>
          <w:tcPr>
            <w:hMerge w:val="restart"/>
            <w:tcBorders>
              <w:top w:val="none" w:sz="1" w:color="152935"/>
              <w:left w:val="none" w:sz="1" w:color="152935"/>
              <w:bottom w:val="none" w:sz="1" w:color="aeaeae"/>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 for Difference</w:t>
            </w: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-268.050928895993540</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133.508626845016640</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-133.508626845016640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268.050928895993540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-402.156615110378400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453.769362628353750</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-453.769362628353750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402.156615110378400</w:t>
            </w:r>
          </w:p>
        </w:tc>
      </w:tr>
    </w:tbl>
    <w:tbl>
      <w:tblPr>
        <w:tblW w:w="0" w:type="auto"/>
        <w:jc w:val=""/>
        <w:tblLayout w:type="fixed"/>
      </w:tblPr>
      <w:tblGrid>
        <w:gridCol w:w="850"/>
        <w:gridCol w:w="1377"/>
        <w:gridCol w:w="1428"/>
        <w:gridCol w:w="1666"/>
        <w:gridCol w:w="1666"/>
        <w:gridCol w:w="1156"/>
        <w:gridCol w:w="1156"/>
      </w:tblGrid>
      <w:tr>
        <w:tc>
          <w:p/>
        </w:tc>
        <w:tc>
          <w:p/>
        </w:tc>
        <w:tc>
          <w:p/>
        </w:tc>
        <w:tc>
          <w:p/>
        </w:tc>
        <w:tc>
          <w:p/>
        </w:tc>
        <w:tc>
          <w:p/>
        </w:tc>
        <w:tc>
          <w:p/>
        </w:tc>
      </w:tr>
    </w:tbl>
    <w:p>
      <w:r/>
    </w:p>
    <w:tbl>
      <w:tblPr>
        <w:tblW w:w="0" w:type="auto"/>
        <w:jc w:val=""/>
        <w:tblLayout w:type="fixed"/>
      </w:tblPr>
      <w:tblGrid>
        <w:gridCol w:w="850"/>
        <w:gridCol w:w="1377"/>
        <w:gridCol w:w="1428"/>
        <w:gridCol w:w="1666"/>
        <w:gridCol w:w="166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Pairwise comparisons of estimated marginal means based on the original scale of dependent variable Voltage</w:t>
            </w:r>
          </w:p>
        </w:tc>
        <w:tc>
          <w:tcPr>
            <w:hMerge w:val="continue"/>
          </w:tcPr>
          <w:p/>
        </w:tc>
        <w:tc>
          <w:tcPr>
            <w:hMerge w:val="continue"/>
          </w:tcPr>
          <w:p/>
        </w:tc>
        <w:tc>
          <w:tcPr>
            <w:hMerge w:val="continue"/>
          </w:tcPr>
          <w:p/>
        </w:tc>
        <w:tc>
          <w:tcPr>
            <w:hMerge w:val="continue"/>
          </w:tcPr>
          <w:p/>
        </w:tc>
      </w:tr>
    </w:tbl>
    <w:p>
      <w:r/>
    </w:p>
    <w:tbl>
      <w:tblPr>
        <w:tblW w:w="0" w:type="auto"/>
        <w:jc w:val=""/>
        <w:tblLayout w:type="fixed"/>
      </w:tblPr>
      <w:tblGrid>
        <w:gridCol w:w="850"/>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Overall Test Results</w:t>
            </w:r>
          </w:p>
        </w:tc>
        <w:tc>
          <w:tcPr>
            <w:hMerge w:val="continue"/>
          </w:tcPr>
          <w:p/>
        </w:tc>
        <w:tc>
          <w:tcPr>
            <w:hMerge w:val="continue"/>
          </w:tcP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tcBorders>
              <w:top w:val="none" w:sz="1" w:color="152935"/>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c>
          <w:tcPr>
            <w:tcBorders>
              <w:top w:val="none" w:sz="1" w:color="152935"/>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152935"/>
              <w:left w:val="single" w:sz="1" w:color="e0e0e0"/>
              <w:bottom w:val="none" w:sz="1" w:color="aeaeae"/>
              <w:bottom w:val="single" w:sz="1" w:color="152935"/>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.431</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.511</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.014</w:t>
            </w:r>
          </w:p>
        </w:tc>
        <w:tc>
          <w:tcPr>
            <w:tcBorders>
              <w:top w:val="single" w:sz="1" w:color="aeaeae"/>
              <w:left w:val="single" w:sz="1" w:color="e0e0e0"/>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.906</w:t>
            </w:r>
          </w:p>
        </w:tc>
      </w:tr>
    </w:tbl>
    <w:tbl>
      <w:tblPr>
        <w:tblW w:w="0" w:type="auto"/>
        <w:jc w:val=""/>
        <w:tblLayout w:type="fixed"/>
      </w:tblPr>
      <w:tblGrid>
        <w:gridCol w:w="850"/>
        <w:gridCol w:w="1666"/>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Each Wald chi-square tests the simple effects of Condition within each level combination of the other factors shown. These tests are based on the linearly independent pairwise comparisons among the estimated marginal means.</w:t>
            </w:r>
          </w:p>
        </w:tc>
        <w:tc>
          <w:tcPr>
            <w:hMerge w:val="continue"/>
          </w:tcPr>
          <w:p/>
        </w:tc>
        <w:tc>
          <w:tcPr>
            <w:hMerge w:val="continue"/>
          </w:tcPr>
          <w:p/>
        </w:tc>
        <w:tc>
          <w:tcPr>
            <w:hMerge w:val="continue"/>
          </w:tcPr>
          <w:p/>
        </w:tc>
      </w:tr>
    </w:tbl>
    <w:p>
      <w:r/>
    </w:p>
    <w:p>
      <w:pPr>
        <w:spacing w:before="200"/>
        <w:jc w:val="left"/>
      </w:pPr>
      <w:r/>
      <w:r>
        <w:rPr>
          <w:b w:val="on"/>
          <w:color w:val="000000"/>
          <w:rFonts w:ascii="Arial" w:hAnsi="Arial" w:cs="Arial" w:eastAsia="Arial"/>
          <w:sz w:val="28"/>
        </w:rPr>
        <w:t/>
        <w:cr/>
        <w:t>Estimated Marginal Means 2: Condition* Phase</w:t>
        <w:cr/>
      </w:r>
    </w:p>
    <w:p>
      <w:r/>
    </w:p>
    <w:tbl>
      <w:tblPr>
        <w:tblW w:w="0" w:type="auto"/>
        <w:jc w:val=""/>
        <w:tblLayout w:type="fixed"/>
      </w:tblPr>
      <w:tblGrid>
        <w:gridCol w:w="1139"/>
        <w:gridCol w:w="850"/>
        <w:gridCol w:w="1666"/>
        <w:gridCol w:w="1666"/>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Estimates</w:t>
            </w: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left w:val="none" w:sz="1" w:color="152935"/>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Mean</w:t>
            </w:r>
          </w:p>
        </w:tc>
        <w:tc>
          <w:tcPr>
            <w:vMerge w:val="restart"/>
            <w:tcBorders>
              <w:top w:val="none" w:sz="1" w:color="152935"/>
              <w:left w:val="single" w:sz="1" w:color="e0e0e0"/>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h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w:t>
            </w:r>
          </w:p>
        </w:tc>
        <w:tc>
          <w:tcPr>
            <w:hMerge w:val="continue"/>
            <w:tcBorders>
              <w:top w:val="none" w:sz="1" w:color="152935"/>
              <w:left w:val="single" w:sz="1" w:color="e0e0e0"/>
              <w:bottom w:val="none" w:sz="1" w:color="aeaeae"/>
              <w:right w:val="single" w:sz="1" w:color="e0e0e0"/>
              <w:right w:val="none" w:sz="1" w:color="152935"/>
            </w:tcBorders>
          </w:tcPr>
          <w:p/>
        </w:tc>
      </w:tr>
      <w:tr>
        <w:tc>
          <w:tcPr>
            <w:vMerge w:val="continue"/>
            <w:tcBorders>
              <w:top w:val="none" w:sz="1" w:color="152935"/>
              <w:left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aeaeae"/>
            </w:tcBorders>
          </w:tcP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-260.128529604625100</w:t>
            </w:r>
          </w:p>
        </w:tc>
        <w:tc>
          <w:tcPr>
            <w:tcBorders>
              <w:top w:val="single" w:sz="1" w:color="152935"/>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98.263592887850790</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-452.721632656318800</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-67.535426552931400</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-524.166052259612000</w:t>
            </w:r>
          </w:p>
        </w:tc>
        <w:tc>
          <w:tcPr>
            <w:tcBorders>
              <w:top w:val="single" w:sz="1" w:color="aeaeae"/>
              <w:left w:val="single" w:sz="1" w:color="e0e0e0"/>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78.887458129594180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-678.782629025528100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-369.549475493695900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-192.857378579136650</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158.636670567305570</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-503.779539518400700</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118.064782360127420</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-549.972426018599700</w:t>
            </w:r>
          </w:p>
        </w:tc>
        <w:tc>
          <w:tcPr>
            <w:tcBorders>
              <w:top w:val="single" w:sz="1" w:color="aeaeae"/>
              <w:left w:val="single" w:sz="1" w:color="e0e0e0"/>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261.389709286710230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-1062.286842149946600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-37.658009887252774</w:t>
            </w:r>
          </w:p>
        </w:tc>
      </w:tr>
    </w:tbl>
    <w:p>
      <w:r/>
    </w:p>
    <w:tbl>
      <w:tblPr>
        <w:tblW w:w="0" w:type="auto"/>
        <w:jc w:val=""/>
        <w:tblLayout w:type="fixed"/>
      </w:tblPr>
      <w:tblGrid>
        <w:gridCol w:w="1139"/>
        <w:gridCol w:w="1088"/>
        <w:gridCol w:w="1139"/>
        <w:gridCol w:w="1666"/>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Phase</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Phase</w:t>
            </w:r>
          </w:p>
        </w:tc>
        <w:tc>
          <w:tcPr>
            <w:vMerge w:val="restart"/>
            <w:tcBorders>
              <w:top w:val="none" w:sz="1" w:color="152935"/>
              <w:left w:val="none" w:sz="1" w:color="152935"/>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Mean Difference (I-J)</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v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right w:val="none" w:sz="1" w:color="aeaeae"/>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152935"/>
            </w:tcBorders>
          </w:tcP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264.037522654986900</w:t>
            </w:r>
            <w:r>
              <w:rPr>
                <w:vertAlign w:val="superscript"/>
              </w:rPr>
              <w:t>a</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64.970235226364850</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-264.037522654986900</w:t>
            </w:r>
            <w:r>
              <w:rPr>
                <w:vertAlign w:val="superscript"/>
              </w:rPr>
              <w:t>a</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64.970235226364850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357.115047439463000</w:t>
            </w:r>
            <w:r>
              <w:rPr>
                <w:vertAlign w:val="superscript"/>
              </w:rPr>
              <w:t>a</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134.332831825315140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.008</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-357.115047439463000</w:t>
            </w:r>
            <w:r>
              <w:rPr>
                <w:vertAlign w:val="superscript"/>
              </w:rPr>
              <w:t>a</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134.332831825315140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.008</w:t>
            </w:r>
          </w:p>
        </w:tc>
      </w:tr>
    </w:tbl>
    <w:p>
      <w:r/>
    </w:p>
    <w:tbl>
      <w:tblPr>
        <w:tblW w:w="0" w:type="auto"/>
        <w:jc w:val=""/>
        <w:tblLayout w:type="fixed"/>
      </w:tblPr>
      <w:tblGrid>
        <w:gridCol w:w="1139"/>
        <w:gridCol w:w="1088"/>
        <w:gridCol w:w="1139"/>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Phase</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Phase</w:t>
            </w:r>
          </w:p>
        </w:tc>
        <w:tc>
          <w:tcPr>
            <w:hMerge w:val="restart"/>
            <w:tcBorders>
              <w:top w:val="none" w:sz="1" w:color="152935"/>
              <w:left w:val="none" w:sz="1" w:color="152935"/>
              <w:bottom w:val="none" w:sz="1" w:color="aeaeae"/>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 for Difference</w:t>
            </w: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136.698201544216320</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391.376843765757500</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-391.376843765757500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-136.698201544216320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93.827535120569450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620.402559758356600</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-620.402559758356600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-93.827535120569450</w:t>
            </w:r>
          </w:p>
        </w:tc>
      </w:tr>
    </w:tbl>
    <w:tbl>
      <w:tblPr>
        <w:tblW w:w="0" w:type="auto"/>
        <w:jc w:val=""/>
        <w:tblLayout w:type="fixed"/>
      </w:tblPr>
      <w:tblGrid>
        <w:gridCol w:w="1139"/>
        <w:gridCol w:w="1088"/>
        <w:gridCol w:w="1139"/>
        <w:gridCol w:w="1666"/>
        <w:gridCol w:w="1666"/>
        <w:gridCol w:w="1156"/>
        <w:gridCol w:w="1156"/>
      </w:tblGrid>
      <w:tr>
        <w:tc>
          <w:p/>
        </w:tc>
        <w:tc>
          <w:p/>
        </w:tc>
        <w:tc>
          <w:p/>
        </w:tc>
        <w:tc>
          <w:p/>
        </w:tc>
        <w:tc>
          <w:p/>
        </w:tc>
        <w:tc>
          <w:p/>
        </w:tc>
        <w:tc>
          <w:p/>
        </w:tc>
      </w:tr>
      <w:tr>
        <w:tc>
          <w:p/>
        </w:tc>
        <w:tc>
          <w:p/>
        </w:tc>
        <w:tc>
          <w:p/>
        </w:tc>
        <w:tc>
          <w:p/>
        </w:tc>
        <w:tc>
          <w:p/>
        </w:tc>
        <w:tc>
          <w:p/>
        </w:tc>
        <w:tc>
          <w:p/>
        </w:tc>
      </w:tr>
    </w:tbl>
    <w:p>
      <w:r/>
    </w:p>
    <w:tbl>
      <w:tblPr>
        <w:tblW w:w="0" w:type="auto"/>
        <w:jc w:val=""/>
        <w:tblLayout w:type="fixed"/>
      </w:tblPr>
      <w:tblGrid>
        <w:gridCol w:w="1139"/>
        <w:gridCol w:w="1088"/>
        <w:gridCol w:w="1139"/>
        <w:gridCol w:w="1666"/>
        <w:gridCol w:w="166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Pairwise comparisons of estimated marginal means based on the original scale of dependent variable Voltage</w:t>
            </w:r>
          </w:p>
        </w:tc>
        <w:tc>
          <w:tcPr>
            <w:hMerge w:val="continue"/>
          </w:tcPr>
          <w:p/>
        </w:tc>
        <w:tc>
          <w:tcPr>
            <w:hMerge w:val="continue"/>
          </w:tcPr>
          <w:p/>
        </w:tc>
        <w:tc>
          <w:tcPr>
            <w:hMerge w:val="continue"/>
          </w:tcP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a. The mean difference is significant at the .05 level.</w:t>
            </w:r>
          </w:p>
        </w:tc>
        <w:tc>
          <w:tcPr>
            <w:hMerge w:val="continue"/>
          </w:tcPr>
          <w:p/>
        </w:tc>
        <w:tc>
          <w:tcPr>
            <w:hMerge w:val="continue"/>
          </w:tcPr>
          <w:p/>
        </w:tc>
        <w:tc>
          <w:tcPr>
            <w:hMerge w:val="continue"/>
          </w:tcPr>
          <w:p/>
        </w:tc>
        <w:tc>
          <w:tcPr>
            <w:hMerge w:val="continue"/>
          </w:tcPr>
          <w:p/>
        </w:tc>
      </w:tr>
    </w:tbl>
    <w:p>
      <w:r/>
    </w:p>
    <w:tbl>
      <w:tblPr>
        <w:tblW w:w="0" w:type="auto"/>
        <w:jc w:val=""/>
        <w:tblLayout w:type="fixed"/>
      </w:tblPr>
      <w:tblGrid>
        <w:gridCol w:w="1139"/>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Overall Test Results</w:t>
            </w:r>
          </w:p>
        </w:tc>
        <w:tc>
          <w:tcPr>
            <w:hMerge w:val="continue"/>
          </w:tcPr>
          <w:p/>
        </w:tc>
        <w:tc>
          <w:tcPr>
            <w:hMerge w:val="continue"/>
          </w:tcP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tcBorders>
              <w:top w:val="none" w:sz="1" w:color="152935"/>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c>
          <w:tcPr>
            <w:tcBorders>
              <w:top w:val="none" w:sz="1" w:color="152935"/>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152935"/>
              <w:left w:val="single" w:sz="1" w:color="e0e0e0"/>
              <w:bottom w:val="none" w:sz="1" w:color="aeaeae"/>
              <w:bottom w:val="single" w:sz="1" w:color="152935"/>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16.516</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7.067</w:t>
            </w:r>
          </w:p>
        </w:tc>
        <w:tc>
          <w:tcPr>
            <w:tcBorders>
              <w:top w:val="single" w:sz="1" w:color="aeaeae"/>
              <w:left w:val="single" w:sz="1" w:color="e0e0e0"/>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.008</w:t>
            </w:r>
          </w:p>
        </w:tc>
      </w:tr>
    </w:tbl>
    <w:tbl>
      <w:tblPr>
        <w:tblW w:w="0" w:type="auto"/>
        <w:jc w:val=""/>
        <w:tblLayout w:type="fixed"/>
      </w:tblPr>
      <w:tblGrid>
        <w:gridCol w:w="1139"/>
        <w:gridCol w:w="1666"/>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Each Wald chi-square tests the simple effects of Phase within each level combination of the other factors shown. These tests are based on the linearly independent pairwise comparisons among the estimated marginal means.</w:t>
            </w:r>
          </w:p>
        </w:tc>
        <w:tc>
          <w:tcPr>
            <w:hMerge w:val="continue"/>
          </w:tcPr>
          <w:p/>
        </w:tc>
        <w:tc>
          <w:tcPr>
            <w:hMerge w:val="continue"/>
          </w:tcPr>
          <w:p/>
        </w:tc>
        <w:tc>
          <w:tcPr>
            <w:hMerge w:val="continue"/>
          </w:tcPr>
          <w:p/>
        </w:tc>
      </w:tr>
    </w:tbl>
    <w:p>
      <w:pPr>
        <w:spacing w:before="200"/>
        <w:jc w:val="left"/>
      </w:pPr>
      <w:r>
        <w:br w:type="page"/>
      </w:r>
      <w:r>
        <w:rPr>
          <w:color w:val="000000"/>
          <w:rFonts w:ascii="Arial" w:hAnsi="Arial" w:cs="Arial" w:eastAsia="Arial"/>
          <w:sz w:val="24"/>
        </w:rPr>
        <w:t>REGION 4 of 8:  DG GCL1</w:t>
        <w:cr/>
      </w:r>
    </w:p>
    <w:p>
      <w:r/>
    </w:p>
    <w:p>
      <w:pPr>
        <w:spacing w:before="200"/>
        <w:jc w:val="left"/>
      </w:pPr>
      <w:r/>
      <w:r>
        <w:rPr>
          <w:b w:val="on"/>
          <w:color w:val="000000"/>
          <w:rFonts w:ascii="Arial" w:hAnsi="Arial" w:cs="Arial" w:eastAsia="Arial"/>
          <w:sz w:val="28"/>
        </w:rPr>
        <w:t/>
        <w:cr/>
        <w:t>Generalized Linear Models</w:t>
        <w:cr/>
      </w:r>
    </w:p>
    <w:p>
      <w:r/>
    </w:p>
    <w:tbl>
      <w:tblPr>
        <w:tblW w:w="0" w:type="auto"/>
        <w:jc w:val=""/>
        <w:tblLayout w:type="fixed"/>
      </w:tblPr>
      <w:tblGrid>
        <w:gridCol w:w="2448"/>
        <w:gridCol w:w="2788"/>
        <w:gridCol w:w="2754"/>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Notes</w:t>
            </w:r>
          </w:p>
        </w:tc>
        <w:tc>
          <w:tcPr>
            <w:hMerge w:val="continue"/>
          </w:tcPr>
          <w:p/>
        </w:tc>
        <w:tc>
          <w:tcPr>
            <w:hMerge w:val="continue"/>
          </w:tcPr>
          <w:p/>
        </w:tc>
      </w:tr>
      <w:tr>
        <w:tc>
          <w:tcPr>
            <w:hMerge w:val="restart"/>
            <w:tcBorders>
              <w:top w:val="none" w:sz="1" w:color="152935"/>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Output Created</w:t>
            </w:r>
          </w:p>
        </w:tc>
        <w:tc>
          <w:tcPr>
            <w:hMerge w:val="continue"/>
            <w:tcBorders>
              <w:top w:val="none" w:sz="1" w:color="152935"/>
              <w:left w:val="none" w:sz="1" w:color="152935"/>
              <w:bottom w:val="single" w:sz="1" w:color="aeaeae"/>
              <w:right w:val="none" w:sz="1" w:color="aeaeae"/>
            </w:tcBorders>
          </w:tcPr>
          <w:p/>
        </w:tc>
        <w:tc>
          <w:tcPr>
            <w:tcBorders>
              <w:top w:val="none" w:sz="1" w:color="152935"/>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10-JUL-2026 14:40:01</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Comments</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r>
          </w:p>
        </w:tc>
      </w:tr>
      <w:tr>
        <w:tc>
          <w:tcPr>
            <w:v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Input</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Data</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C:\Users\Z390\Desktop\Voltage Output Data1.sav</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Active Dataset</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DataSet1</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Filter</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&lt;none&gt;</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Weight</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&lt;none&gt;</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Split File</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&lt;none&gt;</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N of Rows in Working Data File</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48</w:t>
            </w:r>
          </w:p>
        </w:tc>
      </w:tr>
      <w:tr>
        <w:tc>
          <w:tcPr>
            <w:v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Missing Value Handling</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Definition of Missing</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User-defined missing values for factor, subject and within-subject variables are treated as missing.</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Cases Used</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Statistics are based on cases with valid data for all variables in the model.</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Weight Handling</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not applicable</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Syntax</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GENLIN Voltage BY Condition Phase (ORDER=DESCENDING)</w:t>
              <w:br/>
              <w:t>/MODEL Condition*Phase INTERCEPT=YES DISTRIBUTION=NORMAL LINK=IDENTITY</w:t>
              <w:br/>
              <w:t>/CRITERIA SCALE=MLE SINGULAR=1E-012 ANALYSISTYPE=3(WALD) CILEVEL=95 LIKELIHOOD=FULL</w:t>
              <w:br/>
              <w:t>/EMMEANS TABLES=Condition*Phase SCALE=ORIGINAL COMPARE=Condition CONTRAST=PAIRWISE PADJUST=LSD</w:t>
              <w:br/>
              <w:t>/EMMEANS TABLES=Condition*Phase SCALE=ORIGINAL COMPARE=Phase CONTRAST=PAIRWISE PADJUST=LSD</w:t>
              <w:br/>
              <w:t>/REPEATED SUBJECT=Mouse SORT=YES CORRTYPE=INDEPENDENT ADJUSTCORR=YES COVB=ROBUST</w:t>
              <w:br/>
              <w:t>/MISSING CLASSMISSING=EXCLUDE</w:t>
              <w:br/>
              <w:t>/PRINT CPS MODELINFO FIT SUMMARY SOLUTION.</w:t>
              <w:br/>
            </w:r>
          </w:p>
        </w:tc>
      </w:tr>
      <w:tr>
        <w:tc>
          <w:tcPr>
            <w:vMerge w:val="restart"/>
            <w:tcBorders>
              <w:top w:val="single" w:sz="1" w:color="aeaeae"/>
              <w:left w:val="none" w:sz="1" w:color="152935"/>
              <w:bottom w:val="singl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Resources</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Processor Time</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00:00:00.06</w:t>
            </w:r>
          </w:p>
        </w:tc>
      </w:tr>
      <w:tr>
        <w:tc>
          <w:tcPr>
            <w:vMerge w:val="continue"/>
            <w:tcBorders>
              <w:top w:val="single" w:sz="1" w:color="aeaeae"/>
              <w:left w:val="none" w:sz="1" w:color="152935"/>
              <w:bottom w:val="single" w:sz="1" w:color="aeaeae"/>
              <w:bottom w:val="single" w:sz="1" w:color="152935"/>
              <w:right w:val="none" w:sz="1" w:color="aeaeae"/>
            </w:tcBorders>
          </w:tcPr>
          <w:p/>
        </w:tc>
        <w:tc>
          <w:tcPr>
            <w:tcBorders>
              <w:top w:val="single" w:sz="1" w:color="aeaeae"/>
              <w:left w:val="none" w:sz="1" w:color="aeaeae"/>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Elapsed Time</w:t>
            </w:r>
          </w:p>
        </w:tc>
        <w:tc>
          <w:tcPr>
            <w:tcBorders>
              <w:top w:val="single" w:sz="1" w:color="aeaeae"/>
              <w:left w:val="none" w:sz="1" w:color="152935"/>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00:00:00.05</w:t>
            </w:r>
          </w:p>
        </w:tc>
      </w:tr>
    </w:tbl>
    <w:p>
      <w:r/>
    </w:p>
    <w:tbl>
      <w:tblPr>
        <w:tblW w:w="0" w:type="auto"/>
        <w:jc w:val=""/>
        <w:tblLayout w:type="fixed"/>
      </w:tblPr>
      <w:tblGrid>
        <w:gridCol w:w="1785"/>
        <w:gridCol w:w="1785"/>
        <w:gridCol w:w="2550"/>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Model Information</w:t>
            </w:r>
          </w:p>
        </w:tc>
        <w:tc>
          <w:tcPr>
            <w:hMerge w:val="continue"/>
          </w:tcPr>
          <w:p/>
        </w:tc>
        <w:tc>
          <w:tcPr>
            <w:hMerge w:val="continue"/>
          </w:tcPr>
          <w:p/>
        </w:tc>
      </w:tr>
      <w:tr>
        <w:tc>
          <w:tcPr>
            <w:hMerge w:val="restart"/>
            <w:tcBorders>
              <w:top w:val="none" w:sz="1" w:color="152935"/>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Dependent Variable</w:t>
            </w:r>
          </w:p>
        </w:tc>
        <w:tc>
          <w:tcPr>
            <w:hMerge w:val="continue"/>
            <w:tcBorders>
              <w:top w:val="none" w:sz="1" w:color="152935"/>
              <w:left w:val="none" w:sz="1" w:color="152935"/>
              <w:bottom w:val="single" w:sz="1" w:color="aeaeae"/>
              <w:right w:val="none" w:sz="1" w:color="aeaeae"/>
            </w:tcBorders>
          </w:tcPr>
          <w:p/>
        </w:tc>
        <w:tc>
          <w:tcPr>
            <w:tcBorders>
              <w:top w:val="none" w:sz="1" w:color="152935"/>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Voltage</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Probability Distribution</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Normal</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Link Function</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Identity</w:t>
            </w:r>
          </w:p>
        </w:tc>
      </w:tr>
      <w:tr>
        <w:tc>
          <w:tcPr>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Subject Effect</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1</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Mouse</w:t>
            </w:r>
          </w:p>
        </w:tc>
      </w:tr>
      <w:tr>
        <w:tc>
          <w:tcPr>
            <w:hMerge w:val="restart"/>
            <w:tcBorders>
              <w:top w:val="single" w:sz="1" w:color="aeaeae"/>
              <w:left w:val="none" w:sz="1" w:color="152935"/>
              <w:bottom w:val="singl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Working Correlation Matrix Structure</w:t>
            </w:r>
          </w:p>
        </w:tc>
        <w:tc>
          <w:tcPr>
            <w:hMerge w:val="continue"/>
            <w:tcBorders>
              <w:top w:val="single" w:sz="1" w:color="aeaeae"/>
              <w:left w:val="none" w:sz="1" w:color="152935"/>
              <w:bottom w:val="single" w:sz="1" w:color="aeaeae"/>
              <w:bottom w:val="single" w:sz="1" w:color="152935"/>
              <w:right w:val="none" w:sz="1" w:color="aeaeae"/>
            </w:tcBorders>
          </w:tcPr>
          <w:p/>
        </w:tc>
        <w:tc>
          <w:tcPr>
            <w:tcBorders>
              <w:top w:val="single" w:sz="1" w:color="aeaeae"/>
              <w:left w:val="none" w:sz="1" w:color="152935"/>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Independent</w:t>
            </w:r>
          </w:p>
        </w:tc>
      </w:tr>
    </w:tbl>
    <w:p>
      <w:r/>
    </w:p>
    <w:tbl>
      <w:tblPr>
        <w:tblW w:w="0" w:type="auto"/>
        <w:jc w:val=""/>
        <w:tblLayout w:type="fixed"/>
      </w:tblPr>
      <w:tblGrid>
        <w:gridCol w:w="1088"/>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Case Processing Summary</w:t>
            </w:r>
          </w:p>
        </w:tc>
        <w:tc>
          <w:tcPr>
            <w:hMerge w:val="continue"/>
          </w:tcP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r>
          </w:p>
        </w:tc>
        <w:tc>
          <w:tcPr>
            <w:tcBorders>
              <w:top w:val="none" w:sz="1" w:color="152935"/>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N</w:t>
            </w:r>
          </w:p>
        </w:tc>
        <w:tc>
          <w:tcPr>
            <w:tcBorders>
              <w:top w:val="none" w:sz="1" w:color="152935"/>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Percent</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Included</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48</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100.0%</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Excluded</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0</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Total</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48</w:t>
            </w:r>
          </w:p>
        </w:tc>
        <w:tc>
          <w:tcPr>
            <w:tcBorders>
              <w:top w:val="single" w:sz="1" w:color="aeaeae"/>
              <w:left w:val="single" w:sz="1" w:color="e0e0e0"/>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100.0%</w:t>
            </w:r>
          </w:p>
        </w:tc>
      </w:tr>
    </w:tbl>
    <w:p>
      <w:r/>
    </w:p>
    <w:tbl>
      <w:tblPr>
        <w:tblW w:w="0" w:type="auto"/>
        <w:jc w:val=""/>
        <w:tblLayout w:type="fixed"/>
      </w:tblPr>
      <w:tblGrid>
        <w:gridCol w:w="2788"/>
        <w:gridCol w:w="1496"/>
        <w:gridCol w:w="98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Correlated Data Summary</w:t>
            </w:r>
          </w:p>
        </w:tc>
        <w:tc>
          <w:tcPr>
            <w:hMerge w:val="continue"/>
          </w:tcPr>
          <w:p/>
        </w:tc>
        <w:tc>
          <w:tcPr>
            <w:hMerge w:val="continue"/>
          </w:tcPr>
          <w:p/>
        </w:tc>
        <w:tc>
          <w:tcPr>
            <w:hMerge w:val="continue"/>
          </w:tcPr>
          <w:p/>
        </w:tc>
      </w:tr>
      <w:tr>
        <w:tc>
          <w:tcPr>
            <w:tcBorders>
              <w:top w:val="none" w:sz="1" w:color="152935"/>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Number of Levels</w:t>
            </w:r>
          </w:p>
        </w:tc>
        <w:tc>
          <w:tcPr>
            <w:tcBorders>
              <w:top w:val="none" w:sz="1" w:color="152935"/>
              <w:left w:val="none" w:sz="1" w:color="aeaeae"/>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Subject Effect</w:t>
            </w:r>
          </w:p>
        </w:tc>
        <w:tc>
          <w:tcPr>
            <w:tcBorders>
              <w:top w:val="none" w:sz="1" w:color="152935"/>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Mouse</w:t>
            </w:r>
          </w:p>
        </w:tc>
        <w:tc>
          <w:tcPr>
            <w:tcBorders>
              <w:top w:val="none" w:sz="1" w:color="152935"/>
              <w:left w:val="none" w:sz="1" w:color="152935"/>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Number of Subjects</w:t>
            </w:r>
          </w:p>
        </w:tc>
        <w:tc>
          <w:tcPr>
            <w:hMerge w:val="continue"/>
            <w:tcBorders>
              <w:top w:val="single" w:sz="1" w:color="aeaeae"/>
              <w:left w:val="none" w:sz="1" w:color="152935"/>
              <w:bottom w:val="single" w:sz="1" w:color="aeaeae"/>
              <w:right w:val="none" w:sz="1" w:color="aeaeae"/>
            </w:tcBorders>
          </w:tcP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w:t>
            </w:r>
          </w:p>
        </w:tc>
      </w:tr>
      <w:tr>
        <w:tc>
          <w:tcPr>
            <w:v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Number of Measurements per Subject</w:t>
            </w:r>
          </w:p>
        </w:tc>
        <w:tc>
          <w:tcPr>
            <w:hMerge w:val="restart"/>
            <w:tcBorders>
              <w:top w:val="single" w:sz="1" w:color="aeaeae"/>
              <w:left w:val="none" w:sz="1" w:color="aeaeae"/>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Minimum</w:t>
            </w:r>
          </w:p>
        </w:tc>
        <w:tc>
          <w:tcPr>
            <w:hMerge w:val="continue"/>
            <w:tcBorders>
              <w:top w:val="single" w:sz="1" w:color="aeaeae"/>
              <w:left w:val="none" w:sz="1" w:color="aeaeae"/>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8</w:t>
            </w:r>
          </w:p>
        </w:tc>
      </w:tr>
      <w:tr>
        <w:tc>
          <w:tcPr>
            <w:vMerge w:val="continue"/>
            <w:tcBorders>
              <w:top w:val="single" w:sz="1" w:color="aeaeae"/>
              <w:left w:val="none" w:sz="1" w:color="152935"/>
              <w:bottom w:val="single" w:sz="1" w:color="aeaeae"/>
              <w:right w:val="none" w:sz="1" w:color="aeaeae"/>
            </w:tcBorders>
          </w:tcPr>
          <w:p/>
        </w:tc>
        <w:tc>
          <w:tcPr>
            <w:hMerge w:val="restart"/>
            <w:tcBorders>
              <w:top w:val="single" w:sz="1" w:color="aeaeae"/>
              <w:left w:val="none" w:sz="1" w:color="aeaeae"/>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Maximum</w:t>
            </w:r>
          </w:p>
        </w:tc>
        <w:tc>
          <w:tcPr>
            <w:hMerge w:val="continue"/>
            <w:tcBorders>
              <w:top w:val="single" w:sz="1" w:color="aeaeae"/>
              <w:left w:val="none" w:sz="1" w:color="aeaeae"/>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12</w:t>
            </w:r>
          </w:p>
        </w:tc>
      </w:tr>
      <w:tr>
        <w:tc>
          <w:tcPr>
            <w:hMerge w:val="restart"/>
            <w:tcBorders>
              <w:top w:val="single" w:sz="1" w:color="aeaeae"/>
              <w:left w:val="none" w:sz="1" w:color="152935"/>
              <w:bottom w:val="singl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Correlation Matrix Dimension</w:t>
            </w:r>
          </w:p>
        </w:tc>
        <w:tc>
          <w:tcPr>
            <w:hMerge w:val="continue"/>
            <w:tcBorders>
              <w:top w:val="single" w:sz="1" w:color="aeaeae"/>
              <w:left w:val="none" w:sz="1" w:color="152935"/>
              <w:bottom w:val="single" w:sz="1" w:color="aeaeae"/>
              <w:bottom w:val="single" w:sz="1" w:color="152935"/>
              <w:right w:val="none" w:sz="1" w:color="aeaeae"/>
            </w:tcBorders>
          </w:tcPr>
          <w:p/>
        </w:tc>
        <w:tc>
          <w:tcPr>
            <w:hMerge w:val="continue"/>
            <w:tcBorders>
              <w:top w:val="single" w:sz="1" w:color="aeaeae"/>
              <w:left w:val="none" w:sz="1" w:color="152935"/>
              <w:bottom w:val="single" w:sz="1" w:color="aeaeae"/>
              <w:bottom w:val="single" w:sz="1" w:color="152935"/>
              <w:right w:val="none" w:sz="1" w:color="aeaeae"/>
            </w:tcBorders>
          </w:tcPr>
          <w:p/>
        </w:tc>
        <w:tc>
          <w:tcPr>
            <w:tcBorders>
              <w:top w:val="single" w:sz="1" w:color="aeaeae"/>
              <w:left w:val="none" w:sz="1" w:color="152935"/>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12</w:t>
            </w:r>
          </w:p>
        </w:tc>
      </w:tr>
    </w:tbl>
    <w:p>
      <w:r/>
    </w:p>
    <w:tbl>
      <w:tblPr>
        <w:tblW w:w="0" w:type="auto"/>
        <w:jc w:val=""/>
        <w:tblLayout w:type="fixed"/>
      </w:tblPr>
      <w:tblGrid>
        <w:gridCol w:w="2788"/>
        <w:gridCol w:w="1598"/>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Goodness of Fit</w:t>
            </w:r>
            <w:r>
              <w:rPr>
                <w:vertAlign w:val="superscript"/>
              </w:rPr>
              <w:t>a</w:t>
            </w: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r>
          </w:p>
        </w:tc>
        <w:tc>
          <w:tcPr>
            <w:tcBorders>
              <w:top w:val="none" w:sz="1" w:color="152935"/>
              <w:left w:val="none" w:sz="1" w:color="152935"/>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Value</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Quasi Likelihood under Independence Model Criterion (QIC)</w:t>
            </w:r>
            <w:r>
              <w:rPr>
                <w:vertAlign w:val="superscript"/>
              </w:rPr>
              <w:t>b</w:t>
            </w:r>
          </w:p>
        </w:tc>
        <w:tc>
          <w:tcPr>
            <w:tcBorders>
              <w:top w:val="single" w:sz="1" w:color="152935"/>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13532942.488</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Corrected Quasi Likelihood under Independence Model Criterion (QICC)</w:t>
            </w:r>
            <w:r>
              <w:rPr>
                <w:vertAlign w:val="superscript"/>
              </w:rPr>
              <w:t>b</w:t>
            </w:r>
          </w:p>
        </w:tc>
        <w:tc>
          <w:tcPr>
            <w:tcBorders>
              <w:top w:val="single" w:sz="1" w:color="aeaeae"/>
              <w:left w:val="none" w:sz="1" w:color="152935"/>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13532933.316</w:t>
            </w:r>
          </w:p>
        </w:tc>
      </w:tr>
    </w:tbl>
    <w:tbl>
      <w:tblPr>
        <w:tblW w:w="0" w:type="auto"/>
        <w:jc w:val=""/>
        <w:tblLayout w:type="fixed"/>
      </w:tblPr>
      <w:tblGrid>
        <w:gridCol w:w="2788"/>
        <w:gridCol w:w="1598"/>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Dependent Variable: Voltage</w:t>
              <w:br/>
              <w:t>Model: (Intercept), Condition * Phase</w:t>
              <w:br/>
            </w:r>
            <w:r>
              <w:rPr>
                <w:vertAlign w:val="superscript"/>
              </w:rPr>
              <w:t>a</w:t>
            </w: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a. Information criteria are in smaller-is-better form.</w:t>
            </w: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b. Computed using the full log quasi-likelihood function.</w:t>
            </w:r>
          </w:p>
        </w:tc>
        <w:tc>
          <w:tcPr>
            <w:hMerge w:val="continue"/>
          </w:tcPr>
          <w:p/>
        </w:tc>
      </w:tr>
    </w:tbl>
    <w:p>
      <w:r/>
    </w:p>
    <w:tbl>
      <w:tblPr>
        <w:tblW w:w="0" w:type="auto"/>
        <w:jc w:val=""/>
        <w:tblLayout w:type="fixed"/>
      </w:tblPr>
      <w:tblGrid>
        <w:gridCol w:w="1938"/>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Tests of Model Effects</w:t>
            </w:r>
          </w:p>
        </w:tc>
        <w:tc>
          <w:tcPr>
            <w:hMerge w:val="continue"/>
          </w:tcPr>
          <w:p/>
        </w:tc>
        <w:tc>
          <w:tcPr>
            <w:hMerge w:val="continue"/>
          </w:tcPr>
          <w:p/>
        </w:tc>
        <w:tc>
          <w:tcPr>
            <w:hMerge w:val="continue"/>
          </w:tcPr>
          <w:p/>
        </w:tc>
      </w:tr>
      <w:tr>
        <w:tc>
          <w:tcPr>
            <w:vMerge w:val="restart"/>
            <w:tcBorders>
              <w:top w:val="none" w:sz="1" w:color="152935"/>
              <w:left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Source</w:t>
            </w:r>
          </w:p>
        </w:tc>
        <w:tc>
          <w:tcPr>
            <w:hMerge w:val="restart"/>
            <w:tcBorders>
              <w:top w:val="none" w:sz="1" w:color="152935"/>
              <w:left w:val="none" w:sz="1" w:color="152935"/>
              <w:bottom w:val="none" w:sz="1" w:color="aeaeae"/>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Type III</w:t>
            </w: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r>
      <w:tr>
        <w:tc>
          <w:tcPr>
            <w:vMerge w:val="continue"/>
            <w:tcBorders>
              <w:top w:val="none" w:sz="1" w:color="152935"/>
              <w:left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aeaeae"/>
              <w:left w:val="single" w:sz="1" w:color="e0e0e0"/>
              <w:bottom w:val="none" w:sz="1" w:color="aeaeae"/>
              <w:bottom w:val="single" w:sz="1" w:color="152935"/>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(Intercept)</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7.706</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.006</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 * Phase</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75.095</w:t>
            </w:r>
          </w:p>
        </w:tc>
        <w:tc>
          <w:tcPr>
            <w:tcBorders>
              <w:top w:val="single" w:sz="1" w:color="aeaeae"/>
              <w:left w:val="single" w:sz="1" w:color="e0e0e0"/>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w:t>
            </w:r>
          </w:p>
        </w:tc>
        <w:tc>
          <w:tcPr>
            <w:tcBorders>
              <w:top w:val="single" w:sz="1" w:color="aeaeae"/>
              <w:left w:val="single" w:sz="1" w:color="e0e0e0"/>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bl>
    <w:tbl>
      <w:tblPr>
        <w:tblW w:w="0" w:type="auto"/>
        <w:jc w:val=""/>
        <w:tblLayout w:type="fixed"/>
      </w:tblPr>
      <w:tblGrid>
        <w:gridCol w:w="1938"/>
        <w:gridCol w:w="1666"/>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Dependent Variable: Voltage</w:t>
              <w:br/>
              <w:t>Model: (Intercept), Condition * Phase</w:t>
              <w:br/>
            </w:r>
          </w:p>
        </w:tc>
        <w:tc>
          <w:tcPr>
            <w:hMerge w:val="continue"/>
          </w:tcPr>
          <w:p/>
        </w:tc>
        <w:tc>
          <w:tcPr>
            <w:hMerge w:val="continue"/>
          </w:tcPr>
          <w:p/>
        </w:tc>
        <w:tc>
          <w:tcPr>
            <w:hMerge w:val="continue"/>
          </w:tcPr>
          <w:p/>
        </w:tc>
      </w:tr>
    </w:tbl>
    <w:p>
      <w:r/>
    </w:p>
    <w:tbl>
      <w:tblPr>
        <w:tblW w:w="0" w:type="auto"/>
        <w:jc w:val=""/>
        <w:tblLayout w:type="fixed"/>
      </w:tblPr>
      <w:tblGrid>
        <w:gridCol w:w="2788"/>
        <w:gridCol w:w="1360"/>
        <w:gridCol w:w="1156"/>
        <w:gridCol w:w="1513"/>
        <w:gridCol w:w="1513"/>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Parameter Estimates</w:t>
            </w: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Parameter</w:t>
            </w:r>
          </w:p>
        </w:tc>
        <w:tc>
          <w:tcPr>
            <w:vMerge w:val="restart"/>
            <w:tcBorders>
              <w:top w:val="none" w:sz="1" w:color="152935"/>
              <w:left w:val="none" w:sz="1" w:color="152935"/>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B</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hMerge w:val="restart"/>
            <w:tcBorders>
              <w:top w:val="none" w:sz="1" w:color="152935"/>
              <w:left w:val="single" w:sz="1" w:color="e0e0e0"/>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w:t>
            </w:r>
          </w:p>
        </w:tc>
        <w:tc>
          <w:tcPr>
            <w:hMerge w:val="continue"/>
            <w:tcBorders>
              <w:top w:val="none" w:sz="1" w:color="152935"/>
              <w:left w:val="single" w:sz="1" w:color="e0e0e0"/>
              <w:bottom w:val="none" w:sz="1" w:color="aeaeae"/>
              <w:right w:val="single" w:sz="1" w:color="e0e0e0"/>
              <w:right w:val="none" w:sz="1" w:color="aeaeae"/>
            </w:tcBorders>
          </w:tcPr>
          <w:p/>
        </w:tc>
        <w:tc>
          <w:tcPr>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Hypothesis Test</w:t>
            </w:r>
          </w:p>
        </w:tc>
      </w:tr>
      <w:tr>
        <w:tc>
          <w:tcPr>
            <w:vMerge w:val="continue"/>
            <w:tcBorders>
              <w:top w:val="none" w:sz="1" w:color="152935"/>
              <w:left w:val="none" w:sz="1" w:color="152935"/>
              <w:right w:val="none" w:sz="1" w:color="152935"/>
            </w:tcBorders>
          </w:tcPr>
          <w:p/>
        </w:tc>
        <w:tc>
          <w:tcPr>
            <w:vMerge w:val="continue"/>
            <w:tcBorders>
              <w:top w:val="none" w:sz="1" w:color="152935"/>
              <w:left w:val="none" w:sz="1" w:color="152935"/>
              <w:bottom w:val="none" w:sz="1" w:color="aeaeae"/>
              <w:right w:val="single" w:sz="1" w:color="e0e0e0"/>
            </w:tcBorders>
          </w:tcPr>
          <w:p/>
        </w:tc>
        <w:tc>
          <w:tcPr>
            <w:vMerge w:val="continue"/>
            <w:tcBorders>
              <w:top w:val="none" w:sz="1" w:color="152935"/>
              <w:left w:val="single" w:sz="1" w:color="e0e0e0"/>
              <w:bottom w:val="none" w:sz="1" w:color="aeaeae"/>
              <w:right w:val="single" w:sz="1" w:color="e0e0e0"/>
            </w:tcBorders>
          </w:tcPr>
          <w:p/>
        </w:tc>
        <w:tc>
          <w:tcPr>
            <w:tcBorders>
              <w:top w:val="none" w:sz="1" w:color="aeaeae"/>
              <w:left w:val="single" w:sz="1" w:color="e0e0e0"/>
              <w:bottom w:val="none" w:sz="1" w:color="aeaeae"/>
              <w:bottom w:val="single" w:sz="1" w:color="152935"/>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(Intercept)</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-665.179</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252.6295</w:t>
            </w:r>
          </w:p>
        </w:tc>
        <w:tc>
          <w:tcPr>
            <w:tcBorders>
              <w:top w:val="single" w:sz="1" w:color="152935"/>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-1160.324</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-170.034</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6.933</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229.498</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164.0881</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-92.109</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551.105</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1.956</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-415.856</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112.4830</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-636.319</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-195.394</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13.668</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490.789</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161.9781</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173.318</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808.261</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9.181</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0</w:t>
            </w:r>
            <w:r>
              <w:rPr>
                <w:vertAlign w:val="superscript"/>
              </w:rPr>
              <w:t>a</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(Scale)</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307566.484</w:t>
            </w:r>
          </w:p>
        </w:tc>
        <w:tc>
          <w:tcPr>
            <w:tcBorders>
              <w:top w:val="single" w:sz="1" w:color="aeaeae"/>
              <w:left w:val="single" w:sz="1" w:color="e0e0e0"/>
              <w:bottom w:val="single" w:sz="1" w:color="aeaeae"/>
              <w:bottom w:val="single" w:sz="1" w:color="152935"/>
              <w:right w:val="single" w:sz="1" w:color="e0e0e0"/>
            </w:tcBorders>
            <w:shd w:color="auto" w:val="clear" w:fill="f9f9fb"/>
          </w:tcPr>
          <w:p/>
        </w:tc>
        <w:tc>
          <w:tcPr>
            <w:tcBorders>
              <w:top w:val="single" w:sz="1" w:color="aeaeae"/>
              <w:left w:val="single" w:sz="1" w:color="e0e0e0"/>
              <w:bottom w:val="single" w:sz="1" w:color="aeaeae"/>
              <w:bottom w:val="single" w:sz="1" w:color="152935"/>
              <w:right w:val="single" w:sz="1" w:color="e0e0e0"/>
              <w:right w:val="none" w:sz="1" w:color="aeaeae"/>
            </w:tcBorders>
            <w:shd w:color="auto" w:val="clear" w:fill="f9f9fb"/>
          </w:tcPr>
          <w:p/>
        </w:tc>
        <w:tc>
          <w:tcPr>
            <w:tcBorders>
              <w:top w:val="single" w:sz="1" w:color="aeaeae"/>
              <w:left w:val="single" w:sz="1" w:color="e0e0e0"/>
              <w:bottom w:val="single" w:sz="1" w:color="aeaeae"/>
              <w:bottom w:val="single" w:sz="1" w:color="152935"/>
              <w:right w:val="single" w:sz="1" w:color="e0e0e0"/>
            </w:tcBorders>
            <w:shd w:color="auto" w:val="clear" w:fill="f9f9fb"/>
          </w:tcPr>
          <w:p/>
        </w:tc>
        <w:tc>
          <w:tcPr>
            <w:tcBorders>
              <w:top w:val="single" w:sz="1" w:color="aeaeae"/>
              <w:left w:val="single" w:sz="1" w:color="e0e0e0"/>
              <w:bottom w:val="single" w:sz="1" w:color="aeaeae"/>
              <w:bottom w:val="single" w:sz="1" w:color="152935"/>
              <w:right w:val="single" w:sz="1" w:color="e0e0e0"/>
              <w:right w:val="none" w:sz="1" w:color="152935"/>
            </w:tcBorders>
            <w:shd w:color="auto" w:val="clear" w:fill="f9f9fb"/>
          </w:tcPr>
          <w:p/>
        </w:tc>
      </w:tr>
    </w:tbl>
    <w:p>
      <w:r/>
    </w:p>
    <w:tbl>
      <w:tblPr>
        <w:tblW w:w="0" w:type="auto"/>
        <w:jc w:val=""/>
        <w:tblLayout w:type="fixed"/>
      </w:tblPr>
      <w:tblGrid>
        <w:gridCol w:w="2788"/>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Parameter Estimates</w:t>
            </w:r>
          </w:p>
        </w:tc>
        <w:tc>
          <w:tcPr>
            <w:hMerge w:val="continue"/>
          </w:tcPr>
          <w:p/>
        </w:tc>
        <w:tc>
          <w:tcPr>
            <w:hMerge w:val="continue"/>
          </w:tcPr>
          <w:p/>
        </w:tc>
      </w:tr>
      <w:tr>
        <w:tc>
          <w:tcPr>
            <w:vMerge w:val="restart"/>
            <w:tcBorders>
              <w:top w:val="none" w:sz="1" w:color="152935"/>
              <w:left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Parameter</w:t>
            </w:r>
          </w:p>
        </w:tc>
        <w:tc>
          <w:tcPr>
            <w:hMerge w:val="restart"/>
            <w:tcBorders>
              <w:top w:val="none" w:sz="1" w:color="152935"/>
              <w:left w:val="none" w:sz="1" w:color="152935"/>
              <w:bottom w:val="none" w:sz="1" w:color="aeaeae"/>
              <w:right w:val="single" w:sz="1" w:color="e0e0e0"/>
              <w:right w:val="none" w:sz="1" w:color="152935"/>
            </w:tcBorders>
            <w:vAlign w:val="bottom"/>
          </w:tcPr>
          <w:tcPr>
            <w:shd w:color="auto" w:val="clear" w:fill="ffffff"/>
          </w:tcPr>
          <w:p>
            <w:pPr>
              <w:jc w:val="center"/>
            </w:pPr>
            <w:r>
              <w:rPr>
                <w:rFonts w:ascii="Arial" w:hAnsi="Arial" w:cs="Arial" w:eastAsia="Arial"/>
                <w:sz w:val="24"/>
                <w:color w:val="264a60"/>
              </w:rPr>
              <w:t>Hypothesis Test</w:t>
            </w:r>
          </w:p>
        </w:tc>
        <w:tc>
          <w:tcPr>
            <w:hMerge w:val="continue"/>
            <w:tcBorders>
              <w:top w:val="none" w:sz="1" w:color="152935"/>
              <w:left w:val="none" w:sz="1" w:color="152935"/>
              <w:bottom w:val="none" w:sz="1" w:color="aeaeae"/>
              <w:right w:val="single" w:sz="1" w:color="e0e0e0"/>
              <w:right w:val="none" w:sz="1" w:color="152935"/>
            </w:tcBorders>
          </w:tcPr>
          <w:p/>
        </w:tc>
      </w:tr>
      <w:tr>
        <w:tc>
          <w:tcPr>
            <w:vMerge w:val="continue"/>
            <w:tcBorders>
              <w:top w:val="none" w:sz="1" w:color="152935"/>
              <w:left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(Intercept)</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.008</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.162</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.002</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(Scale)</w:t>
            </w:r>
          </w:p>
        </w:tc>
        <w:tc>
          <w:tcPr>
            <w:tcBorders>
              <w:top w:val="single" w:sz="1" w:color="aeaeae"/>
              <w:left w:val="none" w:sz="1" w:color="152935"/>
              <w:bottom w:val="single" w:sz="1" w:color="aeaeae"/>
              <w:bottom w:val="single" w:sz="1" w:color="152935"/>
              <w:right w:val="single" w:sz="1" w:color="e0e0e0"/>
            </w:tcBorders>
            <w:shd w:color="auto" w:val="clear" w:fill="f9f9fb"/>
          </w:tcPr>
          <w:p/>
        </w:tc>
        <w:tc>
          <w:tcPr>
            <w:tcBorders>
              <w:top w:val="single" w:sz="1" w:color="aeaeae"/>
              <w:left w:val="single" w:sz="1" w:color="e0e0e0"/>
              <w:bottom w:val="single" w:sz="1" w:color="aeaeae"/>
              <w:bottom w:val="single" w:sz="1" w:color="152935"/>
              <w:right w:val="single" w:sz="1" w:color="e0e0e0"/>
              <w:right w:val="none" w:sz="1" w:color="152935"/>
            </w:tcBorders>
            <w:shd w:color="auto" w:val="clear" w:fill="f9f9fb"/>
          </w:tcPr>
          <w:p/>
        </w:tc>
      </w:tr>
    </w:tbl>
    <w:tbl>
      <w:tblPr>
        <w:tblW w:w="0" w:type="auto"/>
        <w:jc w:val=""/>
        <w:tblLayout w:type="fixed"/>
      </w:tblPr>
      <w:tblGrid>
        <w:gridCol w:w="2788"/>
        <w:gridCol w:w="1360"/>
        <w:gridCol w:w="1156"/>
        <w:gridCol w:w="1513"/>
        <w:gridCol w:w="1513"/>
        <w:gridCol w:w="1666"/>
      </w:tblGrid>
      <w:tr>
        <w:tc>
          <w:p/>
        </w:tc>
        <w:tc>
          <w:p/>
        </w:tc>
        <w:tc>
          <w:p/>
        </w:tc>
        <w:tc>
          <w:p/>
        </w:tc>
        <w:tc>
          <w:p/>
        </w:tc>
        <w:tc>
          <w:p/>
        </w:tc>
      </w:tr>
      <w:tr>
        <w:tc>
          <w:p/>
        </w:tc>
        <w:tc>
          <w:p/>
        </w:tc>
        <w:tc>
          <w:p/>
        </w:tc>
        <w:tc>
          <w:p/>
        </w:tc>
        <w:tc>
          <w:p/>
        </w:tc>
        <w:tc>
          <w:p/>
        </w:tc>
      </w:tr>
    </w:tbl>
    <w:p>
      <w:r/>
    </w:p>
    <w:tbl>
      <w:tblPr>
        <w:tblW w:w="0" w:type="auto"/>
        <w:jc w:val=""/>
        <w:tblLayout w:type="fixed"/>
      </w:tblPr>
      <w:tblGrid>
        <w:gridCol w:w="2788"/>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Dependent Variable: Voltage</w:t>
              <w:br/>
              <w:t>Model: (Intercept), Condition * Phase</w:t>
              <w:br/>
            </w:r>
          </w:p>
        </w:tc>
        <w:tc>
          <w:tcPr>
            <w:hMerge w:val="continue"/>
          </w:tcP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a. Set to zero because this parameter is redundant.</w:t>
            </w:r>
          </w:p>
        </w:tc>
        <w:tc>
          <w:tcPr>
            <w:hMerge w:val="continue"/>
          </w:tcPr>
          <w:p/>
        </w:tc>
        <w:tc>
          <w:tcPr>
            <w:hMerge w:val="continue"/>
          </w:tcPr>
          <w:p/>
        </w:tc>
      </w:tr>
    </w:tbl>
    <w:p>
      <w:r/>
    </w:p>
    <w:p>
      <w:pPr>
        <w:spacing w:before="200"/>
        <w:jc w:val="left"/>
      </w:pPr>
      <w:r/>
      <w:r>
        <w:rPr>
          <w:b w:val="on"/>
          <w:color w:val="000000"/>
          <w:rFonts w:ascii="Arial" w:hAnsi="Arial" w:cs="Arial" w:eastAsia="Arial"/>
          <w:sz w:val="28"/>
        </w:rPr>
        <w:t/>
        <w:cr/>
        <w:t>Estimated Marginal Means 1: Condition* Phase</w:t>
        <w:cr/>
      </w:r>
    </w:p>
    <w:p>
      <w:r/>
    </w:p>
    <w:tbl>
      <w:tblPr>
        <w:tblW w:w="0" w:type="auto"/>
        <w:jc w:val=""/>
        <w:tblLayout w:type="fixed"/>
      </w:tblPr>
      <w:tblGrid>
        <w:gridCol w:w="1139"/>
        <w:gridCol w:w="850"/>
        <w:gridCol w:w="1666"/>
        <w:gridCol w:w="1666"/>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Estimates</w:t>
            </w: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left w:val="none" w:sz="1" w:color="152935"/>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Mean</w:t>
            </w:r>
          </w:p>
        </w:tc>
        <w:tc>
          <w:tcPr>
            <w:vMerge w:val="restart"/>
            <w:tcBorders>
              <w:top w:val="none" w:sz="1" w:color="152935"/>
              <w:left w:val="single" w:sz="1" w:color="e0e0e0"/>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h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w:t>
            </w:r>
          </w:p>
        </w:tc>
        <w:tc>
          <w:tcPr>
            <w:hMerge w:val="continue"/>
            <w:tcBorders>
              <w:top w:val="none" w:sz="1" w:color="152935"/>
              <w:left w:val="single" w:sz="1" w:color="e0e0e0"/>
              <w:bottom w:val="none" w:sz="1" w:color="aeaeae"/>
              <w:right w:val="single" w:sz="1" w:color="e0e0e0"/>
              <w:right w:val="none" w:sz="1" w:color="152935"/>
            </w:tcBorders>
          </w:tcPr>
          <w:p/>
        </w:tc>
      </w:tr>
      <w:tr>
        <w:tc>
          <w:tcPr>
            <w:vMerge w:val="continue"/>
            <w:tcBorders>
              <w:top w:val="none" w:sz="1" w:color="152935"/>
              <w:left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aeaeae"/>
            </w:tcBorders>
          </w:tcP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-435.681246393444670</w:t>
            </w:r>
          </w:p>
        </w:tc>
        <w:tc>
          <w:tcPr>
            <w:tcBorders>
              <w:top w:val="single" w:sz="1" w:color="152935"/>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162.018430403457130</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-753.231534815929900</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-118.130957970959460</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-1081.035534749808000</w:t>
            </w:r>
          </w:p>
        </w:tc>
        <w:tc>
          <w:tcPr>
            <w:tcBorders>
              <w:top w:val="single" w:sz="1" w:color="aeaeae"/>
              <w:left w:val="single" w:sz="1" w:color="e0e0e0"/>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238.961854932458830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-1549.392164096312200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-612.678905403303700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-174.389810471041200</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240.271622332618200</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-645.313536749982400</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296.533915807900100</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-665.179209813506000</w:t>
            </w:r>
          </w:p>
        </w:tc>
        <w:tc>
          <w:tcPr>
            <w:tcBorders>
              <w:top w:val="single" w:sz="1" w:color="aeaeae"/>
              <w:left w:val="single" w:sz="1" w:color="e0e0e0"/>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252.629546282442900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-1160.324021957788800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-170.034397669223270</w:t>
            </w:r>
          </w:p>
        </w:tc>
      </w:tr>
    </w:tbl>
    <w:p>
      <w:r/>
    </w:p>
    <w:tbl>
      <w:tblPr>
        <w:tblW w:w="0" w:type="auto"/>
        <w:jc w:val=""/>
        <w:tblLayout w:type="fixed"/>
      </w:tblPr>
      <w:tblGrid>
        <w:gridCol w:w="850"/>
        <w:gridCol w:w="1377"/>
        <w:gridCol w:w="1428"/>
        <w:gridCol w:w="1666"/>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Condition</w:t>
            </w:r>
          </w:p>
        </w:tc>
        <w:tc>
          <w:tcPr>
            <w:vMerge w:val="restart"/>
            <w:tcBorders>
              <w:top w:val="none" w:sz="1" w:color="152935"/>
              <w:left w:val="none" w:sz="1" w:color="152935"/>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Mean Difference (I-J)</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v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right w:val="none" w:sz="1" w:color="aeaeae"/>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152935"/>
            </w:tcBorders>
          </w:tcP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-261.291435922403500</w:t>
            </w:r>
            <w:r>
              <w:rPr>
                <w:vertAlign w:val="superscript"/>
              </w:rPr>
              <w:t>a</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90.315730931020780</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.004</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261.291435922403500</w:t>
            </w:r>
            <w:r>
              <w:rPr>
                <w:vertAlign w:val="superscript"/>
              </w:rPr>
              <w:t>a</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90.315730931020780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.004</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-415.856324936302030</w:t>
            </w:r>
            <w:r>
              <w:rPr>
                <w:vertAlign w:val="superscript"/>
              </w:rPr>
              <w:t>a</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112.482965482116210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415.856324936302030</w:t>
            </w:r>
            <w:r>
              <w:rPr>
                <w:vertAlign w:val="superscript"/>
              </w:rPr>
              <w:t>a</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112.482965482116210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bl>
    <w:p>
      <w:r/>
    </w:p>
    <w:tbl>
      <w:tblPr>
        <w:tblW w:w="0" w:type="auto"/>
        <w:jc w:val=""/>
        <w:tblLayout w:type="fixed"/>
      </w:tblPr>
      <w:tblGrid>
        <w:gridCol w:w="850"/>
        <w:gridCol w:w="1377"/>
        <w:gridCol w:w="1428"/>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Condition</w:t>
            </w:r>
          </w:p>
        </w:tc>
        <w:tc>
          <w:tcPr>
            <w:hMerge w:val="restart"/>
            <w:tcBorders>
              <w:top w:val="none" w:sz="1" w:color="152935"/>
              <w:left w:val="none" w:sz="1" w:color="152935"/>
              <w:bottom w:val="none" w:sz="1" w:color="aeaeae"/>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 for Difference</w:t>
            </w: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-438.307015784614350</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-84.275856060192640</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84.275856060192640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438.307015784614350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-636.318886155511800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-195.393763717092200</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195.393763717092200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636.318886155511800</w:t>
            </w:r>
          </w:p>
        </w:tc>
      </w:tr>
    </w:tbl>
    <w:tbl>
      <w:tblPr>
        <w:tblW w:w="0" w:type="auto"/>
        <w:jc w:val=""/>
        <w:tblLayout w:type="fixed"/>
      </w:tblPr>
      <w:tblGrid>
        <w:gridCol w:w="850"/>
        <w:gridCol w:w="1377"/>
        <w:gridCol w:w="1428"/>
        <w:gridCol w:w="1666"/>
        <w:gridCol w:w="1666"/>
        <w:gridCol w:w="1156"/>
        <w:gridCol w:w="1156"/>
      </w:tblGrid>
      <w:tr>
        <w:tc>
          <w:p/>
        </w:tc>
        <w:tc>
          <w:p/>
        </w:tc>
        <w:tc>
          <w:p/>
        </w:tc>
        <w:tc>
          <w:p/>
        </w:tc>
        <w:tc>
          <w:p/>
        </w:tc>
        <w:tc>
          <w:p/>
        </w:tc>
        <w:tc>
          <w:p/>
        </w:tc>
      </w:tr>
      <w:tr>
        <w:tc>
          <w:p/>
        </w:tc>
        <w:tc>
          <w:p/>
        </w:tc>
        <w:tc>
          <w:p/>
        </w:tc>
        <w:tc>
          <w:p/>
        </w:tc>
        <w:tc>
          <w:p/>
        </w:tc>
        <w:tc>
          <w:p/>
        </w:tc>
        <w:tc>
          <w:p/>
        </w:tc>
      </w:tr>
    </w:tbl>
    <w:p>
      <w:r/>
    </w:p>
    <w:tbl>
      <w:tblPr>
        <w:tblW w:w="0" w:type="auto"/>
        <w:jc w:val=""/>
        <w:tblLayout w:type="fixed"/>
      </w:tblPr>
      <w:tblGrid>
        <w:gridCol w:w="850"/>
        <w:gridCol w:w="1377"/>
        <w:gridCol w:w="1428"/>
        <w:gridCol w:w="1666"/>
        <w:gridCol w:w="166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Pairwise comparisons of estimated marginal means based on the original scale of dependent variable Voltage</w:t>
            </w:r>
          </w:p>
        </w:tc>
        <w:tc>
          <w:tcPr>
            <w:hMerge w:val="continue"/>
          </w:tcPr>
          <w:p/>
        </w:tc>
        <w:tc>
          <w:tcPr>
            <w:hMerge w:val="continue"/>
          </w:tcPr>
          <w:p/>
        </w:tc>
        <w:tc>
          <w:tcPr>
            <w:hMerge w:val="continue"/>
          </w:tcP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a. The mean difference is significant at the .05 level.</w:t>
            </w:r>
          </w:p>
        </w:tc>
        <w:tc>
          <w:tcPr>
            <w:hMerge w:val="continue"/>
          </w:tcPr>
          <w:p/>
        </w:tc>
        <w:tc>
          <w:tcPr>
            <w:hMerge w:val="continue"/>
          </w:tcPr>
          <w:p/>
        </w:tc>
        <w:tc>
          <w:tcPr>
            <w:hMerge w:val="continue"/>
          </w:tcPr>
          <w:p/>
        </w:tc>
        <w:tc>
          <w:tcPr>
            <w:hMerge w:val="continue"/>
          </w:tcPr>
          <w:p/>
        </w:tc>
      </w:tr>
    </w:tbl>
    <w:p>
      <w:r/>
    </w:p>
    <w:tbl>
      <w:tblPr>
        <w:tblW w:w="0" w:type="auto"/>
        <w:jc w:val=""/>
        <w:tblLayout w:type="fixed"/>
      </w:tblPr>
      <w:tblGrid>
        <w:gridCol w:w="850"/>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Overall Test Results</w:t>
            </w:r>
          </w:p>
        </w:tc>
        <w:tc>
          <w:tcPr>
            <w:hMerge w:val="continue"/>
          </w:tcPr>
          <w:p/>
        </w:tc>
        <w:tc>
          <w:tcPr>
            <w:hMerge w:val="continue"/>
          </w:tcP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tcBorders>
              <w:top w:val="none" w:sz="1" w:color="152935"/>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c>
          <w:tcPr>
            <w:tcBorders>
              <w:top w:val="none" w:sz="1" w:color="152935"/>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152935"/>
              <w:left w:val="single" w:sz="1" w:color="e0e0e0"/>
              <w:bottom w:val="none" w:sz="1" w:color="aeaeae"/>
              <w:bottom w:val="single" w:sz="1" w:color="152935"/>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8.370</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.004</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13.668</w:t>
            </w:r>
          </w:p>
        </w:tc>
        <w:tc>
          <w:tcPr>
            <w:tcBorders>
              <w:top w:val="single" w:sz="1" w:color="aeaeae"/>
              <w:left w:val="single" w:sz="1" w:color="e0e0e0"/>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bl>
    <w:tbl>
      <w:tblPr>
        <w:tblW w:w="0" w:type="auto"/>
        <w:jc w:val=""/>
        <w:tblLayout w:type="fixed"/>
      </w:tblPr>
      <w:tblGrid>
        <w:gridCol w:w="850"/>
        <w:gridCol w:w="1666"/>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Each Wald chi-square tests the simple effects of Condition within each level combination of the other factors shown. These tests are based on the linearly independent pairwise comparisons among the estimated marginal means.</w:t>
            </w:r>
          </w:p>
        </w:tc>
        <w:tc>
          <w:tcPr>
            <w:hMerge w:val="continue"/>
          </w:tcPr>
          <w:p/>
        </w:tc>
        <w:tc>
          <w:tcPr>
            <w:hMerge w:val="continue"/>
          </w:tcPr>
          <w:p/>
        </w:tc>
        <w:tc>
          <w:tcPr>
            <w:hMerge w:val="continue"/>
          </w:tcPr>
          <w:p/>
        </w:tc>
      </w:tr>
    </w:tbl>
    <w:p>
      <w:r/>
    </w:p>
    <w:p>
      <w:pPr>
        <w:spacing w:before="200"/>
        <w:jc w:val="left"/>
      </w:pPr>
      <w:r/>
      <w:r>
        <w:rPr>
          <w:b w:val="on"/>
          <w:color w:val="000000"/>
          <w:rFonts w:ascii="Arial" w:hAnsi="Arial" w:cs="Arial" w:eastAsia="Arial"/>
          <w:sz w:val="28"/>
        </w:rPr>
        <w:t/>
        <w:cr/>
        <w:t>Estimated Marginal Means 2: Condition* Phase</w:t>
        <w:cr/>
      </w:r>
    </w:p>
    <w:p>
      <w:r/>
    </w:p>
    <w:tbl>
      <w:tblPr>
        <w:tblW w:w="0" w:type="auto"/>
        <w:jc w:val=""/>
        <w:tblLayout w:type="fixed"/>
      </w:tblPr>
      <w:tblGrid>
        <w:gridCol w:w="1139"/>
        <w:gridCol w:w="850"/>
        <w:gridCol w:w="1666"/>
        <w:gridCol w:w="1666"/>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Estimates</w:t>
            </w: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left w:val="none" w:sz="1" w:color="152935"/>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Mean</w:t>
            </w:r>
          </w:p>
        </w:tc>
        <w:tc>
          <w:tcPr>
            <w:vMerge w:val="restart"/>
            <w:tcBorders>
              <w:top w:val="none" w:sz="1" w:color="152935"/>
              <w:left w:val="single" w:sz="1" w:color="e0e0e0"/>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h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w:t>
            </w:r>
          </w:p>
        </w:tc>
        <w:tc>
          <w:tcPr>
            <w:hMerge w:val="continue"/>
            <w:tcBorders>
              <w:top w:val="none" w:sz="1" w:color="152935"/>
              <w:left w:val="single" w:sz="1" w:color="e0e0e0"/>
              <w:bottom w:val="none" w:sz="1" w:color="aeaeae"/>
              <w:right w:val="single" w:sz="1" w:color="e0e0e0"/>
              <w:right w:val="none" w:sz="1" w:color="152935"/>
            </w:tcBorders>
          </w:tcPr>
          <w:p/>
        </w:tc>
      </w:tr>
      <w:tr>
        <w:tc>
          <w:tcPr>
            <w:vMerge w:val="continue"/>
            <w:tcBorders>
              <w:top w:val="none" w:sz="1" w:color="152935"/>
              <w:left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aeaeae"/>
            </w:tcBorders>
          </w:tcP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-435.681246393444670</w:t>
            </w:r>
          </w:p>
        </w:tc>
        <w:tc>
          <w:tcPr>
            <w:tcBorders>
              <w:top w:val="single" w:sz="1" w:color="152935"/>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162.018430403457130</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-753.231534815929900</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-118.130957970959460</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-1081.035534749808000</w:t>
            </w:r>
          </w:p>
        </w:tc>
        <w:tc>
          <w:tcPr>
            <w:tcBorders>
              <w:top w:val="single" w:sz="1" w:color="aeaeae"/>
              <w:left w:val="single" w:sz="1" w:color="e0e0e0"/>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238.961854932458830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-1549.392164096312200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-612.678905403303700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-174.389810471041200</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240.271622332618200</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-645.313536749982400</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296.533915807900100</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-665.179209813506000</w:t>
            </w:r>
          </w:p>
        </w:tc>
        <w:tc>
          <w:tcPr>
            <w:tcBorders>
              <w:top w:val="single" w:sz="1" w:color="aeaeae"/>
              <w:left w:val="single" w:sz="1" w:color="e0e0e0"/>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252.629546282442900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-1160.324021957788800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-170.034397669223270</w:t>
            </w:r>
          </w:p>
        </w:tc>
      </w:tr>
    </w:tbl>
    <w:p>
      <w:r/>
    </w:p>
    <w:tbl>
      <w:tblPr>
        <w:tblW w:w="0" w:type="auto"/>
        <w:jc w:val=""/>
        <w:tblLayout w:type="fixed"/>
      </w:tblPr>
      <w:tblGrid>
        <w:gridCol w:w="1139"/>
        <w:gridCol w:w="1088"/>
        <w:gridCol w:w="1139"/>
        <w:gridCol w:w="1666"/>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Phase</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Phase</w:t>
            </w:r>
          </w:p>
        </w:tc>
        <w:tc>
          <w:tcPr>
            <w:vMerge w:val="restart"/>
            <w:tcBorders>
              <w:top w:val="none" w:sz="1" w:color="152935"/>
              <w:left w:val="none" w:sz="1" w:color="152935"/>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Mean Difference (I-J)</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v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right w:val="none" w:sz="1" w:color="aeaeae"/>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152935"/>
            </w:tcBorders>
          </w:tcP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645.354288356363300</w:t>
            </w:r>
            <w:r>
              <w:rPr>
                <w:vertAlign w:val="superscript"/>
              </w:rPr>
              <w:t>a</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104.910123201884870</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-645.354288356363300</w:t>
            </w:r>
            <w:r>
              <w:rPr>
                <w:vertAlign w:val="superscript"/>
              </w:rPr>
              <w:t>a</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104.910123201884870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490.789399342464800</w:t>
            </w:r>
            <w:r>
              <w:rPr>
                <w:vertAlign w:val="superscript"/>
              </w:rPr>
              <w:t>a</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161.978074992455360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.002</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-490.789399342464800</w:t>
            </w:r>
            <w:r>
              <w:rPr>
                <w:vertAlign w:val="superscript"/>
              </w:rPr>
              <w:t>a</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161.978074992455360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.002</w:t>
            </w:r>
          </w:p>
        </w:tc>
      </w:tr>
    </w:tbl>
    <w:p>
      <w:r/>
    </w:p>
    <w:tbl>
      <w:tblPr>
        <w:tblW w:w="0" w:type="auto"/>
        <w:jc w:val=""/>
        <w:tblLayout w:type="fixed"/>
      </w:tblPr>
      <w:tblGrid>
        <w:gridCol w:w="1139"/>
        <w:gridCol w:w="1088"/>
        <w:gridCol w:w="1139"/>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Phase</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Phase</w:t>
            </w:r>
          </w:p>
        </w:tc>
        <w:tc>
          <w:tcPr>
            <w:hMerge w:val="restart"/>
            <w:tcBorders>
              <w:top w:val="none" w:sz="1" w:color="152935"/>
              <w:left w:val="none" w:sz="1" w:color="152935"/>
              <w:bottom w:val="none" w:sz="1" w:color="aeaeae"/>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 for Difference</w:t>
            </w: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439.734225267009150</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850.974351445717500</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-850.974351445717500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-439.734225267009150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173.318206072124330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808.260592612805200</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-808.260592612805200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-173.318206072124330</w:t>
            </w:r>
          </w:p>
        </w:tc>
      </w:tr>
    </w:tbl>
    <w:tbl>
      <w:tblPr>
        <w:tblW w:w="0" w:type="auto"/>
        <w:jc w:val=""/>
        <w:tblLayout w:type="fixed"/>
      </w:tblPr>
      <w:tblGrid>
        <w:gridCol w:w="1139"/>
        <w:gridCol w:w="1088"/>
        <w:gridCol w:w="1139"/>
        <w:gridCol w:w="1666"/>
        <w:gridCol w:w="1666"/>
        <w:gridCol w:w="1156"/>
        <w:gridCol w:w="1156"/>
      </w:tblGrid>
      <w:tr>
        <w:tc>
          <w:p/>
        </w:tc>
        <w:tc>
          <w:p/>
        </w:tc>
        <w:tc>
          <w:p/>
        </w:tc>
        <w:tc>
          <w:p/>
        </w:tc>
        <w:tc>
          <w:p/>
        </w:tc>
        <w:tc>
          <w:p/>
        </w:tc>
        <w:tc>
          <w:p/>
        </w:tc>
      </w:tr>
      <w:tr>
        <w:tc>
          <w:p/>
        </w:tc>
        <w:tc>
          <w:p/>
        </w:tc>
        <w:tc>
          <w:p/>
        </w:tc>
        <w:tc>
          <w:p/>
        </w:tc>
        <w:tc>
          <w:p/>
        </w:tc>
        <w:tc>
          <w:p/>
        </w:tc>
        <w:tc>
          <w:p/>
        </w:tc>
      </w:tr>
    </w:tbl>
    <w:p>
      <w:r/>
    </w:p>
    <w:tbl>
      <w:tblPr>
        <w:tblW w:w="0" w:type="auto"/>
        <w:jc w:val=""/>
        <w:tblLayout w:type="fixed"/>
      </w:tblPr>
      <w:tblGrid>
        <w:gridCol w:w="1139"/>
        <w:gridCol w:w="1088"/>
        <w:gridCol w:w="1139"/>
        <w:gridCol w:w="1666"/>
        <w:gridCol w:w="166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Pairwise comparisons of estimated marginal means based on the original scale of dependent variable Voltage</w:t>
            </w:r>
          </w:p>
        </w:tc>
        <w:tc>
          <w:tcPr>
            <w:hMerge w:val="continue"/>
          </w:tcPr>
          <w:p/>
        </w:tc>
        <w:tc>
          <w:tcPr>
            <w:hMerge w:val="continue"/>
          </w:tcPr>
          <w:p/>
        </w:tc>
        <w:tc>
          <w:tcPr>
            <w:hMerge w:val="continue"/>
          </w:tcP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a. The mean difference is significant at the .05 level.</w:t>
            </w:r>
          </w:p>
        </w:tc>
        <w:tc>
          <w:tcPr>
            <w:hMerge w:val="continue"/>
          </w:tcPr>
          <w:p/>
        </w:tc>
        <w:tc>
          <w:tcPr>
            <w:hMerge w:val="continue"/>
          </w:tcPr>
          <w:p/>
        </w:tc>
        <w:tc>
          <w:tcPr>
            <w:hMerge w:val="continue"/>
          </w:tcPr>
          <w:p/>
        </w:tc>
        <w:tc>
          <w:tcPr>
            <w:hMerge w:val="continue"/>
          </w:tcPr>
          <w:p/>
        </w:tc>
      </w:tr>
    </w:tbl>
    <w:p>
      <w:r/>
    </w:p>
    <w:tbl>
      <w:tblPr>
        <w:tblW w:w="0" w:type="auto"/>
        <w:jc w:val=""/>
        <w:tblLayout w:type="fixed"/>
      </w:tblPr>
      <w:tblGrid>
        <w:gridCol w:w="1139"/>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Overall Test Results</w:t>
            </w:r>
          </w:p>
        </w:tc>
        <w:tc>
          <w:tcPr>
            <w:hMerge w:val="continue"/>
          </w:tcPr>
          <w:p/>
        </w:tc>
        <w:tc>
          <w:tcPr>
            <w:hMerge w:val="continue"/>
          </w:tcP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tcBorders>
              <w:top w:val="none" w:sz="1" w:color="152935"/>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c>
          <w:tcPr>
            <w:tcBorders>
              <w:top w:val="none" w:sz="1" w:color="152935"/>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152935"/>
              <w:left w:val="single" w:sz="1" w:color="e0e0e0"/>
              <w:bottom w:val="none" w:sz="1" w:color="aeaeae"/>
              <w:bottom w:val="single" w:sz="1" w:color="152935"/>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37.841</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9.181</w:t>
            </w:r>
          </w:p>
        </w:tc>
        <w:tc>
          <w:tcPr>
            <w:tcBorders>
              <w:top w:val="single" w:sz="1" w:color="aeaeae"/>
              <w:left w:val="single" w:sz="1" w:color="e0e0e0"/>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.002</w:t>
            </w:r>
          </w:p>
        </w:tc>
      </w:tr>
    </w:tbl>
    <w:tbl>
      <w:tblPr>
        <w:tblW w:w="0" w:type="auto"/>
        <w:jc w:val=""/>
        <w:tblLayout w:type="fixed"/>
      </w:tblPr>
      <w:tblGrid>
        <w:gridCol w:w="1139"/>
        <w:gridCol w:w="1666"/>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Each Wald chi-square tests the simple effects of Phase within each level combination of the other factors shown. These tests are based on the linearly independent pairwise comparisons among the estimated marginal means.</w:t>
            </w:r>
          </w:p>
        </w:tc>
        <w:tc>
          <w:tcPr>
            <w:hMerge w:val="continue"/>
          </w:tcPr>
          <w:p/>
        </w:tc>
        <w:tc>
          <w:tcPr>
            <w:hMerge w:val="continue"/>
          </w:tcPr>
          <w:p/>
        </w:tc>
        <w:tc>
          <w:tcPr>
            <w:hMerge w:val="continue"/>
          </w:tcPr>
          <w:p/>
        </w:tc>
      </w:tr>
    </w:tbl>
    <w:p>
      <w:pPr>
        <w:spacing w:before="200"/>
        <w:jc w:val="left"/>
      </w:pPr>
      <w:r>
        <w:br w:type="page"/>
      </w:r>
      <w:r>
        <w:rPr>
          <w:color w:val="000000"/>
          <w:rFonts w:ascii="Arial" w:hAnsi="Arial" w:cs="Arial" w:eastAsia="Arial"/>
          <w:sz w:val="24"/>
        </w:rPr>
        <w:t>REGION 5 of 8:  HIL</w:t>
        <w:cr/>
      </w:r>
    </w:p>
    <w:p>
      <w:r/>
    </w:p>
    <w:p>
      <w:pPr>
        <w:spacing w:before="200"/>
        <w:jc w:val="left"/>
      </w:pPr>
      <w:r/>
      <w:r>
        <w:rPr>
          <w:b w:val="on"/>
          <w:color w:val="000000"/>
          <w:rFonts w:ascii="Arial" w:hAnsi="Arial" w:cs="Arial" w:eastAsia="Arial"/>
          <w:sz w:val="28"/>
        </w:rPr>
        <w:t/>
        <w:cr/>
        <w:t>Generalized Linear Models</w:t>
        <w:cr/>
      </w:r>
    </w:p>
    <w:p>
      <w:r/>
    </w:p>
    <w:tbl>
      <w:tblPr>
        <w:tblW w:w="0" w:type="auto"/>
        <w:jc w:val=""/>
        <w:tblLayout w:type="fixed"/>
      </w:tblPr>
      <w:tblGrid>
        <w:gridCol w:w="2448"/>
        <w:gridCol w:w="2788"/>
        <w:gridCol w:w="2754"/>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Notes</w:t>
            </w:r>
          </w:p>
        </w:tc>
        <w:tc>
          <w:tcPr>
            <w:hMerge w:val="continue"/>
          </w:tcPr>
          <w:p/>
        </w:tc>
        <w:tc>
          <w:tcPr>
            <w:hMerge w:val="continue"/>
          </w:tcPr>
          <w:p/>
        </w:tc>
      </w:tr>
      <w:tr>
        <w:tc>
          <w:tcPr>
            <w:hMerge w:val="restart"/>
            <w:tcBorders>
              <w:top w:val="none" w:sz="1" w:color="152935"/>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Output Created</w:t>
            </w:r>
          </w:p>
        </w:tc>
        <w:tc>
          <w:tcPr>
            <w:hMerge w:val="continue"/>
            <w:tcBorders>
              <w:top w:val="none" w:sz="1" w:color="152935"/>
              <w:left w:val="none" w:sz="1" w:color="152935"/>
              <w:bottom w:val="single" w:sz="1" w:color="aeaeae"/>
              <w:right w:val="none" w:sz="1" w:color="aeaeae"/>
            </w:tcBorders>
          </w:tcPr>
          <w:p/>
        </w:tc>
        <w:tc>
          <w:tcPr>
            <w:tcBorders>
              <w:top w:val="none" w:sz="1" w:color="152935"/>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10-JUL-2026 14:40:01</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Comments</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r>
          </w:p>
        </w:tc>
      </w:tr>
      <w:tr>
        <w:tc>
          <w:tcPr>
            <w:v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Input</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Data</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C:\Users\Z390\Desktop\Voltage Output Data1.sav</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Active Dataset</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DataSet1</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Filter</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&lt;none&gt;</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Weight</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&lt;none&gt;</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Split File</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&lt;none&gt;</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N of Rows in Working Data File</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132</w:t>
            </w:r>
          </w:p>
        </w:tc>
      </w:tr>
      <w:tr>
        <w:tc>
          <w:tcPr>
            <w:v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Missing Value Handling</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Definition of Missing</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User-defined missing values for factor, subject and within-subject variables are treated as missing.</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Cases Used</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Statistics are based on cases with valid data for all variables in the model.</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Weight Handling</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not applicable</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Syntax</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GENLIN Voltage BY Condition Phase (ORDER=DESCENDING)</w:t>
              <w:br/>
              <w:t>/MODEL Condition*Phase INTERCEPT=YES DISTRIBUTION=NORMAL LINK=IDENTITY</w:t>
              <w:br/>
              <w:t>/CRITERIA SCALE=MLE SINGULAR=1E-012 ANALYSISTYPE=3(WALD) CILEVEL=95 LIKELIHOOD=FULL</w:t>
              <w:br/>
              <w:t>/EMMEANS TABLES=Condition*Phase SCALE=ORIGINAL COMPARE=Condition CONTRAST=PAIRWISE PADJUST=LSD</w:t>
              <w:br/>
              <w:t>/EMMEANS TABLES=Condition*Phase SCALE=ORIGINAL COMPARE=Phase CONTRAST=PAIRWISE PADJUST=LSD</w:t>
              <w:br/>
              <w:t>/REPEATED SUBJECT=Mouse SORT=YES CORRTYPE=INDEPENDENT ADJUSTCORR=YES COVB=ROBUST</w:t>
              <w:br/>
              <w:t>/MISSING CLASSMISSING=EXCLUDE</w:t>
              <w:br/>
              <w:t>/PRINT CPS MODELINFO FIT SUMMARY SOLUTION.</w:t>
              <w:br/>
            </w:r>
          </w:p>
        </w:tc>
      </w:tr>
      <w:tr>
        <w:tc>
          <w:tcPr>
            <w:vMerge w:val="restart"/>
            <w:tcBorders>
              <w:top w:val="single" w:sz="1" w:color="aeaeae"/>
              <w:left w:val="none" w:sz="1" w:color="152935"/>
              <w:bottom w:val="singl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Resources</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Processor Time</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00:00:00.06</w:t>
            </w:r>
          </w:p>
        </w:tc>
      </w:tr>
      <w:tr>
        <w:tc>
          <w:tcPr>
            <w:vMerge w:val="continue"/>
            <w:tcBorders>
              <w:top w:val="single" w:sz="1" w:color="aeaeae"/>
              <w:left w:val="none" w:sz="1" w:color="152935"/>
              <w:bottom w:val="single" w:sz="1" w:color="aeaeae"/>
              <w:bottom w:val="single" w:sz="1" w:color="152935"/>
              <w:right w:val="none" w:sz="1" w:color="aeaeae"/>
            </w:tcBorders>
          </w:tcPr>
          <w:p/>
        </w:tc>
        <w:tc>
          <w:tcPr>
            <w:tcBorders>
              <w:top w:val="single" w:sz="1" w:color="aeaeae"/>
              <w:left w:val="none" w:sz="1" w:color="aeaeae"/>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Elapsed Time</w:t>
            </w:r>
          </w:p>
        </w:tc>
        <w:tc>
          <w:tcPr>
            <w:tcBorders>
              <w:top w:val="single" w:sz="1" w:color="aeaeae"/>
              <w:left w:val="none" w:sz="1" w:color="152935"/>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00:00:00.05</w:t>
            </w:r>
          </w:p>
        </w:tc>
      </w:tr>
    </w:tbl>
    <w:p>
      <w:r/>
    </w:p>
    <w:tbl>
      <w:tblPr>
        <w:tblW w:w="0" w:type="auto"/>
        <w:jc w:val=""/>
        <w:tblLayout w:type="fixed"/>
      </w:tblPr>
      <w:tblGrid>
        <w:gridCol w:w="1785"/>
        <w:gridCol w:w="1785"/>
        <w:gridCol w:w="2550"/>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Model Information</w:t>
            </w:r>
          </w:p>
        </w:tc>
        <w:tc>
          <w:tcPr>
            <w:hMerge w:val="continue"/>
          </w:tcPr>
          <w:p/>
        </w:tc>
        <w:tc>
          <w:tcPr>
            <w:hMerge w:val="continue"/>
          </w:tcPr>
          <w:p/>
        </w:tc>
      </w:tr>
      <w:tr>
        <w:tc>
          <w:tcPr>
            <w:hMerge w:val="restart"/>
            <w:tcBorders>
              <w:top w:val="none" w:sz="1" w:color="152935"/>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Dependent Variable</w:t>
            </w:r>
          </w:p>
        </w:tc>
        <w:tc>
          <w:tcPr>
            <w:hMerge w:val="continue"/>
            <w:tcBorders>
              <w:top w:val="none" w:sz="1" w:color="152935"/>
              <w:left w:val="none" w:sz="1" w:color="152935"/>
              <w:bottom w:val="single" w:sz="1" w:color="aeaeae"/>
              <w:right w:val="none" w:sz="1" w:color="aeaeae"/>
            </w:tcBorders>
          </w:tcPr>
          <w:p/>
        </w:tc>
        <w:tc>
          <w:tcPr>
            <w:tcBorders>
              <w:top w:val="none" w:sz="1" w:color="152935"/>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Voltage</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Probability Distribution</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Normal</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Link Function</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Identity</w:t>
            </w:r>
          </w:p>
        </w:tc>
      </w:tr>
      <w:tr>
        <w:tc>
          <w:tcPr>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Subject Effect</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1</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Mouse</w:t>
            </w:r>
          </w:p>
        </w:tc>
      </w:tr>
      <w:tr>
        <w:tc>
          <w:tcPr>
            <w:hMerge w:val="restart"/>
            <w:tcBorders>
              <w:top w:val="single" w:sz="1" w:color="aeaeae"/>
              <w:left w:val="none" w:sz="1" w:color="152935"/>
              <w:bottom w:val="singl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Working Correlation Matrix Structure</w:t>
            </w:r>
          </w:p>
        </w:tc>
        <w:tc>
          <w:tcPr>
            <w:hMerge w:val="continue"/>
            <w:tcBorders>
              <w:top w:val="single" w:sz="1" w:color="aeaeae"/>
              <w:left w:val="none" w:sz="1" w:color="152935"/>
              <w:bottom w:val="single" w:sz="1" w:color="aeaeae"/>
              <w:bottom w:val="single" w:sz="1" w:color="152935"/>
              <w:right w:val="none" w:sz="1" w:color="aeaeae"/>
            </w:tcBorders>
          </w:tcPr>
          <w:p/>
        </w:tc>
        <w:tc>
          <w:tcPr>
            <w:tcBorders>
              <w:top w:val="single" w:sz="1" w:color="aeaeae"/>
              <w:left w:val="none" w:sz="1" w:color="152935"/>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Independent</w:t>
            </w:r>
          </w:p>
        </w:tc>
      </w:tr>
    </w:tbl>
    <w:p>
      <w:r/>
    </w:p>
    <w:tbl>
      <w:tblPr>
        <w:tblW w:w="0" w:type="auto"/>
        <w:jc w:val=""/>
        <w:tblLayout w:type="fixed"/>
      </w:tblPr>
      <w:tblGrid>
        <w:gridCol w:w="1088"/>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Case Processing Summary</w:t>
            </w:r>
          </w:p>
        </w:tc>
        <w:tc>
          <w:tcPr>
            <w:hMerge w:val="continue"/>
          </w:tcP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r>
          </w:p>
        </w:tc>
        <w:tc>
          <w:tcPr>
            <w:tcBorders>
              <w:top w:val="none" w:sz="1" w:color="152935"/>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N</w:t>
            </w:r>
          </w:p>
        </w:tc>
        <w:tc>
          <w:tcPr>
            <w:tcBorders>
              <w:top w:val="none" w:sz="1" w:color="152935"/>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Percent</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Included</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132</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100.0%</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Excluded</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0</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Total</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132</w:t>
            </w:r>
          </w:p>
        </w:tc>
        <w:tc>
          <w:tcPr>
            <w:tcBorders>
              <w:top w:val="single" w:sz="1" w:color="aeaeae"/>
              <w:left w:val="single" w:sz="1" w:color="e0e0e0"/>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100.0%</w:t>
            </w:r>
          </w:p>
        </w:tc>
      </w:tr>
    </w:tbl>
    <w:p>
      <w:r/>
    </w:p>
    <w:tbl>
      <w:tblPr>
        <w:tblW w:w="0" w:type="auto"/>
        <w:jc w:val=""/>
        <w:tblLayout w:type="fixed"/>
      </w:tblPr>
      <w:tblGrid>
        <w:gridCol w:w="2788"/>
        <w:gridCol w:w="1496"/>
        <w:gridCol w:w="98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Correlated Data Summary</w:t>
            </w:r>
          </w:p>
        </w:tc>
        <w:tc>
          <w:tcPr>
            <w:hMerge w:val="continue"/>
          </w:tcPr>
          <w:p/>
        </w:tc>
        <w:tc>
          <w:tcPr>
            <w:hMerge w:val="continue"/>
          </w:tcPr>
          <w:p/>
        </w:tc>
        <w:tc>
          <w:tcPr>
            <w:hMerge w:val="continue"/>
          </w:tcPr>
          <w:p/>
        </w:tc>
      </w:tr>
      <w:tr>
        <w:tc>
          <w:tcPr>
            <w:tcBorders>
              <w:top w:val="none" w:sz="1" w:color="152935"/>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Number of Levels</w:t>
            </w:r>
          </w:p>
        </w:tc>
        <w:tc>
          <w:tcPr>
            <w:tcBorders>
              <w:top w:val="none" w:sz="1" w:color="152935"/>
              <w:left w:val="none" w:sz="1" w:color="aeaeae"/>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Subject Effect</w:t>
            </w:r>
          </w:p>
        </w:tc>
        <w:tc>
          <w:tcPr>
            <w:tcBorders>
              <w:top w:val="none" w:sz="1" w:color="152935"/>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Mouse</w:t>
            </w:r>
          </w:p>
        </w:tc>
        <w:tc>
          <w:tcPr>
            <w:tcBorders>
              <w:top w:val="none" w:sz="1" w:color="152935"/>
              <w:left w:val="none" w:sz="1" w:color="152935"/>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Number of Subjects</w:t>
            </w:r>
          </w:p>
        </w:tc>
        <w:tc>
          <w:tcPr>
            <w:hMerge w:val="continue"/>
            <w:tcBorders>
              <w:top w:val="single" w:sz="1" w:color="aeaeae"/>
              <w:left w:val="none" w:sz="1" w:color="152935"/>
              <w:bottom w:val="single" w:sz="1" w:color="aeaeae"/>
              <w:right w:val="none" w:sz="1" w:color="aeaeae"/>
            </w:tcBorders>
          </w:tcP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w:t>
            </w:r>
          </w:p>
        </w:tc>
      </w:tr>
      <w:tr>
        <w:tc>
          <w:tcPr>
            <w:v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Number of Measurements per Subject</w:t>
            </w:r>
          </w:p>
        </w:tc>
        <w:tc>
          <w:tcPr>
            <w:hMerge w:val="restart"/>
            <w:tcBorders>
              <w:top w:val="single" w:sz="1" w:color="aeaeae"/>
              <w:left w:val="none" w:sz="1" w:color="aeaeae"/>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Minimum</w:t>
            </w:r>
          </w:p>
        </w:tc>
        <w:tc>
          <w:tcPr>
            <w:hMerge w:val="continue"/>
            <w:tcBorders>
              <w:top w:val="single" w:sz="1" w:color="aeaeae"/>
              <w:left w:val="none" w:sz="1" w:color="aeaeae"/>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20</w:t>
            </w:r>
          </w:p>
        </w:tc>
      </w:tr>
      <w:tr>
        <w:tc>
          <w:tcPr>
            <w:vMerge w:val="continue"/>
            <w:tcBorders>
              <w:top w:val="single" w:sz="1" w:color="aeaeae"/>
              <w:left w:val="none" w:sz="1" w:color="152935"/>
              <w:bottom w:val="single" w:sz="1" w:color="aeaeae"/>
              <w:right w:val="none" w:sz="1" w:color="aeaeae"/>
            </w:tcBorders>
          </w:tcPr>
          <w:p/>
        </w:tc>
        <w:tc>
          <w:tcPr>
            <w:hMerge w:val="restart"/>
            <w:tcBorders>
              <w:top w:val="single" w:sz="1" w:color="aeaeae"/>
              <w:left w:val="none" w:sz="1" w:color="aeaeae"/>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Maximum</w:t>
            </w:r>
          </w:p>
        </w:tc>
        <w:tc>
          <w:tcPr>
            <w:hMerge w:val="continue"/>
            <w:tcBorders>
              <w:top w:val="single" w:sz="1" w:color="aeaeae"/>
              <w:left w:val="none" w:sz="1" w:color="aeaeae"/>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34</w:t>
            </w:r>
          </w:p>
        </w:tc>
      </w:tr>
      <w:tr>
        <w:tc>
          <w:tcPr>
            <w:hMerge w:val="restart"/>
            <w:tcBorders>
              <w:top w:val="single" w:sz="1" w:color="aeaeae"/>
              <w:left w:val="none" w:sz="1" w:color="152935"/>
              <w:bottom w:val="singl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Correlation Matrix Dimension</w:t>
            </w:r>
          </w:p>
        </w:tc>
        <w:tc>
          <w:tcPr>
            <w:hMerge w:val="continue"/>
            <w:tcBorders>
              <w:top w:val="single" w:sz="1" w:color="aeaeae"/>
              <w:left w:val="none" w:sz="1" w:color="152935"/>
              <w:bottom w:val="single" w:sz="1" w:color="aeaeae"/>
              <w:bottom w:val="single" w:sz="1" w:color="152935"/>
              <w:right w:val="none" w:sz="1" w:color="aeaeae"/>
            </w:tcBorders>
          </w:tcPr>
          <w:p/>
        </w:tc>
        <w:tc>
          <w:tcPr>
            <w:hMerge w:val="continue"/>
            <w:tcBorders>
              <w:top w:val="single" w:sz="1" w:color="aeaeae"/>
              <w:left w:val="none" w:sz="1" w:color="152935"/>
              <w:bottom w:val="single" w:sz="1" w:color="aeaeae"/>
              <w:bottom w:val="single" w:sz="1" w:color="152935"/>
              <w:right w:val="none" w:sz="1" w:color="aeaeae"/>
            </w:tcBorders>
          </w:tcPr>
          <w:p/>
        </w:tc>
        <w:tc>
          <w:tcPr>
            <w:tcBorders>
              <w:top w:val="single" w:sz="1" w:color="aeaeae"/>
              <w:left w:val="none" w:sz="1" w:color="152935"/>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34</w:t>
            </w:r>
          </w:p>
        </w:tc>
      </w:tr>
    </w:tbl>
    <w:p>
      <w:r/>
    </w:p>
    <w:tbl>
      <w:tblPr>
        <w:tblW w:w="0" w:type="auto"/>
        <w:jc w:val=""/>
        <w:tblLayout w:type="fixed"/>
      </w:tblPr>
      <w:tblGrid>
        <w:gridCol w:w="2788"/>
        <w:gridCol w:w="1598"/>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Goodness of Fit</w:t>
            </w:r>
            <w:r>
              <w:rPr>
                <w:vertAlign w:val="superscript"/>
              </w:rPr>
              <w:t>a</w:t>
            </w: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r>
          </w:p>
        </w:tc>
        <w:tc>
          <w:tcPr>
            <w:tcBorders>
              <w:top w:val="none" w:sz="1" w:color="152935"/>
              <w:left w:val="none" w:sz="1" w:color="152935"/>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Value</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Quasi Likelihood under Independence Model Criterion (QIC)</w:t>
            </w:r>
            <w:r>
              <w:rPr>
                <w:vertAlign w:val="superscript"/>
              </w:rPr>
              <w:t>b</w:t>
            </w:r>
          </w:p>
        </w:tc>
        <w:tc>
          <w:tcPr>
            <w:tcBorders>
              <w:top w:val="single" w:sz="1" w:color="152935"/>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34099188.940</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Corrected Quasi Likelihood under Independence Model Criterion (QICC)</w:t>
            </w:r>
            <w:r>
              <w:rPr>
                <w:vertAlign w:val="superscript"/>
              </w:rPr>
              <w:t>b</w:t>
            </w:r>
          </w:p>
        </w:tc>
        <w:tc>
          <w:tcPr>
            <w:tcBorders>
              <w:top w:val="single" w:sz="1" w:color="aeaeae"/>
              <w:left w:val="none" w:sz="1" w:color="152935"/>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34099158.092</w:t>
            </w:r>
          </w:p>
        </w:tc>
      </w:tr>
    </w:tbl>
    <w:tbl>
      <w:tblPr>
        <w:tblW w:w="0" w:type="auto"/>
        <w:jc w:val=""/>
        <w:tblLayout w:type="fixed"/>
      </w:tblPr>
      <w:tblGrid>
        <w:gridCol w:w="2788"/>
        <w:gridCol w:w="1598"/>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Dependent Variable: Voltage</w:t>
              <w:br/>
              <w:t>Model: (Intercept), Condition * Phase</w:t>
              <w:br/>
            </w:r>
            <w:r>
              <w:rPr>
                <w:vertAlign w:val="superscript"/>
              </w:rPr>
              <w:t>a</w:t>
            </w: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a. Information criteria are in smaller-is-better form.</w:t>
            </w: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b. Computed using the full log quasi-likelihood function.</w:t>
            </w:r>
          </w:p>
        </w:tc>
        <w:tc>
          <w:tcPr>
            <w:hMerge w:val="continue"/>
          </w:tcPr>
          <w:p/>
        </w:tc>
      </w:tr>
    </w:tbl>
    <w:p>
      <w:r/>
    </w:p>
    <w:tbl>
      <w:tblPr>
        <w:tblW w:w="0" w:type="auto"/>
        <w:jc w:val=""/>
        <w:tblLayout w:type="fixed"/>
      </w:tblPr>
      <w:tblGrid>
        <w:gridCol w:w="1938"/>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Tests of Model Effects</w:t>
            </w:r>
          </w:p>
        </w:tc>
        <w:tc>
          <w:tcPr>
            <w:hMerge w:val="continue"/>
          </w:tcPr>
          <w:p/>
        </w:tc>
        <w:tc>
          <w:tcPr>
            <w:hMerge w:val="continue"/>
          </w:tcPr>
          <w:p/>
        </w:tc>
        <w:tc>
          <w:tcPr>
            <w:hMerge w:val="continue"/>
          </w:tcPr>
          <w:p/>
        </w:tc>
      </w:tr>
      <w:tr>
        <w:tc>
          <w:tcPr>
            <w:vMerge w:val="restart"/>
            <w:tcBorders>
              <w:top w:val="none" w:sz="1" w:color="152935"/>
              <w:left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Source</w:t>
            </w:r>
          </w:p>
        </w:tc>
        <w:tc>
          <w:tcPr>
            <w:hMerge w:val="restart"/>
            <w:tcBorders>
              <w:top w:val="none" w:sz="1" w:color="152935"/>
              <w:left w:val="none" w:sz="1" w:color="152935"/>
              <w:bottom w:val="none" w:sz="1" w:color="aeaeae"/>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Type III</w:t>
            </w: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r>
      <w:tr>
        <w:tc>
          <w:tcPr>
            <w:vMerge w:val="continue"/>
            <w:tcBorders>
              <w:top w:val="none" w:sz="1" w:color="152935"/>
              <w:left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aeaeae"/>
              <w:left w:val="single" w:sz="1" w:color="e0e0e0"/>
              <w:bottom w:val="none" w:sz="1" w:color="aeaeae"/>
              <w:bottom w:val="single" w:sz="1" w:color="152935"/>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(Intercept)</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12.407</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 * Phase</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152.787</w:t>
            </w:r>
          </w:p>
        </w:tc>
        <w:tc>
          <w:tcPr>
            <w:tcBorders>
              <w:top w:val="single" w:sz="1" w:color="aeaeae"/>
              <w:left w:val="single" w:sz="1" w:color="e0e0e0"/>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w:t>
            </w:r>
          </w:p>
        </w:tc>
        <w:tc>
          <w:tcPr>
            <w:tcBorders>
              <w:top w:val="single" w:sz="1" w:color="aeaeae"/>
              <w:left w:val="single" w:sz="1" w:color="e0e0e0"/>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bl>
    <w:tbl>
      <w:tblPr>
        <w:tblW w:w="0" w:type="auto"/>
        <w:jc w:val=""/>
        <w:tblLayout w:type="fixed"/>
      </w:tblPr>
      <w:tblGrid>
        <w:gridCol w:w="1938"/>
        <w:gridCol w:w="1666"/>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Dependent Variable: Voltage</w:t>
              <w:br/>
              <w:t>Model: (Intercept), Condition * Phase</w:t>
              <w:br/>
            </w:r>
          </w:p>
        </w:tc>
        <w:tc>
          <w:tcPr>
            <w:hMerge w:val="continue"/>
          </w:tcPr>
          <w:p/>
        </w:tc>
        <w:tc>
          <w:tcPr>
            <w:hMerge w:val="continue"/>
          </w:tcPr>
          <w:p/>
        </w:tc>
        <w:tc>
          <w:tcPr>
            <w:hMerge w:val="continue"/>
          </w:tcPr>
          <w:p/>
        </w:tc>
      </w:tr>
    </w:tbl>
    <w:p>
      <w:r/>
    </w:p>
    <w:tbl>
      <w:tblPr>
        <w:tblW w:w="0" w:type="auto"/>
        <w:jc w:val=""/>
        <w:tblLayout w:type="fixed"/>
      </w:tblPr>
      <w:tblGrid>
        <w:gridCol w:w="2788"/>
        <w:gridCol w:w="1360"/>
        <w:gridCol w:w="1156"/>
        <w:gridCol w:w="1513"/>
        <w:gridCol w:w="1513"/>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Parameter Estimates</w:t>
            </w: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Parameter</w:t>
            </w:r>
          </w:p>
        </w:tc>
        <w:tc>
          <w:tcPr>
            <w:vMerge w:val="restart"/>
            <w:tcBorders>
              <w:top w:val="none" w:sz="1" w:color="152935"/>
              <w:left w:val="none" w:sz="1" w:color="152935"/>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B</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hMerge w:val="restart"/>
            <w:tcBorders>
              <w:top w:val="none" w:sz="1" w:color="152935"/>
              <w:left w:val="single" w:sz="1" w:color="e0e0e0"/>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w:t>
            </w:r>
          </w:p>
        </w:tc>
        <w:tc>
          <w:tcPr>
            <w:hMerge w:val="continue"/>
            <w:tcBorders>
              <w:top w:val="none" w:sz="1" w:color="152935"/>
              <w:left w:val="single" w:sz="1" w:color="e0e0e0"/>
              <w:bottom w:val="none" w:sz="1" w:color="aeaeae"/>
              <w:right w:val="single" w:sz="1" w:color="e0e0e0"/>
              <w:right w:val="none" w:sz="1" w:color="aeaeae"/>
            </w:tcBorders>
          </w:tcPr>
          <w:p/>
        </w:tc>
        <w:tc>
          <w:tcPr>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Hypothesis Test</w:t>
            </w:r>
          </w:p>
        </w:tc>
      </w:tr>
      <w:tr>
        <w:tc>
          <w:tcPr>
            <w:vMerge w:val="continue"/>
            <w:tcBorders>
              <w:top w:val="none" w:sz="1" w:color="152935"/>
              <w:left w:val="none" w:sz="1" w:color="152935"/>
              <w:right w:val="none" w:sz="1" w:color="152935"/>
            </w:tcBorders>
          </w:tcPr>
          <w:p/>
        </w:tc>
        <w:tc>
          <w:tcPr>
            <w:vMerge w:val="continue"/>
            <w:tcBorders>
              <w:top w:val="none" w:sz="1" w:color="152935"/>
              <w:left w:val="none" w:sz="1" w:color="152935"/>
              <w:bottom w:val="none" w:sz="1" w:color="aeaeae"/>
              <w:right w:val="single" w:sz="1" w:color="e0e0e0"/>
            </w:tcBorders>
          </w:tcPr>
          <w:p/>
        </w:tc>
        <w:tc>
          <w:tcPr>
            <w:vMerge w:val="continue"/>
            <w:tcBorders>
              <w:top w:val="none" w:sz="1" w:color="152935"/>
              <w:left w:val="single" w:sz="1" w:color="e0e0e0"/>
              <w:bottom w:val="none" w:sz="1" w:color="aeaeae"/>
              <w:right w:val="single" w:sz="1" w:color="e0e0e0"/>
            </w:tcBorders>
          </w:tcPr>
          <w:p/>
        </w:tc>
        <w:tc>
          <w:tcPr>
            <w:tcBorders>
              <w:top w:val="none" w:sz="1" w:color="aeaeae"/>
              <w:left w:val="single" w:sz="1" w:color="e0e0e0"/>
              <w:bottom w:val="none" w:sz="1" w:color="aeaeae"/>
              <w:bottom w:val="single" w:sz="1" w:color="152935"/>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(Intercept)</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-580.504</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177.1195</w:t>
            </w:r>
          </w:p>
        </w:tc>
        <w:tc>
          <w:tcPr>
            <w:tcBorders>
              <w:top w:val="single" w:sz="1" w:color="152935"/>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-927.652</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-233.356</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10.742</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907.890</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388.8058</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145.845</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1669.935</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5.453</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-234.003</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136.6057</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-501.746</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33.739</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2.934</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852.099</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353.5305</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159.191</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1545.006</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5.809</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0</w:t>
            </w:r>
            <w:r>
              <w:rPr>
                <w:vertAlign w:val="superscript"/>
              </w:rPr>
              <w:t>a</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(Scale)</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266399.610</w:t>
            </w:r>
          </w:p>
        </w:tc>
        <w:tc>
          <w:tcPr>
            <w:tcBorders>
              <w:top w:val="single" w:sz="1" w:color="aeaeae"/>
              <w:left w:val="single" w:sz="1" w:color="e0e0e0"/>
              <w:bottom w:val="single" w:sz="1" w:color="aeaeae"/>
              <w:bottom w:val="single" w:sz="1" w:color="152935"/>
              <w:right w:val="single" w:sz="1" w:color="e0e0e0"/>
            </w:tcBorders>
            <w:shd w:color="auto" w:val="clear" w:fill="f9f9fb"/>
          </w:tcPr>
          <w:p/>
        </w:tc>
        <w:tc>
          <w:tcPr>
            <w:tcBorders>
              <w:top w:val="single" w:sz="1" w:color="aeaeae"/>
              <w:left w:val="single" w:sz="1" w:color="e0e0e0"/>
              <w:bottom w:val="single" w:sz="1" w:color="aeaeae"/>
              <w:bottom w:val="single" w:sz="1" w:color="152935"/>
              <w:right w:val="single" w:sz="1" w:color="e0e0e0"/>
              <w:right w:val="none" w:sz="1" w:color="aeaeae"/>
            </w:tcBorders>
            <w:shd w:color="auto" w:val="clear" w:fill="f9f9fb"/>
          </w:tcPr>
          <w:p/>
        </w:tc>
        <w:tc>
          <w:tcPr>
            <w:tcBorders>
              <w:top w:val="single" w:sz="1" w:color="aeaeae"/>
              <w:left w:val="single" w:sz="1" w:color="e0e0e0"/>
              <w:bottom w:val="single" w:sz="1" w:color="aeaeae"/>
              <w:bottom w:val="single" w:sz="1" w:color="152935"/>
              <w:right w:val="single" w:sz="1" w:color="e0e0e0"/>
            </w:tcBorders>
            <w:shd w:color="auto" w:val="clear" w:fill="f9f9fb"/>
          </w:tcPr>
          <w:p/>
        </w:tc>
        <w:tc>
          <w:tcPr>
            <w:tcBorders>
              <w:top w:val="single" w:sz="1" w:color="aeaeae"/>
              <w:left w:val="single" w:sz="1" w:color="e0e0e0"/>
              <w:bottom w:val="single" w:sz="1" w:color="aeaeae"/>
              <w:bottom w:val="single" w:sz="1" w:color="152935"/>
              <w:right w:val="single" w:sz="1" w:color="e0e0e0"/>
              <w:right w:val="none" w:sz="1" w:color="152935"/>
            </w:tcBorders>
            <w:shd w:color="auto" w:val="clear" w:fill="f9f9fb"/>
          </w:tcPr>
          <w:p/>
        </w:tc>
      </w:tr>
    </w:tbl>
    <w:p>
      <w:r/>
    </w:p>
    <w:tbl>
      <w:tblPr>
        <w:tblW w:w="0" w:type="auto"/>
        <w:jc w:val=""/>
        <w:tblLayout w:type="fixed"/>
      </w:tblPr>
      <w:tblGrid>
        <w:gridCol w:w="2788"/>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Parameter Estimates</w:t>
            </w:r>
          </w:p>
        </w:tc>
        <w:tc>
          <w:tcPr>
            <w:hMerge w:val="continue"/>
          </w:tcPr>
          <w:p/>
        </w:tc>
        <w:tc>
          <w:tcPr>
            <w:hMerge w:val="continue"/>
          </w:tcPr>
          <w:p/>
        </w:tc>
      </w:tr>
      <w:tr>
        <w:tc>
          <w:tcPr>
            <w:vMerge w:val="restart"/>
            <w:tcBorders>
              <w:top w:val="none" w:sz="1" w:color="152935"/>
              <w:left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Parameter</w:t>
            </w:r>
          </w:p>
        </w:tc>
        <w:tc>
          <w:tcPr>
            <w:hMerge w:val="restart"/>
            <w:tcBorders>
              <w:top w:val="none" w:sz="1" w:color="152935"/>
              <w:left w:val="none" w:sz="1" w:color="152935"/>
              <w:bottom w:val="none" w:sz="1" w:color="aeaeae"/>
              <w:right w:val="single" w:sz="1" w:color="e0e0e0"/>
              <w:right w:val="none" w:sz="1" w:color="152935"/>
            </w:tcBorders>
            <w:vAlign w:val="bottom"/>
          </w:tcPr>
          <w:tcPr>
            <w:shd w:color="auto" w:val="clear" w:fill="ffffff"/>
          </w:tcPr>
          <w:p>
            <w:pPr>
              <w:jc w:val="center"/>
            </w:pPr>
            <w:r>
              <w:rPr>
                <w:rFonts w:ascii="Arial" w:hAnsi="Arial" w:cs="Arial" w:eastAsia="Arial"/>
                <w:sz w:val="24"/>
                <w:color w:val="264a60"/>
              </w:rPr>
              <w:t>Hypothesis Test</w:t>
            </w:r>
          </w:p>
        </w:tc>
        <w:tc>
          <w:tcPr>
            <w:hMerge w:val="continue"/>
            <w:tcBorders>
              <w:top w:val="none" w:sz="1" w:color="152935"/>
              <w:left w:val="none" w:sz="1" w:color="152935"/>
              <w:bottom w:val="none" w:sz="1" w:color="aeaeae"/>
              <w:right w:val="single" w:sz="1" w:color="e0e0e0"/>
              <w:right w:val="none" w:sz="1" w:color="152935"/>
            </w:tcBorders>
          </w:tcPr>
          <w:p/>
        </w:tc>
      </w:tr>
      <w:tr>
        <w:tc>
          <w:tcPr>
            <w:vMerge w:val="continue"/>
            <w:tcBorders>
              <w:top w:val="none" w:sz="1" w:color="152935"/>
              <w:left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(Intercept)</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.001</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.020</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.087</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.016</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(Scale)</w:t>
            </w:r>
          </w:p>
        </w:tc>
        <w:tc>
          <w:tcPr>
            <w:tcBorders>
              <w:top w:val="single" w:sz="1" w:color="aeaeae"/>
              <w:left w:val="none" w:sz="1" w:color="152935"/>
              <w:bottom w:val="single" w:sz="1" w:color="aeaeae"/>
              <w:bottom w:val="single" w:sz="1" w:color="152935"/>
              <w:right w:val="single" w:sz="1" w:color="e0e0e0"/>
            </w:tcBorders>
            <w:shd w:color="auto" w:val="clear" w:fill="f9f9fb"/>
          </w:tcPr>
          <w:p/>
        </w:tc>
        <w:tc>
          <w:tcPr>
            <w:tcBorders>
              <w:top w:val="single" w:sz="1" w:color="aeaeae"/>
              <w:left w:val="single" w:sz="1" w:color="e0e0e0"/>
              <w:bottom w:val="single" w:sz="1" w:color="aeaeae"/>
              <w:bottom w:val="single" w:sz="1" w:color="152935"/>
              <w:right w:val="single" w:sz="1" w:color="e0e0e0"/>
              <w:right w:val="none" w:sz="1" w:color="152935"/>
            </w:tcBorders>
            <w:shd w:color="auto" w:val="clear" w:fill="f9f9fb"/>
          </w:tcPr>
          <w:p/>
        </w:tc>
      </w:tr>
    </w:tbl>
    <w:tbl>
      <w:tblPr>
        <w:tblW w:w="0" w:type="auto"/>
        <w:jc w:val=""/>
        <w:tblLayout w:type="fixed"/>
      </w:tblPr>
      <w:tblGrid>
        <w:gridCol w:w="2788"/>
        <w:gridCol w:w="1360"/>
        <w:gridCol w:w="1156"/>
        <w:gridCol w:w="1513"/>
        <w:gridCol w:w="1513"/>
        <w:gridCol w:w="1666"/>
      </w:tblGrid>
      <w:tr>
        <w:tc>
          <w:p/>
        </w:tc>
        <w:tc>
          <w:p/>
        </w:tc>
        <w:tc>
          <w:p/>
        </w:tc>
        <w:tc>
          <w:p/>
        </w:tc>
        <w:tc>
          <w:p/>
        </w:tc>
        <w:tc>
          <w:p/>
        </w:tc>
      </w:tr>
      <w:tr>
        <w:tc>
          <w:p/>
        </w:tc>
        <w:tc>
          <w:p/>
        </w:tc>
        <w:tc>
          <w:p/>
        </w:tc>
        <w:tc>
          <w:p/>
        </w:tc>
        <w:tc>
          <w:p/>
        </w:tc>
        <w:tc>
          <w:p/>
        </w:tc>
      </w:tr>
    </w:tbl>
    <w:p>
      <w:r/>
    </w:p>
    <w:tbl>
      <w:tblPr>
        <w:tblW w:w="0" w:type="auto"/>
        <w:jc w:val=""/>
        <w:tblLayout w:type="fixed"/>
      </w:tblPr>
      <w:tblGrid>
        <w:gridCol w:w="2788"/>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Dependent Variable: Voltage</w:t>
              <w:br/>
              <w:t>Model: (Intercept), Condition * Phase</w:t>
              <w:br/>
            </w:r>
          </w:p>
        </w:tc>
        <w:tc>
          <w:tcPr>
            <w:hMerge w:val="continue"/>
          </w:tcP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a. Set to zero because this parameter is redundant.</w:t>
            </w:r>
          </w:p>
        </w:tc>
        <w:tc>
          <w:tcPr>
            <w:hMerge w:val="continue"/>
          </w:tcPr>
          <w:p/>
        </w:tc>
        <w:tc>
          <w:tcPr>
            <w:hMerge w:val="continue"/>
          </w:tcPr>
          <w:p/>
        </w:tc>
      </w:tr>
    </w:tbl>
    <w:p>
      <w:r/>
    </w:p>
    <w:p>
      <w:pPr>
        <w:spacing w:before="200"/>
        <w:jc w:val="left"/>
      </w:pPr>
      <w:r/>
      <w:r>
        <w:rPr>
          <w:b w:val="on"/>
          <w:color w:val="000000"/>
          <w:rFonts w:ascii="Arial" w:hAnsi="Arial" w:cs="Arial" w:eastAsia="Arial"/>
          <w:sz w:val="28"/>
        </w:rPr>
        <w:t/>
        <w:cr/>
        <w:t>Estimated Marginal Means 1: Condition* Phase</w:t>
        <w:cr/>
      </w:r>
    </w:p>
    <w:p>
      <w:r/>
    </w:p>
    <w:tbl>
      <w:tblPr>
        <w:tblW w:w="0" w:type="auto"/>
        <w:jc w:val=""/>
        <w:tblLayout w:type="fixed"/>
      </w:tblPr>
      <w:tblGrid>
        <w:gridCol w:w="1139"/>
        <w:gridCol w:w="850"/>
        <w:gridCol w:w="1666"/>
        <w:gridCol w:w="1666"/>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Estimates</w:t>
            </w: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left w:val="none" w:sz="1" w:color="152935"/>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Mean</w:t>
            </w:r>
          </w:p>
        </w:tc>
        <w:tc>
          <w:tcPr>
            <w:vMerge w:val="restart"/>
            <w:tcBorders>
              <w:top w:val="none" w:sz="1" w:color="152935"/>
              <w:left w:val="single" w:sz="1" w:color="e0e0e0"/>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h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w:t>
            </w:r>
          </w:p>
        </w:tc>
        <w:tc>
          <w:tcPr>
            <w:hMerge w:val="continue"/>
            <w:tcBorders>
              <w:top w:val="none" w:sz="1" w:color="152935"/>
              <w:left w:val="single" w:sz="1" w:color="e0e0e0"/>
              <w:bottom w:val="none" w:sz="1" w:color="aeaeae"/>
              <w:right w:val="single" w:sz="1" w:color="e0e0e0"/>
              <w:right w:val="none" w:sz="1" w:color="152935"/>
            </w:tcBorders>
          </w:tcPr>
          <w:p/>
        </w:tc>
      </w:tr>
      <w:tr>
        <w:tc>
          <w:tcPr>
            <w:vMerge w:val="continue"/>
            <w:tcBorders>
              <w:top w:val="none" w:sz="1" w:color="152935"/>
              <w:left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aeaeae"/>
            </w:tcBorders>
          </w:tcP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327.386234147079800</w:t>
            </w:r>
          </w:p>
        </w:tc>
        <w:tc>
          <w:tcPr>
            <w:tcBorders>
              <w:top w:val="single" w:sz="1" w:color="152935"/>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231.942613731570020</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-127.212935246882750</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781.985403541042400</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-814.507090691008200</w:t>
            </w:r>
          </w:p>
        </w:tc>
        <w:tc>
          <w:tcPr>
            <w:tcBorders>
              <w:top w:val="single" w:sz="1" w:color="aeaeae"/>
              <w:left w:val="single" w:sz="1" w:color="e0e0e0"/>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113.574107512730720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-1037.108250992240300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-591.905930389776100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271.594860487744900</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234.917124761432860</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-188.834243396365930</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732.023964371855800</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-580.503762110554900</w:t>
            </w:r>
          </w:p>
        </w:tc>
        <w:tc>
          <w:tcPr>
            <w:tcBorders>
              <w:top w:val="single" w:sz="1" w:color="aeaeae"/>
              <w:left w:val="single" w:sz="1" w:color="e0e0e0"/>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177.119526836017170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-927.651655667924200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-233.355868553185760</w:t>
            </w:r>
          </w:p>
        </w:tc>
      </w:tr>
    </w:tbl>
    <w:p>
      <w:r/>
    </w:p>
    <w:tbl>
      <w:tblPr>
        <w:tblW w:w="0" w:type="auto"/>
        <w:jc w:val=""/>
        <w:tblLayout w:type="fixed"/>
      </w:tblPr>
      <w:tblGrid>
        <w:gridCol w:w="850"/>
        <w:gridCol w:w="1377"/>
        <w:gridCol w:w="1428"/>
        <w:gridCol w:w="1666"/>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Condition</w:t>
            </w:r>
          </w:p>
        </w:tc>
        <w:tc>
          <w:tcPr>
            <w:vMerge w:val="restart"/>
            <w:tcBorders>
              <w:top w:val="none" w:sz="1" w:color="152935"/>
              <w:left w:val="none" w:sz="1" w:color="152935"/>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Mean Difference (I-J)</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v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right w:val="none" w:sz="1" w:color="aeaeae"/>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152935"/>
            </w:tcBorders>
          </w:tcP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55.791373659334910</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336.152148775336300</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.868</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-55.791373659334910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336.152148775336300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.868</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-234.003328580453290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136.605684144919370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.087</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234.003328580453290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136.605684144919370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.087</w:t>
            </w:r>
          </w:p>
        </w:tc>
      </w:tr>
    </w:tbl>
    <w:p>
      <w:r/>
    </w:p>
    <w:tbl>
      <w:tblPr>
        <w:tblW w:w="0" w:type="auto"/>
        <w:jc w:val=""/>
        <w:tblLayout w:type="fixed"/>
      </w:tblPr>
      <w:tblGrid>
        <w:gridCol w:w="850"/>
        <w:gridCol w:w="1377"/>
        <w:gridCol w:w="1428"/>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Condition</w:t>
            </w:r>
          </w:p>
        </w:tc>
        <w:tc>
          <w:tcPr>
            <w:hMerge w:val="restart"/>
            <w:tcBorders>
              <w:top w:val="none" w:sz="1" w:color="152935"/>
              <w:left w:val="none" w:sz="1" w:color="152935"/>
              <w:bottom w:val="none" w:sz="1" w:color="aeaeae"/>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 for Difference</w:t>
            </w: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-603.054731266074100</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714.637478584743900</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-714.637478584743900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603.054731266074100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-501.745549587949500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33.738892427042910</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-33.738892427042910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501.745549587949500</w:t>
            </w:r>
          </w:p>
        </w:tc>
      </w:tr>
    </w:tbl>
    <w:tbl>
      <w:tblPr>
        <w:tblW w:w="0" w:type="auto"/>
        <w:jc w:val=""/>
        <w:tblLayout w:type="fixed"/>
      </w:tblPr>
      <w:tblGrid>
        <w:gridCol w:w="850"/>
        <w:gridCol w:w="1377"/>
        <w:gridCol w:w="1428"/>
        <w:gridCol w:w="1666"/>
        <w:gridCol w:w="1666"/>
        <w:gridCol w:w="1156"/>
        <w:gridCol w:w="1156"/>
      </w:tblGrid>
      <w:tr>
        <w:tc>
          <w:p/>
        </w:tc>
        <w:tc>
          <w:p/>
        </w:tc>
        <w:tc>
          <w:p/>
        </w:tc>
        <w:tc>
          <w:p/>
        </w:tc>
        <w:tc>
          <w:p/>
        </w:tc>
        <w:tc>
          <w:p/>
        </w:tc>
        <w:tc>
          <w:p/>
        </w:tc>
      </w:tr>
    </w:tbl>
    <w:p>
      <w:r/>
    </w:p>
    <w:tbl>
      <w:tblPr>
        <w:tblW w:w="0" w:type="auto"/>
        <w:jc w:val=""/>
        <w:tblLayout w:type="fixed"/>
      </w:tblPr>
      <w:tblGrid>
        <w:gridCol w:w="850"/>
        <w:gridCol w:w="1377"/>
        <w:gridCol w:w="1428"/>
        <w:gridCol w:w="1666"/>
        <w:gridCol w:w="166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Pairwise comparisons of estimated marginal means based on the original scale of dependent variable Voltage</w:t>
            </w:r>
          </w:p>
        </w:tc>
        <w:tc>
          <w:tcPr>
            <w:hMerge w:val="continue"/>
          </w:tcPr>
          <w:p/>
        </w:tc>
        <w:tc>
          <w:tcPr>
            <w:hMerge w:val="continue"/>
          </w:tcPr>
          <w:p/>
        </w:tc>
        <w:tc>
          <w:tcPr>
            <w:hMerge w:val="continue"/>
          </w:tcPr>
          <w:p/>
        </w:tc>
        <w:tc>
          <w:tcPr>
            <w:hMerge w:val="continue"/>
          </w:tcPr>
          <w:p/>
        </w:tc>
      </w:tr>
    </w:tbl>
    <w:p>
      <w:r/>
    </w:p>
    <w:tbl>
      <w:tblPr>
        <w:tblW w:w="0" w:type="auto"/>
        <w:jc w:val=""/>
        <w:tblLayout w:type="fixed"/>
      </w:tblPr>
      <w:tblGrid>
        <w:gridCol w:w="850"/>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Overall Test Results</w:t>
            </w:r>
          </w:p>
        </w:tc>
        <w:tc>
          <w:tcPr>
            <w:hMerge w:val="continue"/>
          </w:tcPr>
          <w:p/>
        </w:tc>
        <w:tc>
          <w:tcPr>
            <w:hMerge w:val="continue"/>
          </w:tcP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tcBorders>
              <w:top w:val="none" w:sz="1" w:color="152935"/>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c>
          <w:tcPr>
            <w:tcBorders>
              <w:top w:val="none" w:sz="1" w:color="152935"/>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152935"/>
              <w:left w:val="single" w:sz="1" w:color="e0e0e0"/>
              <w:bottom w:val="none" w:sz="1" w:color="aeaeae"/>
              <w:bottom w:val="single" w:sz="1" w:color="152935"/>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.028</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.868</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2.934</w:t>
            </w:r>
          </w:p>
        </w:tc>
        <w:tc>
          <w:tcPr>
            <w:tcBorders>
              <w:top w:val="single" w:sz="1" w:color="aeaeae"/>
              <w:left w:val="single" w:sz="1" w:color="e0e0e0"/>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.087</w:t>
            </w:r>
          </w:p>
        </w:tc>
      </w:tr>
    </w:tbl>
    <w:tbl>
      <w:tblPr>
        <w:tblW w:w="0" w:type="auto"/>
        <w:jc w:val=""/>
        <w:tblLayout w:type="fixed"/>
      </w:tblPr>
      <w:tblGrid>
        <w:gridCol w:w="850"/>
        <w:gridCol w:w="1666"/>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Each Wald chi-square tests the simple effects of Condition within each level combination of the other factors shown. These tests are based on the linearly independent pairwise comparisons among the estimated marginal means.</w:t>
            </w:r>
          </w:p>
        </w:tc>
        <w:tc>
          <w:tcPr>
            <w:hMerge w:val="continue"/>
          </w:tcPr>
          <w:p/>
        </w:tc>
        <w:tc>
          <w:tcPr>
            <w:hMerge w:val="continue"/>
          </w:tcPr>
          <w:p/>
        </w:tc>
        <w:tc>
          <w:tcPr>
            <w:hMerge w:val="continue"/>
          </w:tcPr>
          <w:p/>
        </w:tc>
      </w:tr>
    </w:tbl>
    <w:p>
      <w:r/>
    </w:p>
    <w:p>
      <w:pPr>
        <w:spacing w:before="200"/>
        <w:jc w:val="left"/>
      </w:pPr>
      <w:r/>
      <w:r>
        <w:rPr>
          <w:b w:val="on"/>
          <w:color w:val="000000"/>
          <w:rFonts w:ascii="Arial" w:hAnsi="Arial" w:cs="Arial" w:eastAsia="Arial"/>
          <w:sz w:val="28"/>
        </w:rPr>
        <w:t/>
        <w:cr/>
        <w:t>Estimated Marginal Means 2: Condition* Phase</w:t>
        <w:cr/>
      </w:r>
    </w:p>
    <w:p>
      <w:r/>
    </w:p>
    <w:tbl>
      <w:tblPr>
        <w:tblW w:w="0" w:type="auto"/>
        <w:jc w:val=""/>
        <w:tblLayout w:type="fixed"/>
      </w:tblPr>
      <w:tblGrid>
        <w:gridCol w:w="1139"/>
        <w:gridCol w:w="850"/>
        <w:gridCol w:w="1666"/>
        <w:gridCol w:w="1666"/>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Estimates</w:t>
            </w: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left w:val="none" w:sz="1" w:color="152935"/>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Mean</w:t>
            </w:r>
          </w:p>
        </w:tc>
        <w:tc>
          <w:tcPr>
            <w:vMerge w:val="restart"/>
            <w:tcBorders>
              <w:top w:val="none" w:sz="1" w:color="152935"/>
              <w:left w:val="single" w:sz="1" w:color="e0e0e0"/>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h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w:t>
            </w:r>
          </w:p>
        </w:tc>
        <w:tc>
          <w:tcPr>
            <w:hMerge w:val="continue"/>
            <w:tcBorders>
              <w:top w:val="none" w:sz="1" w:color="152935"/>
              <w:left w:val="single" w:sz="1" w:color="e0e0e0"/>
              <w:bottom w:val="none" w:sz="1" w:color="aeaeae"/>
              <w:right w:val="single" w:sz="1" w:color="e0e0e0"/>
              <w:right w:val="none" w:sz="1" w:color="152935"/>
            </w:tcBorders>
          </w:tcPr>
          <w:p/>
        </w:tc>
      </w:tr>
      <w:tr>
        <w:tc>
          <w:tcPr>
            <w:vMerge w:val="continue"/>
            <w:tcBorders>
              <w:top w:val="none" w:sz="1" w:color="152935"/>
              <w:left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aeaeae"/>
            </w:tcBorders>
          </w:tcP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327.386234147079800</w:t>
            </w:r>
          </w:p>
        </w:tc>
        <w:tc>
          <w:tcPr>
            <w:tcBorders>
              <w:top w:val="single" w:sz="1" w:color="152935"/>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231.942613731570020</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-127.212935246882750</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781.985403541042400</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-814.507090691008200</w:t>
            </w:r>
          </w:p>
        </w:tc>
        <w:tc>
          <w:tcPr>
            <w:tcBorders>
              <w:top w:val="single" w:sz="1" w:color="aeaeae"/>
              <w:left w:val="single" w:sz="1" w:color="e0e0e0"/>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113.574107512730720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-1037.108250992240300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-591.905930389776100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271.594860487744900</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234.917124761432860</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-188.834243396365930</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732.023964371855800</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-580.503762110554900</w:t>
            </w:r>
          </w:p>
        </w:tc>
        <w:tc>
          <w:tcPr>
            <w:tcBorders>
              <w:top w:val="single" w:sz="1" w:color="aeaeae"/>
              <w:left w:val="single" w:sz="1" w:color="e0e0e0"/>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177.119526836017170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-927.651655667924200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-233.355868553185760</w:t>
            </w:r>
          </w:p>
        </w:tc>
      </w:tr>
    </w:tbl>
    <w:p>
      <w:r/>
    </w:p>
    <w:tbl>
      <w:tblPr>
        <w:tblW w:w="0" w:type="auto"/>
        <w:jc w:val=""/>
        <w:tblLayout w:type="fixed"/>
      </w:tblPr>
      <w:tblGrid>
        <w:gridCol w:w="1139"/>
        <w:gridCol w:w="1088"/>
        <w:gridCol w:w="1139"/>
        <w:gridCol w:w="1666"/>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Phase</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Phase</w:t>
            </w:r>
          </w:p>
        </w:tc>
        <w:tc>
          <w:tcPr>
            <w:vMerge w:val="restart"/>
            <w:tcBorders>
              <w:top w:val="none" w:sz="1" w:color="152935"/>
              <w:left w:val="none" w:sz="1" w:color="152935"/>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Mean Difference (I-J)</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v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right w:val="none" w:sz="1" w:color="aeaeae"/>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152935"/>
            </w:tcBorders>
          </w:tcP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1141.893324838088100</w:t>
            </w:r>
            <w:r>
              <w:rPr>
                <w:vertAlign w:val="superscript"/>
              </w:rPr>
              <w:t>a</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317.117192814986940</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-1141.893324838088100</w:t>
            </w:r>
            <w:r>
              <w:rPr>
                <w:vertAlign w:val="superscript"/>
              </w:rPr>
              <w:t>a</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317.117192814986940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852.098622598299800</w:t>
            </w:r>
            <w:r>
              <w:rPr>
                <w:vertAlign w:val="superscript"/>
              </w:rPr>
              <w:t>a</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353.530544668643900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.016</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-852.098622598299800</w:t>
            </w:r>
            <w:r>
              <w:rPr>
                <w:vertAlign w:val="superscript"/>
              </w:rPr>
              <w:t>a</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353.530544668643900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.016</w:t>
            </w:r>
          </w:p>
        </w:tc>
      </w:tr>
    </w:tbl>
    <w:p>
      <w:r/>
    </w:p>
    <w:tbl>
      <w:tblPr>
        <w:tblW w:w="0" w:type="auto"/>
        <w:jc w:val=""/>
        <w:tblLayout w:type="fixed"/>
      </w:tblPr>
      <w:tblGrid>
        <w:gridCol w:w="1139"/>
        <w:gridCol w:w="1088"/>
        <w:gridCol w:w="1139"/>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Phase</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Phase</w:t>
            </w:r>
          </w:p>
        </w:tc>
        <w:tc>
          <w:tcPr>
            <w:hMerge w:val="restart"/>
            <w:tcBorders>
              <w:top w:val="none" w:sz="1" w:color="152935"/>
              <w:left w:val="none" w:sz="1" w:color="152935"/>
              <w:bottom w:val="none" w:sz="1" w:color="aeaeae"/>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 for Difference</w:t>
            </w: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520.355048042269900</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1763.431601633906200</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-1763.431601633906200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-520.355048042269900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159.191487612929100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1545.005757583670400</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-1545.005757583670400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-159.191487612929100</w:t>
            </w:r>
          </w:p>
        </w:tc>
      </w:tr>
    </w:tbl>
    <w:tbl>
      <w:tblPr>
        <w:tblW w:w="0" w:type="auto"/>
        <w:jc w:val=""/>
        <w:tblLayout w:type="fixed"/>
      </w:tblPr>
      <w:tblGrid>
        <w:gridCol w:w="1139"/>
        <w:gridCol w:w="1088"/>
        <w:gridCol w:w="1139"/>
        <w:gridCol w:w="1666"/>
        <w:gridCol w:w="1666"/>
        <w:gridCol w:w="1156"/>
        <w:gridCol w:w="1156"/>
      </w:tblGrid>
      <w:tr>
        <w:tc>
          <w:p/>
        </w:tc>
        <w:tc>
          <w:p/>
        </w:tc>
        <w:tc>
          <w:p/>
        </w:tc>
        <w:tc>
          <w:p/>
        </w:tc>
        <w:tc>
          <w:p/>
        </w:tc>
        <w:tc>
          <w:p/>
        </w:tc>
        <w:tc>
          <w:p/>
        </w:tc>
      </w:tr>
      <w:tr>
        <w:tc>
          <w:p/>
        </w:tc>
        <w:tc>
          <w:p/>
        </w:tc>
        <w:tc>
          <w:p/>
        </w:tc>
        <w:tc>
          <w:p/>
        </w:tc>
        <w:tc>
          <w:p/>
        </w:tc>
        <w:tc>
          <w:p/>
        </w:tc>
        <w:tc>
          <w:p/>
        </w:tc>
      </w:tr>
    </w:tbl>
    <w:p>
      <w:r/>
    </w:p>
    <w:tbl>
      <w:tblPr>
        <w:tblW w:w="0" w:type="auto"/>
        <w:jc w:val=""/>
        <w:tblLayout w:type="fixed"/>
      </w:tblPr>
      <w:tblGrid>
        <w:gridCol w:w="1139"/>
        <w:gridCol w:w="1088"/>
        <w:gridCol w:w="1139"/>
        <w:gridCol w:w="1666"/>
        <w:gridCol w:w="166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Pairwise comparisons of estimated marginal means based on the original scale of dependent variable Voltage</w:t>
            </w:r>
          </w:p>
        </w:tc>
        <w:tc>
          <w:tcPr>
            <w:hMerge w:val="continue"/>
          </w:tcPr>
          <w:p/>
        </w:tc>
        <w:tc>
          <w:tcPr>
            <w:hMerge w:val="continue"/>
          </w:tcPr>
          <w:p/>
        </w:tc>
        <w:tc>
          <w:tcPr>
            <w:hMerge w:val="continue"/>
          </w:tcP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a. The mean difference is significant at the .05 level.</w:t>
            </w:r>
          </w:p>
        </w:tc>
        <w:tc>
          <w:tcPr>
            <w:hMerge w:val="continue"/>
          </w:tcPr>
          <w:p/>
        </w:tc>
        <w:tc>
          <w:tcPr>
            <w:hMerge w:val="continue"/>
          </w:tcPr>
          <w:p/>
        </w:tc>
        <w:tc>
          <w:tcPr>
            <w:hMerge w:val="continue"/>
          </w:tcPr>
          <w:p/>
        </w:tc>
        <w:tc>
          <w:tcPr>
            <w:hMerge w:val="continue"/>
          </w:tcPr>
          <w:p/>
        </w:tc>
      </w:tr>
    </w:tbl>
    <w:p>
      <w:r/>
    </w:p>
    <w:tbl>
      <w:tblPr>
        <w:tblW w:w="0" w:type="auto"/>
        <w:jc w:val=""/>
        <w:tblLayout w:type="fixed"/>
      </w:tblPr>
      <w:tblGrid>
        <w:gridCol w:w="1139"/>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Overall Test Results</w:t>
            </w:r>
          </w:p>
        </w:tc>
        <w:tc>
          <w:tcPr>
            <w:hMerge w:val="continue"/>
          </w:tcPr>
          <w:p/>
        </w:tc>
        <w:tc>
          <w:tcPr>
            <w:hMerge w:val="continue"/>
          </w:tcP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tcBorders>
              <w:top w:val="none" w:sz="1" w:color="152935"/>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c>
          <w:tcPr>
            <w:tcBorders>
              <w:top w:val="none" w:sz="1" w:color="152935"/>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152935"/>
              <w:left w:val="single" w:sz="1" w:color="e0e0e0"/>
              <w:bottom w:val="none" w:sz="1" w:color="aeaeae"/>
              <w:bottom w:val="single" w:sz="1" w:color="152935"/>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12.966</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5.809</w:t>
            </w:r>
          </w:p>
        </w:tc>
        <w:tc>
          <w:tcPr>
            <w:tcBorders>
              <w:top w:val="single" w:sz="1" w:color="aeaeae"/>
              <w:left w:val="single" w:sz="1" w:color="e0e0e0"/>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.016</w:t>
            </w:r>
          </w:p>
        </w:tc>
      </w:tr>
    </w:tbl>
    <w:tbl>
      <w:tblPr>
        <w:tblW w:w="0" w:type="auto"/>
        <w:jc w:val=""/>
        <w:tblLayout w:type="fixed"/>
      </w:tblPr>
      <w:tblGrid>
        <w:gridCol w:w="1139"/>
        <w:gridCol w:w="1666"/>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Each Wald chi-square tests the simple effects of Phase within each level combination of the other factors shown. These tests are based on the linearly independent pairwise comparisons among the estimated marginal means.</w:t>
            </w:r>
          </w:p>
        </w:tc>
        <w:tc>
          <w:tcPr>
            <w:hMerge w:val="continue"/>
          </w:tcPr>
          <w:p/>
        </w:tc>
        <w:tc>
          <w:tcPr>
            <w:hMerge w:val="continue"/>
          </w:tcPr>
          <w:p/>
        </w:tc>
        <w:tc>
          <w:tcPr>
            <w:hMerge w:val="continue"/>
          </w:tcPr>
          <w:p/>
        </w:tc>
      </w:tr>
    </w:tbl>
    <w:p>
      <w:pPr>
        <w:spacing w:before="200"/>
        <w:jc w:val="left"/>
      </w:pPr>
      <w:r>
        <w:br w:type="page"/>
      </w:r>
      <w:r>
        <w:rPr>
          <w:color w:val="000000"/>
          <w:rFonts w:ascii="Arial" w:hAnsi="Arial" w:cs="Arial" w:eastAsia="Arial"/>
          <w:sz w:val="24"/>
        </w:rPr>
        <w:t>REGION 6 of 8:  DG GCL2</w:t>
        <w:cr/>
      </w:r>
    </w:p>
    <w:p>
      <w:r/>
    </w:p>
    <w:p>
      <w:pPr>
        <w:spacing w:before="200"/>
        <w:jc w:val="left"/>
      </w:pPr>
      <w:r/>
      <w:r>
        <w:rPr>
          <w:b w:val="on"/>
          <w:color w:val="000000"/>
          <w:rFonts w:ascii="Arial" w:hAnsi="Arial" w:cs="Arial" w:eastAsia="Arial"/>
          <w:sz w:val="28"/>
        </w:rPr>
        <w:t/>
        <w:cr/>
        <w:t>Generalized Linear Models</w:t>
        <w:cr/>
      </w:r>
    </w:p>
    <w:p>
      <w:r/>
    </w:p>
    <w:tbl>
      <w:tblPr>
        <w:tblW w:w="0" w:type="auto"/>
        <w:jc w:val=""/>
        <w:tblLayout w:type="fixed"/>
      </w:tblPr>
      <w:tblGrid>
        <w:gridCol w:w="2448"/>
        <w:gridCol w:w="2788"/>
        <w:gridCol w:w="2754"/>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Notes</w:t>
            </w:r>
          </w:p>
        </w:tc>
        <w:tc>
          <w:tcPr>
            <w:hMerge w:val="continue"/>
          </w:tcPr>
          <w:p/>
        </w:tc>
        <w:tc>
          <w:tcPr>
            <w:hMerge w:val="continue"/>
          </w:tcPr>
          <w:p/>
        </w:tc>
      </w:tr>
      <w:tr>
        <w:tc>
          <w:tcPr>
            <w:hMerge w:val="restart"/>
            <w:tcBorders>
              <w:top w:val="none" w:sz="1" w:color="152935"/>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Output Created</w:t>
            </w:r>
          </w:p>
        </w:tc>
        <w:tc>
          <w:tcPr>
            <w:hMerge w:val="continue"/>
            <w:tcBorders>
              <w:top w:val="none" w:sz="1" w:color="152935"/>
              <w:left w:val="none" w:sz="1" w:color="152935"/>
              <w:bottom w:val="single" w:sz="1" w:color="aeaeae"/>
              <w:right w:val="none" w:sz="1" w:color="aeaeae"/>
            </w:tcBorders>
          </w:tcPr>
          <w:p/>
        </w:tc>
        <w:tc>
          <w:tcPr>
            <w:tcBorders>
              <w:top w:val="none" w:sz="1" w:color="152935"/>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10-JUL-2026 14:40:01</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Comments</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r>
          </w:p>
        </w:tc>
      </w:tr>
      <w:tr>
        <w:tc>
          <w:tcPr>
            <w:v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Input</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Data</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C:\Users\Z390\Desktop\Voltage Output Data1.sav</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Active Dataset</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DataSet1</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Filter</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&lt;none&gt;</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Weight</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&lt;none&gt;</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Split File</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&lt;none&gt;</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N of Rows in Working Data File</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66</w:t>
            </w:r>
          </w:p>
        </w:tc>
      </w:tr>
      <w:tr>
        <w:tc>
          <w:tcPr>
            <w:v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Missing Value Handling</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Definition of Missing</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User-defined missing values for factor, subject and within-subject variables are treated as missing.</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Cases Used</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Statistics are based on cases with valid data for all variables in the model.</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Weight Handling</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not applicable</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Syntax</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GENLIN Voltage BY Condition Phase (ORDER=DESCENDING)</w:t>
              <w:br/>
              <w:t>/MODEL Condition*Phase INTERCEPT=YES DISTRIBUTION=NORMAL LINK=IDENTITY</w:t>
              <w:br/>
              <w:t>/CRITERIA SCALE=MLE SINGULAR=1E-012 ANALYSISTYPE=3(WALD) CILEVEL=95 LIKELIHOOD=FULL</w:t>
              <w:br/>
              <w:t>/EMMEANS TABLES=Condition*Phase SCALE=ORIGINAL COMPARE=Condition CONTRAST=PAIRWISE PADJUST=LSD</w:t>
              <w:br/>
              <w:t>/EMMEANS TABLES=Condition*Phase SCALE=ORIGINAL COMPARE=Phase CONTRAST=PAIRWISE PADJUST=LSD</w:t>
              <w:br/>
              <w:t>/REPEATED SUBJECT=Mouse SORT=YES CORRTYPE=INDEPENDENT ADJUSTCORR=YES COVB=ROBUST</w:t>
              <w:br/>
              <w:t>/MISSING CLASSMISSING=EXCLUDE</w:t>
              <w:br/>
              <w:t>/PRINT CPS MODELINFO FIT SUMMARY SOLUTION.</w:t>
              <w:br/>
            </w:r>
          </w:p>
        </w:tc>
      </w:tr>
      <w:tr>
        <w:tc>
          <w:tcPr>
            <w:vMerge w:val="restart"/>
            <w:tcBorders>
              <w:top w:val="single" w:sz="1" w:color="aeaeae"/>
              <w:left w:val="none" w:sz="1" w:color="152935"/>
              <w:bottom w:val="singl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Resources</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Processor Time</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00:00:00.03</w:t>
            </w:r>
          </w:p>
        </w:tc>
      </w:tr>
      <w:tr>
        <w:tc>
          <w:tcPr>
            <w:vMerge w:val="continue"/>
            <w:tcBorders>
              <w:top w:val="single" w:sz="1" w:color="aeaeae"/>
              <w:left w:val="none" w:sz="1" w:color="152935"/>
              <w:bottom w:val="single" w:sz="1" w:color="aeaeae"/>
              <w:bottom w:val="single" w:sz="1" w:color="152935"/>
              <w:right w:val="none" w:sz="1" w:color="aeaeae"/>
            </w:tcBorders>
          </w:tcPr>
          <w:p/>
        </w:tc>
        <w:tc>
          <w:tcPr>
            <w:tcBorders>
              <w:top w:val="single" w:sz="1" w:color="aeaeae"/>
              <w:left w:val="none" w:sz="1" w:color="aeaeae"/>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Elapsed Time</w:t>
            </w:r>
          </w:p>
        </w:tc>
        <w:tc>
          <w:tcPr>
            <w:tcBorders>
              <w:top w:val="single" w:sz="1" w:color="aeaeae"/>
              <w:left w:val="none" w:sz="1" w:color="152935"/>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00:00:00.05</w:t>
            </w:r>
          </w:p>
        </w:tc>
      </w:tr>
    </w:tbl>
    <w:p>
      <w:r/>
    </w:p>
    <w:tbl>
      <w:tblPr>
        <w:tblW w:w="0" w:type="auto"/>
        <w:jc w:val=""/>
        <w:tblLayout w:type="fixed"/>
      </w:tblPr>
      <w:tblGrid>
        <w:gridCol w:w="1785"/>
        <w:gridCol w:w="1785"/>
        <w:gridCol w:w="2550"/>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Model Information</w:t>
            </w:r>
          </w:p>
        </w:tc>
        <w:tc>
          <w:tcPr>
            <w:hMerge w:val="continue"/>
          </w:tcPr>
          <w:p/>
        </w:tc>
        <w:tc>
          <w:tcPr>
            <w:hMerge w:val="continue"/>
          </w:tcPr>
          <w:p/>
        </w:tc>
      </w:tr>
      <w:tr>
        <w:tc>
          <w:tcPr>
            <w:hMerge w:val="restart"/>
            <w:tcBorders>
              <w:top w:val="none" w:sz="1" w:color="152935"/>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Dependent Variable</w:t>
            </w:r>
          </w:p>
        </w:tc>
        <w:tc>
          <w:tcPr>
            <w:hMerge w:val="continue"/>
            <w:tcBorders>
              <w:top w:val="none" w:sz="1" w:color="152935"/>
              <w:left w:val="none" w:sz="1" w:color="152935"/>
              <w:bottom w:val="single" w:sz="1" w:color="aeaeae"/>
              <w:right w:val="none" w:sz="1" w:color="aeaeae"/>
            </w:tcBorders>
          </w:tcPr>
          <w:p/>
        </w:tc>
        <w:tc>
          <w:tcPr>
            <w:tcBorders>
              <w:top w:val="none" w:sz="1" w:color="152935"/>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Voltage</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Probability Distribution</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Normal</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Link Function</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Identity</w:t>
            </w:r>
          </w:p>
        </w:tc>
      </w:tr>
      <w:tr>
        <w:tc>
          <w:tcPr>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Subject Effect</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1</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Mouse</w:t>
            </w:r>
          </w:p>
        </w:tc>
      </w:tr>
      <w:tr>
        <w:tc>
          <w:tcPr>
            <w:hMerge w:val="restart"/>
            <w:tcBorders>
              <w:top w:val="single" w:sz="1" w:color="aeaeae"/>
              <w:left w:val="none" w:sz="1" w:color="152935"/>
              <w:bottom w:val="singl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Working Correlation Matrix Structure</w:t>
            </w:r>
          </w:p>
        </w:tc>
        <w:tc>
          <w:tcPr>
            <w:hMerge w:val="continue"/>
            <w:tcBorders>
              <w:top w:val="single" w:sz="1" w:color="aeaeae"/>
              <w:left w:val="none" w:sz="1" w:color="152935"/>
              <w:bottom w:val="single" w:sz="1" w:color="aeaeae"/>
              <w:bottom w:val="single" w:sz="1" w:color="152935"/>
              <w:right w:val="none" w:sz="1" w:color="aeaeae"/>
            </w:tcBorders>
          </w:tcPr>
          <w:p/>
        </w:tc>
        <w:tc>
          <w:tcPr>
            <w:tcBorders>
              <w:top w:val="single" w:sz="1" w:color="aeaeae"/>
              <w:left w:val="none" w:sz="1" w:color="152935"/>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Independent</w:t>
            </w:r>
          </w:p>
        </w:tc>
      </w:tr>
    </w:tbl>
    <w:p>
      <w:r/>
    </w:p>
    <w:tbl>
      <w:tblPr>
        <w:tblW w:w="0" w:type="auto"/>
        <w:jc w:val=""/>
        <w:tblLayout w:type="fixed"/>
      </w:tblPr>
      <w:tblGrid>
        <w:gridCol w:w="1088"/>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Case Processing Summary</w:t>
            </w:r>
          </w:p>
        </w:tc>
        <w:tc>
          <w:tcPr>
            <w:hMerge w:val="continue"/>
          </w:tcP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r>
          </w:p>
        </w:tc>
        <w:tc>
          <w:tcPr>
            <w:tcBorders>
              <w:top w:val="none" w:sz="1" w:color="152935"/>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N</w:t>
            </w:r>
          </w:p>
        </w:tc>
        <w:tc>
          <w:tcPr>
            <w:tcBorders>
              <w:top w:val="none" w:sz="1" w:color="152935"/>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Percent</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Included</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66</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100.0%</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Excluded</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0</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Total</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66</w:t>
            </w:r>
          </w:p>
        </w:tc>
        <w:tc>
          <w:tcPr>
            <w:tcBorders>
              <w:top w:val="single" w:sz="1" w:color="aeaeae"/>
              <w:left w:val="single" w:sz="1" w:color="e0e0e0"/>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100.0%</w:t>
            </w:r>
          </w:p>
        </w:tc>
      </w:tr>
    </w:tbl>
    <w:p>
      <w:r/>
    </w:p>
    <w:tbl>
      <w:tblPr>
        <w:tblW w:w="0" w:type="auto"/>
        <w:jc w:val=""/>
        <w:tblLayout w:type="fixed"/>
      </w:tblPr>
      <w:tblGrid>
        <w:gridCol w:w="2788"/>
        <w:gridCol w:w="1496"/>
        <w:gridCol w:w="98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Correlated Data Summary</w:t>
            </w:r>
          </w:p>
        </w:tc>
        <w:tc>
          <w:tcPr>
            <w:hMerge w:val="continue"/>
          </w:tcPr>
          <w:p/>
        </w:tc>
        <w:tc>
          <w:tcPr>
            <w:hMerge w:val="continue"/>
          </w:tcPr>
          <w:p/>
        </w:tc>
        <w:tc>
          <w:tcPr>
            <w:hMerge w:val="continue"/>
          </w:tcPr>
          <w:p/>
        </w:tc>
      </w:tr>
      <w:tr>
        <w:tc>
          <w:tcPr>
            <w:tcBorders>
              <w:top w:val="none" w:sz="1" w:color="152935"/>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Number of Levels</w:t>
            </w:r>
          </w:p>
        </w:tc>
        <w:tc>
          <w:tcPr>
            <w:tcBorders>
              <w:top w:val="none" w:sz="1" w:color="152935"/>
              <w:left w:val="none" w:sz="1" w:color="aeaeae"/>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Subject Effect</w:t>
            </w:r>
          </w:p>
        </w:tc>
        <w:tc>
          <w:tcPr>
            <w:tcBorders>
              <w:top w:val="none" w:sz="1" w:color="152935"/>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Mouse</w:t>
            </w:r>
          </w:p>
        </w:tc>
        <w:tc>
          <w:tcPr>
            <w:tcBorders>
              <w:top w:val="none" w:sz="1" w:color="152935"/>
              <w:left w:val="none" w:sz="1" w:color="152935"/>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Number of Subjects</w:t>
            </w:r>
          </w:p>
        </w:tc>
        <w:tc>
          <w:tcPr>
            <w:hMerge w:val="continue"/>
            <w:tcBorders>
              <w:top w:val="single" w:sz="1" w:color="aeaeae"/>
              <w:left w:val="none" w:sz="1" w:color="152935"/>
              <w:bottom w:val="single" w:sz="1" w:color="aeaeae"/>
              <w:right w:val="none" w:sz="1" w:color="aeaeae"/>
            </w:tcBorders>
          </w:tcP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w:t>
            </w:r>
          </w:p>
        </w:tc>
      </w:tr>
      <w:tr>
        <w:tc>
          <w:tcPr>
            <w:v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Number of Measurements per Subject</w:t>
            </w:r>
          </w:p>
        </w:tc>
        <w:tc>
          <w:tcPr>
            <w:hMerge w:val="restart"/>
            <w:tcBorders>
              <w:top w:val="single" w:sz="1" w:color="aeaeae"/>
              <w:left w:val="none" w:sz="1" w:color="aeaeae"/>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Minimum</w:t>
            </w:r>
          </w:p>
        </w:tc>
        <w:tc>
          <w:tcPr>
            <w:hMerge w:val="continue"/>
            <w:tcBorders>
              <w:top w:val="single" w:sz="1" w:color="aeaeae"/>
              <w:left w:val="none" w:sz="1" w:color="aeaeae"/>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w:t>
            </w:r>
          </w:p>
        </w:tc>
      </w:tr>
      <w:tr>
        <w:tc>
          <w:tcPr>
            <w:vMerge w:val="continue"/>
            <w:tcBorders>
              <w:top w:val="single" w:sz="1" w:color="aeaeae"/>
              <w:left w:val="none" w:sz="1" w:color="152935"/>
              <w:bottom w:val="single" w:sz="1" w:color="aeaeae"/>
              <w:right w:val="none" w:sz="1" w:color="aeaeae"/>
            </w:tcBorders>
          </w:tcPr>
          <w:p/>
        </w:tc>
        <w:tc>
          <w:tcPr>
            <w:hMerge w:val="restart"/>
            <w:tcBorders>
              <w:top w:val="single" w:sz="1" w:color="aeaeae"/>
              <w:left w:val="none" w:sz="1" w:color="aeaeae"/>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Maximum</w:t>
            </w:r>
          </w:p>
        </w:tc>
        <w:tc>
          <w:tcPr>
            <w:hMerge w:val="continue"/>
            <w:tcBorders>
              <w:top w:val="single" w:sz="1" w:color="aeaeae"/>
              <w:left w:val="none" w:sz="1" w:color="aeaeae"/>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18</w:t>
            </w:r>
          </w:p>
        </w:tc>
      </w:tr>
      <w:tr>
        <w:tc>
          <w:tcPr>
            <w:hMerge w:val="restart"/>
            <w:tcBorders>
              <w:top w:val="single" w:sz="1" w:color="aeaeae"/>
              <w:left w:val="none" w:sz="1" w:color="152935"/>
              <w:bottom w:val="singl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Correlation Matrix Dimension</w:t>
            </w:r>
          </w:p>
        </w:tc>
        <w:tc>
          <w:tcPr>
            <w:hMerge w:val="continue"/>
            <w:tcBorders>
              <w:top w:val="single" w:sz="1" w:color="aeaeae"/>
              <w:left w:val="none" w:sz="1" w:color="152935"/>
              <w:bottom w:val="single" w:sz="1" w:color="aeaeae"/>
              <w:bottom w:val="single" w:sz="1" w:color="152935"/>
              <w:right w:val="none" w:sz="1" w:color="aeaeae"/>
            </w:tcBorders>
          </w:tcPr>
          <w:p/>
        </w:tc>
        <w:tc>
          <w:tcPr>
            <w:hMerge w:val="continue"/>
            <w:tcBorders>
              <w:top w:val="single" w:sz="1" w:color="aeaeae"/>
              <w:left w:val="none" w:sz="1" w:color="152935"/>
              <w:bottom w:val="single" w:sz="1" w:color="aeaeae"/>
              <w:bottom w:val="single" w:sz="1" w:color="152935"/>
              <w:right w:val="none" w:sz="1" w:color="aeaeae"/>
            </w:tcBorders>
          </w:tcPr>
          <w:p/>
        </w:tc>
        <w:tc>
          <w:tcPr>
            <w:tcBorders>
              <w:top w:val="single" w:sz="1" w:color="aeaeae"/>
              <w:left w:val="none" w:sz="1" w:color="152935"/>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18</w:t>
            </w:r>
          </w:p>
        </w:tc>
      </w:tr>
    </w:tbl>
    <w:p>
      <w:r/>
    </w:p>
    <w:tbl>
      <w:tblPr>
        <w:tblW w:w="0" w:type="auto"/>
        <w:jc w:val=""/>
        <w:tblLayout w:type="fixed"/>
      </w:tblPr>
      <w:tblGrid>
        <w:gridCol w:w="2788"/>
        <w:gridCol w:w="1598"/>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Goodness of Fit</w:t>
            </w:r>
            <w:r>
              <w:rPr>
                <w:vertAlign w:val="superscript"/>
              </w:rPr>
              <w:t>a</w:t>
            </w: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r>
          </w:p>
        </w:tc>
        <w:tc>
          <w:tcPr>
            <w:tcBorders>
              <w:top w:val="none" w:sz="1" w:color="152935"/>
              <w:left w:val="none" w:sz="1" w:color="152935"/>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Value</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Quasi Likelihood under Independence Model Criterion (QIC)</w:t>
            </w:r>
            <w:r>
              <w:rPr>
                <w:vertAlign w:val="superscript"/>
              </w:rPr>
              <w:t>b</w:t>
            </w:r>
          </w:p>
        </w:tc>
        <w:tc>
          <w:tcPr>
            <w:tcBorders>
              <w:top w:val="single" w:sz="1" w:color="152935"/>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21084574.669</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Corrected Quasi Likelihood under Independence Model Criterion (QICC)</w:t>
            </w:r>
            <w:r>
              <w:rPr>
                <w:vertAlign w:val="superscript"/>
              </w:rPr>
              <w:t>b</w:t>
            </w:r>
          </w:p>
        </w:tc>
        <w:tc>
          <w:tcPr>
            <w:tcBorders>
              <w:top w:val="single" w:sz="1" w:color="aeaeae"/>
              <w:left w:val="none" w:sz="1" w:color="152935"/>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21084568.698</w:t>
            </w:r>
          </w:p>
        </w:tc>
      </w:tr>
    </w:tbl>
    <w:tbl>
      <w:tblPr>
        <w:tblW w:w="0" w:type="auto"/>
        <w:jc w:val=""/>
        <w:tblLayout w:type="fixed"/>
      </w:tblPr>
      <w:tblGrid>
        <w:gridCol w:w="2788"/>
        <w:gridCol w:w="1598"/>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Dependent Variable: Voltage</w:t>
              <w:br/>
              <w:t>Model: (Intercept), Condition * Phase</w:t>
              <w:br/>
            </w:r>
            <w:r>
              <w:rPr>
                <w:vertAlign w:val="superscript"/>
              </w:rPr>
              <w:t>a</w:t>
            </w: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a. Information criteria are in smaller-is-better form.</w:t>
            </w: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b. Computed using the full log quasi-likelihood function.</w:t>
            </w:r>
          </w:p>
        </w:tc>
        <w:tc>
          <w:tcPr>
            <w:hMerge w:val="continue"/>
          </w:tcPr>
          <w:p/>
        </w:tc>
      </w:tr>
    </w:tbl>
    <w:p>
      <w:r/>
    </w:p>
    <w:tbl>
      <w:tblPr>
        <w:tblW w:w="0" w:type="auto"/>
        <w:jc w:val=""/>
        <w:tblLayout w:type="fixed"/>
      </w:tblPr>
      <w:tblGrid>
        <w:gridCol w:w="1938"/>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Tests of Model Effects</w:t>
            </w:r>
          </w:p>
        </w:tc>
        <w:tc>
          <w:tcPr>
            <w:hMerge w:val="continue"/>
          </w:tcPr>
          <w:p/>
        </w:tc>
        <w:tc>
          <w:tcPr>
            <w:hMerge w:val="continue"/>
          </w:tcPr>
          <w:p/>
        </w:tc>
        <w:tc>
          <w:tcPr>
            <w:hMerge w:val="continue"/>
          </w:tcPr>
          <w:p/>
        </w:tc>
      </w:tr>
      <w:tr>
        <w:tc>
          <w:tcPr>
            <w:vMerge w:val="restart"/>
            <w:tcBorders>
              <w:top w:val="none" w:sz="1" w:color="152935"/>
              <w:left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Source</w:t>
            </w:r>
          </w:p>
        </w:tc>
        <w:tc>
          <w:tcPr>
            <w:hMerge w:val="restart"/>
            <w:tcBorders>
              <w:top w:val="none" w:sz="1" w:color="152935"/>
              <w:left w:val="none" w:sz="1" w:color="152935"/>
              <w:bottom w:val="none" w:sz="1" w:color="aeaeae"/>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Type III</w:t>
            </w: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r>
      <w:tr>
        <w:tc>
          <w:tcPr>
            <w:vMerge w:val="continue"/>
            <w:tcBorders>
              <w:top w:val="none" w:sz="1" w:color="152935"/>
              <w:left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aeaeae"/>
              <w:left w:val="single" w:sz="1" w:color="e0e0e0"/>
              <w:bottom w:val="none" w:sz="1" w:color="aeaeae"/>
              <w:bottom w:val="single" w:sz="1" w:color="152935"/>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(Intercept)</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28.442</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 * Phase</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5.904</w:t>
            </w:r>
          </w:p>
        </w:tc>
        <w:tc>
          <w:tcPr>
            <w:tcBorders>
              <w:top w:val="single" w:sz="1" w:color="aeaeae"/>
              <w:left w:val="single" w:sz="1" w:color="e0e0e0"/>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w:t>
            </w:r>
          </w:p>
        </w:tc>
        <w:tc>
          <w:tcPr>
            <w:tcBorders>
              <w:top w:val="single" w:sz="1" w:color="aeaeae"/>
              <w:left w:val="single" w:sz="1" w:color="e0e0e0"/>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.116</w:t>
            </w:r>
          </w:p>
        </w:tc>
      </w:tr>
    </w:tbl>
    <w:tbl>
      <w:tblPr>
        <w:tblW w:w="0" w:type="auto"/>
        <w:jc w:val=""/>
        <w:tblLayout w:type="fixed"/>
      </w:tblPr>
      <w:tblGrid>
        <w:gridCol w:w="1938"/>
        <w:gridCol w:w="1666"/>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Dependent Variable: Voltage</w:t>
              <w:br/>
              <w:t>Model: (Intercept), Condition * Phase</w:t>
              <w:br/>
            </w:r>
          </w:p>
        </w:tc>
        <w:tc>
          <w:tcPr>
            <w:hMerge w:val="continue"/>
          </w:tcPr>
          <w:p/>
        </w:tc>
        <w:tc>
          <w:tcPr>
            <w:hMerge w:val="continue"/>
          </w:tcPr>
          <w:p/>
        </w:tc>
        <w:tc>
          <w:tcPr>
            <w:hMerge w:val="continue"/>
          </w:tcPr>
          <w:p/>
        </w:tc>
      </w:tr>
    </w:tbl>
    <w:p>
      <w:r/>
    </w:p>
    <w:tbl>
      <w:tblPr>
        <w:tblW w:w="0" w:type="auto"/>
        <w:jc w:val=""/>
        <w:tblLayout w:type="fixed"/>
      </w:tblPr>
      <w:tblGrid>
        <w:gridCol w:w="2788"/>
        <w:gridCol w:w="1360"/>
        <w:gridCol w:w="1156"/>
        <w:gridCol w:w="1513"/>
        <w:gridCol w:w="1513"/>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Parameter Estimates</w:t>
            </w: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Parameter</w:t>
            </w:r>
          </w:p>
        </w:tc>
        <w:tc>
          <w:tcPr>
            <w:vMerge w:val="restart"/>
            <w:tcBorders>
              <w:top w:val="none" w:sz="1" w:color="152935"/>
              <w:left w:val="none" w:sz="1" w:color="152935"/>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B</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hMerge w:val="restart"/>
            <w:tcBorders>
              <w:top w:val="none" w:sz="1" w:color="152935"/>
              <w:left w:val="single" w:sz="1" w:color="e0e0e0"/>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w:t>
            </w:r>
          </w:p>
        </w:tc>
        <w:tc>
          <w:tcPr>
            <w:hMerge w:val="continue"/>
            <w:tcBorders>
              <w:top w:val="none" w:sz="1" w:color="152935"/>
              <w:left w:val="single" w:sz="1" w:color="e0e0e0"/>
              <w:bottom w:val="none" w:sz="1" w:color="aeaeae"/>
              <w:right w:val="single" w:sz="1" w:color="e0e0e0"/>
              <w:right w:val="none" w:sz="1" w:color="aeaeae"/>
            </w:tcBorders>
          </w:tcPr>
          <w:p/>
        </w:tc>
        <w:tc>
          <w:tcPr>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Hypothesis Test</w:t>
            </w:r>
          </w:p>
        </w:tc>
      </w:tr>
      <w:tr>
        <w:tc>
          <w:tcPr>
            <w:vMerge w:val="continue"/>
            <w:tcBorders>
              <w:top w:val="none" w:sz="1" w:color="152935"/>
              <w:left w:val="none" w:sz="1" w:color="152935"/>
              <w:right w:val="none" w:sz="1" w:color="152935"/>
            </w:tcBorders>
          </w:tcPr>
          <w:p/>
        </w:tc>
        <w:tc>
          <w:tcPr>
            <w:vMerge w:val="continue"/>
            <w:tcBorders>
              <w:top w:val="none" w:sz="1" w:color="152935"/>
              <w:left w:val="none" w:sz="1" w:color="152935"/>
              <w:bottom w:val="none" w:sz="1" w:color="aeaeae"/>
              <w:right w:val="single" w:sz="1" w:color="e0e0e0"/>
            </w:tcBorders>
          </w:tcPr>
          <w:p/>
        </w:tc>
        <w:tc>
          <w:tcPr>
            <w:vMerge w:val="continue"/>
            <w:tcBorders>
              <w:top w:val="none" w:sz="1" w:color="152935"/>
              <w:left w:val="single" w:sz="1" w:color="e0e0e0"/>
              <w:bottom w:val="none" w:sz="1" w:color="aeaeae"/>
              <w:right w:val="single" w:sz="1" w:color="e0e0e0"/>
            </w:tcBorders>
          </w:tcPr>
          <w:p/>
        </w:tc>
        <w:tc>
          <w:tcPr>
            <w:tcBorders>
              <w:top w:val="none" w:sz="1" w:color="aeaeae"/>
              <w:left w:val="single" w:sz="1" w:color="e0e0e0"/>
              <w:bottom w:val="none" w:sz="1" w:color="aeaeae"/>
              <w:bottom w:val="single" w:sz="1" w:color="152935"/>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(Intercept)</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-929.650</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199.2015</w:t>
            </w:r>
          </w:p>
        </w:tc>
        <w:tc>
          <w:tcPr>
            <w:tcBorders>
              <w:top w:val="single" w:sz="1" w:color="152935"/>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-1320.078</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-539.223</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21.780</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127.983</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97.8099</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-63.721</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319.687</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1.712</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165.958</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224.9894</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-275.013</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606.929</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.544</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99.156</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89.4586</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-76.179</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274.492</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1.229</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0</w:t>
            </w:r>
            <w:r>
              <w:rPr>
                <w:vertAlign w:val="superscript"/>
              </w:rPr>
              <w:t>a</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(Scale)</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340073.560</w:t>
            </w:r>
          </w:p>
        </w:tc>
        <w:tc>
          <w:tcPr>
            <w:tcBorders>
              <w:top w:val="single" w:sz="1" w:color="aeaeae"/>
              <w:left w:val="single" w:sz="1" w:color="e0e0e0"/>
              <w:bottom w:val="single" w:sz="1" w:color="aeaeae"/>
              <w:bottom w:val="single" w:sz="1" w:color="152935"/>
              <w:right w:val="single" w:sz="1" w:color="e0e0e0"/>
            </w:tcBorders>
            <w:shd w:color="auto" w:val="clear" w:fill="f9f9fb"/>
          </w:tcPr>
          <w:p/>
        </w:tc>
        <w:tc>
          <w:tcPr>
            <w:tcBorders>
              <w:top w:val="single" w:sz="1" w:color="aeaeae"/>
              <w:left w:val="single" w:sz="1" w:color="e0e0e0"/>
              <w:bottom w:val="single" w:sz="1" w:color="aeaeae"/>
              <w:bottom w:val="single" w:sz="1" w:color="152935"/>
              <w:right w:val="single" w:sz="1" w:color="e0e0e0"/>
              <w:right w:val="none" w:sz="1" w:color="aeaeae"/>
            </w:tcBorders>
            <w:shd w:color="auto" w:val="clear" w:fill="f9f9fb"/>
          </w:tcPr>
          <w:p/>
        </w:tc>
        <w:tc>
          <w:tcPr>
            <w:tcBorders>
              <w:top w:val="single" w:sz="1" w:color="aeaeae"/>
              <w:left w:val="single" w:sz="1" w:color="e0e0e0"/>
              <w:bottom w:val="single" w:sz="1" w:color="aeaeae"/>
              <w:bottom w:val="single" w:sz="1" w:color="152935"/>
              <w:right w:val="single" w:sz="1" w:color="e0e0e0"/>
            </w:tcBorders>
            <w:shd w:color="auto" w:val="clear" w:fill="f9f9fb"/>
          </w:tcPr>
          <w:p/>
        </w:tc>
        <w:tc>
          <w:tcPr>
            <w:tcBorders>
              <w:top w:val="single" w:sz="1" w:color="aeaeae"/>
              <w:left w:val="single" w:sz="1" w:color="e0e0e0"/>
              <w:bottom w:val="single" w:sz="1" w:color="aeaeae"/>
              <w:bottom w:val="single" w:sz="1" w:color="152935"/>
              <w:right w:val="single" w:sz="1" w:color="e0e0e0"/>
              <w:right w:val="none" w:sz="1" w:color="152935"/>
            </w:tcBorders>
            <w:shd w:color="auto" w:val="clear" w:fill="f9f9fb"/>
          </w:tcPr>
          <w:p/>
        </w:tc>
      </w:tr>
    </w:tbl>
    <w:p>
      <w:r/>
    </w:p>
    <w:tbl>
      <w:tblPr>
        <w:tblW w:w="0" w:type="auto"/>
        <w:jc w:val=""/>
        <w:tblLayout w:type="fixed"/>
      </w:tblPr>
      <w:tblGrid>
        <w:gridCol w:w="2788"/>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Parameter Estimates</w:t>
            </w:r>
          </w:p>
        </w:tc>
        <w:tc>
          <w:tcPr>
            <w:hMerge w:val="continue"/>
          </w:tcPr>
          <w:p/>
        </w:tc>
        <w:tc>
          <w:tcPr>
            <w:hMerge w:val="continue"/>
          </w:tcPr>
          <w:p/>
        </w:tc>
      </w:tr>
      <w:tr>
        <w:tc>
          <w:tcPr>
            <w:vMerge w:val="restart"/>
            <w:tcBorders>
              <w:top w:val="none" w:sz="1" w:color="152935"/>
              <w:left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Parameter</w:t>
            </w:r>
          </w:p>
        </w:tc>
        <w:tc>
          <w:tcPr>
            <w:hMerge w:val="restart"/>
            <w:tcBorders>
              <w:top w:val="none" w:sz="1" w:color="152935"/>
              <w:left w:val="none" w:sz="1" w:color="152935"/>
              <w:bottom w:val="none" w:sz="1" w:color="aeaeae"/>
              <w:right w:val="single" w:sz="1" w:color="e0e0e0"/>
              <w:right w:val="none" w:sz="1" w:color="152935"/>
            </w:tcBorders>
            <w:vAlign w:val="bottom"/>
          </w:tcPr>
          <w:tcPr>
            <w:shd w:color="auto" w:val="clear" w:fill="ffffff"/>
          </w:tcPr>
          <w:p>
            <w:pPr>
              <w:jc w:val="center"/>
            </w:pPr>
            <w:r>
              <w:rPr>
                <w:rFonts w:ascii="Arial" w:hAnsi="Arial" w:cs="Arial" w:eastAsia="Arial"/>
                <w:sz w:val="24"/>
                <w:color w:val="264a60"/>
              </w:rPr>
              <w:t>Hypothesis Test</w:t>
            </w:r>
          </w:p>
        </w:tc>
        <w:tc>
          <w:tcPr>
            <w:hMerge w:val="continue"/>
            <w:tcBorders>
              <w:top w:val="none" w:sz="1" w:color="152935"/>
              <w:left w:val="none" w:sz="1" w:color="152935"/>
              <w:bottom w:val="none" w:sz="1" w:color="aeaeae"/>
              <w:right w:val="single" w:sz="1" w:color="e0e0e0"/>
              <w:right w:val="none" w:sz="1" w:color="152935"/>
            </w:tcBorders>
          </w:tcPr>
          <w:p/>
        </w:tc>
      </w:tr>
      <w:tr>
        <w:tc>
          <w:tcPr>
            <w:vMerge w:val="continue"/>
            <w:tcBorders>
              <w:top w:val="none" w:sz="1" w:color="152935"/>
              <w:left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(Intercept)</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.191</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.461</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.268</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(Scale)</w:t>
            </w:r>
          </w:p>
        </w:tc>
        <w:tc>
          <w:tcPr>
            <w:tcBorders>
              <w:top w:val="single" w:sz="1" w:color="aeaeae"/>
              <w:left w:val="none" w:sz="1" w:color="152935"/>
              <w:bottom w:val="single" w:sz="1" w:color="aeaeae"/>
              <w:bottom w:val="single" w:sz="1" w:color="152935"/>
              <w:right w:val="single" w:sz="1" w:color="e0e0e0"/>
            </w:tcBorders>
            <w:shd w:color="auto" w:val="clear" w:fill="f9f9fb"/>
          </w:tcPr>
          <w:p/>
        </w:tc>
        <w:tc>
          <w:tcPr>
            <w:tcBorders>
              <w:top w:val="single" w:sz="1" w:color="aeaeae"/>
              <w:left w:val="single" w:sz="1" w:color="e0e0e0"/>
              <w:bottom w:val="single" w:sz="1" w:color="aeaeae"/>
              <w:bottom w:val="single" w:sz="1" w:color="152935"/>
              <w:right w:val="single" w:sz="1" w:color="e0e0e0"/>
              <w:right w:val="none" w:sz="1" w:color="152935"/>
            </w:tcBorders>
            <w:shd w:color="auto" w:val="clear" w:fill="f9f9fb"/>
          </w:tcPr>
          <w:p/>
        </w:tc>
      </w:tr>
    </w:tbl>
    <w:tbl>
      <w:tblPr>
        <w:tblW w:w="0" w:type="auto"/>
        <w:jc w:val=""/>
        <w:tblLayout w:type="fixed"/>
      </w:tblPr>
      <w:tblGrid>
        <w:gridCol w:w="2788"/>
        <w:gridCol w:w="1360"/>
        <w:gridCol w:w="1156"/>
        <w:gridCol w:w="1513"/>
        <w:gridCol w:w="1513"/>
        <w:gridCol w:w="1666"/>
      </w:tblGrid>
      <w:tr>
        <w:tc>
          <w:p/>
        </w:tc>
        <w:tc>
          <w:p/>
        </w:tc>
        <w:tc>
          <w:p/>
        </w:tc>
        <w:tc>
          <w:p/>
        </w:tc>
        <w:tc>
          <w:p/>
        </w:tc>
        <w:tc>
          <w:p/>
        </w:tc>
      </w:tr>
      <w:tr>
        <w:tc>
          <w:p/>
        </w:tc>
        <w:tc>
          <w:p/>
        </w:tc>
        <w:tc>
          <w:p/>
        </w:tc>
        <w:tc>
          <w:p/>
        </w:tc>
        <w:tc>
          <w:p/>
        </w:tc>
        <w:tc>
          <w:p/>
        </w:tc>
      </w:tr>
    </w:tbl>
    <w:p>
      <w:r/>
    </w:p>
    <w:tbl>
      <w:tblPr>
        <w:tblW w:w="0" w:type="auto"/>
        <w:jc w:val=""/>
        <w:tblLayout w:type="fixed"/>
      </w:tblPr>
      <w:tblGrid>
        <w:gridCol w:w="2788"/>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Dependent Variable: Voltage</w:t>
              <w:br/>
              <w:t>Model: (Intercept), Condition * Phase</w:t>
              <w:br/>
            </w:r>
          </w:p>
        </w:tc>
        <w:tc>
          <w:tcPr>
            <w:hMerge w:val="continue"/>
          </w:tcP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a. Set to zero because this parameter is redundant.</w:t>
            </w:r>
          </w:p>
        </w:tc>
        <w:tc>
          <w:tcPr>
            <w:hMerge w:val="continue"/>
          </w:tcPr>
          <w:p/>
        </w:tc>
        <w:tc>
          <w:tcPr>
            <w:hMerge w:val="continue"/>
          </w:tcPr>
          <w:p/>
        </w:tc>
      </w:tr>
    </w:tbl>
    <w:p>
      <w:r/>
    </w:p>
    <w:p>
      <w:pPr>
        <w:spacing w:before="200"/>
        <w:jc w:val="left"/>
      </w:pPr>
      <w:r/>
      <w:r>
        <w:rPr>
          <w:b w:val="on"/>
          <w:color w:val="000000"/>
          <w:rFonts w:ascii="Arial" w:hAnsi="Arial" w:cs="Arial" w:eastAsia="Arial"/>
          <w:sz w:val="28"/>
        </w:rPr>
        <w:t/>
        <w:cr/>
        <w:t>Estimated Marginal Means 1: Condition* Phase</w:t>
        <w:cr/>
      </w:r>
    </w:p>
    <w:p>
      <w:r/>
    </w:p>
    <w:tbl>
      <w:tblPr>
        <w:tblW w:w="0" w:type="auto"/>
        <w:jc w:val=""/>
        <w:tblLayout w:type="fixed"/>
      </w:tblPr>
      <w:tblGrid>
        <w:gridCol w:w="1139"/>
        <w:gridCol w:w="850"/>
        <w:gridCol w:w="1666"/>
        <w:gridCol w:w="1666"/>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Estimates</w:t>
            </w: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left w:val="none" w:sz="1" w:color="152935"/>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Mean</w:t>
            </w:r>
          </w:p>
        </w:tc>
        <w:tc>
          <w:tcPr>
            <w:vMerge w:val="restart"/>
            <w:tcBorders>
              <w:top w:val="none" w:sz="1" w:color="152935"/>
              <w:left w:val="single" w:sz="1" w:color="e0e0e0"/>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h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w:t>
            </w:r>
          </w:p>
        </w:tc>
        <w:tc>
          <w:tcPr>
            <w:hMerge w:val="continue"/>
            <w:tcBorders>
              <w:top w:val="none" w:sz="1" w:color="152935"/>
              <w:left w:val="single" w:sz="1" w:color="e0e0e0"/>
              <w:bottom w:val="none" w:sz="1" w:color="aeaeae"/>
              <w:right w:val="single" w:sz="1" w:color="e0e0e0"/>
              <w:right w:val="none" w:sz="1" w:color="152935"/>
            </w:tcBorders>
          </w:tcPr>
          <w:p/>
        </w:tc>
      </w:tr>
      <w:tr>
        <w:tc>
          <w:tcPr>
            <w:vMerge w:val="continue"/>
            <w:tcBorders>
              <w:top w:val="none" w:sz="1" w:color="152935"/>
              <w:left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aeaeae"/>
            </w:tcBorders>
          </w:tcP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-801.667403818675200</w:t>
            </w:r>
          </w:p>
        </w:tc>
        <w:tc>
          <w:tcPr>
            <w:tcBorders>
              <w:top w:val="single" w:sz="1" w:color="152935"/>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156.425492235167780</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-1108.255734863554000</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-495.079072773796550</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-763.692791691896200</w:t>
            </w:r>
          </w:p>
        </w:tc>
        <w:tc>
          <w:tcPr>
            <w:tcBorders>
              <w:top w:val="single" w:sz="1" w:color="aeaeae"/>
              <w:left w:val="single" w:sz="1" w:color="e0e0e0"/>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227.050059785305960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-1208.702731558761800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-318.682851825030600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-830.494334782608600</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133.680941934998800</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-1092.504166394596300</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-568.484503170620800</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-929.650478074761800</w:t>
            </w:r>
          </w:p>
        </w:tc>
        <w:tc>
          <w:tcPr>
            <w:tcBorders>
              <w:top w:val="single" w:sz="1" w:color="aeaeae"/>
              <w:left w:val="single" w:sz="1" w:color="e0e0e0"/>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199.201523725363900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-1320.078290241976000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-539.222665907547600</w:t>
            </w:r>
          </w:p>
        </w:tc>
      </w:tr>
    </w:tbl>
    <w:p>
      <w:r/>
    </w:p>
    <w:tbl>
      <w:tblPr>
        <w:tblW w:w="0" w:type="auto"/>
        <w:jc w:val=""/>
        <w:tblLayout w:type="fixed"/>
      </w:tblPr>
      <w:tblGrid>
        <w:gridCol w:w="850"/>
        <w:gridCol w:w="1377"/>
        <w:gridCol w:w="1428"/>
        <w:gridCol w:w="1666"/>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Condition</w:t>
            </w:r>
          </w:p>
        </w:tc>
        <w:tc>
          <w:tcPr>
            <w:vMerge w:val="restart"/>
            <w:tcBorders>
              <w:top w:val="none" w:sz="1" w:color="152935"/>
              <w:left w:val="none" w:sz="1" w:color="152935"/>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Mean Difference (I-J)</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v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right w:val="none" w:sz="1" w:color="aeaeae"/>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152935"/>
            </w:tcBorders>
          </w:tcP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28.826930963933364</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104.169678143875360</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.782</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-28.826930963933364</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104.169678143875340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.782</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165.957686382865630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224.989359449324070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.461</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-165.957686382865630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224.989359449324070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.461</w:t>
            </w:r>
          </w:p>
        </w:tc>
      </w:tr>
    </w:tbl>
    <w:p>
      <w:r/>
    </w:p>
    <w:tbl>
      <w:tblPr>
        <w:tblW w:w="0" w:type="auto"/>
        <w:jc w:val=""/>
        <w:tblLayout w:type="fixed"/>
      </w:tblPr>
      <w:tblGrid>
        <w:gridCol w:w="850"/>
        <w:gridCol w:w="1377"/>
        <w:gridCol w:w="1428"/>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Condition</w:t>
            </w:r>
          </w:p>
        </w:tc>
        <w:tc>
          <w:tcPr>
            <w:hMerge w:val="restart"/>
            <w:tcBorders>
              <w:top w:val="none" w:sz="1" w:color="152935"/>
              <w:left w:val="none" w:sz="1" w:color="152935"/>
              <w:bottom w:val="none" w:sz="1" w:color="aeaeae"/>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 for Difference</w:t>
            </w: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-175.341886479191520</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232.995748407058240</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-232.995748407058220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175.341886479191500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-275.013355042545900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606.928727808277200</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-606.928727808277200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275.013355042545900</w:t>
            </w:r>
          </w:p>
        </w:tc>
      </w:tr>
    </w:tbl>
    <w:tbl>
      <w:tblPr>
        <w:tblW w:w="0" w:type="auto"/>
        <w:jc w:val=""/>
        <w:tblLayout w:type="fixed"/>
      </w:tblPr>
      <w:tblGrid>
        <w:gridCol w:w="850"/>
        <w:gridCol w:w="1377"/>
        <w:gridCol w:w="1428"/>
        <w:gridCol w:w="1666"/>
        <w:gridCol w:w="1666"/>
        <w:gridCol w:w="1156"/>
        <w:gridCol w:w="1156"/>
      </w:tblGrid>
      <w:tr>
        <w:tc>
          <w:p/>
        </w:tc>
        <w:tc>
          <w:p/>
        </w:tc>
        <w:tc>
          <w:p/>
        </w:tc>
        <w:tc>
          <w:p/>
        </w:tc>
        <w:tc>
          <w:p/>
        </w:tc>
        <w:tc>
          <w:p/>
        </w:tc>
        <w:tc>
          <w:p/>
        </w:tc>
      </w:tr>
    </w:tbl>
    <w:p>
      <w:r/>
    </w:p>
    <w:tbl>
      <w:tblPr>
        <w:tblW w:w="0" w:type="auto"/>
        <w:jc w:val=""/>
        <w:tblLayout w:type="fixed"/>
      </w:tblPr>
      <w:tblGrid>
        <w:gridCol w:w="850"/>
        <w:gridCol w:w="1377"/>
        <w:gridCol w:w="1428"/>
        <w:gridCol w:w="1666"/>
        <w:gridCol w:w="166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Pairwise comparisons of estimated marginal means based on the original scale of dependent variable Voltage</w:t>
            </w:r>
          </w:p>
        </w:tc>
        <w:tc>
          <w:tcPr>
            <w:hMerge w:val="continue"/>
          </w:tcPr>
          <w:p/>
        </w:tc>
        <w:tc>
          <w:tcPr>
            <w:hMerge w:val="continue"/>
          </w:tcPr>
          <w:p/>
        </w:tc>
        <w:tc>
          <w:tcPr>
            <w:hMerge w:val="continue"/>
          </w:tcPr>
          <w:p/>
        </w:tc>
        <w:tc>
          <w:tcPr>
            <w:hMerge w:val="continue"/>
          </w:tcPr>
          <w:p/>
        </w:tc>
      </w:tr>
    </w:tbl>
    <w:p>
      <w:r/>
    </w:p>
    <w:tbl>
      <w:tblPr>
        <w:tblW w:w="0" w:type="auto"/>
        <w:jc w:val=""/>
        <w:tblLayout w:type="fixed"/>
      </w:tblPr>
      <w:tblGrid>
        <w:gridCol w:w="850"/>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Overall Test Results</w:t>
            </w:r>
          </w:p>
        </w:tc>
        <w:tc>
          <w:tcPr>
            <w:hMerge w:val="continue"/>
          </w:tcPr>
          <w:p/>
        </w:tc>
        <w:tc>
          <w:tcPr>
            <w:hMerge w:val="continue"/>
          </w:tcP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tcBorders>
              <w:top w:val="none" w:sz="1" w:color="152935"/>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c>
          <w:tcPr>
            <w:tcBorders>
              <w:top w:val="none" w:sz="1" w:color="152935"/>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152935"/>
              <w:left w:val="single" w:sz="1" w:color="e0e0e0"/>
              <w:bottom w:val="none" w:sz="1" w:color="aeaeae"/>
              <w:bottom w:val="single" w:sz="1" w:color="152935"/>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.077</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.782</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.544</w:t>
            </w:r>
          </w:p>
        </w:tc>
        <w:tc>
          <w:tcPr>
            <w:tcBorders>
              <w:top w:val="single" w:sz="1" w:color="aeaeae"/>
              <w:left w:val="single" w:sz="1" w:color="e0e0e0"/>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.461</w:t>
            </w:r>
          </w:p>
        </w:tc>
      </w:tr>
    </w:tbl>
    <w:tbl>
      <w:tblPr>
        <w:tblW w:w="0" w:type="auto"/>
        <w:jc w:val=""/>
        <w:tblLayout w:type="fixed"/>
      </w:tblPr>
      <w:tblGrid>
        <w:gridCol w:w="850"/>
        <w:gridCol w:w="1666"/>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Each Wald chi-square tests the simple effects of Condition within each level combination of the other factors shown. These tests are based on the linearly independent pairwise comparisons among the estimated marginal means.</w:t>
            </w:r>
          </w:p>
        </w:tc>
        <w:tc>
          <w:tcPr>
            <w:hMerge w:val="continue"/>
          </w:tcPr>
          <w:p/>
        </w:tc>
        <w:tc>
          <w:tcPr>
            <w:hMerge w:val="continue"/>
          </w:tcPr>
          <w:p/>
        </w:tc>
        <w:tc>
          <w:tcPr>
            <w:hMerge w:val="continue"/>
          </w:tcPr>
          <w:p/>
        </w:tc>
      </w:tr>
    </w:tbl>
    <w:p>
      <w:r/>
    </w:p>
    <w:p>
      <w:pPr>
        <w:spacing w:before="200"/>
        <w:jc w:val="left"/>
      </w:pPr>
      <w:r/>
      <w:r>
        <w:rPr>
          <w:b w:val="on"/>
          <w:color w:val="000000"/>
          <w:rFonts w:ascii="Arial" w:hAnsi="Arial" w:cs="Arial" w:eastAsia="Arial"/>
          <w:sz w:val="28"/>
        </w:rPr>
        <w:t/>
        <w:cr/>
        <w:t>Estimated Marginal Means 2: Condition* Phase</w:t>
        <w:cr/>
      </w:r>
    </w:p>
    <w:p>
      <w:r/>
    </w:p>
    <w:tbl>
      <w:tblPr>
        <w:tblW w:w="0" w:type="auto"/>
        <w:jc w:val=""/>
        <w:tblLayout w:type="fixed"/>
      </w:tblPr>
      <w:tblGrid>
        <w:gridCol w:w="1139"/>
        <w:gridCol w:w="850"/>
        <w:gridCol w:w="1666"/>
        <w:gridCol w:w="1666"/>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Estimates</w:t>
            </w: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left w:val="none" w:sz="1" w:color="152935"/>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Mean</w:t>
            </w:r>
          </w:p>
        </w:tc>
        <w:tc>
          <w:tcPr>
            <w:vMerge w:val="restart"/>
            <w:tcBorders>
              <w:top w:val="none" w:sz="1" w:color="152935"/>
              <w:left w:val="single" w:sz="1" w:color="e0e0e0"/>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h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w:t>
            </w:r>
          </w:p>
        </w:tc>
        <w:tc>
          <w:tcPr>
            <w:hMerge w:val="continue"/>
            <w:tcBorders>
              <w:top w:val="none" w:sz="1" w:color="152935"/>
              <w:left w:val="single" w:sz="1" w:color="e0e0e0"/>
              <w:bottom w:val="none" w:sz="1" w:color="aeaeae"/>
              <w:right w:val="single" w:sz="1" w:color="e0e0e0"/>
              <w:right w:val="none" w:sz="1" w:color="152935"/>
            </w:tcBorders>
          </w:tcPr>
          <w:p/>
        </w:tc>
      </w:tr>
      <w:tr>
        <w:tc>
          <w:tcPr>
            <w:vMerge w:val="continue"/>
            <w:tcBorders>
              <w:top w:val="none" w:sz="1" w:color="152935"/>
              <w:left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aeaeae"/>
            </w:tcBorders>
          </w:tcP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-801.667403818675200</w:t>
            </w:r>
          </w:p>
        </w:tc>
        <w:tc>
          <w:tcPr>
            <w:tcBorders>
              <w:top w:val="single" w:sz="1" w:color="152935"/>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156.425492235167780</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-1108.255734863554000</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-495.079072773796550</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-763.692791691896200</w:t>
            </w:r>
          </w:p>
        </w:tc>
        <w:tc>
          <w:tcPr>
            <w:tcBorders>
              <w:top w:val="single" w:sz="1" w:color="aeaeae"/>
              <w:left w:val="single" w:sz="1" w:color="e0e0e0"/>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227.050059785305960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-1208.702731558761800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-318.682851825030600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-830.494334782608600</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133.680941934998800</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-1092.504166394596300</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-568.484503170620800</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-929.650478074761800</w:t>
            </w:r>
          </w:p>
        </w:tc>
        <w:tc>
          <w:tcPr>
            <w:tcBorders>
              <w:top w:val="single" w:sz="1" w:color="aeaeae"/>
              <w:left w:val="single" w:sz="1" w:color="e0e0e0"/>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199.201523725363900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-1320.078290241976000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-539.222665907547600</w:t>
            </w:r>
          </w:p>
        </w:tc>
      </w:tr>
    </w:tbl>
    <w:p>
      <w:r/>
    </w:p>
    <w:tbl>
      <w:tblPr>
        <w:tblW w:w="0" w:type="auto"/>
        <w:jc w:val=""/>
        <w:tblLayout w:type="fixed"/>
      </w:tblPr>
      <w:tblGrid>
        <w:gridCol w:w="1139"/>
        <w:gridCol w:w="1088"/>
        <w:gridCol w:w="1139"/>
        <w:gridCol w:w="1666"/>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Phase</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Phase</w:t>
            </w:r>
          </w:p>
        </w:tc>
        <w:tc>
          <w:tcPr>
            <w:vMerge w:val="restart"/>
            <w:tcBorders>
              <w:top w:val="none" w:sz="1" w:color="152935"/>
              <w:left w:val="none" w:sz="1" w:color="152935"/>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Mean Difference (I-J)</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v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right w:val="none" w:sz="1" w:color="aeaeae"/>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152935"/>
            </w:tcBorders>
          </w:tcP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-37.974612126778990</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133.099739142234140</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.775</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37.974612126778990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133.099739142234140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.775</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99.156143292153270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89.458583369074930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.268</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-99.156143292153270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89.458583369074930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.268</w:t>
            </w:r>
          </w:p>
        </w:tc>
      </w:tr>
    </w:tbl>
    <w:p>
      <w:r/>
    </w:p>
    <w:tbl>
      <w:tblPr>
        <w:tblW w:w="0" w:type="auto"/>
        <w:jc w:val=""/>
        <w:tblLayout w:type="fixed"/>
      </w:tblPr>
      <w:tblGrid>
        <w:gridCol w:w="1139"/>
        <w:gridCol w:w="1088"/>
        <w:gridCol w:w="1139"/>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Phase</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Phase</w:t>
            </w:r>
          </w:p>
        </w:tc>
        <w:tc>
          <w:tcPr>
            <w:hMerge w:val="restart"/>
            <w:tcBorders>
              <w:top w:val="none" w:sz="1" w:color="152935"/>
              <w:left w:val="none" w:sz="1" w:color="152935"/>
              <w:bottom w:val="none" w:sz="1" w:color="aeaeae"/>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 for Difference</w:t>
            </w: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-298.845307197234000</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222.896082943676000</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-222.896082943676000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298.845307197234000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-76.179458219207390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274.491744803513940</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-274.491744803513940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76.179458219207390</w:t>
            </w:r>
          </w:p>
        </w:tc>
      </w:tr>
    </w:tbl>
    <w:tbl>
      <w:tblPr>
        <w:tblW w:w="0" w:type="auto"/>
        <w:jc w:val=""/>
        <w:tblLayout w:type="fixed"/>
      </w:tblPr>
      <w:tblGrid>
        <w:gridCol w:w="1139"/>
        <w:gridCol w:w="1088"/>
        <w:gridCol w:w="1139"/>
        <w:gridCol w:w="1666"/>
        <w:gridCol w:w="1666"/>
        <w:gridCol w:w="1156"/>
        <w:gridCol w:w="1156"/>
      </w:tblGrid>
      <w:tr>
        <w:tc>
          <w:p/>
        </w:tc>
        <w:tc>
          <w:p/>
        </w:tc>
        <w:tc>
          <w:p/>
        </w:tc>
        <w:tc>
          <w:p/>
        </w:tc>
        <w:tc>
          <w:p/>
        </w:tc>
        <w:tc>
          <w:p/>
        </w:tc>
        <w:tc>
          <w:p/>
        </w:tc>
      </w:tr>
    </w:tbl>
    <w:p>
      <w:r/>
    </w:p>
    <w:tbl>
      <w:tblPr>
        <w:tblW w:w="0" w:type="auto"/>
        <w:jc w:val=""/>
        <w:tblLayout w:type="fixed"/>
      </w:tblPr>
      <w:tblGrid>
        <w:gridCol w:w="1139"/>
        <w:gridCol w:w="1088"/>
        <w:gridCol w:w="1139"/>
        <w:gridCol w:w="1666"/>
        <w:gridCol w:w="166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Pairwise comparisons of estimated marginal means based on the original scale of dependent variable Voltage</w:t>
            </w:r>
          </w:p>
        </w:tc>
        <w:tc>
          <w:tcPr>
            <w:hMerge w:val="continue"/>
          </w:tcPr>
          <w:p/>
        </w:tc>
        <w:tc>
          <w:tcPr>
            <w:hMerge w:val="continue"/>
          </w:tcPr>
          <w:p/>
        </w:tc>
        <w:tc>
          <w:tcPr>
            <w:hMerge w:val="continue"/>
          </w:tcPr>
          <w:p/>
        </w:tc>
        <w:tc>
          <w:tcPr>
            <w:hMerge w:val="continue"/>
          </w:tcPr>
          <w:p/>
        </w:tc>
      </w:tr>
    </w:tbl>
    <w:p>
      <w:r/>
    </w:p>
    <w:tbl>
      <w:tblPr>
        <w:tblW w:w="0" w:type="auto"/>
        <w:jc w:val=""/>
        <w:tblLayout w:type="fixed"/>
      </w:tblPr>
      <w:tblGrid>
        <w:gridCol w:w="1139"/>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Overall Test Results</w:t>
            </w:r>
          </w:p>
        </w:tc>
        <w:tc>
          <w:tcPr>
            <w:hMerge w:val="continue"/>
          </w:tcPr>
          <w:p/>
        </w:tc>
        <w:tc>
          <w:tcPr>
            <w:hMerge w:val="continue"/>
          </w:tcP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tcBorders>
              <w:top w:val="none" w:sz="1" w:color="152935"/>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c>
          <w:tcPr>
            <w:tcBorders>
              <w:top w:val="none" w:sz="1" w:color="152935"/>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152935"/>
              <w:left w:val="single" w:sz="1" w:color="e0e0e0"/>
              <w:bottom w:val="none" w:sz="1" w:color="aeaeae"/>
              <w:bottom w:val="single" w:sz="1" w:color="152935"/>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.081</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.775</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1.229</w:t>
            </w:r>
          </w:p>
        </w:tc>
        <w:tc>
          <w:tcPr>
            <w:tcBorders>
              <w:top w:val="single" w:sz="1" w:color="aeaeae"/>
              <w:left w:val="single" w:sz="1" w:color="e0e0e0"/>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.268</w:t>
            </w:r>
          </w:p>
        </w:tc>
      </w:tr>
    </w:tbl>
    <w:tbl>
      <w:tblPr>
        <w:tblW w:w="0" w:type="auto"/>
        <w:jc w:val=""/>
        <w:tblLayout w:type="fixed"/>
      </w:tblPr>
      <w:tblGrid>
        <w:gridCol w:w="1139"/>
        <w:gridCol w:w="1666"/>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Each Wald chi-square tests the simple effects of Phase within each level combination of the other factors shown. These tests are based on the linearly independent pairwise comparisons among the estimated marginal means.</w:t>
            </w:r>
          </w:p>
        </w:tc>
        <w:tc>
          <w:tcPr>
            <w:hMerge w:val="continue"/>
          </w:tcPr>
          <w:p/>
        </w:tc>
        <w:tc>
          <w:tcPr>
            <w:hMerge w:val="continue"/>
          </w:tcPr>
          <w:p/>
        </w:tc>
        <w:tc>
          <w:tcPr>
            <w:hMerge w:val="continue"/>
          </w:tcPr>
          <w:p/>
        </w:tc>
      </w:tr>
    </w:tbl>
    <w:p>
      <w:pPr>
        <w:spacing w:before="200"/>
        <w:jc w:val="left"/>
      </w:pPr>
      <w:r>
        <w:br w:type="page"/>
      </w:r>
      <w:r>
        <w:rPr>
          <w:color w:val="000000"/>
          <w:rFonts w:ascii="Arial" w:hAnsi="Arial" w:cs="Arial" w:eastAsia="Arial"/>
          <w:sz w:val="24"/>
        </w:rPr>
        <w:t>REGION 7 of 8:  DG MML2</w:t>
        <w:cr/>
      </w:r>
    </w:p>
    <w:p>
      <w:r/>
    </w:p>
    <w:p>
      <w:pPr>
        <w:spacing w:before="200"/>
        <w:jc w:val="left"/>
      </w:pPr>
      <w:r/>
      <w:r>
        <w:rPr>
          <w:b w:val="on"/>
          <w:color w:val="000000"/>
          <w:rFonts w:ascii="Arial" w:hAnsi="Arial" w:cs="Arial" w:eastAsia="Arial"/>
          <w:sz w:val="28"/>
        </w:rPr>
        <w:t/>
        <w:cr/>
        <w:t>Generalized Linear Models</w:t>
        <w:cr/>
      </w:r>
    </w:p>
    <w:p>
      <w:r/>
    </w:p>
    <w:tbl>
      <w:tblPr>
        <w:tblW w:w="0" w:type="auto"/>
        <w:jc w:val=""/>
        <w:tblLayout w:type="fixed"/>
      </w:tblPr>
      <w:tblGrid>
        <w:gridCol w:w="2448"/>
        <w:gridCol w:w="2788"/>
        <w:gridCol w:w="2754"/>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Notes</w:t>
            </w:r>
          </w:p>
        </w:tc>
        <w:tc>
          <w:tcPr>
            <w:hMerge w:val="continue"/>
          </w:tcPr>
          <w:p/>
        </w:tc>
        <w:tc>
          <w:tcPr>
            <w:hMerge w:val="continue"/>
          </w:tcPr>
          <w:p/>
        </w:tc>
      </w:tr>
      <w:tr>
        <w:tc>
          <w:tcPr>
            <w:hMerge w:val="restart"/>
            <w:tcBorders>
              <w:top w:val="none" w:sz="1" w:color="152935"/>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Output Created</w:t>
            </w:r>
          </w:p>
        </w:tc>
        <w:tc>
          <w:tcPr>
            <w:hMerge w:val="continue"/>
            <w:tcBorders>
              <w:top w:val="none" w:sz="1" w:color="152935"/>
              <w:left w:val="none" w:sz="1" w:color="152935"/>
              <w:bottom w:val="single" w:sz="1" w:color="aeaeae"/>
              <w:right w:val="none" w:sz="1" w:color="aeaeae"/>
            </w:tcBorders>
          </w:tcPr>
          <w:p/>
        </w:tc>
        <w:tc>
          <w:tcPr>
            <w:tcBorders>
              <w:top w:val="none" w:sz="1" w:color="152935"/>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10-JUL-2026 14:40:01</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Comments</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r>
          </w:p>
        </w:tc>
      </w:tr>
      <w:tr>
        <w:tc>
          <w:tcPr>
            <w:v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Input</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Data</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C:\Users\Z390\Desktop\Voltage Output Data1.sav</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Active Dataset</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DataSet1</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Filter</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&lt;none&gt;</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Weight</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&lt;none&gt;</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Split File</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&lt;none&gt;</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N of Rows in Working Data File</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54</w:t>
            </w:r>
          </w:p>
        </w:tc>
      </w:tr>
      <w:tr>
        <w:tc>
          <w:tcPr>
            <w:v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Missing Value Handling</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Definition of Missing</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User-defined missing values for factor, subject and within-subject variables are treated as missing.</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Cases Used</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Statistics are based on cases with valid data for all variables in the model.</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Weight Handling</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not applicable</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Syntax</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GENLIN Voltage BY Condition Phase (ORDER=DESCENDING)</w:t>
              <w:br/>
              <w:t>/MODEL Condition*Phase INTERCEPT=YES DISTRIBUTION=NORMAL LINK=IDENTITY</w:t>
              <w:br/>
              <w:t>/CRITERIA SCALE=MLE SINGULAR=1E-012 ANALYSISTYPE=3(WALD) CILEVEL=95 LIKELIHOOD=FULL</w:t>
              <w:br/>
              <w:t>/EMMEANS TABLES=Condition*Phase SCALE=ORIGINAL COMPARE=Condition CONTRAST=PAIRWISE PADJUST=LSD</w:t>
              <w:br/>
              <w:t>/EMMEANS TABLES=Condition*Phase SCALE=ORIGINAL COMPARE=Phase CONTRAST=PAIRWISE PADJUST=LSD</w:t>
              <w:br/>
              <w:t>/REPEATED SUBJECT=Mouse SORT=YES CORRTYPE=INDEPENDENT ADJUSTCORR=YES COVB=ROBUST</w:t>
              <w:br/>
              <w:t>/MISSING CLASSMISSING=EXCLUDE</w:t>
              <w:br/>
              <w:t>/PRINT CPS MODELINFO FIT SUMMARY SOLUTION.</w:t>
              <w:br/>
            </w:r>
          </w:p>
        </w:tc>
      </w:tr>
      <w:tr>
        <w:tc>
          <w:tcPr>
            <w:vMerge w:val="restart"/>
            <w:tcBorders>
              <w:top w:val="single" w:sz="1" w:color="aeaeae"/>
              <w:left w:val="none" w:sz="1" w:color="152935"/>
              <w:bottom w:val="singl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Resources</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Processor Time</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00:00:00.03</w:t>
            </w:r>
          </w:p>
        </w:tc>
      </w:tr>
      <w:tr>
        <w:tc>
          <w:tcPr>
            <w:vMerge w:val="continue"/>
            <w:tcBorders>
              <w:top w:val="single" w:sz="1" w:color="aeaeae"/>
              <w:left w:val="none" w:sz="1" w:color="152935"/>
              <w:bottom w:val="single" w:sz="1" w:color="aeaeae"/>
              <w:bottom w:val="single" w:sz="1" w:color="152935"/>
              <w:right w:val="none" w:sz="1" w:color="aeaeae"/>
            </w:tcBorders>
          </w:tcPr>
          <w:p/>
        </w:tc>
        <w:tc>
          <w:tcPr>
            <w:tcBorders>
              <w:top w:val="single" w:sz="1" w:color="aeaeae"/>
              <w:left w:val="none" w:sz="1" w:color="aeaeae"/>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Elapsed Time</w:t>
            </w:r>
          </w:p>
        </w:tc>
        <w:tc>
          <w:tcPr>
            <w:tcBorders>
              <w:top w:val="single" w:sz="1" w:color="aeaeae"/>
              <w:left w:val="none" w:sz="1" w:color="152935"/>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00:00:00.06</w:t>
            </w:r>
          </w:p>
        </w:tc>
      </w:tr>
    </w:tbl>
    <w:p>
      <w:r/>
    </w:p>
    <w:tbl>
      <w:tblPr>
        <w:tblW w:w="0" w:type="auto"/>
        <w:jc w:val=""/>
        <w:tblLayout w:type="fixed"/>
      </w:tblPr>
      <w:tblGrid>
        <w:gridCol w:w="1785"/>
        <w:gridCol w:w="1785"/>
        <w:gridCol w:w="2550"/>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Model Information</w:t>
            </w:r>
          </w:p>
        </w:tc>
        <w:tc>
          <w:tcPr>
            <w:hMerge w:val="continue"/>
          </w:tcPr>
          <w:p/>
        </w:tc>
        <w:tc>
          <w:tcPr>
            <w:hMerge w:val="continue"/>
          </w:tcPr>
          <w:p/>
        </w:tc>
      </w:tr>
      <w:tr>
        <w:tc>
          <w:tcPr>
            <w:hMerge w:val="restart"/>
            <w:tcBorders>
              <w:top w:val="none" w:sz="1" w:color="152935"/>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Dependent Variable</w:t>
            </w:r>
          </w:p>
        </w:tc>
        <w:tc>
          <w:tcPr>
            <w:hMerge w:val="continue"/>
            <w:tcBorders>
              <w:top w:val="none" w:sz="1" w:color="152935"/>
              <w:left w:val="none" w:sz="1" w:color="152935"/>
              <w:bottom w:val="single" w:sz="1" w:color="aeaeae"/>
              <w:right w:val="none" w:sz="1" w:color="aeaeae"/>
            </w:tcBorders>
          </w:tcPr>
          <w:p/>
        </w:tc>
        <w:tc>
          <w:tcPr>
            <w:tcBorders>
              <w:top w:val="none" w:sz="1" w:color="152935"/>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Voltage</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Probability Distribution</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Normal</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Link Function</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Identity</w:t>
            </w:r>
          </w:p>
        </w:tc>
      </w:tr>
      <w:tr>
        <w:tc>
          <w:tcPr>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Subject Effect</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1</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Mouse</w:t>
            </w:r>
          </w:p>
        </w:tc>
      </w:tr>
      <w:tr>
        <w:tc>
          <w:tcPr>
            <w:hMerge w:val="restart"/>
            <w:tcBorders>
              <w:top w:val="single" w:sz="1" w:color="aeaeae"/>
              <w:left w:val="none" w:sz="1" w:color="152935"/>
              <w:bottom w:val="singl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Working Correlation Matrix Structure</w:t>
            </w:r>
          </w:p>
        </w:tc>
        <w:tc>
          <w:tcPr>
            <w:hMerge w:val="continue"/>
            <w:tcBorders>
              <w:top w:val="single" w:sz="1" w:color="aeaeae"/>
              <w:left w:val="none" w:sz="1" w:color="152935"/>
              <w:bottom w:val="single" w:sz="1" w:color="aeaeae"/>
              <w:bottom w:val="single" w:sz="1" w:color="152935"/>
              <w:right w:val="none" w:sz="1" w:color="aeaeae"/>
            </w:tcBorders>
          </w:tcPr>
          <w:p/>
        </w:tc>
        <w:tc>
          <w:tcPr>
            <w:tcBorders>
              <w:top w:val="single" w:sz="1" w:color="aeaeae"/>
              <w:left w:val="none" w:sz="1" w:color="152935"/>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Independent</w:t>
            </w:r>
          </w:p>
        </w:tc>
      </w:tr>
    </w:tbl>
    <w:p>
      <w:r/>
    </w:p>
    <w:tbl>
      <w:tblPr>
        <w:tblW w:w="0" w:type="auto"/>
        <w:jc w:val=""/>
        <w:tblLayout w:type="fixed"/>
      </w:tblPr>
      <w:tblGrid>
        <w:gridCol w:w="1088"/>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Case Processing Summary</w:t>
            </w:r>
          </w:p>
        </w:tc>
        <w:tc>
          <w:tcPr>
            <w:hMerge w:val="continue"/>
          </w:tcP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r>
          </w:p>
        </w:tc>
        <w:tc>
          <w:tcPr>
            <w:tcBorders>
              <w:top w:val="none" w:sz="1" w:color="152935"/>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N</w:t>
            </w:r>
          </w:p>
        </w:tc>
        <w:tc>
          <w:tcPr>
            <w:tcBorders>
              <w:top w:val="none" w:sz="1" w:color="152935"/>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Percent</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Included</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54</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100.0%</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Excluded</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0</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Total</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54</w:t>
            </w:r>
          </w:p>
        </w:tc>
        <w:tc>
          <w:tcPr>
            <w:tcBorders>
              <w:top w:val="single" w:sz="1" w:color="aeaeae"/>
              <w:left w:val="single" w:sz="1" w:color="e0e0e0"/>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100.0%</w:t>
            </w:r>
          </w:p>
        </w:tc>
      </w:tr>
    </w:tbl>
    <w:p>
      <w:r/>
    </w:p>
    <w:tbl>
      <w:tblPr>
        <w:tblW w:w="0" w:type="auto"/>
        <w:jc w:val=""/>
        <w:tblLayout w:type="fixed"/>
      </w:tblPr>
      <w:tblGrid>
        <w:gridCol w:w="2788"/>
        <w:gridCol w:w="1496"/>
        <w:gridCol w:w="98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Correlated Data Summary</w:t>
            </w:r>
          </w:p>
        </w:tc>
        <w:tc>
          <w:tcPr>
            <w:hMerge w:val="continue"/>
          </w:tcPr>
          <w:p/>
        </w:tc>
        <w:tc>
          <w:tcPr>
            <w:hMerge w:val="continue"/>
          </w:tcPr>
          <w:p/>
        </w:tc>
        <w:tc>
          <w:tcPr>
            <w:hMerge w:val="continue"/>
          </w:tcPr>
          <w:p/>
        </w:tc>
      </w:tr>
      <w:tr>
        <w:tc>
          <w:tcPr>
            <w:tcBorders>
              <w:top w:val="none" w:sz="1" w:color="152935"/>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Number of Levels</w:t>
            </w:r>
          </w:p>
        </w:tc>
        <w:tc>
          <w:tcPr>
            <w:tcBorders>
              <w:top w:val="none" w:sz="1" w:color="152935"/>
              <w:left w:val="none" w:sz="1" w:color="aeaeae"/>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Subject Effect</w:t>
            </w:r>
          </w:p>
        </w:tc>
        <w:tc>
          <w:tcPr>
            <w:tcBorders>
              <w:top w:val="none" w:sz="1" w:color="152935"/>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Mouse</w:t>
            </w:r>
          </w:p>
        </w:tc>
        <w:tc>
          <w:tcPr>
            <w:tcBorders>
              <w:top w:val="none" w:sz="1" w:color="152935"/>
              <w:left w:val="none" w:sz="1" w:color="152935"/>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Number of Subjects</w:t>
            </w:r>
          </w:p>
        </w:tc>
        <w:tc>
          <w:tcPr>
            <w:hMerge w:val="continue"/>
            <w:tcBorders>
              <w:top w:val="single" w:sz="1" w:color="aeaeae"/>
              <w:left w:val="none" w:sz="1" w:color="152935"/>
              <w:bottom w:val="single" w:sz="1" w:color="aeaeae"/>
              <w:right w:val="none" w:sz="1" w:color="aeaeae"/>
            </w:tcBorders>
          </w:tcP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w:t>
            </w:r>
          </w:p>
        </w:tc>
      </w:tr>
      <w:tr>
        <w:tc>
          <w:tcPr>
            <w:v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Number of Measurements per Subject</w:t>
            </w:r>
          </w:p>
        </w:tc>
        <w:tc>
          <w:tcPr>
            <w:hMerge w:val="restart"/>
            <w:tcBorders>
              <w:top w:val="single" w:sz="1" w:color="aeaeae"/>
              <w:left w:val="none" w:sz="1" w:color="aeaeae"/>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Minimum</w:t>
            </w:r>
          </w:p>
        </w:tc>
        <w:tc>
          <w:tcPr>
            <w:hMerge w:val="continue"/>
            <w:tcBorders>
              <w:top w:val="single" w:sz="1" w:color="aeaeae"/>
              <w:left w:val="none" w:sz="1" w:color="aeaeae"/>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8</w:t>
            </w:r>
          </w:p>
        </w:tc>
      </w:tr>
      <w:tr>
        <w:tc>
          <w:tcPr>
            <w:vMerge w:val="continue"/>
            <w:tcBorders>
              <w:top w:val="single" w:sz="1" w:color="aeaeae"/>
              <w:left w:val="none" w:sz="1" w:color="152935"/>
              <w:bottom w:val="single" w:sz="1" w:color="aeaeae"/>
              <w:right w:val="none" w:sz="1" w:color="aeaeae"/>
            </w:tcBorders>
          </w:tcPr>
          <w:p/>
        </w:tc>
        <w:tc>
          <w:tcPr>
            <w:hMerge w:val="restart"/>
            <w:tcBorders>
              <w:top w:val="single" w:sz="1" w:color="aeaeae"/>
              <w:left w:val="none" w:sz="1" w:color="aeaeae"/>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Maximum</w:t>
            </w:r>
          </w:p>
        </w:tc>
        <w:tc>
          <w:tcPr>
            <w:hMerge w:val="continue"/>
            <w:tcBorders>
              <w:top w:val="single" w:sz="1" w:color="aeaeae"/>
              <w:left w:val="none" w:sz="1" w:color="aeaeae"/>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12</w:t>
            </w:r>
          </w:p>
        </w:tc>
      </w:tr>
      <w:tr>
        <w:tc>
          <w:tcPr>
            <w:hMerge w:val="restart"/>
            <w:tcBorders>
              <w:top w:val="single" w:sz="1" w:color="aeaeae"/>
              <w:left w:val="none" w:sz="1" w:color="152935"/>
              <w:bottom w:val="singl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Correlation Matrix Dimension</w:t>
            </w:r>
          </w:p>
        </w:tc>
        <w:tc>
          <w:tcPr>
            <w:hMerge w:val="continue"/>
            <w:tcBorders>
              <w:top w:val="single" w:sz="1" w:color="aeaeae"/>
              <w:left w:val="none" w:sz="1" w:color="152935"/>
              <w:bottom w:val="single" w:sz="1" w:color="aeaeae"/>
              <w:bottom w:val="single" w:sz="1" w:color="152935"/>
              <w:right w:val="none" w:sz="1" w:color="aeaeae"/>
            </w:tcBorders>
          </w:tcPr>
          <w:p/>
        </w:tc>
        <w:tc>
          <w:tcPr>
            <w:hMerge w:val="continue"/>
            <w:tcBorders>
              <w:top w:val="single" w:sz="1" w:color="aeaeae"/>
              <w:left w:val="none" w:sz="1" w:color="152935"/>
              <w:bottom w:val="single" w:sz="1" w:color="aeaeae"/>
              <w:bottom w:val="single" w:sz="1" w:color="152935"/>
              <w:right w:val="none" w:sz="1" w:color="aeaeae"/>
            </w:tcBorders>
          </w:tcPr>
          <w:p/>
        </w:tc>
        <w:tc>
          <w:tcPr>
            <w:tcBorders>
              <w:top w:val="single" w:sz="1" w:color="aeaeae"/>
              <w:left w:val="none" w:sz="1" w:color="152935"/>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12</w:t>
            </w:r>
          </w:p>
        </w:tc>
      </w:tr>
    </w:tbl>
    <w:p>
      <w:r/>
    </w:p>
    <w:tbl>
      <w:tblPr>
        <w:tblW w:w="0" w:type="auto"/>
        <w:jc w:val=""/>
        <w:tblLayout w:type="fixed"/>
      </w:tblPr>
      <w:tblGrid>
        <w:gridCol w:w="2788"/>
        <w:gridCol w:w="1598"/>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Goodness of Fit</w:t>
            </w:r>
            <w:r>
              <w:rPr>
                <w:vertAlign w:val="superscript"/>
              </w:rPr>
              <w:t>a</w:t>
            </w: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r>
          </w:p>
        </w:tc>
        <w:tc>
          <w:tcPr>
            <w:tcBorders>
              <w:top w:val="none" w:sz="1" w:color="152935"/>
              <w:left w:val="none" w:sz="1" w:color="152935"/>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Value</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Quasi Likelihood under Independence Model Criterion (QIC)</w:t>
            </w:r>
            <w:r>
              <w:rPr>
                <w:vertAlign w:val="superscript"/>
              </w:rPr>
              <w:t>b</w:t>
            </w:r>
          </w:p>
        </w:tc>
        <w:tc>
          <w:tcPr>
            <w:tcBorders>
              <w:top w:val="single" w:sz="1" w:color="152935"/>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12588605.136</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Corrected Quasi Likelihood under Independence Model Criterion (QICC)</w:t>
            </w:r>
            <w:r>
              <w:rPr>
                <w:vertAlign w:val="superscript"/>
              </w:rPr>
              <w:t>b</w:t>
            </w:r>
          </w:p>
        </w:tc>
        <w:tc>
          <w:tcPr>
            <w:tcBorders>
              <w:top w:val="single" w:sz="1" w:color="aeaeae"/>
              <w:left w:val="none" w:sz="1" w:color="152935"/>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12588596.676</w:t>
            </w:r>
          </w:p>
        </w:tc>
      </w:tr>
    </w:tbl>
    <w:tbl>
      <w:tblPr>
        <w:tblW w:w="0" w:type="auto"/>
        <w:jc w:val=""/>
        <w:tblLayout w:type="fixed"/>
      </w:tblPr>
      <w:tblGrid>
        <w:gridCol w:w="2788"/>
        <w:gridCol w:w="1598"/>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Dependent Variable: Voltage</w:t>
              <w:br/>
              <w:t>Model: (Intercept), Condition * Phase</w:t>
              <w:br/>
            </w:r>
            <w:r>
              <w:rPr>
                <w:vertAlign w:val="superscript"/>
              </w:rPr>
              <w:t>a</w:t>
            </w: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a. Information criteria are in smaller-is-better form.</w:t>
            </w: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b. Computed using the full log quasi-likelihood function.</w:t>
            </w:r>
          </w:p>
        </w:tc>
        <w:tc>
          <w:tcPr>
            <w:hMerge w:val="continue"/>
          </w:tcPr>
          <w:p/>
        </w:tc>
      </w:tr>
    </w:tbl>
    <w:p>
      <w:r/>
    </w:p>
    <w:tbl>
      <w:tblPr>
        <w:tblW w:w="0" w:type="auto"/>
        <w:jc w:val=""/>
        <w:tblLayout w:type="fixed"/>
      </w:tblPr>
      <w:tblGrid>
        <w:gridCol w:w="1938"/>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Tests of Model Effects</w:t>
            </w:r>
          </w:p>
        </w:tc>
        <w:tc>
          <w:tcPr>
            <w:hMerge w:val="continue"/>
          </w:tcPr>
          <w:p/>
        </w:tc>
        <w:tc>
          <w:tcPr>
            <w:hMerge w:val="continue"/>
          </w:tcPr>
          <w:p/>
        </w:tc>
        <w:tc>
          <w:tcPr>
            <w:hMerge w:val="continue"/>
          </w:tcPr>
          <w:p/>
        </w:tc>
      </w:tr>
      <w:tr>
        <w:tc>
          <w:tcPr>
            <w:vMerge w:val="restart"/>
            <w:tcBorders>
              <w:top w:val="none" w:sz="1" w:color="152935"/>
              <w:left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Source</w:t>
            </w:r>
          </w:p>
        </w:tc>
        <w:tc>
          <w:tcPr>
            <w:hMerge w:val="restart"/>
            <w:tcBorders>
              <w:top w:val="none" w:sz="1" w:color="152935"/>
              <w:left w:val="none" w:sz="1" w:color="152935"/>
              <w:bottom w:val="none" w:sz="1" w:color="aeaeae"/>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Type III</w:t>
            </w: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r>
      <w:tr>
        <w:tc>
          <w:tcPr>
            <w:vMerge w:val="continue"/>
            <w:tcBorders>
              <w:top w:val="none" w:sz="1" w:color="152935"/>
              <w:left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aeaeae"/>
              <w:left w:val="single" w:sz="1" w:color="e0e0e0"/>
              <w:bottom w:val="none" w:sz="1" w:color="aeaeae"/>
              <w:bottom w:val="single" w:sz="1" w:color="152935"/>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(Intercept)</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4.376</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.036</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 * Phase</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35.012</w:t>
            </w:r>
          </w:p>
        </w:tc>
        <w:tc>
          <w:tcPr>
            <w:tcBorders>
              <w:top w:val="single" w:sz="1" w:color="aeaeae"/>
              <w:left w:val="single" w:sz="1" w:color="e0e0e0"/>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w:t>
            </w:r>
          </w:p>
        </w:tc>
        <w:tc>
          <w:tcPr>
            <w:tcBorders>
              <w:top w:val="single" w:sz="1" w:color="aeaeae"/>
              <w:left w:val="single" w:sz="1" w:color="e0e0e0"/>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bl>
    <w:tbl>
      <w:tblPr>
        <w:tblW w:w="0" w:type="auto"/>
        <w:jc w:val=""/>
        <w:tblLayout w:type="fixed"/>
      </w:tblPr>
      <w:tblGrid>
        <w:gridCol w:w="1938"/>
        <w:gridCol w:w="1666"/>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Dependent Variable: Voltage</w:t>
              <w:br/>
              <w:t>Model: (Intercept), Condition * Phase</w:t>
              <w:br/>
            </w:r>
          </w:p>
        </w:tc>
        <w:tc>
          <w:tcPr>
            <w:hMerge w:val="continue"/>
          </w:tcPr>
          <w:p/>
        </w:tc>
        <w:tc>
          <w:tcPr>
            <w:hMerge w:val="continue"/>
          </w:tcPr>
          <w:p/>
        </w:tc>
        <w:tc>
          <w:tcPr>
            <w:hMerge w:val="continue"/>
          </w:tcPr>
          <w:p/>
        </w:tc>
      </w:tr>
    </w:tbl>
    <w:p>
      <w:r/>
    </w:p>
    <w:tbl>
      <w:tblPr>
        <w:tblW w:w="0" w:type="auto"/>
        <w:jc w:val=""/>
        <w:tblLayout w:type="fixed"/>
      </w:tblPr>
      <w:tblGrid>
        <w:gridCol w:w="2788"/>
        <w:gridCol w:w="1360"/>
        <w:gridCol w:w="1156"/>
        <w:gridCol w:w="1513"/>
        <w:gridCol w:w="1513"/>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Parameter Estimates</w:t>
            </w: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Parameter</w:t>
            </w:r>
          </w:p>
        </w:tc>
        <w:tc>
          <w:tcPr>
            <w:vMerge w:val="restart"/>
            <w:tcBorders>
              <w:top w:val="none" w:sz="1" w:color="152935"/>
              <w:left w:val="none" w:sz="1" w:color="152935"/>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B</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hMerge w:val="restart"/>
            <w:tcBorders>
              <w:top w:val="none" w:sz="1" w:color="152935"/>
              <w:left w:val="single" w:sz="1" w:color="e0e0e0"/>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w:t>
            </w:r>
          </w:p>
        </w:tc>
        <w:tc>
          <w:tcPr>
            <w:hMerge w:val="continue"/>
            <w:tcBorders>
              <w:top w:val="none" w:sz="1" w:color="152935"/>
              <w:left w:val="single" w:sz="1" w:color="e0e0e0"/>
              <w:bottom w:val="none" w:sz="1" w:color="aeaeae"/>
              <w:right w:val="single" w:sz="1" w:color="e0e0e0"/>
              <w:right w:val="none" w:sz="1" w:color="aeaeae"/>
            </w:tcBorders>
          </w:tcPr>
          <w:p/>
        </w:tc>
        <w:tc>
          <w:tcPr>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Hypothesis Test</w:t>
            </w:r>
          </w:p>
        </w:tc>
      </w:tr>
      <w:tr>
        <w:tc>
          <w:tcPr>
            <w:vMerge w:val="continue"/>
            <w:tcBorders>
              <w:top w:val="none" w:sz="1" w:color="152935"/>
              <w:left w:val="none" w:sz="1" w:color="152935"/>
              <w:right w:val="none" w:sz="1" w:color="152935"/>
            </w:tcBorders>
          </w:tcPr>
          <w:p/>
        </w:tc>
        <w:tc>
          <w:tcPr>
            <w:vMerge w:val="continue"/>
            <w:tcBorders>
              <w:top w:val="none" w:sz="1" w:color="152935"/>
              <w:left w:val="none" w:sz="1" w:color="152935"/>
              <w:bottom w:val="none" w:sz="1" w:color="aeaeae"/>
              <w:right w:val="single" w:sz="1" w:color="e0e0e0"/>
            </w:tcBorders>
          </w:tcPr>
          <w:p/>
        </w:tc>
        <w:tc>
          <w:tcPr>
            <w:vMerge w:val="continue"/>
            <w:tcBorders>
              <w:top w:val="none" w:sz="1" w:color="152935"/>
              <w:left w:val="single" w:sz="1" w:color="e0e0e0"/>
              <w:bottom w:val="none" w:sz="1" w:color="aeaeae"/>
              <w:right w:val="single" w:sz="1" w:color="e0e0e0"/>
            </w:tcBorders>
          </w:tcPr>
          <w:p/>
        </w:tc>
        <w:tc>
          <w:tcPr>
            <w:tcBorders>
              <w:top w:val="none" w:sz="1" w:color="aeaeae"/>
              <w:left w:val="single" w:sz="1" w:color="e0e0e0"/>
              <w:bottom w:val="none" w:sz="1" w:color="aeaeae"/>
              <w:bottom w:val="single" w:sz="1" w:color="152935"/>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(Intercept)</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398.841</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70.3646</w:t>
            </w:r>
          </w:p>
        </w:tc>
        <w:tc>
          <w:tcPr>
            <w:tcBorders>
              <w:top w:val="single" w:sz="1" w:color="152935"/>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260.928</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536.753</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32.128</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-644.028</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165.2752</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-967.961</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-320.094</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15.184</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468.847</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232.8582</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12.453</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925.240</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4.054</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-807.409</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282.0441</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-1360.205</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-254.612</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8.195</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0</w:t>
            </w:r>
            <w:r>
              <w:rPr>
                <w:vertAlign w:val="superscript"/>
              </w:rPr>
              <w:t>a</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(Scale)</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251771.774</w:t>
            </w:r>
          </w:p>
        </w:tc>
        <w:tc>
          <w:tcPr>
            <w:tcBorders>
              <w:top w:val="single" w:sz="1" w:color="aeaeae"/>
              <w:left w:val="single" w:sz="1" w:color="e0e0e0"/>
              <w:bottom w:val="single" w:sz="1" w:color="aeaeae"/>
              <w:bottom w:val="single" w:sz="1" w:color="152935"/>
              <w:right w:val="single" w:sz="1" w:color="e0e0e0"/>
            </w:tcBorders>
            <w:shd w:color="auto" w:val="clear" w:fill="f9f9fb"/>
          </w:tcPr>
          <w:p/>
        </w:tc>
        <w:tc>
          <w:tcPr>
            <w:tcBorders>
              <w:top w:val="single" w:sz="1" w:color="aeaeae"/>
              <w:left w:val="single" w:sz="1" w:color="e0e0e0"/>
              <w:bottom w:val="single" w:sz="1" w:color="aeaeae"/>
              <w:bottom w:val="single" w:sz="1" w:color="152935"/>
              <w:right w:val="single" w:sz="1" w:color="e0e0e0"/>
              <w:right w:val="none" w:sz="1" w:color="aeaeae"/>
            </w:tcBorders>
            <w:shd w:color="auto" w:val="clear" w:fill="f9f9fb"/>
          </w:tcPr>
          <w:p/>
        </w:tc>
        <w:tc>
          <w:tcPr>
            <w:tcBorders>
              <w:top w:val="single" w:sz="1" w:color="aeaeae"/>
              <w:left w:val="single" w:sz="1" w:color="e0e0e0"/>
              <w:bottom w:val="single" w:sz="1" w:color="aeaeae"/>
              <w:bottom w:val="single" w:sz="1" w:color="152935"/>
              <w:right w:val="single" w:sz="1" w:color="e0e0e0"/>
            </w:tcBorders>
            <w:shd w:color="auto" w:val="clear" w:fill="f9f9fb"/>
          </w:tcPr>
          <w:p/>
        </w:tc>
        <w:tc>
          <w:tcPr>
            <w:tcBorders>
              <w:top w:val="single" w:sz="1" w:color="aeaeae"/>
              <w:left w:val="single" w:sz="1" w:color="e0e0e0"/>
              <w:bottom w:val="single" w:sz="1" w:color="aeaeae"/>
              <w:bottom w:val="single" w:sz="1" w:color="152935"/>
              <w:right w:val="single" w:sz="1" w:color="e0e0e0"/>
              <w:right w:val="none" w:sz="1" w:color="152935"/>
            </w:tcBorders>
            <w:shd w:color="auto" w:val="clear" w:fill="f9f9fb"/>
          </w:tcPr>
          <w:p/>
        </w:tc>
      </w:tr>
    </w:tbl>
    <w:p>
      <w:r/>
    </w:p>
    <w:tbl>
      <w:tblPr>
        <w:tblW w:w="0" w:type="auto"/>
        <w:jc w:val=""/>
        <w:tblLayout w:type="fixed"/>
      </w:tblPr>
      <w:tblGrid>
        <w:gridCol w:w="2788"/>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Parameter Estimates</w:t>
            </w:r>
          </w:p>
        </w:tc>
        <w:tc>
          <w:tcPr>
            <w:hMerge w:val="continue"/>
          </w:tcPr>
          <w:p/>
        </w:tc>
        <w:tc>
          <w:tcPr>
            <w:hMerge w:val="continue"/>
          </w:tcPr>
          <w:p/>
        </w:tc>
      </w:tr>
      <w:tr>
        <w:tc>
          <w:tcPr>
            <w:vMerge w:val="restart"/>
            <w:tcBorders>
              <w:top w:val="none" w:sz="1" w:color="152935"/>
              <w:left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Parameter</w:t>
            </w:r>
          </w:p>
        </w:tc>
        <w:tc>
          <w:tcPr>
            <w:hMerge w:val="restart"/>
            <w:tcBorders>
              <w:top w:val="none" w:sz="1" w:color="152935"/>
              <w:left w:val="none" w:sz="1" w:color="152935"/>
              <w:bottom w:val="none" w:sz="1" w:color="aeaeae"/>
              <w:right w:val="single" w:sz="1" w:color="e0e0e0"/>
              <w:right w:val="none" w:sz="1" w:color="152935"/>
            </w:tcBorders>
            <w:vAlign w:val="bottom"/>
          </w:tcPr>
          <w:tcPr>
            <w:shd w:color="auto" w:val="clear" w:fill="ffffff"/>
          </w:tcPr>
          <w:p>
            <w:pPr>
              <w:jc w:val="center"/>
            </w:pPr>
            <w:r>
              <w:rPr>
                <w:rFonts w:ascii="Arial" w:hAnsi="Arial" w:cs="Arial" w:eastAsia="Arial"/>
                <w:sz w:val="24"/>
                <w:color w:val="264a60"/>
              </w:rPr>
              <w:t>Hypothesis Test</w:t>
            </w:r>
          </w:p>
        </w:tc>
        <w:tc>
          <w:tcPr>
            <w:hMerge w:val="continue"/>
            <w:tcBorders>
              <w:top w:val="none" w:sz="1" w:color="152935"/>
              <w:left w:val="none" w:sz="1" w:color="152935"/>
              <w:bottom w:val="none" w:sz="1" w:color="aeaeae"/>
              <w:right w:val="single" w:sz="1" w:color="e0e0e0"/>
              <w:right w:val="none" w:sz="1" w:color="152935"/>
            </w:tcBorders>
          </w:tcPr>
          <w:p/>
        </w:tc>
      </w:tr>
      <w:tr>
        <w:tc>
          <w:tcPr>
            <w:vMerge w:val="continue"/>
            <w:tcBorders>
              <w:top w:val="none" w:sz="1" w:color="152935"/>
              <w:left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(Intercept)</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.044</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.004</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(Scale)</w:t>
            </w:r>
          </w:p>
        </w:tc>
        <w:tc>
          <w:tcPr>
            <w:tcBorders>
              <w:top w:val="single" w:sz="1" w:color="aeaeae"/>
              <w:left w:val="none" w:sz="1" w:color="152935"/>
              <w:bottom w:val="single" w:sz="1" w:color="aeaeae"/>
              <w:bottom w:val="single" w:sz="1" w:color="152935"/>
              <w:right w:val="single" w:sz="1" w:color="e0e0e0"/>
            </w:tcBorders>
            <w:shd w:color="auto" w:val="clear" w:fill="f9f9fb"/>
          </w:tcPr>
          <w:p/>
        </w:tc>
        <w:tc>
          <w:tcPr>
            <w:tcBorders>
              <w:top w:val="single" w:sz="1" w:color="aeaeae"/>
              <w:left w:val="single" w:sz="1" w:color="e0e0e0"/>
              <w:bottom w:val="single" w:sz="1" w:color="aeaeae"/>
              <w:bottom w:val="single" w:sz="1" w:color="152935"/>
              <w:right w:val="single" w:sz="1" w:color="e0e0e0"/>
              <w:right w:val="none" w:sz="1" w:color="152935"/>
            </w:tcBorders>
            <w:shd w:color="auto" w:val="clear" w:fill="f9f9fb"/>
          </w:tcPr>
          <w:p/>
        </w:tc>
      </w:tr>
    </w:tbl>
    <w:tbl>
      <w:tblPr>
        <w:tblW w:w="0" w:type="auto"/>
        <w:jc w:val=""/>
        <w:tblLayout w:type="fixed"/>
      </w:tblPr>
      <w:tblGrid>
        <w:gridCol w:w="2788"/>
        <w:gridCol w:w="1360"/>
        <w:gridCol w:w="1156"/>
        <w:gridCol w:w="1513"/>
        <w:gridCol w:w="1513"/>
        <w:gridCol w:w="1666"/>
      </w:tblGrid>
      <w:tr>
        <w:tc>
          <w:p/>
        </w:tc>
        <w:tc>
          <w:p/>
        </w:tc>
        <w:tc>
          <w:p/>
        </w:tc>
        <w:tc>
          <w:p/>
        </w:tc>
        <w:tc>
          <w:p/>
        </w:tc>
        <w:tc>
          <w:p/>
        </w:tc>
      </w:tr>
      <w:tr>
        <w:tc>
          <w:p/>
        </w:tc>
        <w:tc>
          <w:p/>
        </w:tc>
        <w:tc>
          <w:p/>
        </w:tc>
        <w:tc>
          <w:p/>
        </w:tc>
        <w:tc>
          <w:p/>
        </w:tc>
        <w:tc>
          <w:p/>
        </w:tc>
      </w:tr>
    </w:tbl>
    <w:p>
      <w:r/>
    </w:p>
    <w:tbl>
      <w:tblPr>
        <w:tblW w:w="0" w:type="auto"/>
        <w:jc w:val=""/>
        <w:tblLayout w:type="fixed"/>
      </w:tblPr>
      <w:tblGrid>
        <w:gridCol w:w="2788"/>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Dependent Variable: Voltage</w:t>
              <w:br/>
              <w:t>Model: (Intercept), Condition * Phase</w:t>
              <w:br/>
            </w:r>
          </w:p>
        </w:tc>
        <w:tc>
          <w:tcPr>
            <w:hMerge w:val="continue"/>
          </w:tcP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a. Set to zero because this parameter is redundant.</w:t>
            </w:r>
          </w:p>
        </w:tc>
        <w:tc>
          <w:tcPr>
            <w:hMerge w:val="continue"/>
          </w:tcPr>
          <w:p/>
        </w:tc>
        <w:tc>
          <w:tcPr>
            <w:hMerge w:val="continue"/>
          </w:tcPr>
          <w:p/>
        </w:tc>
      </w:tr>
    </w:tbl>
    <w:p>
      <w:r/>
    </w:p>
    <w:p>
      <w:pPr>
        <w:spacing w:before="200"/>
        <w:jc w:val="left"/>
      </w:pPr>
      <w:r/>
      <w:r>
        <w:rPr>
          <w:b w:val="on"/>
          <w:color w:val="000000"/>
          <w:rFonts w:ascii="Arial" w:hAnsi="Arial" w:cs="Arial" w:eastAsia="Arial"/>
          <w:sz w:val="28"/>
        </w:rPr>
        <w:t/>
        <w:cr/>
        <w:t>Estimated Marginal Means 1: Condition* Phase</w:t>
        <w:cr/>
      </w:r>
    </w:p>
    <w:p>
      <w:r/>
    </w:p>
    <w:tbl>
      <w:tblPr>
        <w:tblW w:w="0" w:type="auto"/>
        <w:jc w:val=""/>
        <w:tblLayout w:type="fixed"/>
      </w:tblPr>
      <w:tblGrid>
        <w:gridCol w:w="1139"/>
        <w:gridCol w:w="850"/>
        <w:gridCol w:w="1666"/>
        <w:gridCol w:w="1666"/>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Estimates</w:t>
            </w: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left w:val="none" w:sz="1" w:color="152935"/>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Mean</w:t>
            </w:r>
          </w:p>
        </w:tc>
        <w:tc>
          <w:tcPr>
            <w:vMerge w:val="restart"/>
            <w:tcBorders>
              <w:top w:val="none" w:sz="1" w:color="152935"/>
              <w:left w:val="single" w:sz="1" w:color="e0e0e0"/>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h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w:t>
            </w:r>
          </w:p>
        </w:tc>
        <w:tc>
          <w:tcPr>
            <w:hMerge w:val="continue"/>
            <w:tcBorders>
              <w:top w:val="none" w:sz="1" w:color="152935"/>
              <w:left w:val="single" w:sz="1" w:color="e0e0e0"/>
              <w:bottom w:val="none" w:sz="1" w:color="aeaeae"/>
              <w:right w:val="single" w:sz="1" w:color="e0e0e0"/>
              <w:right w:val="none" w:sz="1" w:color="152935"/>
            </w:tcBorders>
          </w:tcPr>
          <w:p/>
        </w:tc>
      </w:tr>
      <w:tr>
        <w:tc>
          <w:tcPr>
            <w:vMerge w:val="continue"/>
            <w:tcBorders>
              <w:top w:val="none" w:sz="1" w:color="152935"/>
              <w:left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aeaeae"/>
            </w:tcBorders>
          </w:tcP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-245.187363407223530</w:t>
            </w:r>
          </w:p>
        </w:tc>
        <w:tc>
          <w:tcPr>
            <w:tcBorders>
              <w:top w:val="single" w:sz="1" w:color="152935"/>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143.543814905551980</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-526.528070825589100</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36.153344011142050</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867.687182873209800</w:t>
            </w:r>
          </w:p>
        </w:tc>
        <w:tc>
          <w:tcPr>
            <w:tcBorders>
              <w:top w:val="single" w:sz="1" w:color="aeaeae"/>
              <w:left w:val="single" w:sz="1" w:color="e0e0e0"/>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197.660215097505360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480.280280105659200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1255.094085640760600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-408.567943240375800</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279.941714837235200</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-957.243622091738900</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140.107735610987220</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398.840585263231560</w:t>
            </w:r>
          </w:p>
        </w:tc>
        <w:tc>
          <w:tcPr>
            <w:tcBorders>
              <w:top w:val="single" w:sz="1" w:color="aeaeae"/>
              <w:left w:val="single" w:sz="1" w:color="e0e0e0"/>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70.364614328954900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260.928475392428940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536.752695134034200</w:t>
            </w:r>
          </w:p>
        </w:tc>
      </w:tr>
    </w:tbl>
    <w:p>
      <w:r/>
    </w:p>
    <w:tbl>
      <w:tblPr>
        <w:tblW w:w="0" w:type="auto"/>
        <w:jc w:val=""/>
        <w:tblLayout w:type="fixed"/>
      </w:tblPr>
      <w:tblGrid>
        <w:gridCol w:w="850"/>
        <w:gridCol w:w="1377"/>
        <w:gridCol w:w="1428"/>
        <w:gridCol w:w="1666"/>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Condition</w:t>
            </w:r>
          </w:p>
        </w:tc>
        <w:tc>
          <w:tcPr>
            <w:vMerge w:val="restart"/>
            <w:tcBorders>
              <w:top w:val="none" w:sz="1" w:color="152935"/>
              <w:left w:val="none" w:sz="1" w:color="152935"/>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Mean Difference (I-J)</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v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right w:val="none" w:sz="1" w:color="aeaeae"/>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152935"/>
            </w:tcBorders>
          </w:tcP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163.380579833152300</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296.005753614050100</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.581</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-163.380579833152300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296.005753614050100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.581</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468.846597609978300</w:t>
            </w:r>
            <w:r>
              <w:rPr>
                <w:vertAlign w:val="superscript"/>
              </w:rPr>
              <w:t>a</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232.858225878066150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.044</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-468.846597609978300</w:t>
            </w:r>
            <w:r>
              <w:rPr>
                <w:vertAlign w:val="superscript"/>
              </w:rPr>
              <w:t>a</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232.858225878066150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.044</w:t>
            </w:r>
          </w:p>
        </w:tc>
      </w:tr>
    </w:tbl>
    <w:p>
      <w:r/>
    </w:p>
    <w:tbl>
      <w:tblPr>
        <w:tblW w:w="0" w:type="auto"/>
        <w:jc w:val=""/>
        <w:tblLayout w:type="fixed"/>
      </w:tblPr>
      <w:tblGrid>
        <w:gridCol w:w="850"/>
        <w:gridCol w:w="1377"/>
        <w:gridCol w:w="1428"/>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Condition</w:t>
            </w:r>
          </w:p>
        </w:tc>
        <w:tc>
          <w:tcPr>
            <w:hMerge w:val="restart"/>
            <w:tcBorders>
              <w:top w:val="none" w:sz="1" w:color="152935"/>
              <w:left w:val="none" w:sz="1" w:color="152935"/>
              <w:bottom w:val="none" w:sz="1" w:color="aeaeae"/>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 for Difference</w:t>
            </w: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-416.780036467022700</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743.541196133327300</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-743.541196133327300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416.780036467022700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12.452861385075948</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925.240333834880600</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-925.240333834880600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-12.452861385075948</w:t>
            </w:r>
          </w:p>
        </w:tc>
      </w:tr>
    </w:tbl>
    <w:tbl>
      <w:tblPr>
        <w:tblW w:w="0" w:type="auto"/>
        <w:jc w:val=""/>
        <w:tblLayout w:type="fixed"/>
      </w:tblPr>
      <w:tblGrid>
        <w:gridCol w:w="850"/>
        <w:gridCol w:w="1377"/>
        <w:gridCol w:w="1428"/>
        <w:gridCol w:w="1666"/>
        <w:gridCol w:w="1666"/>
        <w:gridCol w:w="1156"/>
        <w:gridCol w:w="1156"/>
      </w:tblGrid>
      <w:tr>
        <w:tc>
          <w:p/>
        </w:tc>
        <w:tc>
          <w:p/>
        </w:tc>
        <w:tc>
          <w:p/>
        </w:tc>
        <w:tc>
          <w:p/>
        </w:tc>
        <w:tc>
          <w:p/>
        </w:tc>
        <w:tc>
          <w:p/>
        </w:tc>
        <w:tc>
          <w:p/>
        </w:tc>
      </w:tr>
      <w:tr>
        <w:tc>
          <w:p/>
        </w:tc>
        <w:tc>
          <w:p/>
        </w:tc>
        <w:tc>
          <w:p/>
        </w:tc>
        <w:tc>
          <w:p/>
        </w:tc>
        <w:tc>
          <w:p/>
        </w:tc>
        <w:tc>
          <w:p/>
        </w:tc>
        <w:tc>
          <w:p/>
        </w:tc>
      </w:tr>
    </w:tbl>
    <w:p>
      <w:r/>
    </w:p>
    <w:tbl>
      <w:tblPr>
        <w:tblW w:w="0" w:type="auto"/>
        <w:jc w:val=""/>
        <w:tblLayout w:type="fixed"/>
      </w:tblPr>
      <w:tblGrid>
        <w:gridCol w:w="850"/>
        <w:gridCol w:w="1377"/>
        <w:gridCol w:w="1428"/>
        <w:gridCol w:w="1666"/>
        <w:gridCol w:w="166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Pairwise comparisons of estimated marginal means based on the original scale of dependent variable Voltage</w:t>
            </w:r>
          </w:p>
        </w:tc>
        <w:tc>
          <w:tcPr>
            <w:hMerge w:val="continue"/>
          </w:tcPr>
          <w:p/>
        </w:tc>
        <w:tc>
          <w:tcPr>
            <w:hMerge w:val="continue"/>
          </w:tcPr>
          <w:p/>
        </w:tc>
        <w:tc>
          <w:tcPr>
            <w:hMerge w:val="continue"/>
          </w:tcP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a. The mean difference is significant at the .05 level.</w:t>
            </w:r>
          </w:p>
        </w:tc>
        <w:tc>
          <w:tcPr>
            <w:hMerge w:val="continue"/>
          </w:tcPr>
          <w:p/>
        </w:tc>
        <w:tc>
          <w:tcPr>
            <w:hMerge w:val="continue"/>
          </w:tcPr>
          <w:p/>
        </w:tc>
        <w:tc>
          <w:tcPr>
            <w:hMerge w:val="continue"/>
          </w:tcPr>
          <w:p/>
        </w:tc>
        <w:tc>
          <w:tcPr>
            <w:hMerge w:val="continue"/>
          </w:tcPr>
          <w:p/>
        </w:tc>
      </w:tr>
    </w:tbl>
    <w:p>
      <w:r/>
    </w:p>
    <w:tbl>
      <w:tblPr>
        <w:tblW w:w="0" w:type="auto"/>
        <w:jc w:val=""/>
        <w:tblLayout w:type="fixed"/>
      </w:tblPr>
      <w:tblGrid>
        <w:gridCol w:w="850"/>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Overall Test Results</w:t>
            </w:r>
          </w:p>
        </w:tc>
        <w:tc>
          <w:tcPr>
            <w:hMerge w:val="continue"/>
          </w:tcPr>
          <w:p/>
        </w:tc>
        <w:tc>
          <w:tcPr>
            <w:hMerge w:val="continue"/>
          </w:tcP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tcBorders>
              <w:top w:val="none" w:sz="1" w:color="152935"/>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c>
          <w:tcPr>
            <w:tcBorders>
              <w:top w:val="none" w:sz="1" w:color="152935"/>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152935"/>
              <w:left w:val="single" w:sz="1" w:color="e0e0e0"/>
              <w:bottom w:val="none" w:sz="1" w:color="aeaeae"/>
              <w:bottom w:val="single" w:sz="1" w:color="152935"/>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.305</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.581</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4.054</w:t>
            </w:r>
          </w:p>
        </w:tc>
        <w:tc>
          <w:tcPr>
            <w:tcBorders>
              <w:top w:val="single" w:sz="1" w:color="aeaeae"/>
              <w:left w:val="single" w:sz="1" w:color="e0e0e0"/>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.044</w:t>
            </w:r>
          </w:p>
        </w:tc>
      </w:tr>
    </w:tbl>
    <w:tbl>
      <w:tblPr>
        <w:tblW w:w="0" w:type="auto"/>
        <w:jc w:val=""/>
        <w:tblLayout w:type="fixed"/>
      </w:tblPr>
      <w:tblGrid>
        <w:gridCol w:w="850"/>
        <w:gridCol w:w="1666"/>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Each Wald chi-square tests the simple effects of Condition within each level combination of the other factors shown. These tests are based on the linearly independent pairwise comparisons among the estimated marginal means.</w:t>
            </w:r>
          </w:p>
        </w:tc>
        <w:tc>
          <w:tcPr>
            <w:hMerge w:val="continue"/>
          </w:tcPr>
          <w:p/>
        </w:tc>
        <w:tc>
          <w:tcPr>
            <w:hMerge w:val="continue"/>
          </w:tcPr>
          <w:p/>
        </w:tc>
        <w:tc>
          <w:tcPr>
            <w:hMerge w:val="continue"/>
          </w:tcPr>
          <w:p/>
        </w:tc>
      </w:tr>
    </w:tbl>
    <w:p>
      <w:r/>
    </w:p>
    <w:p>
      <w:pPr>
        <w:spacing w:before="200"/>
        <w:jc w:val="left"/>
      </w:pPr>
      <w:r/>
      <w:r>
        <w:rPr>
          <w:b w:val="on"/>
          <w:color w:val="000000"/>
          <w:rFonts w:ascii="Arial" w:hAnsi="Arial" w:cs="Arial" w:eastAsia="Arial"/>
          <w:sz w:val="28"/>
        </w:rPr>
        <w:t/>
        <w:cr/>
        <w:t>Estimated Marginal Means 2: Condition* Phase</w:t>
        <w:cr/>
      </w:r>
    </w:p>
    <w:p>
      <w:r/>
    </w:p>
    <w:tbl>
      <w:tblPr>
        <w:tblW w:w="0" w:type="auto"/>
        <w:jc w:val=""/>
        <w:tblLayout w:type="fixed"/>
      </w:tblPr>
      <w:tblGrid>
        <w:gridCol w:w="1139"/>
        <w:gridCol w:w="850"/>
        <w:gridCol w:w="1666"/>
        <w:gridCol w:w="1666"/>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Estimates</w:t>
            </w: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left w:val="none" w:sz="1" w:color="152935"/>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Mean</w:t>
            </w:r>
          </w:p>
        </w:tc>
        <w:tc>
          <w:tcPr>
            <w:vMerge w:val="restart"/>
            <w:tcBorders>
              <w:top w:val="none" w:sz="1" w:color="152935"/>
              <w:left w:val="single" w:sz="1" w:color="e0e0e0"/>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h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w:t>
            </w:r>
          </w:p>
        </w:tc>
        <w:tc>
          <w:tcPr>
            <w:hMerge w:val="continue"/>
            <w:tcBorders>
              <w:top w:val="none" w:sz="1" w:color="152935"/>
              <w:left w:val="single" w:sz="1" w:color="e0e0e0"/>
              <w:bottom w:val="none" w:sz="1" w:color="aeaeae"/>
              <w:right w:val="single" w:sz="1" w:color="e0e0e0"/>
              <w:right w:val="none" w:sz="1" w:color="152935"/>
            </w:tcBorders>
          </w:tcPr>
          <w:p/>
        </w:tc>
      </w:tr>
      <w:tr>
        <w:tc>
          <w:tcPr>
            <w:vMerge w:val="continue"/>
            <w:tcBorders>
              <w:top w:val="none" w:sz="1" w:color="152935"/>
              <w:left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aeaeae"/>
            </w:tcBorders>
          </w:tcP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-245.187363407223530</w:t>
            </w:r>
          </w:p>
        </w:tc>
        <w:tc>
          <w:tcPr>
            <w:tcBorders>
              <w:top w:val="single" w:sz="1" w:color="152935"/>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143.543814905551980</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-526.528070825589100</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36.153344011142050</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867.687182873209800</w:t>
            </w:r>
          </w:p>
        </w:tc>
        <w:tc>
          <w:tcPr>
            <w:tcBorders>
              <w:top w:val="single" w:sz="1" w:color="aeaeae"/>
              <w:left w:val="single" w:sz="1" w:color="e0e0e0"/>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197.660215097505360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480.280280105659200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1255.094085640760600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-408.567943240375800</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279.941714837235200</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-957.243622091738900</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140.107735610987220</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398.840585263231560</w:t>
            </w:r>
          </w:p>
        </w:tc>
        <w:tc>
          <w:tcPr>
            <w:tcBorders>
              <w:top w:val="single" w:sz="1" w:color="aeaeae"/>
              <w:left w:val="single" w:sz="1" w:color="e0e0e0"/>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70.364614328954900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260.928475392428940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536.752695134034200</w:t>
            </w:r>
          </w:p>
        </w:tc>
      </w:tr>
    </w:tbl>
    <w:p>
      <w:r/>
    </w:p>
    <w:tbl>
      <w:tblPr>
        <w:tblW w:w="0" w:type="auto"/>
        <w:jc w:val=""/>
        <w:tblLayout w:type="fixed"/>
      </w:tblPr>
      <w:tblGrid>
        <w:gridCol w:w="1139"/>
        <w:gridCol w:w="1088"/>
        <w:gridCol w:w="1139"/>
        <w:gridCol w:w="1666"/>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Phase</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Phase</w:t>
            </w:r>
          </w:p>
        </w:tc>
        <w:tc>
          <w:tcPr>
            <w:vMerge w:val="restart"/>
            <w:tcBorders>
              <w:top w:val="none" w:sz="1" w:color="152935"/>
              <w:left w:val="none" w:sz="1" w:color="152935"/>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Mean Difference (I-J)</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v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right w:val="none" w:sz="1" w:color="aeaeae"/>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152935"/>
            </w:tcBorders>
          </w:tcP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-1112.874546280433400</w:t>
            </w:r>
            <w:r>
              <w:rPr>
                <w:vertAlign w:val="superscript"/>
              </w:rPr>
              <w:t>a</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212.538493337933570</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1112.874546280433400</w:t>
            </w:r>
            <w:r>
              <w:rPr>
                <w:vertAlign w:val="superscript"/>
              </w:rPr>
              <w:t>a</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212.538493337933570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-807.408528503607400</w:t>
            </w:r>
            <w:r>
              <w:rPr>
                <w:vertAlign w:val="superscript"/>
              </w:rPr>
              <w:t>a</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282.044121959062600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.004</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807.408528503607400</w:t>
            </w:r>
            <w:r>
              <w:rPr>
                <w:vertAlign w:val="superscript"/>
              </w:rPr>
              <w:t>a</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282.044121959062600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.004</w:t>
            </w:r>
          </w:p>
        </w:tc>
      </w:tr>
    </w:tbl>
    <w:p>
      <w:r/>
    </w:p>
    <w:tbl>
      <w:tblPr>
        <w:tblW w:w="0" w:type="auto"/>
        <w:jc w:val=""/>
        <w:tblLayout w:type="fixed"/>
      </w:tblPr>
      <w:tblGrid>
        <w:gridCol w:w="1139"/>
        <w:gridCol w:w="1088"/>
        <w:gridCol w:w="1139"/>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Phase</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Phase</w:t>
            </w:r>
          </w:p>
        </w:tc>
        <w:tc>
          <w:tcPr>
            <w:hMerge w:val="restart"/>
            <w:tcBorders>
              <w:top w:val="none" w:sz="1" w:color="152935"/>
              <w:left w:val="none" w:sz="1" w:color="152935"/>
              <w:bottom w:val="none" w:sz="1" w:color="aeaeae"/>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 for Difference</w:t>
            </w: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-1529.442338551189300</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-696.306754009677400</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696.306754009677400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1529.442338551189300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-1360.204849594592400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-254.612207412622300</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254.612207412622300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1360.204849594592400</w:t>
            </w:r>
          </w:p>
        </w:tc>
      </w:tr>
    </w:tbl>
    <w:tbl>
      <w:tblPr>
        <w:tblW w:w="0" w:type="auto"/>
        <w:jc w:val=""/>
        <w:tblLayout w:type="fixed"/>
      </w:tblPr>
      <w:tblGrid>
        <w:gridCol w:w="1139"/>
        <w:gridCol w:w="1088"/>
        <w:gridCol w:w="1139"/>
        <w:gridCol w:w="1666"/>
        <w:gridCol w:w="1666"/>
        <w:gridCol w:w="1156"/>
        <w:gridCol w:w="1156"/>
      </w:tblGrid>
      <w:tr>
        <w:tc>
          <w:p/>
        </w:tc>
        <w:tc>
          <w:p/>
        </w:tc>
        <w:tc>
          <w:p/>
        </w:tc>
        <w:tc>
          <w:p/>
        </w:tc>
        <w:tc>
          <w:p/>
        </w:tc>
        <w:tc>
          <w:p/>
        </w:tc>
        <w:tc>
          <w:p/>
        </w:tc>
      </w:tr>
      <w:tr>
        <w:tc>
          <w:p/>
        </w:tc>
        <w:tc>
          <w:p/>
        </w:tc>
        <w:tc>
          <w:p/>
        </w:tc>
        <w:tc>
          <w:p/>
        </w:tc>
        <w:tc>
          <w:p/>
        </w:tc>
        <w:tc>
          <w:p/>
        </w:tc>
        <w:tc>
          <w:p/>
        </w:tc>
      </w:tr>
    </w:tbl>
    <w:p>
      <w:r/>
    </w:p>
    <w:tbl>
      <w:tblPr>
        <w:tblW w:w="0" w:type="auto"/>
        <w:jc w:val=""/>
        <w:tblLayout w:type="fixed"/>
      </w:tblPr>
      <w:tblGrid>
        <w:gridCol w:w="1139"/>
        <w:gridCol w:w="1088"/>
        <w:gridCol w:w="1139"/>
        <w:gridCol w:w="1666"/>
        <w:gridCol w:w="166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Pairwise comparisons of estimated marginal means based on the original scale of dependent variable Voltage</w:t>
            </w:r>
          </w:p>
        </w:tc>
        <w:tc>
          <w:tcPr>
            <w:hMerge w:val="continue"/>
          </w:tcPr>
          <w:p/>
        </w:tc>
        <w:tc>
          <w:tcPr>
            <w:hMerge w:val="continue"/>
          </w:tcPr>
          <w:p/>
        </w:tc>
        <w:tc>
          <w:tcPr>
            <w:hMerge w:val="continue"/>
          </w:tcP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a. The mean difference is significant at the .05 level.</w:t>
            </w:r>
          </w:p>
        </w:tc>
        <w:tc>
          <w:tcPr>
            <w:hMerge w:val="continue"/>
          </w:tcPr>
          <w:p/>
        </w:tc>
        <w:tc>
          <w:tcPr>
            <w:hMerge w:val="continue"/>
          </w:tcPr>
          <w:p/>
        </w:tc>
        <w:tc>
          <w:tcPr>
            <w:hMerge w:val="continue"/>
          </w:tcPr>
          <w:p/>
        </w:tc>
        <w:tc>
          <w:tcPr>
            <w:hMerge w:val="continue"/>
          </w:tcPr>
          <w:p/>
        </w:tc>
      </w:tr>
    </w:tbl>
    <w:p>
      <w:r/>
    </w:p>
    <w:tbl>
      <w:tblPr>
        <w:tblW w:w="0" w:type="auto"/>
        <w:jc w:val=""/>
        <w:tblLayout w:type="fixed"/>
      </w:tblPr>
      <w:tblGrid>
        <w:gridCol w:w="1139"/>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Overall Test Results</w:t>
            </w:r>
          </w:p>
        </w:tc>
        <w:tc>
          <w:tcPr>
            <w:hMerge w:val="continue"/>
          </w:tcPr>
          <w:p/>
        </w:tc>
        <w:tc>
          <w:tcPr>
            <w:hMerge w:val="continue"/>
          </w:tcP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tcBorders>
              <w:top w:val="none" w:sz="1" w:color="152935"/>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c>
          <w:tcPr>
            <w:tcBorders>
              <w:top w:val="none" w:sz="1" w:color="152935"/>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152935"/>
              <w:left w:val="single" w:sz="1" w:color="e0e0e0"/>
              <w:bottom w:val="none" w:sz="1" w:color="aeaeae"/>
              <w:bottom w:val="single" w:sz="1" w:color="152935"/>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27.417</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8.195</w:t>
            </w:r>
          </w:p>
        </w:tc>
        <w:tc>
          <w:tcPr>
            <w:tcBorders>
              <w:top w:val="single" w:sz="1" w:color="aeaeae"/>
              <w:left w:val="single" w:sz="1" w:color="e0e0e0"/>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.004</w:t>
            </w:r>
          </w:p>
        </w:tc>
      </w:tr>
    </w:tbl>
    <w:tbl>
      <w:tblPr>
        <w:tblW w:w="0" w:type="auto"/>
        <w:jc w:val=""/>
        <w:tblLayout w:type="fixed"/>
      </w:tblPr>
      <w:tblGrid>
        <w:gridCol w:w="1139"/>
        <w:gridCol w:w="1666"/>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Each Wald chi-square tests the simple effects of Phase within each level combination of the other factors shown. These tests are based on the linearly independent pairwise comparisons among the estimated marginal means.</w:t>
            </w:r>
          </w:p>
        </w:tc>
        <w:tc>
          <w:tcPr>
            <w:hMerge w:val="continue"/>
          </w:tcPr>
          <w:p/>
        </w:tc>
        <w:tc>
          <w:tcPr>
            <w:hMerge w:val="continue"/>
          </w:tcPr>
          <w:p/>
        </w:tc>
        <w:tc>
          <w:tcPr>
            <w:hMerge w:val="continue"/>
          </w:tcPr>
          <w:p/>
        </w:tc>
      </w:tr>
    </w:tbl>
    <w:p>
      <w:pPr>
        <w:spacing w:before="200"/>
        <w:jc w:val="left"/>
      </w:pPr>
      <w:r>
        <w:br w:type="page"/>
      </w:r>
      <w:r>
        <w:rPr>
          <w:color w:val="000000"/>
          <w:rFonts w:ascii="Arial" w:hAnsi="Arial" w:cs="Arial" w:eastAsia="Arial"/>
          <w:sz w:val="24"/>
        </w:rPr>
        <w:t>REGION 8 of 8:  DG OML2  (n=3-4 mice -- UNDERPOWERED)</w:t>
        <w:cr/>
      </w:r>
    </w:p>
    <w:p>
      <w:r/>
    </w:p>
    <w:p>
      <w:pPr>
        <w:spacing w:before="200"/>
        <w:jc w:val="left"/>
      </w:pPr>
      <w:r/>
      <w:r>
        <w:rPr>
          <w:b w:val="on"/>
          <w:color w:val="000000"/>
          <w:rFonts w:ascii="Arial" w:hAnsi="Arial" w:cs="Arial" w:eastAsia="Arial"/>
          <w:sz w:val="28"/>
        </w:rPr>
        <w:t/>
        <w:cr/>
        <w:t>Generalized Linear Models</w:t>
        <w:cr/>
      </w:r>
    </w:p>
    <w:p>
      <w:r/>
    </w:p>
    <w:tbl>
      <w:tblPr>
        <w:tblW w:w="0" w:type="auto"/>
        <w:jc w:val=""/>
        <w:tblLayout w:type="fixed"/>
      </w:tblPr>
      <w:tblGrid>
        <w:gridCol w:w="2448"/>
        <w:gridCol w:w="2788"/>
        <w:gridCol w:w="2754"/>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Notes</w:t>
            </w:r>
          </w:p>
        </w:tc>
        <w:tc>
          <w:tcPr>
            <w:hMerge w:val="continue"/>
          </w:tcPr>
          <w:p/>
        </w:tc>
        <w:tc>
          <w:tcPr>
            <w:hMerge w:val="continue"/>
          </w:tcPr>
          <w:p/>
        </w:tc>
      </w:tr>
      <w:tr>
        <w:tc>
          <w:tcPr>
            <w:hMerge w:val="restart"/>
            <w:tcBorders>
              <w:top w:val="none" w:sz="1" w:color="152935"/>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Output Created</w:t>
            </w:r>
          </w:p>
        </w:tc>
        <w:tc>
          <w:tcPr>
            <w:hMerge w:val="continue"/>
            <w:tcBorders>
              <w:top w:val="none" w:sz="1" w:color="152935"/>
              <w:left w:val="none" w:sz="1" w:color="152935"/>
              <w:bottom w:val="single" w:sz="1" w:color="aeaeae"/>
              <w:right w:val="none" w:sz="1" w:color="aeaeae"/>
            </w:tcBorders>
          </w:tcPr>
          <w:p/>
        </w:tc>
        <w:tc>
          <w:tcPr>
            <w:tcBorders>
              <w:top w:val="none" w:sz="1" w:color="152935"/>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10-JUL-2026 14:40:01</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Comments</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r>
          </w:p>
        </w:tc>
      </w:tr>
      <w:tr>
        <w:tc>
          <w:tcPr>
            <w:v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Input</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Data</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C:\Users\Z390\Desktop\Voltage Output Data1.sav</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Active Dataset</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DataSet1</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Filter</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&lt;none&gt;</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Weight</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&lt;none&gt;</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Split File</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&lt;none&gt;</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N of Rows in Working Data File</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28</w:t>
            </w:r>
          </w:p>
        </w:tc>
      </w:tr>
      <w:tr>
        <w:tc>
          <w:tcPr>
            <w:v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Missing Value Handling</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Definition of Missing</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User-defined missing values for factor, subject and within-subject variables are treated as missing.</w:t>
            </w:r>
          </w:p>
        </w:tc>
      </w:tr>
      <w:tr>
        <w:tc>
          <w:tcPr>
            <w:vMerge w:val="continue"/>
            <w:tcBorders>
              <w:top w:val="single" w:sz="1" w:color="aeaeae"/>
              <w:left w:val="none" w:sz="1" w:color="152935"/>
              <w:bottom w:val="single" w:sz="1" w:color="aeaeae"/>
              <w:right w:val="none" w:sz="1" w:color="aeaeae"/>
            </w:tcBorders>
          </w:tcP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Cases Used</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Statistics are based on cases with valid data for all variables in the model.</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Weight Handling</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not applicable</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Syntax</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GENLIN Voltage BY Condition Phase (ORDER=DESCENDING)</w:t>
              <w:br/>
              <w:t>/MODEL Condition*Phase INTERCEPT=YES DISTRIBUTION=NORMAL LINK=IDENTITY</w:t>
              <w:br/>
              <w:t>/CRITERIA SCALE=MLE SINGULAR=1E-012 ANALYSISTYPE=3(WALD) CILEVEL=95 LIKELIHOOD=FULL</w:t>
              <w:br/>
              <w:t>/EMMEANS TABLES=Condition*Phase SCALE=ORIGINAL COMPARE=Condition CONTRAST=PAIRWISE PADJUST=LSD</w:t>
              <w:br/>
              <w:t>/EMMEANS TABLES=Condition*Phase SCALE=ORIGINAL COMPARE=Phase CONTRAST=PAIRWISE PADJUST=LSD</w:t>
              <w:br/>
              <w:t>/REPEATED SUBJECT=Mouse SORT=YES CORRTYPE=INDEPENDENT ADJUSTCORR=YES COVB=ROBUST</w:t>
              <w:br/>
              <w:t>/MISSING CLASSMISSING=EXCLUDE</w:t>
              <w:br/>
              <w:t>/PRINT CPS MODELINFO FIT SUMMARY SOLUTION.</w:t>
              <w:br/>
            </w:r>
          </w:p>
        </w:tc>
      </w:tr>
      <w:tr>
        <w:tc>
          <w:tcPr>
            <w:vMerge w:val="restart"/>
            <w:tcBorders>
              <w:top w:val="single" w:sz="1" w:color="aeaeae"/>
              <w:left w:val="none" w:sz="1" w:color="152935"/>
              <w:bottom w:val="singl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Resources</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Processor Time</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00:00:00.03</w:t>
            </w:r>
          </w:p>
        </w:tc>
      </w:tr>
      <w:tr>
        <w:tc>
          <w:tcPr>
            <w:vMerge w:val="continue"/>
            <w:tcBorders>
              <w:top w:val="single" w:sz="1" w:color="aeaeae"/>
              <w:left w:val="none" w:sz="1" w:color="152935"/>
              <w:bottom w:val="single" w:sz="1" w:color="aeaeae"/>
              <w:bottom w:val="single" w:sz="1" w:color="152935"/>
              <w:right w:val="none" w:sz="1" w:color="aeaeae"/>
            </w:tcBorders>
          </w:tcPr>
          <w:p/>
        </w:tc>
        <w:tc>
          <w:tcPr>
            <w:tcBorders>
              <w:top w:val="single" w:sz="1" w:color="aeaeae"/>
              <w:left w:val="none" w:sz="1" w:color="aeaeae"/>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Elapsed Time</w:t>
            </w:r>
          </w:p>
        </w:tc>
        <w:tc>
          <w:tcPr>
            <w:tcBorders>
              <w:top w:val="single" w:sz="1" w:color="aeaeae"/>
              <w:left w:val="none" w:sz="1" w:color="152935"/>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00:00:00.05</w:t>
            </w:r>
          </w:p>
        </w:tc>
      </w:tr>
    </w:tbl>
    <w:p>
      <w:r/>
    </w:p>
    <w:tbl>
      <w:tblPr>
        <w:tblW w:w="0" w:type="auto"/>
        <w:jc w:val=""/>
        <w:tblLayout w:type="fixed"/>
      </w:tblPr>
      <w:tblGrid>
        <w:gridCol w:w="1785"/>
        <w:gridCol w:w="1785"/>
        <w:gridCol w:w="2550"/>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Model Information</w:t>
            </w:r>
          </w:p>
        </w:tc>
        <w:tc>
          <w:tcPr>
            <w:hMerge w:val="continue"/>
          </w:tcPr>
          <w:p/>
        </w:tc>
        <w:tc>
          <w:tcPr>
            <w:hMerge w:val="continue"/>
          </w:tcPr>
          <w:p/>
        </w:tc>
      </w:tr>
      <w:tr>
        <w:tc>
          <w:tcPr>
            <w:hMerge w:val="restart"/>
            <w:tcBorders>
              <w:top w:val="none" w:sz="1" w:color="152935"/>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Dependent Variable</w:t>
            </w:r>
          </w:p>
        </w:tc>
        <w:tc>
          <w:tcPr>
            <w:hMerge w:val="continue"/>
            <w:tcBorders>
              <w:top w:val="none" w:sz="1" w:color="152935"/>
              <w:left w:val="none" w:sz="1" w:color="152935"/>
              <w:bottom w:val="single" w:sz="1" w:color="aeaeae"/>
              <w:right w:val="none" w:sz="1" w:color="aeaeae"/>
            </w:tcBorders>
          </w:tcPr>
          <w:p/>
        </w:tc>
        <w:tc>
          <w:tcPr>
            <w:tcBorders>
              <w:top w:val="none" w:sz="1" w:color="152935"/>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Voltage</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Probability Distribution</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Normal</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Link Function</w:t>
            </w: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Identity</w:t>
            </w:r>
          </w:p>
        </w:tc>
      </w:tr>
      <w:tr>
        <w:tc>
          <w:tcPr>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Subject Effect</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1</w:t>
            </w:r>
          </w:p>
        </w:tc>
        <w:tc>
          <w:tcPr>
            <w:tcBorders>
              <w:top w:val="single" w:sz="1" w:color="aeaeae"/>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Mouse</w:t>
            </w:r>
          </w:p>
        </w:tc>
      </w:tr>
      <w:tr>
        <w:tc>
          <w:tcPr>
            <w:hMerge w:val="restart"/>
            <w:tcBorders>
              <w:top w:val="single" w:sz="1" w:color="aeaeae"/>
              <w:left w:val="none" w:sz="1" w:color="152935"/>
              <w:bottom w:val="singl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Working Correlation Matrix Structure</w:t>
            </w:r>
          </w:p>
        </w:tc>
        <w:tc>
          <w:tcPr>
            <w:hMerge w:val="continue"/>
            <w:tcBorders>
              <w:top w:val="single" w:sz="1" w:color="aeaeae"/>
              <w:left w:val="none" w:sz="1" w:color="152935"/>
              <w:bottom w:val="single" w:sz="1" w:color="aeaeae"/>
              <w:bottom w:val="single" w:sz="1" w:color="152935"/>
              <w:right w:val="none" w:sz="1" w:color="aeaeae"/>
            </w:tcBorders>
          </w:tcPr>
          <w:p/>
        </w:tc>
        <w:tc>
          <w:tcPr>
            <w:tcBorders>
              <w:top w:val="single" w:sz="1" w:color="aeaeae"/>
              <w:left w:val="none" w:sz="1" w:color="152935"/>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left"/>
            </w:pPr>
            <w:r>
              <w:rPr>
                <w:rFonts w:ascii="Arial" w:hAnsi="Arial" w:cs="Arial" w:eastAsia="Arial"/>
                <w:sz w:val="24"/>
                <w:color w:val="010205"/>
              </w:rPr>
              <w:t>Independent</w:t>
            </w:r>
          </w:p>
        </w:tc>
      </w:tr>
    </w:tbl>
    <w:p>
      <w:r/>
    </w:p>
    <w:tbl>
      <w:tblPr>
        <w:tblW w:w="0" w:type="auto"/>
        <w:jc w:val=""/>
        <w:tblLayout w:type="fixed"/>
      </w:tblPr>
      <w:tblGrid>
        <w:gridCol w:w="1088"/>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Case Processing Summary</w:t>
            </w:r>
          </w:p>
        </w:tc>
        <w:tc>
          <w:tcPr>
            <w:hMerge w:val="continue"/>
          </w:tcP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r>
          </w:p>
        </w:tc>
        <w:tc>
          <w:tcPr>
            <w:tcBorders>
              <w:top w:val="none" w:sz="1" w:color="152935"/>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N</w:t>
            </w:r>
          </w:p>
        </w:tc>
        <w:tc>
          <w:tcPr>
            <w:tcBorders>
              <w:top w:val="none" w:sz="1" w:color="152935"/>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Percent</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Included</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28</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100.0%</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Excluded</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0</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Total</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28</w:t>
            </w:r>
          </w:p>
        </w:tc>
        <w:tc>
          <w:tcPr>
            <w:tcBorders>
              <w:top w:val="single" w:sz="1" w:color="aeaeae"/>
              <w:left w:val="single" w:sz="1" w:color="e0e0e0"/>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100.0%</w:t>
            </w:r>
          </w:p>
        </w:tc>
      </w:tr>
    </w:tbl>
    <w:p>
      <w:r/>
    </w:p>
    <w:tbl>
      <w:tblPr>
        <w:tblW w:w="0" w:type="auto"/>
        <w:jc w:val=""/>
        <w:tblLayout w:type="fixed"/>
      </w:tblPr>
      <w:tblGrid>
        <w:gridCol w:w="2788"/>
        <w:gridCol w:w="1496"/>
        <w:gridCol w:w="98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Correlated Data Summary</w:t>
            </w:r>
          </w:p>
        </w:tc>
        <w:tc>
          <w:tcPr>
            <w:hMerge w:val="continue"/>
          </w:tcPr>
          <w:p/>
        </w:tc>
        <w:tc>
          <w:tcPr>
            <w:hMerge w:val="continue"/>
          </w:tcPr>
          <w:p/>
        </w:tc>
        <w:tc>
          <w:tcPr>
            <w:hMerge w:val="continue"/>
          </w:tcPr>
          <w:p/>
        </w:tc>
      </w:tr>
      <w:tr>
        <w:tc>
          <w:tcPr>
            <w:tcBorders>
              <w:top w:val="none" w:sz="1" w:color="152935"/>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Number of Levels</w:t>
            </w:r>
          </w:p>
        </w:tc>
        <w:tc>
          <w:tcPr>
            <w:tcBorders>
              <w:top w:val="none" w:sz="1" w:color="152935"/>
              <w:left w:val="none" w:sz="1" w:color="aeaeae"/>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Subject Effect</w:t>
            </w:r>
          </w:p>
        </w:tc>
        <w:tc>
          <w:tcPr>
            <w:tcBorders>
              <w:top w:val="none" w:sz="1" w:color="152935"/>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Mouse</w:t>
            </w:r>
          </w:p>
        </w:tc>
        <w:tc>
          <w:tcPr>
            <w:tcBorders>
              <w:top w:val="none" w:sz="1" w:color="152935"/>
              <w:left w:val="none" w:sz="1" w:color="152935"/>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4</w:t>
            </w:r>
          </w:p>
        </w:tc>
      </w:tr>
      <w:tr>
        <w:tc>
          <w:tcPr>
            <w:h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Number of Subjects</w:t>
            </w:r>
          </w:p>
        </w:tc>
        <w:tc>
          <w:tcPr>
            <w:hMerge w:val="continue"/>
            <w:tcBorders>
              <w:top w:val="single" w:sz="1" w:color="aeaeae"/>
              <w:left w:val="none" w:sz="1" w:color="152935"/>
              <w:bottom w:val="single" w:sz="1" w:color="aeaeae"/>
              <w:right w:val="none" w:sz="1" w:color="aeaeae"/>
            </w:tcBorders>
          </w:tcPr>
          <w:p/>
        </w:tc>
        <w:tc>
          <w:tcPr>
            <w:hMerge w:val="continue"/>
            <w:tcBorders>
              <w:top w:val="single" w:sz="1" w:color="aeaeae"/>
              <w:left w:val="none" w:sz="1" w:color="152935"/>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4</w:t>
            </w:r>
          </w:p>
        </w:tc>
      </w:tr>
      <w:tr>
        <w:tc>
          <w:tcPr>
            <w:vMerge w:val="restart"/>
            <w:tcBorders>
              <w:top w:val="single" w:sz="1" w:color="aeaeae"/>
              <w:left w:val="none" w:sz="1" w:color="152935"/>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Number of Measurements per Subject</w:t>
            </w:r>
          </w:p>
        </w:tc>
        <w:tc>
          <w:tcPr>
            <w:hMerge w:val="restart"/>
            <w:tcBorders>
              <w:top w:val="single" w:sz="1" w:color="aeaeae"/>
              <w:left w:val="none" w:sz="1" w:color="aeaeae"/>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Minimum</w:t>
            </w:r>
          </w:p>
        </w:tc>
        <w:tc>
          <w:tcPr>
            <w:hMerge w:val="continue"/>
            <w:tcBorders>
              <w:top w:val="single" w:sz="1" w:color="aeaeae"/>
              <w:left w:val="none" w:sz="1" w:color="aeaeae"/>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w:t>
            </w:r>
          </w:p>
        </w:tc>
      </w:tr>
      <w:tr>
        <w:tc>
          <w:tcPr>
            <w:vMerge w:val="continue"/>
            <w:tcBorders>
              <w:top w:val="single" w:sz="1" w:color="aeaeae"/>
              <w:left w:val="none" w:sz="1" w:color="152935"/>
              <w:bottom w:val="single" w:sz="1" w:color="aeaeae"/>
              <w:right w:val="none" w:sz="1" w:color="aeaeae"/>
            </w:tcBorders>
          </w:tcPr>
          <w:p/>
        </w:tc>
        <w:tc>
          <w:tcPr>
            <w:hMerge w:val="restart"/>
            <w:tcBorders>
              <w:top w:val="single" w:sz="1" w:color="aeaeae"/>
              <w:left w:val="none" w:sz="1" w:color="aeaeae"/>
              <w:bottom w:val="singl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Maximum</w:t>
            </w:r>
          </w:p>
        </w:tc>
        <w:tc>
          <w:tcPr>
            <w:hMerge w:val="continue"/>
            <w:tcBorders>
              <w:top w:val="single" w:sz="1" w:color="aeaeae"/>
              <w:left w:val="none" w:sz="1" w:color="aeaeae"/>
              <w:bottom w:val="single" w:sz="1" w:color="aeaeae"/>
              <w:right w:val="none" w:sz="1" w:color="aeaeae"/>
            </w:tcBorders>
          </w:tcPr>
          <w:p/>
        </w:tc>
        <w:tc>
          <w:tcPr>
            <w:tcBorders>
              <w:top w:val="single" w:sz="1" w:color="aeaeae"/>
              <w:left w:val="none" w:sz="1" w:color="152935"/>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14</w:t>
            </w:r>
          </w:p>
        </w:tc>
      </w:tr>
      <w:tr>
        <w:tc>
          <w:tcPr>
            <w:hMerge w:val="restart"/>
            <w:tcBorders>
              <w:top w:val="single" w:sz="1" w:color="aeaeae"/>
              <w:left w:val="none" w:sz="1" w:color="152935"/>
              <w:bottom w:val="singl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Correlation Matrix Dimension</w:t>
            </w:r>
          </w:p>
        </w:tc>
        <w:tc>
          <w:tcPr>
            <w:hMerge w:val="continue"/>
            <w:tcBorders>
              <w:top w:val="single" w:sz="1" w:color="aeaeae"/>
              <w:left w:val="none" w:sz="1" w:color="152935"/>
              <w:bottom w:val="single" w:sz="1" w:color="aeaeae"/>
              <w:bottom w:val="single" w:sz="1" w:color="152935"/>
              <w:right w:val="none" w:sz="1" w:color="aeaeae"/>
            </w:tcBorders>
          </w:tcPr>
          <w:p/>
        </w:tc>
        <w:tc>
          <w:tcPr>
            <w:hMerge w:val="continue"/>
            <w:tcBorders>
              <w:top w:val="single" w:sz="1" w:color="aeaeae"/>
              <w:left w:val="none" w:sz="1" w:color="152935"/>
              <w:bottom w:val="single" w:sz="1" w:color="aeaeae"/>
              <w:bottom w:val="single" w:sz="1" w:color="152935"/>
              <w:right w:val="none" w:sz="1" w:color="aeaeae"/>
            </w:tcBorders>
          </w:tcPr>
          <w:p/>
        </w:tc>
        <w:tc>
          <w:tcPr>
            <w:tcBorders>
              <w:top w:val="single" w:sz="1" w:color="aeaeae"/>
              <w:left w:val="none" w:sz="1" w:color="152935"/>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14</w:t>
            </w:r>
          </w:p>
        </w:tc>
      </w:tr>
    </w:tbl>
    <w:p>
      <w:r/>
    </w:p>
    <w:tbl>
      <w:tblPr>
        <w:tblW w:w="0" w:type="auto"/>
        <w:jc w:val=""/>
        <w:tblLayout w:type="fixed"/>
      </w:tblPr>
      <w:tblGrid>
        <w:gridCol w:w="2788"/>
        <w:gridCol w:w="1479"/>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Goodness of Fit</w:t>
            </w:r>
            <w:r>
              <w:rPr>
                <w:vertAlign w:val="superscript"/>
              </w:rPr>
              <w:t>a</w:t>
            </w: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r>
          </w:p>
        </w:tc>
        <w:tc>
          <w:tcPr>
            <w:tcBorders>
              <w:top w:val="none" w:sz="1" w:color="152935"/>
              <w:left w:val="none" w:sz="1" w:color="152935"/>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Value</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Quasi Likelihood under Independence Model Criterion (QIC)</w:t>
            </w:r>
            <w:r>
              <w:rPr>
                <w:vertAlign w:val="superscript"/>
              </w:rPr>
              <w:t>b</w:t>
            </w:r>
          </w:p>
        </w:tc>
        <w:tc>
          <w:tcPr>
            <w:tcBorders>
              <w:top w:val="single" w:sz="1" w:color="152935"/>
              <w:left w:val="none" w:sz="1" w:color="152935"/>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4688197.615</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Corrected Quasi Likelihood under Independence Model Criterion (QICC)</w:t>
            </w:r>
            <w:r>
              <w:rPr>
                <w:vertAlign w:val="superscript"/>
              </w:rPr>
              <w:t>b</w:t>
            </w:r>
          </w:p>
        </w:tc>
        <w:tc>
          <w:tcPr>
            <w:tcBorders>
              <w:top w:val="single" w:sz="1" w:color="aeaeae"/>
              <w:left w:val="none" w:sz="1" w:color="152935"/>
              <w:bottom w:val="singl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4688192.844</w:t>
            </w:r>
          </w:p>
        </w:tc>
      </w:tr>
    </w:tbl>
    <w:tbl>
      <w:tblPr>
        <w:tblW w:w="0" w:type="auto"/>
        <w:jc w:val=""/>
        <w:tblLayout w:type="fixed"/>
      </w:tblPr>
      <w:tblGrid>
        <w:gridCol w:w="2788"/>
        <w:gridCol w:w="1479"/>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Dependent Variable: Voltage</w:t>
              <w:br/>
              <w:t>Model: (Intercept), Condition * Phase</w:t>
              <w:br/>
            </w:r>
            <w:r>
              <w:rPr>
                <w:vertAlign w:val="superscript"/>
              </w:rPr>
              <w:t>a</w:t>
            </w: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a. Information criteria are in smaller-is-better form.</w:t>
            </w: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b. Computed using the full log quasi-likelihood function.</w:t>
            </w:r>
          </w:p>
        </w:tc>
        <w:tc>
          <w:tcPr>
            <w:hMerge w:val="continue"/>
          </w:tcPr>
          <w:p/>
        </w:tc>
      </w:tr>
    </w:tbl>
    <w:p>
      <w:r/>
    </w:p>
    <w:tbl>
      <w:tblPr>
        <w:tblW w:w="0" w:type="auto"/>
        <w:jc w:val=""/>
        <w:tblLayout w:type="fixed"/>
      </w:tblPr>
      <w:tblGrid>
        <w:gridCol w:w="1938"/>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Tests of Model Effects</w:t>
            </w:r>
          </w:p>
        </w:tc>
        <w:tc>
          <w:tcPr>
            <w:hMerge w:val="continue"/>
          </w:tcPr>
          <w:p/>
        </w:tc>
        <w:tc>
          <w:tcPr>
            <w:hMerge w:val="continue"/>
          </w:tcPr>
          <w:p/>
        </w:tc>
        <w:tc>
          <w:tcPr>
            <w:hMerge w:val="continue"/>
          </w:tcPr>
          <w:p/>
        </w:tc>
      </w:tr>
      <w:tr>
        <w:tc>
          <w:tcPr>
            <w:vMerge w:val="restart"/>
            <w:tcBorders>
              <w:top w:val="none" w:sz="1" w:color="152935"/>
              <w:left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Source</w:t>
            </w:r>
          </w:p>
        </w:tc>
        <w:tc>
          <w:tcPr>
            <w:hMerge w:val="restart"/>
            <w:tcBorders>
              <w:top w:val="none" w:sz="1" w:color="152935"/>
              <w:left w:val="none" w:sz="1" w:color="152935"/>
              <w:bottom w:val="none" w:sz="1" w:color="aeaeae"/>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Type III</w:t>
            </w: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r>
      <w:tr>
        <w:tc>
          <w:tcPr>
            <w:vMerge w:val="continue"/>
            <w:tcBorders>
              <w:top w:val="none" w:sz="1" w:color="152935"/>
              <w:left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aeaeae"/>
              <w:left w:val="single" w:sz="1" w:color="e0e0e0"/>
              <w:bottom w:val="none" w:sz="1" w:color="aeaeae"/>
              <w:bottom w:val="single" w:sz="1" w:color="152935"/>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(Intercept)</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7.669</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.006</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 * Phase</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66.282</w:t>
            </w:r>
          </w:p>
        </w:tc>
        <w:tc>
          <w:tcPr>
            <w:tcBorders>
              <w:top w:val="single" w:sz="1" w:color="aeaeae"/>
              <w:left w:val="single" w:sz="1" w:color="e0e0e0"/>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w:t>
            </w:r>
          </w:p>
        </w:tc>
        <w:tc>
          <w:tcPr>
            <w:tcBorders>
              <w:top w:val="single" w:sz="1" w:color="aeaeae"/>
              <w:left w:val="single" w:sz="1" w:color="e0e0e0"/>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bl>
    <w:tbl>
      <w:tblPr>
        <w:tblW w:w="0" w:type="auto"/>
        <w:jc w:val=""/>
        <w:tblLayout w:type="fixed"/>
      </w:tblPr>
      <w:tblGrid>
        <w:gridCol w:w="1938"/>
        <w:gridCol w:w="1666"/>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Dependent Variable: Voltage</w:t>
              <w:br/>
              <w:t>Model: (Intercept), Condition * Phase</w:t>
              <w:br/>
            </w:r>
          </w:p>
        </w:tc>
        <w:tc>
          <w:tcPr>
            <w:hMerge w:val="continue"/>
          </w:tcPr>
          <w:p/>
        </w:tc>
        <w:tc>
          <w:tcPr>
            <w:hMerge w:val="continue"/>
          </w:tcPr>
          <w:p/>
        </w:tc>
        <w:tc>
          <w:tcPr>
            <w:hMerge w:val="continue"/>
          </w:tcPr>
          <w:p/>
        </w:tc>
      </w:tr>
    </w:tbl>
    <w:p>
      <w:r/>
    </w:p>
    <w:tbl>
      <w:tblPr>
        <w:tblW w:w="0" w:type="auto"/>
        <w:jc w:val=""/>
        <w:tblLayout w:type="fixed"/>
      </w:tblPr>
      <w:tblGrid>
        <w:gridCol w:w="2788"/>
        <w:gridCol w:w="1360"/>
        <w:gridCol w:w="1156"/>
        <w:gridCol w:w="1513"/>
        <w:gridCol w:w="1513"/>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Parameter Estimates</w:t>
            </w: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Parameter</w:t>
            </w:r>
          </w:p>
        </w:tc>
        <w:tc>
          <w:tcPr>
            <w:vMerge w:val="restart"/>
            <w:tcBorders>
              <w:top w:val="none" w:sz="1" w:color="152935"/>
              <w:left w:val="none" w:sz="1" w:color="152935"/>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B</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hMerge w:val="restart"/>
            <w:tcBorders>
              <w:top w:val="none" w:sz="1" w:color="152935"/>
              <w:left w:val="single" w:sz="1" w:color="e0e0e0"/>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w:t>
            </w:r>
          </w:p>
        </w:tc>
        <w:tc>
          <w:tcPr>
            <w:hMerge w:val="continue"/>
            <w:tcBorders>
              <w:top w:val="none" w:sz="1" w:color="152935"/>
              <w:left w:val="single" w:sz="1" w:color="e0e0e0"/>
              <w:bottom w:val="none" w:sz="1" w:color="aeaeae"/>
              <w:right w:val="single" w:sz="1" w:color="e0e0e0"/>
              <w:right w:val="none" w:sz="1" w:color="aeaeae"/>
            </w:tcBorders>
          </w:tcPr>
          <w:p/>
        </w:tc>
        <w:tc>
          <w:tcPr>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Hypothesis Test</w:t>
            </w:r>
          </w:p>
        </w:tc>
      </w:tr>
      <w:tr>
        <w:tc>
          <w:tcPr>
            <w:vMerge w:val="continue"/>
            <w:tcBorders>
              <w:top w:val="none" w:sz="1" w:color="152935"/>
              <w:left w:val="none" w:sz="1" w:color="152935"/>
              <w:right w:val="none" w:sz="1" w:color="152935"/>
            </w:tcBorders>
          </w:tcPr>
          <w:p/>
        </w:tc>
        <w:tc>
          <w:tcPr>
            <w:vMerge w:val="continue"/>
            <w:tcBorders>
              <w:top w:val="none" w:sz="1" w:color="152935"/>
              <w:left w:val="none" w:sz="1" w:color="152935"/>
              <w:bottom w:val="none" w:sz="1" w:color="aeaeae"/>
              <w:right w:val="single" w:sz="1" w:color="e0e0e0"/>
            </w:tcBorders>
          </w:tcPr>
          <w:p/>
        </w:tc>
        <w:tc>
          <w:tcPr>
            <w:vMerge w:val="continue"/>
            <w:tcBorders>
              <w:top w:val="none" w:sz="1" w:color="152935"/>
              <w:left w:val="single" w:sz="1" w:color="e0e0e0"/>
              <w:bottom w:val="none" w:sz="1" w:color="aeaeae"/>
              <w:right w:val="single" w:sz="1" w:color="e0e0e0"/>
            </w:tcBorders>
          </w:tcPr>
          <w:p/>
        </w:tc>
        <w:tc>
          <w:tcPr>
            <w:tcBorders>
              <w:top w:val="none" w:sz="1" w:color="aeaeae"/>
              <w:left w:val="single" w:sz="1" w:color="e0e0e0"/>
              <w:bottom w:val="none" w:sz="1" w:color="aeaeae"/>
              <w:bottom w:val="single" w:sz="1" w:color="152935"/>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(Intercept)</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826.300</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291.7697</w:t>
            </w:r>
          </w:p>
        </w:tc>
        <w:tc>
          <w:tcPr>
            <w:tcBorders>
              <w:top w:val="single" w:sz="1" w:color="152935"/>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254.442</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1398.158</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8.020</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-1111.117</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382.4714</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-1860.747</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-361.487</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8.440</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-227.177</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411.9531</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-1034.590</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580.237</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.304</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-1106.902</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427.0362</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-1943.878</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-269.927</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6.719</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0</w:t>
            </w:r>
            <w:r>
              <w:rPr>
                <w:vertAlign w:val="superscript"/>
              </w:rPr>
              <w:t>a</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(Scale)</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195341.035</w:t>
            </w:r>
          </w:p>
        </w:tc>
        <w:tc>
          <w:tcPr>
            <w:tcBorders>
              <w:top w:val="single" w:sz="1" w:color="aeaeae"/>
              <w:left w:val="single" w:sz="1" w:color="e0e0e0"/>
              <w:bottom w:val="single" w:sz="1" w:color="aeaeae"/>
              <w:bottom w:val="single" w:sz="1" w:color="152935"/>
              <w:right w:val="single" w:sz="1" w:color="e0e0e0"/>
            </w:tcBorders>
            <w:shd w:color="auto" w:val="clear" w:fill="f9f9fb"/>
          </w:tcPr>
          <w:p/>
        </w:tc>
        <w:tc>
          <w:tcPr>
            <w:tcBorders>
              <w:top w:val="single" w:sz="1" w:color="aeaeae"/>
              <w:left w:val="single" w:sz="1" w:color="e0e0e0"/>
              <w:bottom w:val="single" w:sz="1" w:color="aeaeae"/>
              <w:bottom w:val="single" w:sz="1" w:color="152935"/>
              <w:right w:val="single" w:sz="1" w:color="e0e0e0"/>
              <w:right w:val="none" w:sz="1" w:color="aeaeae"/>
            </w:tcBorders>
            <w:shd w:color="auto" w:val="clear" w:fill="f9f9fb"/>
          </w:tcPr>
          <w:p/>
        </w:tc>
        <w:tc>
          <w:tcPr>
            <w:tcBorders>
              <w:top w:val="single" w:sz="1" w:color="aeaeae"/>
              <w:left w:val="single" w:sz="1" w:color="e0e0e0"/>
              <w:bottom w:val="single" w:sz="1" w:color="aeaeae"/>
              <w:bottom w:val="single" w:sz="1" w:color="152935"/>
              <w:right w:val="single" w:sz="1" w:color="e0e0e0"/>
            </w:tcBorders>
            <w:shd w:color="auto" w:val="clear" w:fill="f9f9fb"/>
          </w:tcPr>
          <w:p/>
        </w:tc>
        <w:tc>
          <w:tcPr>
            <w:tcBorders>
              <w:top w:val="single" w:sz="1" w:color="aeaeae"/>
              <w:left w:val="single" w:sz="1" w:color="e0e0e0"/>
              <w:bottom w:val="single" w:sz="1" w:color="aeaeae"/>
              <w:bottom w:val="single" w:sz="1" w:color="152935"/>
              <w:right w:val="single" w:sz="1" w:color="e0e0e0"/>
              <w:right w:val="none" w:sz="1" w:color="152935"/>
            </w:tcBorders>
            <w:shd w:color="auto" w:val="clear" w:fill="f9f9fb"/>
          </w:tcPr>
          <w:p/>
        </w:tc>
      </w:tr>
    </w:tbl>
    <w:p>
      <w:r/>
    </w:p>
    <w:tbl>
      <w:tblPr>
        <w:tblW w:w="0" w:type="auto"/>
        <w:jc w:val=""/>
        <w:tblLayout w:type="fixed"/>
      </w:tblPr>
      <w:tblGrid>
        <w:gridCol w:w="2788"/>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Parameter Estimates</w:t>
            </w:r>
          </w:p>
        </w:tc>
        <w:tc>
          <w:tcPr>
            <w:hMerge w:val="continue"/>
          </w:tcPr>
          <w:p/>
        </w:tc>
        <w:tc>
          <w:tcPr>
            <w:hMerge w:val="continue"/>
          </w:tcPr>
          <w:p/>
        </w:tc>
      </w:tr>
      <w:tr>
        <w:tc>
          <w:tcPr>
            <w:vMerge w:val="restart"/>
            <w:tcBorders>
              <w:top w:val="none" w:sz="1" w:color="152935"/>
              <w:left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Parameter</w:t>
            </w:r>
          </w:p>
        </w:tc>
        <w:tc>
          <w:tcPr>
            <w:hMerge w:val="restart"/>
            <w:tcBorders>
              <w:top w:val="none" w:sz="1" w:color="152935"/>
              <w:left w:val="none" w:sz="1" w:color="152935"/>
              <w:bottom w:val="none" w:sz="1" w:color="aeaeae"/>
              <w:right w:val="single" w:sz="1" w:color="e0e0e0"/>
              <w:right w:val="none" w:sz="1" w:color="152935"/>
            </w:tcBorders>
            <w:vAlign w:val="bottom"/>
          </w:tcPr>
          <w:tcPr>
            <w:shd w:color="auto" w:val="clear" w:fill="ffffff"/>
          </w:tcPr>
          <w:p>
            <w:pPr>
              <w:jc w:val="center"/>
            </w:pPr>
            <w:r>
              <w:rPr>
                <w:rFonts w:ascii="Arial" w:hAnsi="Arial" w:cs="Arial" w:eastAsia="Arial"/>
                <w:sz w:val="24"/>
                <w:color w:val="264a60"/>
              </w:rPr>
              <w:t>Hypothesis Test</w:t>
            </w:r>
          </w:p>
        </w:tc>
        <w:tc>
          <w:tcPr>
            <w:hMerge w:val="continue"/>
            <w:tcBorders>
              <w:top w:val="none" w:sz="1" w:color="152935"/>
              <w:left w:val="none" w:sz="1" w:color="152935"/>
              <w:bottom w:val="none" w:sz="1" w:color="aeaeae"/>
              <w:right w:val="single" w:sz="1" w:color="e0e0e0"/>
              <w:right w:val="none" w:sz="1" w:color="152935"/>
            </w:tcBorders>
          </w:tcPr>
          <w:p/>
        </w:tc>
      </w:tr>
      <w:tr>
        <w:tc>
          <w:tcPr>
            <w:vMerge w:val="continue"/>
            <w:tcBorders>
              <w:top w:val="none" w:sz="1" w:color="152935"/>
              <w:left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(Intercept)</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.005</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.004</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[Condition=CNO ]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.581</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.010</w:t>
            </w:r>
          </w:p>
        </w:tc>
      </w:tr>
      <w:tr>
        <w:tc>
          <w:tcPr>
            <w:tcBorders>
              <w:top w:val="single" w:sz="1" w:color="aeaeae"/>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[Condition=Base] * [Phase=IP]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(Scale)</w:t>
            </w:r>
          </w:p>
        </w:tc>
        <w:tc>
          <w:tcPr>
            <w:tcBorders>
              <w:top w:val="single" w:sz="1" w:color="aeaeae"/>
              <w:left w:val="none" w:sz="1" w:color="152935"/>
              <w:bottom w:val="single" w:sz="1" w:color="aeaeae"/>
              <w:bottom w:val="single" w:sz="1" w:color="152935"/>
              <w:right w:val="single" w:sz="1" w:color="e0e0e0"/>
            </w:tcBorders>
            <w:shd w:color="auto" w:val="clear" w:fill="f9f9fb"/>
          </w:tcPr>
          <w:p/>
        </w:tc>
        <w:tc>
          <w:tcPr>
            <w:tcBorders>
              <w:top w:val="single" w:sz="1" w:color="aeaeae"/>
              <w:left w:val="single" w:sz="1" w:color="e0e0e0"/>
              <w:bottom w:val="single" w:sz="1" w:color="aeaeae"/>
              <w:bottom w:val="single" w:sz="1" w:color="152935"/>
              <w:right w:val="single" w:sz="1" w:color="e0e0e0"/>
              <w:right w:val="none" w:sz="1" w:color="152935"/>
            </w:tcBorders>
            <w:shd w:color="auto" w:val="clear" w:fill="f9f9fb"/>
          </w:tcPr>
          <w:p/>
        </w:tc>
      </w:tr>
    </w:tbl>
    <w:tbl>
      <w:tblPr>
        <w:tblW w:w="0" w:type="auto"/>
        <w:jc w:val=""/>
        <w:tblLayout w:type="fixed"/>
      </w:tblPr>
      <w:tblGrid>
        <w:gridCol w:w="2788"/>
        <w:gridCol w:w="1360"/>
        <w:gridCol w:w="1156"/>
        <w:gridCol w:w="1513"/>
        <w:gridCol w:w="1513"/>
        <w:gridCol w:w="1666"/>
      </w:tblGrid>
      <w:tr>
        <w:tc>
          <w:p/>
        </w:tc>
        <w:tc>
          <w:p/>
        </w:tc>
        <w:tc>
          <w:p/>
        </w:tc>
        <w:tc>
          <w:p/>
        </w:tc>
        <w:tc>
          <w:p/>
        </w:tc>
        <w:tc>
          <w:p/>
        </w:tc>
      </w:tr>
      <w:tr>
        <w:tc>
          <w:p/>
        </w:tc>
        <w:tc>
          <w:p/>
        </w:tc>
        <w:tc>
          <w:p/>
        </w:tc>
        <w:tc>
          <w:p/>
        </w:tc>
        <w:tc>
          <w:p/>
        </w:tc>
        <w:tc>
          <w:p/>
        </w:tc>
      </w:tr>
    </w:tbl>
    <w:p>
      <w:r/>
    </w:p>
    <w:tbl>
      <w:tblPr>
        <w:tblW w:w="0" w:type="auto"/>
        <w:jc w:val=""/>
        <w:tblLayout w:type="fixed"/>
      </w:tblPr>
      <w:tblGrid>
        <w:gridCol w:w="2788"/>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Dependent Variable: Voltage</w:t>
              <w:br/>
              <w:t>Model: (Intercept), Condition * Phase</w:t>
              <w:br/>
            </w:r>
          </w:p>
        </w:tc>
        <w:tc>
          <w:tcPr>
            <w:hMerge w:val="continue"/>
          </w:tcP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a. Set to zero because this parameter is redundant.</w:t>
            </w:r>
          </w:p>
        </w:tc>
        <w:tc>
          <w:tcPr>
            <w:hMerge w:val="continue"/>
          </w:tcPr>
          <w:p/>
        </w:tc>
        <w:tc>
          <w:tcPr>
            <w:hMerge w:val="continue"/>
          </w:tcPr>
          <w:p/>
        </w:tc>
      </w:tr>
    </w:tbl>
    <w:p>
      <w:r/>
    </w:p>
    <w:p>
      <w:pPr>
        <w:spacing w:before="200"/>
        <w:jc w:val="left"/>
      </w:pPr>
      <w:r/>
      <w:r>
        <w:rPr>
          <w:b w:val="on"/>
          <w:color w:val="000000"/>
          <w:rFonts w:ascii="Arial" w:hAnsi="Arial" w:cs="Arial" w:eastAsia="Arial"/>
          <w:sz w:val="28"/>
        </w:rPr>
        <w:t/>
        <w:cr/>
        <w:t>Estimated Marginal Means 1: Condition* Phase</w:t>
        <w:cr/>
      </w:r>
    </w:p>
    <w:p>
      <w:r/>
    </w:p>
    <w:tbl>
      <w:tblPr>
        <w:tblW w:w="0" w:type="auto"/>
        <w:jc w:val=""/>
        <w:tblLayout w:type="fixed"/>
      </w:tblPr>
      <w:tblGrid>
        <w:gridCol w:w="1139"/>
        <w:gridCol w:w="850"/>
        <w:gridCol w:w="1666"/>
        <w:gridCol w:w="1666"/>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Estimates</w:t>
            </w: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left w:val="none" w:sz="1" w:color="152935"/>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Mean</w:t>
            </w:r>
          </w:p>
        </w:tc>
        <w:tc>
          <w:tcPr>
            <w:vMerge w:val="restart"/>
            <w:tcBorders>
              <w:top w:val="none" w:sz="1" w:color="152935"/>
              <w:left w:val="single" w:sz="1" w:color="e0e0e0"/>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h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w:t>
            </w:r>
          </w:p>
        </w:tc>
        <w:tc>
          <w:tcPr>
            <w:hMerge w:val="continue"/>
            <w:tcBorders>
              <w:top w:val="none" w:sz="1" w:color="152935"/>
              <w:left w:val="single" w:sz="1" w:color="e0e0e0"/>
              <w:bottom w:val="none" w:sz="1" w:color="aeaeae"/>
              <w:right w:val="single" w:sz="1" w:color="e0e0e0"/>
              <w:right w:val="none" w:sz="1" w:color="152935"/>
            </w:tcBorders>
          </w:tcPr>
          <w:p/>
        </w:tc>
      </w:tr>
      <w:tr>
        <w:tc>
          <w:tcPr>
            <w:vMerge w:val="continue"/>
            <w:tcBorders>
              <w:top w:val="none" w:sz="1" w:color="152935"/>
              <w:left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aeaeae"/>
            </w:tcBorders>
          </w:tcP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-284.816891870446850</w:t>
            </w:r>
          </w:p>
        </w:tc>
        <w:tc>
          <w:tcPr>
            <w:tcBorders>
              <w:top w:val="single" w:sz="1" w:color="152935"/>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130.398928874308840</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-540.394096086692200</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-29.239687654201447</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599.123386419782300</w:t>
            </w:r>
          </w:p>
        </w:tc>
        <w:tc>
          <w:tcPr>
            <w:tcBorders>
              <w:top w:val="single" w:sz="1" w:color="aeaeae"/>
              <w:left w:val="single" w:sz="1" w:color="e0e0e0"/>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190.585609235786700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225.582456346016100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972.664316493548400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-280.602196540475000</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148.203322694095220</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-571.075371410069200</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9.870978329119225</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826.300121427559600</w:t>
            </w:r>
          </w:p>
        </w:tc>
        <w:tc>
          <w:tcPr>
            <w:tcBorders>
              <w:top w:val="single" w:sz="1" w:color="aeaeae"/>
              <w:left w:val="single" w:sz="1" w:color="e0e0e0"/>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291.769739147268870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254.441940920266460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1398.158301934852700</w:t>
            </w:r>
          </w:p>
        </w:tc>
      </w:tr>
    </w:tbl>
    <w:p>
      <w:r/>
    </w:p>
    <w:tbl>
      <w:tblPr>
        <w:tblW w:w="0" w:type="auto"/>
        <w:jc w:val=""/>
        <w:tblLayout w:type="fixed"/>
      </w:tblPr>
      <w:tblGrid>
        <w:gridCol w:w="850"/>
        <w:gridCol w:w="1377"/>
        <w:gridCol w:w="1428"/>
        <w:gridCol w:w="1666"/>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Condition</w:t>
            </w:r>
          </w:p>
        </w:tc>
        <w:tc>
          <w:tcPr>
            <w:vMerge w:val="restart"/>
            <w:tcBorders>
              <w:top w:val="none" w:sz="1" w:color="152935"/>
              <w:left w:val="none" w:sz="1" w:color="152935"/>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Mean Difference (I-J)</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v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right w:val="none" w:sz="1" w:color="aeaeae"/>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152935"/>
            </w:tcBorders>
          </w:tcP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-4.214695329971846</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111.941829370748400</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.970</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4.214695329971846</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111.941829370748400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.970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-227.176735007777320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411.953102444069600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.581</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227.176735007777320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411.953102444069600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.581</w:t>
            </w:r>
          </w:p>
        </w:tc>
      </w:tr>
    </w:tbl>
    <w:p>
      <w:r/>
    </w:p>
    <w:tbl>
      <w:tblPr>
        <w:tblW w:w="0" w:type="auto"/>
        <w:jc w:val=""/>
        <w:tblLayout w:type="fixed"/>
      </w:tblPr>
      <w:tblGrid>
        <w:gridCol w:w="850"/>
        <w:gridCol w:w="1377"/>
        <w:gridCol w:w="1428"/>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Condition</w:t>
            </w:r>
          </w:p>
        </w:tc>
        <w:tc>
          <w:tcPr>
            <w:hMerge w:val="restart"/>
            <w:tcBorders>
              <w:top w:val="none" w:sz="1" w:color="152935"/>
              <w:left w:val="none" w:sz="1" w:color="152935"/>
              <w:bottom w:val="none" w:sz="1" w:color="aeaeae"/>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 for Difference</w:t>
            </w: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-223.616649260166670</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215.187258600222980</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-215.187258600222980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223.616649260166670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-1034.589979117693000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580.236509102138300</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-580.236509102138300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1034.589979117693000</w:t>
            </w:r>
          </w:p>
        </w:tc>
      </w:tr>
    </w:tbl>
    <w:tbl>
      <w:tblPr>
        <w:tblW w:w="0" w:type="auto"/>
        <w:jc w:val=""/>
        <w:tblLayout w:type="fixed"/>
      </w:tblPr>
      <w:tblGrid>
        <w:gridCol w:w="850"/>
        <w:gridCol w:w="1377"/>
        <w:gridCol w:w="1428"/>
        <w:gridCol w:w="1666"/>
        <w:gridCol w:w="1666"/>
        <w:gridCol w:w="1156"/>
        <w:gridCol w:w="1156"/>
      </w:tblGrid>
      <w:tr>
        <w:tc>
          <w:p/>
        </w:tc>
        <w:tc>
          <w:p/>
        </w:tc>
        <w:tc>
          <w:p/>
        </w:tc>
        <w:tc>
          <w:p/>
        </w:tc>
        <w:tc>
          <w:p/>
        </w:tc>
        <w:tc>
          <w:p/>
        </w:tc>
        <w:tc>
          <w:p/>
        </w:tc>
      </w:tr>
    </w:tbl>
    <w:p>
      <w:r/>
    </w:p>
    <w:tbl>
      <w:tblPr>
        <w:tblW w:w="0" w:type="auto"/>
        <w:jc w:val=""/>
        <w:tblLayout w:type="fixed"/>
      </w:tblPr>
      <w:tblGrid>
        <w:gridCol w:w="850"/>
        <w:gridCol w:w="1377"/>
        <w:gridCol w:w="1428"/>
        <w:gridCol w:w="1666"/>
        <w:gridCol w:w="166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Pairwise comparisons of estimated marginal means based on the original scale of dependent variable Voltage</w:t>
            </w:r>
          </w:p>
        </w:tc>
        <w:tc>
          <w:tcPr>
            <w:hMerge w:val="continue"/>
          </w:tcPr>
          <w:p/>
        </w:tc>
        <w:tc>
          <w:tcPr>
            <w:hMerge w:val="continue"/>
          </w:tcPr>
          <w:p/>
        </w:tc>
        <w:tc>
          <w:tcPr>
            <w:hMerge w:val="continue"/>
          </w:tcPr>
          <w:p/>
        </w:tc>
        <w:tc>
          <w:tcPr>
            <w:hMerge w:val="continue"/>
          </w:tcPr>
          <w:p/>
        </w:tc>
      </w:tr>
    </w:tbl>
    <w:p>
      <w:r/>
    </w:p>
    <w:tbl>
      <w:tblPr>
        <w:tblW w:w="0" w:type="auto"/>
        <w:jc w:val=""/>
        <w:tblLayout w:type="fixed"/>
      </w:tblPr>
      <w:tblGrid>
        <w:gridCol w:w="850"/>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Overall Test Results</w:t>
            </w:r>
          </w:p>
        </w:tc>
        <w:tc>
          <w:tcPr>
            <w:hMerge w:val="continue"/>
          </w:tcPr>
          <w:p/>
        </w:tc>
        <w:tc>
          <w:tcPr>
            <w:hMerge w:val="continue"/>
          </w:tcP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tcBorders>
              <w:top w:val="none" w:sz="1" w:color="152935"/>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c>
          <w:tcPr>
            <w:tcBorders>
              <w:top w:val="none" w:sz="1" w:color="152935"/>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152935"/>
              <w:left w:val="single" w:sz="1" w:color="e0e0e0"/>
              <w:bottom w:val="none" w:sz="1" w:color="aeaeae"/>
              <w:bottom w:val="single" w:sz="1" w:color="152935"/>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.001</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.970</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.304</w:t>
            </w:r>
          </w:p>
        </w:tc>
        <w:tc>
          <w:tcPr>
            <w:tcBorders>
              <w:top w:val="single" w:sz="1" w:color="aeaeae"/>
              <w:left w:val="single" w:sz="1" w:color="e0e0e0"/>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.581</w:t>
            </w:r>
          </w:p>
        </w:tc>
      </w:tr>
    </w:tbl>
    <w:tbl>
      <w:tblPr>
        <w:tblW w:w="0" w:type="auto"/>
        <w:jc w:val=""/>
        <w:tblLayout w:type="fixed"/>
      </w:tblPr>
      <w:tblGrid>
        <w:gridCol w:w="850"/>
        <w:gridCol w:w="1666"/>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Each Wald chi-square tests the simple effects of Condition within each level combination of the other factors shown. These tests are based on the linearly independent pairwise comparisons among the estimated marginal means.</w:t>
            </w:r>
          </w:p>
        </w:tc>
        <w:tc>
          <w:tcPr>
            <w:hMerge w:val="continue"/>
          </w:tcPr>
          <w:p/>
        </w:tc>
        <w:tc>
          <w:tcPr>
            <w:hMerge w:val="continue"/>
          </w:tcPr>
          <w:p/>
        </w:tc>
        <w:tc>
          <w:tcPr>
            <w:hMerge w:val="continue"/>
          </w:tcPr>
          <w:p/>
        </w:tc>
      </w:tr>
    </w:tbl>
    <w:p>
      <w:r/>
    </w:p>
    <w:p>
      <w:pPr>
        <w:spacing w:before="200"/>
        <w:jc w:val="left"/>
      </w:pPr>
      <w:r/>
      <w:r>
        <w:rPr>
          <w:b w:val="on"/>
          <w:color w:val="000000"/>
          <w:rFonts w:ascii="Arial" w:hAnsi="Arial" w:cs="Arial" w:eastAsia="Arial"/>
          <w:sz w:val="28"/>
        </w:rPr>
        <w:t/>
        <w:cr/>
        <w:t>Estimated Marginal Means 2: Condition* Phase</w:t>
        <w:cr/>
      </w:r>
    </w:p>
    <w:p>
      <w:r/>
    </w:p>
    <w:tbl>
      <w:tblPr>
        <w:tblW w:w="0" w:type="auto"/>
        <w:jc w:val=""/>
        <w:tblLayout w:type="fixed"/>
      </w:tblPr>
      <w:tblGrid>
        <w:gridCol w:w="1139"/>
        <w:gridCol w:w="850"/>
        <w:gridCol w:w="1666"/>
        <w:gridCol w:w="1666"/>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Estimates</w:t>
            </w: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Phase</w:t>
            </w:r>
          </w:p>
        </w:tc>
        <w:tc>
          <w:tcPr>
            <w:vMerge w:val="restart"/>
            <w:tcBorders>
              <w:top w:val="none" w:sz="1" w:color="152935"/>
              <w:left w:val="none" w:sz="1" w:color="152935"/>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Mean</w:t>
            </w:r>
          </w:p>
        </w:tc>
        <w:tc>
          <w:tcPr>
            <w:vMerge w:val="restart"/>
            <w:tcBorders>
              <w:top w:val="none" w:sz="1" w:color="152935"/>
              <w:left w:val="single" w:sz="1" w:color="e0e0e0"/>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h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w:t>
            </w:r>
          </w:p>
        </w:tc>
        <w:tc>
          <w:tcPr>
            <w:hMerge w:val="continue"/>
            <w:tcBorders>
              <w:top w:val="none" w:sz="1" w:color="152935"/>
              <w:left w:val="single" w:sz="1" w:color="e0e0e0"/>
              <w:bottom w:val="none" w:sz="1" w:color="aeaeae"/>
              <w:right w:val="single" w:sz="1" w:color="e0e0e0"/>
              <w:right w:val="none" w:sz="1" w:color="152935"/>
            </w:tcBorders>
          </w:tcPr>
          <w:p/>
        </w:tc>
      </w:tr>
      <w:tr>
        <w:tc>
          <w:tcPr>
            <w:vMerge w:val="continue"/>
            <w:tcBorders>
              <w:top w:val="none" w:sz="1" w:color="152935"/>
              <w:left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aeaeae"/>
            </w:tcBorders>
          </w:tcPr>
          <w:p/>
        </w:tc>
        <w:tc>
          <w:tcPr>
            <w:tcBorders>
              <w:top w:val="none" w:sz="1" w:color="aeaeae"/>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-284.816891870446850</w:t>
            </w:r>
          </w:p>
        </w:tc>
        <w:tc>
          <w:tcPr>
            <w:tcBorders>
              <w:top w:val="single" w:sz="1" w:color="152935"/>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130.398928874308840</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-540.394096086692200</w:t>
            </w:r>
          </w:p>
        </w:tc>
        <w:tc>
          <w:tcPr>
            <w:tcBorders>
              <w:top w:val="single" w:sz="1" w:color="152935"/>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-29.239687654201447</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599.123386419782300</w:t>
            </w:r>
          </w:p>
        </w:tc>
        <w:tc>
          <w:tcPr>
            <w:tcBorders>
              <w:top w:val="single" w:sz="1" w:color="aeaeae"/>
              <w:left w:val="single" w:sz="1" w:color="e0e0e0"/>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190.585609235786700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225.582456346016100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972.664316493548400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-280.602196540475000</w:t>
            </w:r>
          </w:p>
        </w:tc>
        <w:tc>
          <w:tcPr>
            <w:tcBorders>
              <w:top w:val="single" w:sz="1" w:color="aeaeae"/>
              <w:left w:val="single" w:sz="1" w:color="e0e0e0"/>
              <w:bottom w:val="singl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148.203322694095220</w:t>
            </w:r>
          </w:p>
        </w:tc>
        <w:tc>
          <w:tcPr>
            <w:tcBorders>
              <w:top w:val="single" w:sz="1" w:color="aeaeae"/>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-571.075371410069200</w:t>
            </w:r>
          </w:p>
        </w:tc>
        <w:tc>
          <w:tcPr>
            <w:tcBorders>
              <w:top w:val="single" w:sz="1" w:color="aeaeae"/>
              <w:left w:val="single" w:sz="1" w:color="e0e0e0"/>
              <w:bottom w:val="singl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9.870978329119225</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826.300121427559600</w:t>
            </w:r>
          </w:p>
        </w:tc>
        <w:tc>
          <w:tcPr>
            <w:tcBorders>
              <w:top w:val="single" w:sz="1" w:color="aeaeae"/>
              <w:left w:val="single" w:sz="1" w:color="e0e0e0"/>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291.769739147268870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254.441940920266460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1398.158301934852700</w:t>
            </w:r>
          </w:p>
        </w:tc>
      </w:tr>
    </w:tbl>
    <w:p>
      <w:r/>
    </w:p>
    <w:tbl>
      <w:tblPr>
        <w:tblW w:w="0" w:type="auto"/>
        <w:jc w:val=""/>
        <w:tblLayout w:type="fixed"/>
      </w:tblPr>
      <w:tblGrid>
        <w:gridCol w:w="1139"/>
        <w:gridCol w:w="1088"/>
        <w:gridCol w:w="1139"/>
        <w:gridCol w:w="1666"/>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Phase</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Phase</w:t>
            </w:r>
          </w:p>
        </w:tc>
        <w:tc>
          <w:tcPr>
            <w:vMerge w:val="restart"/>
            <w:tcBorders>
              <w:top w:val="none" w:sz="1" w:color="152935"/>
              <w:left w:val="none" w:sz="1" w:color="152935"/>
              <w:bottom w:val="none" w:sz="1" w:color="aeaeae"/>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Mean Difference (I-J)</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Std. Error</w:t>
            </w:r>
          </w:p>
        </w:tc>
        <w:tc>
          <w:tcPr>
            <w:vMerge w:val="restart"/>
            <w:tcBorders>
              <w:top w:val="none" w:sz="1" w:color="152935"/>
              <w:left w:val="single" w:sz="1" w:color="e0e0e0"/>
              <w:bottom w:val="none" w:sz="1" w:color="aeaeae"/>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vMerge w:val="restart"/>
            <w:tcBorders>
              <w:top w:val="none" w:sz="1" w:color="152935"/>
              <w:left w:val="single" w:sz="1" w:color="e0e0e0"/>
              <w:bottom w:val="none" w:sz="1" w:color="aeaeae"/>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vMerge w:val="continue"/>
            <w:tcBorders>
              <w:top w:val="none" w:sz="1" w:color="152935"/>
              <w:left w:val="none" w:sz="1" w:color="152935"/>
              <w:bottom w:val="none" w:sz="1" w:color="aeaeae"/>
              <w:right w:val="single" w:sz="1" w:color="e0e0e0"/>
              <w:right w:val="none" w:sz="1" w:color="aeaeae"/>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tcBorders>
          </w:tcPr>
          <w:p/>
        </w:tc>
        <w:tc>
          <w:tcPr>
            <w:vMerge w:val="continue"/>
            <w:tcBorders>
              <w:top w:val="none" w:sz="1" w:color="152935"/>
              <w:left w:val="single" w:sz="1" w:color="e0e0e0"/>
              <w:bottom w:val="none" w:sz="1" w:color="aeaeae"/>
              <w:right w:val="single" w:sz="1" w:color="e0e0e0"/>
              <w:right w:val="none" w:sz="1" w:color="152935"/>
            </w:tcBorders>
          </w:tcP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-883.940278290229100</w:t>
            </w:r>
            <w:r>
              <w:rPr>
                <w:vertAlign w:val="superscript"/>
              </w:rPr>
              <w:t>a</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149.743079516269940</w:t>
            </w:r>
          </w:p>
        </w:tc>
        <w:tc>
          <w:tcPr>
            <w:tcBorders>
              <w:top w:val="single" w:sz="1" w:color="152935"/>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883.940278290229100</w:t>
            </w:r>
            <w:r>
              <w:rPr>
                <w:vertAlign w:val="superscript"/>
              </w:rPr>
              <w:t>a</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149.743079516269940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-1106.902317968034600</w:t>
            </w:r>
            <w:r>
              <w:rPr>
                <w:vertAlign w:val="superscript"/>
              </w:rPr>
              <w:t>a</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427.036183856101300</w:t>
            </w:r>
          </w:p>
        </w:tc>
        <w:tc>
          <w:tcPr>
            <w:tcBorders>
              <w:top w:val="single" w:sz="1" w:color="aeaeae"/>
              <w:left w:val="single" w:sz="1" w:color="e0e0e0"/>
              <w:bottom w:val="single" w:sz="1" w:color="aeaeae"/>
              <w:bottom w:val="non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.010</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1106.902317968034600</w:t>
            </w:r>
            <w:r>
              <w:rPr>
                <w:vertAlign w:val="superscript"/>
              </w:rPr>
              <w:t>a</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427.036183856101300</w:t>
            </w:r>
          </w:p>
        </w:tc>
        <w:tc>
          <w:tcPr>
            <w:tcBorders>
              <w:top w:val="single" w:sz="1" w:color="aeaeae"/>
              <w:left w:val="single" w:sz="1" w:color="e0e0e0"/>
              <w:bottom w:val="single" w:sz="1" w:color="aeaeae"/>
              <w:bottom w:val="non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.010</w:t>
            </w:r>
          </w:p>
        </w:tc>
      </w:tr>
    </w:tbl>
    <w:p>
      <w:r/>
    </w:p>
    <w:tbl>
      <w:tblPr>
        <w:tblW w:w="0" w:type="auto"/>
        <w:jc w:val=""/>
        <w:tblLayout w:type="fixed"/>
      </w:tblPr>
      <w:tblGrid>
        <w:gridCol w:w="1139"/>
        <w:gridCol w:w="1088"/>
        <w:gridCol w:w="1139"/>
        <w:gridCol w:w="1666"/>
        <w:gridCol w:w="166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Pairwise Comparisons</w:t>
            </w:r>
          </w:p>
        </w:tc>
        <w:tc>
          <w:tcPr>
            <w:hMerge w:val="continue"/>
          </w:tcPr>
          <w:p/>
        </w:tc>
        <w:tc>
          <w:tcPr>
            <w:hMerge w:val="continue"/>
          </w:tcPr>
          <w:p/>
        </w:tc>
        <w:tc>
          <w:tcPr>
            <w:hMerge w:val="continue"/>
          </w:tcPr>
          <w:p/>
        </w:tc>
        <w:tc>
          <w:tcPr>
            <w:hMerge w:val="continue"/>
          </w:tcPr>
          <w:p/>
        </w:tc>
      </w:tr>
      <w:tr>
        <w:tc>
          <w:tcPr>
            <w:vMerge w:val="restart"/>
            <w:tcBorders>
              <w:top w:val="none" w:sz="1" w:color="152935"/>
              <w:lef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vMerge w:val="restart"/>
            <w:tcBorders>
              <w:top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(I) Phase</w:t>
            </w:r>
          </w:p>
        </w:tc>
        <w:tc>
          <w:tcPr>
            <w:vMerge w:val="restart"/>
            <w:tcBorders>
              <w:top w:val="non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(J) Phase</w:t>
            </w:r>
          </w:p>
        </w:tc>
        <w:tc>
          <w:tcPr>
            <w:hMerge w:val="restart"/>
            <w:tcBorders>
              <w:top w:val="none" w:sz="1" w:color="152935"/>
              <w:left w:val="none" w:sz="1" w:color="152935"/>
              <w:bottom w:val="none" w:sz="1" w:color="aeaeae"/>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95% Wald Confidence Interval for Difference</w:t>
            </w:r>
          </w:p>
        </w:tc>
        <w:tc>
          <w:tcPr>
            <w:hMerge w:val="continue"/>
            <w:tcBorders>
              <w:top w:val="none" w:sz="1" w:color="152935"/>
              <w:left w:val="none" w:sz="1" w:color="152935"/>
              <w:bottom w:val="none" w:sz="1" w:color="aeaeae"/>
              <w:right w:val="single" w:sz="1" w:color="e0e0e0"/>
              <w:right w:val="none" w:sz="1" w:color="aeaeae"/>
              <w:right w:val="none" w:sz="1" w:color="152935"/>
            </w:tcBorders>
          </w:tcPr>
          <w:p/>
        </w:tc>
      </w:tr>
      <w:tr>
        <w:tc>
          <w:tcPr>
            <w:vMerge w:val="continue"/>
            <w:tcBorders>
              <w:top w:val="none" w:sz="1" w:color="152935"/>
              <w:left w:val="none" w:sz="1" w:color="152935"/>
            </w:tcBorders>
          </w:tcPr>
          <w:p/>
        </w:tc>
        <w:tc>
          <w:tcPr>
            <w:vMerge w:val="continue"/>
            <w:tcBorders>
              <w:top w:val="none" w:sz="1" w:color="152935"/>
            </w:tcBorders>
          </w:tcPr>
          <w:p/>
        </w:tc>
        <w:tc>
          <w:tcPr>
            <w:vMerge w:val="continue"/>
            <w:tcBorders>
              <w:top w:val="none" w:sz="1" w:color="152935"/>
              <w:right w:val="none" w:sz="1" w:color="152935"/>
            </w:tcBorders>
          </w:tcPr>
          <w:p/>
        </w:tc>
        <w:tc>
          <w:tcPr>
            <w:tcBorders>
              <w:top w:val="none" w:sz="1" w:color="aeaeae"/>
              <w:left w:val="none" w:sz="1" w:color="152935"/>
              <w:bottom w:val="none" w:sz="1" w:color="aeaeae"/>
              <w:bottom w:val="single" w:sz="1" w:color="152935"/>
              <w:right w:val="single" w:sz="1" w:color="e0e0e0"/>
              <w:right w:val="none" w:sz="1" w:color="aeaeae"/>
            </w:tcBorders>
            <w:vAlign w:val="bottom"/>
          </w:tcPr>
          <w:tcPr>
            <w:shd w:color="auto" w:val="clear" w:fill="ffffff"/>
          </w:tcPr>
          <w:p>
            <w:pPr>
              <w:spacing w:after="10" w:before="10"/>
              <w:ind w:left="30" w:right="40"/>
              <w:jc w:val="center"/>
            </w:pPr>
            <w:r>
              <w:rPr>
                <w:rFonts w:ascii="Arial" w:hAnsi="Arial" w:cs="Arial" w:eastAsia="Arial"/>
                <w:sz w:val="24"/>
                <w:color w:val="264a60"/>
              </w:rPr>
              <w:t>Lower</w:t>
            </w:r>
          </w:p>
        </w:tc>
        <w:tc>
          <w:tcPr>
            <w:tcBorders>
              <w:top w:val="none" w:sz="1" w:color="aeaeae"/>
              <w:left w:val="single" w:sz="1" w:color="e0e0e0"/>
              <w:bottom w:val="none" w:sz="1" w:color="aeaeae"/>
              <w:bottom w:val="single" w:sz="1" w:color="152935"/>
              <w:right w:val="single" w:sz="1" w:color="e0e0e0"/>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Upper</w:t>
            </w:r>
          </w:p>
        </w:tc>
      </w:tr>
      <w:tr>
        <w:tc>
          <w:tcPr>
            <w:vMerge w:val="restart"/>
            <w:tcBorders>
              <w:top w:val="single" w:sz="1" w:color="152935"/>
              <w:left w:val="none" w:sz="1" w:color="152935"/>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152935"/>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152935"/>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-1177.431321076235700</w:t>
            </w:r>
          </w:p>
        </w:tc>
        <w:tc>
          <w:tcPr>
            <w:tcBorders>
              <w:top w:val="single" w:sz="1" w:color="152935"/>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-590.449235504222500</w:t>
            </w:r>
          </w:p>
        </w:tc>
      </w:tr>
      <w:tr>
        <w:tc>
          <w:tcPr>
            <w:vMerge w:val="continue"/>
            <w:tcBorders>
              <w:top w:val="single" w:sz="1" w:color="152935"/>
              <w:left w:val="none" w:sz="1" w:color="152935"/>
              <w:bottom w:val="single" w:sz="1" w:color="aeaeae"/>
              <w:bottom w:val="none" w:sz="1" w:color="aeaeae"/>
              <w:right w:val="none" w:sz="1" w:color="aeaeae"/>
            </w:tcBorders>
          </w:tcP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590.449235504222500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1177.431321076235700</w:t>
            </w:r>
          </w:p>
        </w:tc>
      </w:tr>
      <w:tr>
        <w:tc>
          <w:tcPr>
            <w:vMerge w:val="restart"/>
            <w:tcBorders>
              <w:top w:val="single" w:sz="1" w:color="aeaeae"/>
              <w:left w:val="none" w:sz="1" w:color="152935"/>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aeaeae"/>
              <w:bottom w:val="single" w:sz="1" w:color="aeaeae"/>
              <w:bottom w:val="none" w:sz="1" w:color="aeaeae"/>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aeaeae"/>
              <w:bottom w:val="single" w:sz="1" w:color="aeaeae"/>
              <w:bottom w:val="non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152935"/>
              <w:bottom w:val="single" w:sz="1" w:color="aeaeae"/>
              <w:bottom w:val="none" w:sz="1" w:color="aeaeae"/>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-1943.877858421417800</w:t>
            </w:r>
          </w:p>
        </w:tc>
        <w:tc>
          <w:tcPr>
            <w:tcBorders>
              <w:top w:val="single" w:sz="1" w:color="aeaeae"/>
              <w:left w:val="single" w:sz="1" w:color="e0e0e0"/>
              <w:bottom w:val="single" w:sz="1" w:color="aeaeae"/>
              <w:bottom w:val="none" w:sz="1" w:color="aeaeae"/>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-269.926777514651460</w:t>
            </w:r>
          </w:p>
        </w:tc>
      </w:tr>
      <w:tr>
        <w:tc>
          <w:tcPr>
            <w:vMerge w:val="continue"/>
            <w:tcBorders>
              <w:top w:val="single" w:sz="1" w:color="aeaeae"/>
              <w:left w:val="none" w:sz="1" w:color="152935"/>
              <w:bottom w:val="single" w:sz="1" w:color="aeaeae"/>
              <w:bottom w:val="none" w:sz="1" w:color="aeaeae"/>
              <w:bottom w:val="single" w:sz="1" w:color="152935"/>
              <w:right w:val="none" w:sz="1" w:color="aeaeae"/>
            </w:tcBorders>
          </w:tcPr>
          <w:p/>
        </w:tc>
        <w:tc>
          <w:tcPr>
            <w:tcBorders>
              <w:top w:val="single" w:sz="1" w:color="aeaeae"/>
              <w:left w:val="none" w:sz="1" w:color="aeaeae"/>
              <w:bottom w:val="single" w:sz="1" w:color="aeaeae"/>
              <w:bottom w:val="none" w:sz="1" w:color="aeaeae"/>
              <w:bottom w:val="single" w:sz="1" w:color="152935"/>
              <w:right w:val="none" w:sz="1" w:color="aeaeae"/>
            </w:tcBorders>
            <w:vAlign w:val="top"/>
          </w:tcPr>
          <w:tcPr>
            <w:shd w:color="auto" w:val="clear" w:fill="e0e0e0"/>
          </w:tcPr>
          <w:p>
            <w:pPr>
              <w:spacing w:after="10" w:before="15"/>
              <w:ind w:left="30" w:right="40"/>
              <w:jc w:val="left"/>
            </w:pPr>
            <w:r>
              <w:rPr>
                <w:rFonts w:ascii="Arial" w:hAnsi="Arial" w:cs="Arial" w:eastAsia="Arial"/>
                <w:sz w:val="24"/>
                <w:color w:val="264a60"/>
              </w:rPr>
              <w:t>IP</w:t>
            </w:r>
          </w:p>
        </w:tc>
        <w:tc>
          <w:tcPr>
            <w:tcBorders>
              <w:top w:val="single" w:sz="1" w:color="aeaeae"/>
              <w:left w:val="none" w:sz="1" w:color="aeaeae"/>
              <w:bottom w:val="single" w:sz="1" w:color="aeaeae"/>
              <w:bottom w:val="non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PP</w:t>
            </w:r>
          </w:p>
        </w:tc>
        <w:tc>
          <w:tcPr>
            <w:tcBorders>
              <w:top w:val="single" w:sz="1" w:color="aeaeae"/>
              <w:left w:val="none" w:sz="1" w:color="152935"/>
              <w:bottom w:val="single" w:sz="1" w:color="aeaeae"/>
              <w:bottom w:val="none" w:sz="1" w:color="aeaeae"/>
              <w:bottom w:val="single" w:sz="1" w:color="152935"/>
              <w:right w:val="single" w:sz="1" w:color="e0e0e0"/>
              <w:right w:val="none" w:sz="1" w:color="aeaeae"/>
            </w:tcBorders>
            <w:vAlign w:val="top"/>
          </w:tcPr>
          <w:tcPr>
            <w:shd w:color="auto" w:val="clear" w:fill="f9f9fb"/>
          </w:tcPr>
          <w:p>
            <w:pPr>
              <w:spacing w:after="10" w:before="15"/>
              <w:ind w:left="30" w:right="40"/>
              <w:jc w:val="right"/>
            </w:pPr>
            <w:r>
              <w:rPr>
                <w:rFonts w:ascii="Arial" w:hAnsi="Arial" w:cs="Arial" w:eastAsia="Arial"/>
                <w:sz w:val="24"/>
                <w:color w:val="010205"/>
              </w:rPr>
              <w:t>269.926777514651460</w:t>
            </w:r>
          </w:p>
        </w:tc>
        <w:tc>
          <w:tcPr>
            <w:tcBorders>
              <w:top w:val="single" w:sz="1" w:color="aeaeae"/>
              <w:left w:val="single" w:sz="1" w:color="e0e0e0"/>
              <w:bottom w:val="single" w:sz="1" w:color="aeaeae"/>
              <w:bottom w:val="none" w:sz="1" w:color="aeaeae"/>
              <w:bottom w:val="single" w:sz="1" w:color="152935"/>
              <w:right w:val="single" w:sz="1" w:color="e0e0e0"/>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1943.877858421417800</w:t>
            </w:r>
          </w:p>
        </w:tc>
      </w:tr>
    </w:tbl>
    <w:tbl>
      <w:tblPr>
        <w:tblW w:w="0" w:type="auto"/>
        <w:jc w:val=""/>
        <w:tblLayout w:type="fixed"/>
      </w:tblPr>
      <w:tblGrid>
        <w:gridCol w:w="1139"/>
        <w:gridCol w:w="1088"/>
        <w:gridCol w:w="1139"/>
        <w:gridCol w:w="1666"/>
        <w:gridCol w:w="1666"/>
        <w:gridCol w:w="1156"/>
        <w:gridCol w:w="1156"/>
      </w:tblGrid>
      <w:tr>
        <w:tc>
          <w:p/>
        </w:tc>
        <w:tc>
          <w:p/>
        </w:tc>
        <w:tc>
          <w:p/>
        </w:tc>
        <w:tc>
          <w:p/>
        </w:tc>
        <w:tc>
          <w:p/>
        </w:tc>
        <w:tc>
          <w:p/>
        </w:tc>
        <w:tc>
          <w:p/>
        </w:tc>
      </w:tr>
      <w:tr>
        <w:tc>
          <w:p/>
        </w:tc>
        <w:tc>
          <w:p/>
        </w:tc>
        <w:tc>
          <w:p/>
        </w:tc>
        <w:tc>
          <w:p/>
        </w:tc>
        <w:tc>
          <w:p/>
        </w:tc>
        <w:tc>
          <w:p/>
        </w:tc>
        <w:tc>
          <w:p/>
        </w:tc>
      </w:tr>
    </w:tbl>
    <w:p>
      <w:r/>
    </w:p>
    <w:tbl>
      <w:tblPr>
        <w:tblW w:w="0" w:type="auto"/>
        <w:jc w:val=""/>
        <w:tblLayout w:type="fixed"/>
      </w:tblPr>
      <w:tblGrid>
        <w:gridCol w:w="1139"/>
        <w:gridCol w:w="1088"/>
        <w:gridCol w:w="1139"/>
        <w:gridCol w:w="1666"/>
        <w:gridCol w:w="166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Pairwise comparisons of estimated marginal means based on the original scale of dependent variable Voltage</w:t>
            </w:r>
          </w:p>
        </w:tc>
        <w:tc>
          <w:tcPr>
            <w:hMerge w:val="continue"/>
          </w:tcPr>
          <w:p/>
        </w:tc>
        <w:tc>
          <w:tcPr>
            <w:hMerge w:val="continue"/>
          </w:tcPr>
          <w:p/>
        </w:tc>
        <w:tc>
          <w:tcPr>
            <w:hMerge w:val="continue"/>
          </w:tcPr>
          <w:p/>
        </w:tc>
        <w:tc>
          <w:tcPr>
            <w:hMerge w:val="continue"/>
          </w:tcPr>
          <w:p/>
        </w:tc>
      </w:tr>
      <w:tr>
        <w:tc>
          <w:tcPr>
            <w:hMerge w:val="restart"/>
            <w:vAlign w:val="top"/>
          </w:tcPr>
          <w:tcPr>
            <w:shd w:color="auto" w:val="clear" w:fill="ffffff"/>
          </w:tcPr>
          <w:p>
            <w:pPr>
              <w:jc w:val="left"/>
            </w:pPr>
            <w:r>
              <w:rPr>
                <w:rFonts w:ascii="Arial" w:hAnsi="Arial" w:cs="Arial" w:eastAsia="Arial"/>
                <w:sz w:val="24"/>
                <w:color w:val="010205"/>
              </w:rPr>
              <w:t>a. The mean difference is significant at the .05 level.</w:t>
            </w:r>
          </w:p>
        </w:tc>
        <w:tc>
          <w:tcPr>
            <w:hMerge w:val="continue"/>
          </w:tcPr>
          <w:p/>
        </w:tc>
        <w:tc>
          <w:tcPr>
            <w:hMerge w:val="continue"/>
          </w:tcPr>
          <w:p/>
        </w:tc>
        <w:tc>
          <w:tcPr>
            <w:hMerge w:val="continue"/>
          </w:tcPr>
          <w:p/>
        </w:tc>
        <w:tc>
          <w:tcPr>
            <w:hMerge w:val="continue"/>
          </w:tcPr>
          <w:p/>
        </w:tc>
      </w:tr>
    </w:tbl>
    <w:p>
      <w:r/>
    </w:p>
    <w:tbl>
      <w:tblPr>
        <w:tblW w:w="0" w:type="auto"/>
        <w:jc w:val=""/>
        <w:tblLayout w:type="fixed"/>
      </w:tblPr>
      <w:tblGrid>
        <w:gridCol w:w="1139"/>
        <w:gridCol w:w="1666"/>
        <w:gridCol w:w="1156"/>
        <w:gridCol w:w="1156"/>
      </w:tblGrid>
      <w:tr>
        <w:tc>
          <w:tcPr>
            <w:hMerge w:val="restart"/>
            <w:vAlign w:val="center"/>
          </w:tcPr>
          <w:tcPr>
            <w:shd w:color="auto" w:val="clear" w:fill="ffffff"/>
          </w:tcPr>
          <w:p>
            <w:pPr>
              <w:spacing w:after="30" w:before="5"/>
              <w:ind w:left="30" w:right="40"/>
              <w:jc w:val="center"/>
            </w:pPr>
            <w:r>
              <w:rPr>
                <w:b w:val="on"/>
                <w:rFonts w:ascii="Arial" w:hAnsi="Arial" w:cs="Arial" w:eastAsia="Arial"/>
                <w:sz w:val="28"/>
                <w:color w:val="010205"/>
              </w:rPr>
              <w:t>Overall Test Results</w:t>
            </w:r>
          </w:p>
        </w:tc>
        <w:tc>
          <w:tcPr>
            <w:hMerge w:val="continue"/>
          </w:tcPr>
          <w:p/>
        </w:tc>
        <w:tc>
          <w:tcPr>
            <w:hMerge w:val="continue"/>
          </w:tcPr>
          <w:p/>
        </w:tc>
        <w:tc>
          <w:tcPr>
            <w:hMerge w:val="continue"/>
          </w:tcPr>
          <w:p/>
        </w:tc>
      </w:tr>
      <w:tr>
        <w:tc>
          <w:tcPr>
            <w:tcBorders>
              <w:top w:val="none" w:sz="1" w:color="152935"/>
              <w:left w:val="none" w:sz="1" w:color="152935"/>
              <w:bottom w:val="single" w:sz="1" w:color="152935"/>
              <w:right w:val="none" w:sz="1" w:color="152935"/>
            </w:tcBorders>
            <w:vAlign w:val="bottom"/>
          </w:tcPr>
          <w:tcPr>
            <w:shd w:color="auto" w:val="clear" w:fill="ffffff"/>
          </w:tcPr>
          <w:p>
            <w:pPr>
              <w:spacing w:after="5" w:before="15"/>
              <w:ind w:left="30" w:right="40"/>
              <w:jc w:val="left"/>
            </w:pPr>
            <w:r>
              <w:rPr>
                <w:rFonts w:ascii="Arial" w:hAnsi="Arial" w:cs="Arial" w:eastAsia="Arial"/>
                <w:sz w:val="24"/>
                <w:color w:val="264a60"/>
              </w:rPr>
              <w:t>Condition</w:t>
            </w:r>
          </w:p>
        </w:tc>
        <w:tc>
          <w:tcPr>
            <w:tcBorders>
              <w:top w:val="none" w:sz="1" w:color="152935"/>
              <w:left w:val="none" w:sz="1" w:color="152935"/>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Wald Chi-Square</w:t>
            </w:r>
          </w:p>
        </w:tc>
        <w:tc>
          <w:tcPr>
            <w:tcBorders>
              <w:top w:val="none" w:sz="1" w:color="152935"/>
              <w:left w:val="single" w:sz="1" w:color="e0e0e0"/>
              <w:bottom w:val="none" w:sz="1" w:color="aeaeae"/>
              <w:bottom w:val="single" w:sz="1" w:color="152935"/>
              <w:right w:val="single" w:sz="1" w:color="e0e0e0"/>
            </w:tcBorders>
            <w:vAlign w:val="bottom"/>
          </w:tcPr>
          <w:tcPr>
            <w:shd w:color="auto" w:val="clear" w:fill="ffffff"/>
          </w:tcPr>
          <w:p>
            <w:pPr>
              <w:spacing w:after="10" w:before="10"/>
              <w:ind w:left="30" w:right="40"/>
              <w:jc w:val="center"/>
            </w:pPr>
            <w:r>
              <w:rPr>
                <w:rFonts w:ascii="Arial" w:hAnsi="Arial" w:cs="Arial" w:eastAsia="Arial"/>
                <w:sz w:val="24"/>
                <w:color w:val="264a60"/>
              </w:rPr>
              <w:t>df</w:t>
            </w:r>
          </w:p>
        </w:tc>
        <w:tc>
          <w:tcPr>
            <w:tcBorders>
              <w:top w:val="none" w:sz="1" w:color="152935"/>
              <w:left w:val="single" w:sz="1" w:color="e0e0e0"/>
              <w:bottom w:val="none" w:sz="1" w:color="aeaeae"/>
              <w:bottom w:val="single" w:sz="1" w:color="152935"/>
              <w:right w:val="single" w:sz="1" w:color="e0e0e0"/>
              <w:right w:val="none" w:sz="1" w:color="aeaeae"/>
              <w:right w:val="none" w:sz="1" w:color="152935"/>
            </w:tcBorders>
            <w:vAlign w:val="bottom"/>
          </w:tcPr>
          <w:tcPr>
            <w:shd w:color="auto" w:val="clear" w:fill="ffffff"/>
          </w:tcPr>
          <w:p>
            <w:pPr>
              <w:spacing w:after="10" w:before="10"/>
              <w:ind w:left="30" w:right="40"/>
              <w:jc w:val="center"/>
            </w:pPr>
            <w:r>
              <w:rPr>
                <w:rFonts w:ascii="Arial" w:hAnsi="Arial" w:cs="Arial" w:eastAsia="Arial"/>
                <w:sz w:val="24"/>
                <w:color w:val="264a60"/>
              </w:rPr>
              <w:t>Sig.</w:t>
            </w:r>
          </w:p>
        </w:tc>
      </w:tr>
      <w:tr>
        <w:tc>
          <w:tcPr>
            <w:tcBorders>
              <w:top w:val="single" w:sz="1" w:color="152935"/>
              <w:left w:val="none" w:sz="1" w:color="152935"/>
              <w:bottom w:val="single" w:sz="1" w:color="aeaeae"/>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CNO</w:t>
            </w:r>
          </w:p>
        </w:tc>
        <w:tc>
          <w:tcPr>
            <w:tcBorders>
              <w:top w:val="single" w:sz="1" w:color="152935"/>
              <w:left w:val="none" w:sz="1" w:color="152935"/>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34.846</w:t>
            </w:r>
          </w:p>
        </w:tc>
        <w:tc>
          <w:tcPr>
            <w:tcBorders>
              <w:top w:val="single" w:sz="1" w:color="152935"/>
              <w:left w:val="single" w:sz="1" w:color="e0e0e0"/>
              <w:bottom w:val="single" w:sz="1" w:color="aeaeae"/>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152935"/>
              <w:left w:val="single" w:sz="1" w:color="e0e0e0"/>
              <w:bottom w:val="single" w:sz="1" w:color="aeaeae"/>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&lt;.001</w:t>
            </w:r>
          </w:p>
        </w:tc>
      </w:tr>
      <w:tr>
        <w:tc>
          <w:tcPr>
            <w:tcBorders>
              <w:top w:val="single" w:sz="1" w:color="aeaeae"/>
              <w:left w:val="none" w:sz="1" w:color="152935"/>
              <w:bottom w:val="single" w:sz="1" w:color="aeaeae"/>
              <w:bottom w:val="single" w:sz="1" w:color="152935"/>
              <w:right w:val="none" w:sz="1" w:color="aeaeae"/>
              <w:right w:val="none" w:sz="1" w:color="152935"/>
            </w:tcBorders>
            <w:vAlign w:val="top"/>
          </w:tcPr>
          <w:tcPr>
            <w:shd w:color="auto" w:val="clear" w:fill="e0e0e0"/>
          </w:tcPr>
          <w:p>
            <w:pPr>
              <w:spacing w:after="10" w:before="15"/>
              <w:ind w:left="30" w:right="40"/>
              <w:jc w:val="left"/>
            </w:pPr>
            <w:r>
              <w:rPr>
                <w:rFonts w:ascii="Arial" w:hAnsi="Arial" w:cs="Arial" w:eastAsia="Arial"/>
                <w:sz w:val="24"/>
                <w:color w:val="264a60"/>
              </w:rPr>
              <w:t>Base</w:t>
            </w:r>
          </w:p>
        </w:tc>
        <w:tc>
          <w:tcPr>
            <w:tcBorders>
              <w:top w:val="single" w:sz="1" w:color="aeaeae"/>
              <w:left w:val="none" w:sz="1" w:color="152935"/>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6.719</w:t>
            </w:r>
          </w:p>
        </w:tc>
        <w:tc>
          <w:tcPr>
            <w:tcBorders>
              <w:top w:val="single" w:sz="1" w:color="aeaeae"/>
              <w:left w:val="single" w:sz="1" w:color="e0e0e0"/>
              <w:bottom w:val="single" w:sz="1" w:color="aeaeae"/>
              <w:bottom w:val="single" w:sz="1" w:color="152935"/>
              <w:right w:val="single" w:sz="1" w:color="e0e0e0"/>
            </w:tcBorders>
            <w:vAlign w:val="top"/>
          </w:tcPr>
          <w:tcPr>
            <w:shd w:color="auto" w:val="clear" w:fill="f9f9fb"/>
          </w:tcPr>
          <w:p>
            <w:pPr>
              <w:spacing w:after="10" w:before="15"/>
              <w:ind w:left="30" w:right="40"/>
              <w:jc w:val="right"/>
            </w:pPr>
            <w:r>
              <w:rPr>
                <w:rFonts w:ascii="Arial" w:hAnsi="Arial" w:cs="Arial" w:eastAsia="Arial"/>
                <w:sz w:val="24"/>
                <w:color w:val="010205"/>
              </w:rPr>
              <w:t>1</w:t>
            </w:r>
          </w:p>
        </w:tc>
        <w:tc>
          <w:tcPr>
            <w:tcBorders>
              <w:top w:val="single" w:sz="1" w:color="aeaeae"/>
              <w:left w:val="single" w:sz="1" w:color="e0e0e0"/>
              <w:bottom w:val="single" w:sz="1" w:color="aeaeae"/>
              <w:bottom w:val="single" w:sz="1" w:color="152935"/>
              <w:right w:val="single" w:sz="1" w:color="e0e0e0"/>
              <w:right w:val="none" w:sz="1" w:color="aeaeae"/>
              <w:right w:val="none" w:sz="1" w:color="152935"/>
            </w:tcBorders>
            <w:vAlign w:val="top"/>
          </w:tcPr>
          <w:tcPr>
            <w:shd w:color="auto" w:val="clear" w:fill="f9f9fb"/>
          </w:tcPr>
          <w:p>
            <w:pPr>
              <w:spacing w:after="10" w:before="15"/>
              <w:ind w:left="30" w:right="40"/>
              <w:jc w:val="right"/>
            </w:pPr>
            <w:r>
              <w:rPr>
                <w:rFonts w:ascii="Arial" w:hAnsi="Arial" w:cs="Arial" w:eastAsia="Arial"/>
                <w:sz w:val="24"/>
                <w:color w:val="010205"/>
              </w:rPr>
              <w:t>.010</w:t>
            </w:r>
          </w:p>
        </w:tc>
      </w:tr>
    </w:tbl>
    <w:tbl>
      <w:tblPr>
        <w:tblW w:w="0" w:type="auto"/>
        <w:jc w:val=""/>
        <w:tblLayout w:type="fixed"/>
      </w:tblPr>
      <w:tblGrid>
        <w:gridCol w:w="1139"/>
        <w:gridCol w:w="1666"/>
        <w:gridCol w:w="1156"/>
        <w:gridCol w:w="1156"/>
      </w:tblGrid>
      <w:tr>
        <w:tc>
          <w:tcPr>
            <w:hMerge w:val="restart"/>
            <w:vAlign w:val="top"/>
          </w:tcPr>
          <w:tcPr>
            <w:shd w:color="auto" w:val="clear" w:fill="ffffff"/>
          </w:tcPr>
          <w:p>
            <w:pPr>
              <w:spacing w:after="5" w:before="5"/>
              <w:ind w:left="30" w:right="40"/>
              <w:jc w:val="left"/>
            </w:pPr>
            <w:r>
              <w:rPr>
                <w:rFonts w:ascii="Arial" w:hAnsi="Arial" w:cs="Arial" w:eastAsia="Arial"/>
                <w:sz w:val="24"/>
                <w:color w:val="010205"/>
              </w:rPr>
              <w:t>Each Wald chi-square tests the simple effects of Phase within each level combination of the other factors shown. These tests are based on the linearly independent pairwise comparisons among the estimated marginal means.</w:t>
            </w:r>
          </w:p>
        </w:tc>
        <w:tc>
          <w:tcPr>
            <w:hMerge w:val="continue"/>
          </w:tcPr>
          <w:p/>
        </w:tc>
        <w:tc>
          <w:tcPr>
            <w:hMerge w:val="continue"/>
          </w:tcPr>
          <w:p/>
        </w:tc>
        <w:tc>
          <w:tcPr>
            <w:hMerge w:val="continue"/>
          </w:tcPr>
          <w:p/>
        </w:tc>
      </w:tr>
    </w:tbl>
    <w:p>
      <w:pPr>
        <w:spacing w:before="200"/>
        <w:jc w:val="left"/>
      </w:pPr>
      <w:r>
        <w:br w:type="page"/>
      </w:r>
      <w:r>
        <w:rPr>
          <w:color w:val="000000"/>
          <w:rFonts w:ascii="Arial" w:hAnsi="Arial" w:cs="Arial" w:eastAsia="Arial"/>
          <w:sz w:val="24"/>
        </w:rPr>
      </w:r>
    </w:p>
    <w:sectPr>
      <w:pgSz w:h="15840" w:w="12240" w:orient="portrait"/>
      <w:pgMar w:left="1440" w:top="1440" w:right="1440" w:bottom="1440"/>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2026-07-10T18:41:55Z</dcterms:created>
  <dc:creator>IBM SPSS Statistics</dc:creator>
</cp:coreProperties>
</file>