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James Jennings Week 2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week, I’ll be starting my Web120 portal website.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I’ve completed the following assignments already: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Monday, i watched the live webinar (i was working all weekend; not easy to be a full time student and work full time!)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i answered questions regarding the webinar and started my class notes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i worked in the computer lab at school to publish my Portal site and to make the necessary changes to fulfill the homework requirements.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Desktop view of Portal site: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Mobile view of Portal Site: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639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