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F88" w:rsidRDefault="00566F88">
      <w:pPr>
        <w:rPr>
          <w:b/>
          <w:sz w:val="28"/>
          <w:szCs w:val="28"/>
        </w:rPr>
      </w:pPr>
      <w:r w:rsidRPr="00566F88">
        <w:rPr>
          <w:b/>
          <w:sz w:val="28"/>
          <w:szCs w:val="28"/>
        </w:rPr>
        <w:t>01_DOM_CHANGECOLOR_EXTRA</w:t>
      </w:r>
    </w:p>
    <w:p w:rsidR="00566F88" w:rsidRPr="00220C40" w:rsidRDefault="00566F88">
      <w:pPr>
        <w:rPr>
          <w:sz w:val="24"/>
          <w:szCs w:val="24"/>
        </w:rPr>
      </w:pPr>
      <w:r w:rsidRPr="00566F88">
        <w:rPr>
          <w:sz w:val="24"/>
          <w:szCs w:val="24"/>
        </w:rPr>
        <w:t xml:space="preserve"> Programa </w:t>
      </w:r>
      <w:proofErr w:type="spellStart"/>
      <w:r w:rsidRPr="00566F88">
        <w:rPr>
          <w:sz w:val="24"/>
          <w:szCs w:val="24"/>
        </w:rPr>
        <w:t>abiaraztean</w:t>
      </w:r>
      <w:proofErr w:type="spellEnd"/>
      <w:r w:rsidRPr="00566F88">
        <w:rPr>
          <w:sz w:val="24"/>
          <w:szCs w:val="24"/>
        </w:rPr>
        <w:t xml:space="preserve">, </w:t>
      </w:r>
      <w:proofErr w:type="spellStart"/>
      <w:r w:rsidRPr="00566F88">
        <w:rPr>
          <w:sz w:val="24"/>
          <w:szCs w:val="24"/>
        </w:rPr>
        <w:t>honako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pantaila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hau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bistaratzen</w:t>
      </w:r>
      <w:proofErr w:type="spellEnd"/>
      <w:r w:rsidRPr="00566F88">
        <w:rPr>
          <w:sz w:val="24"/>
          <w:szCs w:val="24"/>
        </w:rPr>
        <w:t xml:space="preserve"> da </w:t>
      </w:r>
      <w:proofErr w:type="spellStart"/>
      <w:r w:rsidRPr="00566F88">
        <w:rPr>
          <w:sz w:val="24"/>
          <w:szCs w:val="24"/>
        </w:rPr>
        <w:t>sagua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zehaztutako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eremuaren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gainean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dagoen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bitartean</w:t>
      </w:r>
      <w:proofErr w:type="spellEnd"/>
      <w:r w:rsidRPr="00566F88">
        <w:rPr>
          <w:sz w:val="24"/>
          <w:szCs w:val="24"/>
        </w:rPr>
        <w:t xml:space="preserve">; </w:t>
      </w:r>
      <w:proofErr w:type="spellStart"/>
      <w:r w:rsidRPr="00566F88">
        <w:rPr>
          <w:sz w:val="24"/>
          <w:szCs w:val="24"/>
        </w:rPr>
        <w:t>eremu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horretatik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kanpo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badago</w:t>
      </w:r>
      <w:proofErr w:type="spellEnd"/>
      <w:r w:rsidRPr="00566F88">
        <w:rPr>
          <w:sz w:val="24"/>
          <w:szCs w:val="24"/>
        </w:rPr>
        <w:t xml:space="preserve">, </w:t>
      </w:r>
      <w:proofErr w:type="spellStart"/>
      <w:r w:rsidRPr="00566F88">
        <w:rPr>
          <w:sz w:val="24"/>
          <w:szCs w:val="24"/>
        </w:rPr>
        <w:t>bigarren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pantaila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agertuko</w:t>
      </w:r>
      <w:proofErr w:type="spellEnd"/>
      <w:r w:rsidRPr="00566F88">
        <w:rPr>
          <w:sz w:val="24"/>
          <w:szCs w:val="24"/>
        </w:rPr>
        <w:t xml:space="preserve"> da.</w:t>
      </w:r>
    </w:p>
    <w:p w:rsidR="00220C40" w:rsidRDefault="00220C40">
      <w:r w:rsidRPr="00220C40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3175</wp:posOffset>
            </wp:positionV>
            <wp:extent cx="2743200" cy="2164080"/>
            <wp:effectExtent l="0" t="0" r="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C40">
        <w:rPr>
          <w:noProof/>
          <w:lang w:eastAsia="es-ES"/>
        </w:rPr>
        <w:drawing>
          <wp:inline distT="0" distB="0" distL="0" distR="0" wp14:anchorId="4ABE4D60" wp14:editId="52925C14">
            <wp:extent cx="2224405" cy="2103120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1391" cy="21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C40" w:rsidRDefault="00566F88" w:rsidP="00220C40">
      <w:pPr>
        <w:jc w:val="both"/>
        <w:rPr>
          <w:sz w:val="24"/>
          <w:szCs w:val="24"/>
        </w:rPr>
      </w:pPr>
      <w:r w:rsidRPr="00566F88">
        <w:rPr>
          <w:noProof/>
          <w:sz w:val="24"/>
          <w:szCs w:val="24"/>
          <w:lang w:eastAsia="es-ES"/>
        </w:rPr>
        <w:drawing>
          <wp:anchor distT="0" distB="0" distL="114300" distR="114300" simplePos="0" relativeHeight="251660288" behindDoc="0" locked="0" layoutInCell="1" allowOverlap="1" wp14:anchorId="465322B1" wp14:editId="7E66BBB6">
            <wp:simplePos x="0" y="0"/>
            <wp:positionH relativeFrom="column">
              <wp:posOffset>2691765</wp:posOffset>
            </wp:positionH>
            <wp:positionV relativeFrom="paragraph">
              <wp:posOffset>975995</wp:posOffset>
            </wp:positionV>
            <wp:extent cx="2563495" cy="2476500"/>
            <wp:effectExtent l="0" t="0" r="825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66F88">
        <w:rPr>
          <w:sz w:val="24"/>
          <w:szCs w:val="24"/>
        </w:rPr>
        <w:t>Erabiltzaileak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ondo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egin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behar</w:t>
      </w:r>
      <w:proofErr w:type="spellEnd"/>
      <w:r w:rsidRPr="00566F88">
        <w:rPr>
          <w:sz w:val="24"/>
          <w:szCs w:val="24"/>
        </w:rPr>
        <w:t xml:space="preserve"> du </w:t>
      </w:r>
      <w:proofErr w:type="spellStart"/>
      <w:r w:rsidRPr="00566F88">
        <w:rPr>
          <w:sz w:val="24"/>
          <w:szCs w:val="24"/>
        </w:rPr>
        <w:t>klik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botoian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orriaren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atzeko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planoaren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kolorea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aldatzeko</w:t>
      </w:r>
      <w:proofErr w:type="spellEnd"/>
      <w:r w:rsidRPr="00566F88">
        <w:rPr>
          <w:sz w:val="24"/>
          <w:szCs w:val="24"/>
        </w:rPr>
        <w:t xml:space="preserve">. </w:t>
      </w:r>
      <w:proofErr w:type="spellStart"/>
      <w:r w:rsidRPr="00566F88">
        <w:rPr>
          <w:sz w:val="24"/>
          <w:szCs w:val="24"/>
        </w:rPr>
        <w:t>Lortzen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duen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bakoitzean</w:t>
      </w:r>
      <w:proofErr w:type="spellEnd"/>
      <w:r w:rsidRPr="00566F88">
        <w:rPr>
          <w:sz w:val="24"/>
          <w:szCs w:val="24"/>
        </w:rPr>
        <w:t xml:space="preserve">, </w:t>
      </w:r>
      <w:proofErr w:type="spellStart"/>
      <w:r w:rsidRPr="00566F88">
        <w:rPr>
          <w:sz w:val="24"/>
          <w:szCs w:val="24"/>
        </w:rPr>
        <w:t>kolorea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urdinetik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berdera</w:t>
      </w:r>
      <w:proofErr w:type="spellEnd"/>
      <w:r w:rsidRPr="00566F88">
        <w:rPr>
          <w:sz w:val="24"/>
          <w:szCs w:val="24"/>
        </w:rPr>
        <w:t xml:space="preserve"> eta </w:t>
      </w:r>
      <w:proofErr w:type="spellStart"/>
      <w:r w:rsidRPr="00566F88">
        <w:rPr>
          <w:sz w:val="24"/>
          <w:szCs w:val="24"/>
        </w:rPr>
        <w:t>berdetik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urdinera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txandakatuko</w:t>
      </w:r>
      <w:proofErr w:type="spellEnd"/>
      <w:r w:rsidRPr="00566F88">
        <w:rPr>
          <w:sz w:val="24"/>
          <w:szCs w:val="24"/>
        </w:rPr>
        <w:t xml:space="preserve"> da. Hala ere, </w:t>
      </w:r>
      <w:proofErr w:type="spellStart"/>
      <w:r w:rsidRPr="00566F88">
        <w:rPr>
          <w:sz w:val="24"/>
          <w:szCs w:val="24"/>
        </w:rPr>
        <w:t>lehenengo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aldiz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lortzen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duenean</w:t>
      </w:r>
      <w:proofErr w:type="spellEnd"/>
      <w:r w:rsidRPr="00566F88">
        <w:rPr>
          <w:sz w:val="24"/>
          <w:szCs w:val="24"/>
        </w:rPr>
        <w:t xml:space="preserve">, </w:t>
      </w:r>
      <w:proofErr w:type="spellStart"/>
      <w:r w:rsidRPr="00566F88">
        <w:rPr>
          <w:sz w:val="24"/>
          <w:szCs w:val="24"/>
        </w:rPr>
        <w:t>testua</w:t>
      </w:r>
      <w:proofErr w:type="spellEnd"/>
      <w:r w:rsidRPr="00566F88">
        <w:rPr>
          <w:sz w:val="24"/>
          <w:szCs w:val="24"/>
        </w:rPr>
        <w:t xml:space="preserve"> 'ACCESSING DOM'-</w:t>
      </w:r>
      <w:proofErr w:type="spellStart"/>
      <w:r w:rsidRPr="00566F88">
        <w:rPr>
          <w:sz w:val="24"/>
          <w:szCs w:val="24"/>
        </w:rPr>
        <w:t>tik</w:t>
      </w:r>
      <w:proofErr w:type="spellEnd"/>
      <w:r w:rsidRPr="00566F88">
        <w:rPr>
          <w:sz w:val="24"/>
          <w:szCs w:val="24"/>
        </w:rPr>
        <w:t xml:space="preserve"> 'COLOR CHANGED'-era </w:t>
      </w:r>
      <w:proofErr w:type="spellStart"/>
      <w:r w:rsidRPr="00566F88">
        <w:rPr>
          <w:sz w:val="24"/>
          <w:szCs w:val="24"/>
        </w:rPr>
        <w:t>aldatuko</w:t>
      </w:r>
      <w:proofErr w:type="spellEnd"/>
      <w:r w:rsidRPr="00566F88">
        <w:rPr>
          <w:sz w:val="24"/>
          <w:szCs w:val="24"/>
        </w:rPr>
        <w:t xml:space="preserve"> da eta </w:t>
      </w:r>
      <w:proofErr w:type="spellStart"/>
      <w:r w:rsidRPr="00566F88">
        <w:rPr>
          <w:sz w:val="24"/>
          <w:szCs w:val="24"/>
        </w:rPr>
        <w:t>betiko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geratuko</w:t>
      </w:r>
      <w:proofErr w:type="spellEnd"/>
      <w:r w:rsidRPr="00566F88">
        <w:rPr>
          <w:sz w:val="24"/>
          <w:szCs w:val="24"/>
        </w:rPr>
        <w:t xml:space="preserve"> da </w:t>
      </w:r>
      <w:proofErr w:type="spellStart"/>
      <w:r w:rsidRPr="00566F88">
        <w:rPr>
          <w:sz w:val="24"/>
          <w:szCs w:val="24"/>
        </w:rPr>
        <w:t>bigarren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testu</w:t>
      </w:r>
      <w:proofErr w:type="spellEnd"/>
      <w:r w:rsidRPr="00566F88">
        <w:rPr>
          <w:sz w:val="24"/>
          <w:szCs w:val="24"/>
        </w:rPr>
        <w:t xml:space="preserve"> </w:t>
      </w:r>
      <w:proofErr w:type="spellStart"/>
      <w:r w:rsidRPr="00566F88">
        <w:rPr>
          <w:sz w:val="24"/>
          <w:szCs w:val="24"/>
        </w:rPr>
        <w:t>horrekin</w:t>
      </w:r>
      <w:proofErr w:type="spellEnd"/>
      <w:r>
        <w:t>.</w:t>
      </w:r>
      <w:bookmarkStart w:id="0" w:name="_GoBack"/>
      <w:bookmarkEnd w:id="0"/>
    </w:p>
    <w:p w:rsidR="00220C40" w:rsidRDefault="00220C40" w:rsidP="00220C40">
      <w:pPr>
        <w:jc w:val="both"/>
      </w:pPr>
      <w:r w:rsidRPr="00220C40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163195</wp:posOffset>
            </wp:positionV>
            <wp:extent cx="2476500" cy="244602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20C40" w:rsidRDefault="00220C40"/>
    <w:sectPr w:rsidR="00220C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8BF"/>
    <w:rsid w:val="001948BF"/>
    <w:rsid w:val="00220C40"/>
    <w:rsid w:val="00566F88"/>
    <w:rsid w:val="00BE1FCD"/>
    <w:rsid w:val="00D7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6EF26"/>
  <w15:chartTrackingRefBased/>
  <w15:docId w15:val="{4611463B-0B04-4DD2-BF59-470301EA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Laura Alvarez</cp:lastModifiedBy>
  <cp:revision>5</cp:revision>
  <dcterms:created xsi:type="dcterms:W3CDTF">2026-05-27T16:11:00Z</dcterms:created>
  <dcterms:modified xsi:type="dcterms:W3CDTF">2026-09-10T08:21:00Z</dcterms:modified>
</cp:coreProperties>
</file>