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083E4A88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9B5CB7">
        <w:rPr>
          <w:rFonts w:ascii="Calibri" w:hAnsi="Calibri"/>
        </w:rPr>
        <w:t>7</w:t>
      </w:r>
    </w:p>
    <w:p w14:paraId="3737DEA6" w14:textId="4A384844" w:rsidR="004272D7" w:rsidRPr="00C42ED3" w:rsidRDefault="00843F2D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1" w:name="_Hlk519001355"/>
      <w:r w:rsidR="009B5CB7">
        <w:rPr>
          <w:rFonts w:ascii="Calibri" w:hAnsi="Calibri"/>
        </w:rPr>
        <w:t>7</w:t>
      </w:r>
      <w:r w:rsidR="00A553B0">
        <w:rPr>
          <w:rFonts w:ascii="Calibri" w:hAnsi="Calibri"/>
        </w:rPr>
        <w:t>/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DC5AB3">
        <w:rPr>
          <w:rFonts w:ascii="Calibri" w:hAnsi="Calibri"/>
        </w:rPr>
        <w:t>8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9B5CB7">
        <w:rPr>
          <w:rFonts w:ascii="Calibri" w:hAnsi="Calibri"/>
        </w:rPr>
        <w:t>7</w:t>
      </w:r>
      <w:r w:rsidR="0014420C">
        <w:rPr>
          <w:rFonts w:ascii="Calibri" w:hAnsi="Calibri"/>
        </w:rPr>
        <w:t>/3</w:t>
      </w:r>
      <w:r w:rsidR="009B5CB7">
        <w:rPr>
          <w:rFonts w:ascii="Calibri" w:hAnsi="Calibri"/>
        </w:rPr>
        <w:t>1</w:t>
      </w:r>
      <w:r w:rsidR="00EE10EB">
        <w:rPr>
          <w:rFonts w:ascii="Calibri" w:hAnsi="Calibri"/>
        </w:rPr>
        <w:t>/2018</w:t>
      </w:r>
      <w:bookmarkEnd w:id="1"/>
    </w:p>
    <w:bookmarkEnd w:id="0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01DCFF05" w14:textId="165AF593" w:rsidR="008459EE" w:rsidRPr="00257B89" w:rsidRDefault="00B84096" w:rsidP="008459E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</w:t>
      </w:r>
      <w:r w:rsidR="009A4A9C">
        <w:rPr>
          <w:rFonts w:asciiTheme="minorHAnsi" w:hAnsiTheme="minorHAnsi" w:cstheme="majorBidi"/>
          <w:color w:val="000000"/>
        </w:rPr>
        <w:t>corresponded with two emails regarding communications with the FHWA team</w:t>
      </w:r>
      <w:r>
        <w:rPr>
          <w:rFonts w:asciiTheme="minorHAnsi" w:hAnsiTheme="minorHAnsi" w:cstheme="majorBidi"/>
          <w:color w:val="000000"/>
        </w:rPr>
        <w:t>.</w:t>
      </w:r>
    </w:p>
    <w:p w14:paraId="1A90B083" w14:textId="0C786E4E" w:rsidR="005131FF" w:rsidRDefault="005131FF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9A4A9C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F894CFE" w14:textId="52D0EBBB" w:rsidR="007626C5" w:rsidRPr="00354143" w:rsidRDefault="007626C5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</w:t>
      </w:r>
      <w:r w:rsidR="00CD36A4">
        <w:rPr>
          <w:rFonts w:asciiTheme="minorHAnsi" w:hAnsiTheme="minorHAnsi" w:cstheme="majorBidi"/>
          <w:color w:val="000000"/>
        </w:rPr>
        <w:t>task</w:t>
      </w:r>
      <w:r>
        <w:rPr>
          <w:rFonts w:asciiTheme="minorHAnsi" w:hAnsiTheme="minorHAnsi" w:cstheme="majorBidi"/>
          <w:color w:val="000000"/>
        </w:rPr>
        <w:t xml:space="preserve"> is </w:t>
      </w:r>
      <w:r w:rsidR="007B2116">
        <w:rPr>
          <w:rFonts w:asciiTheme="minorHAnsi" w:hAnsiTheme="minorHAnsi" w:cstheme="majorBidi"/>
          <w:color w:val="000000"/>
        </w:rPr>
        <w:t xml:space="preserve">approximately </w:t>
      </w:r>
      <w:r w:rsidR="009A4A9C">
        <w:rPr>
          <w:rFonts w:asciiTheme="minorHAnsi" w:hAnsiTheme="minorHAnsi" w:cstheme="majorBidi"/>
          <w:color w:val="000000"/>
        </w:rPr>
        <w:t>50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042E070B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9A4A9C">
        <w:rPr>
          <w:rFonts w:asciiTheme="minorHAnsi" w:hAnsiTheme="minorHAnsi" w:cstheme="majorBidi"/>
          <w:color w:val="000000"/>
        </w:rPr>
        <w:t>reached out to two states regarding maintenance data</w:t>
      </w:r>
      <w:r w:rsidR="00C7203C">
        <w:rPr>
          <w:rFonts w:asciiTheme="minorHAnsi" w:hAnsiTheme="minorHAnsi" w:cstheme="majorBidi"/>
          <w:color w:val="000000"/>
        </w:rPr>
        <w:t>.</w:t>
      </w:r>
      <w:r w:rsidR="009A4A9C">
        <w:rPr>
          <w:rFonts w:asciiTheme="minorHAnsi" w:hAnsiTheme="minorHAnsi" w:cstheme="majorBidi"/>
          <w:color w:val="000000"/>
        </w:rPr>
        <w:t xml:space="preserve"> These two states were Kentucky and Delaware. Kentucky uses BrM to collect their maintenance data and Delaware uses IBM Maximo. This is still early stage discussion.</w:t>
      </w:r>
    </w:p>
    <w:p w14:paraId="43CD46FD" w14:textId="102DE16C" w:rsidR="00AF3F58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9A4A9C">
        <w:rPr>
          <w:rFonts w:asciiTheme="minorHAnsi" w:hAnsiTheme="minorHAnsi" w:cstheme="majorBidi"/>
          <w:color w:val="000000"/>
        </w:rPr>
        <w:t>11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2793421A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9A4A9C">
        <w:rPr>
          <w:rFonts w:asciiTheme="minorHAnsi" w:hAnsiTheme="minorHAnsi" w:cstheme="majorBidi"/>
          <w:color w:val="000000"/>
        </w:rPr>
        <w:t>55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75E42785" w14:textId="77777777" w:rsidR="005131FF" w:rsidRDefault="005131FF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46682733" w14:textId="081560E2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D150B52" w14:textId="4D915F72" w:rsidR="005131FF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A4A9C">
        <w:rPr>
          <w:rFonts w:asciiTheme="minorHAnsi" w:hAnsiTheme="minorHAnsi" w:cstheme="majorBidi"/>
          <w:color w:val="000000"/>
        </w:rPr>
        <w:t>10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04465BCE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9A4A9C">
        <w:rPr>
          <w:rFonts w:asciiTheme="minorHAnsi" w:hAnsiTheme="minorHAnsi" w:cstheme="majorBidi"/>
          <w:color w:val="000000"/>
        </w:rPr>
        <w:t>6</w:t>
      </w:r>
      <w:r w:rsidR="008459EE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777777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445C60A" w14:textId="77777777" w:rsidR="00F412F5" w:rsidRDefault="00F412F5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1ADCEFD6" w:rsidR="00AF3F58" w:rsidRDefault="00562E41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During the next period, Mr. Parvardeh will perform the following tasks:</w:t>
      </w:r>
    </w:p>
    <w:p w14:paraId="28E9AC73" w14:textId="1EED3D64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Set up, prepare, participate in the monthly conference call</w:t>
      </w:r>
    </w:p>
    <w:p w14:paraId="0E58D642" w14:textId="11A7A6F0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minutes for the monthly conference call</w:t>
      </w:r>
    </w:p>
    <w:p w14:paraId="67BBFDAE" w14:textId="536E4347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Support the LTBP Data Gap Analysis effort</w:t>
      </w:r>
    </w:p>
    <w:p w14:paraId="4817E0D8" w14:textId="0F2FC2CE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monthly progress report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9ECB95A" w:rsidR="00153A2D" w:rsidRDefault="009B5C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312403D6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bookmarkStart w:id="2" w:name="_GoBack"/>
            <w:bookmarkEnd w:id="2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027C7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9B5CB7">
              <w:rPr>
                <w:rFonts w:ascii="Calibri" w:hAnsi="Calibri" w:cs="Calibri"/>
                <w:color w:val="000000"/>
                <w:sz w:val="22"/>
                <w:szCs w:val="22"/>
              </w:rPr>
              <w:t>860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56D3" w:rsidRPr="00900E90" w14:paraId="31DA15F9" w14:textId="77777777" w:rsidTr="00D656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D656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1461E7FB" w:rsidR="00D656D3" w:rsidRPr="00900E90" w:rsidRDefault="009B5CB7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</w:t>
            </w:r>
            <w:proofErr w:type="spellStart"/>
            <w:r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08A95F39" w:rsidR="00D656D3" w:rsidRPr="00900E90" w:rsidRDefault="009B5CB7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5767B788" w:rsidR="00D656D3" w:rsidRPr="00900E90" w:rsidRDefault="009B5CB7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E5DB" w14:textId="77777777" w:rsidR="009D3E12" w:rsidRDefault="009D3E12" w:rsidP="00D72F72">
      <w:r>
        <w:separator/>
      </w:r>
    </w:p>
  </w:endnote>
  <w:endnote w:type="continuationSeparator" w:id="0">
    <w:p w14:paraId="3FE793B7" w14:textId="77777777" w:rsidR="009D3E12" w:rsidRDefault="009D3E12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BBD4F" w14:textId="77777777" w:rsidR="009D3E12" w:rsidRDefault="009D3E12" w:rsidP="00D72F72">
      <w:r>
        <w:separator/>
      </w:r>
    </w:p>
  </w:footnote>
  <w:footnote w:type="continuationSeparator" w:id="0">
    <w:p w14:paraId="2EA3541F" w14:textId="77777777" w:rsidR="009D3E12" w:rsidRDefault="009D3E12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9A4A9C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mwrAUAUPNzMywAAAA=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13A0"/>
    <w:rsid w:val="00062A67"/>
    <w:rsid w:val="000732DF"/>
    <w:rsid w:val="000807E6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A4A9C"/>
    <w:rsid w:val="009B0375"/>
    <w:rsid w:val="009B5CB7"/>
    <w:rsid w:val="009C0A61"/>
    <w:rsid w:val="009C21B2"/>
    <w:rsid w:val="009D3E1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40</cp:revision>
  <cp:lastPrinted>2008-09-15T18:39:00Z</cp:lastPrinted>
  <dcterms:created xsi:type="dcterms:W3CDTF">2017-12-01T22:41:00Z</dcterms:created>
  <dcterms:modified xsi:type="dcterms:W3CDTF">2018-08-14T15:58:00Z</dcterms:modified>
</cp:coreProperties>
</file>