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FEA" w:rsidRDefault="00400768" w:rsidP="00400768">
      <w:pPr>
        <w:pStyle w:val="Title"/>
      </w:pPr>
      <w:r>
        <w:t>Ph.D. Research Proposal</w:t>
      </w:r>
    </w:p>
    <w:p w:rsidR="00400768" w:rsidRDefault="00400768" w:rsidP="00400768">
      <w:pPr>
        <w:jc w:val="right"/>
        <w:rPr>
          <w:rStyle w:val="Strong"/>
        </w:rPr>
      </w:pPr>
      <w:r>
        <w:rPr>
          <w:rStyle w:val="Strong"/>
        </w:rPr>
        <w:t>Doctoral Program in Civil Engineering</w:t>
      </w:r>
    </w:p>
    <w:p w:rsidR="00400768" w:rsidRDefault="00400768" w:rsidP="00400768">
      <w:pPr>
        <w:jc w:val="right"/>
        <w:rPr>
          <w:rStyle w:val="Strong"/>
        </w:rPr>
      </w:pPr>
    </w:p>
    <w:p w:rsidR="00400768" w:rsidRDefault="00400768" w:rsidP="00400768">
      <w:pPr>
        <w:jc w:val="right"/>
        <w:rPr>
          <w:rStyle w:val="Strong"/>
        </w:rPr>
      </w:pPr>
    </w:p>
    <w:p w:rsidR="00400768" w:rsidRDefault="00400768" w:rsidP="00D63C04">
      <w:pPr>
        <w:jc w:val="right"/>
        <w:rPr>
          <w:rStyle w:val="Strong"/>
          <w:sz w:val="44"/>
          <w:szCs w:val="44"/>
        </w:rPr>
      </w:pPr>
      <w:r w:rsidRPr="00400768">
        <w:rPr>
          <w:rStyle w:val="Strong"/>
          <w:sz w:val="44"/>
          <w:szCs w:val="44"/>
        </w:rPr>
        <w:t>Influential Parameters Leading to Large Dynamic Amplification</w:t>
      </w:r>
      <w:r w:rsidR="003C084D">
        <w:rPr>
          <w:rStyle w:val="Strong"/>
          <w:sz w:val="44"/>
          <w:szCs w:val="44"/>
        </w:rPr>
        <w:t>s</w:t>
      </w:r>
      <w:r w:rsidRPr="00400768">
        <w:rPr>
          <w:rStyle w:val="Strong"/>
          <w:sz w:val="44"/>
          <w:szCs w:val="44"/>
        </w:rPr>
        <w:t xml:space="preserve"> </w:t>
      </w:r>
      <w:r w:rsidR="003C084D">
        <w:rPr>
          <w:rStyle w:val="Strong"/>
          <w:sz w:val="44"/>
          <w:szCs w:val="44"/>
        </w:rPr>
        <w:t>in</w:t>
      </w:r>
      <w:r w:rsidRPr="00400768">
        <w:rPr>
          <w:rStyle w:val="Strong"/>
          <w:sz w:val="44"/>
          <w:szCs w:val="44"/>
        </w:rPr>
        <w:t xml:space="preserve"> Bridges</w:t>
      </w:r>
    </w:p>
    <w:p w:rsidR="00AF41DE" w:rsidRDefault="00AF41DE" w:rsidP="00400768">
      <w:pPr>
        <w:ind w:firstLine="2790"/>
        <w:jc w:val="right"/>
        <w:rPr>
          <w:rStyle w:val="Strong"/>
          <w:sz w:val="44"/>
          <w:szCs w:val="44"/>
        </w:rPr>
      </w:pPr>
    </w:p>
    <w:p w:rsidR="00400768" w:rsidRPr="00400768" w:rsidRDefault="00400768" w:rsidP="00AF41DE">
      <w:pPr>
        <w:pStyle w:val="NoSpacing"/>
        <w:jc w:val="right"/>
        <w:rPr>
          <w:rStyle w:val="Strong"/>
          <w:b w:val="0"/>
          <w:bCs w:val="0"/>
          <w:szCs w:val="28"/>
        </w:rPr>
      </w:pPr>
      <w:r w:rsidRPr="00400768">
        <w:rPr>
          <w:rStyle w:val="Strong"/>
          <w:b w:val="0"/>
          <w:bCs w:val="0"/>
          <w:szCs w:val="28"/>
        </w:rPr>
        <w:t xml:space="preserve">John </w:t>
      </w:r>
      <w:r>
        <w:rPr>
          <w:rStyle w:val="Strong"/>
          <w:b w:val="0"/>
          <w:bCs w:val="0"/>
          <w:szCs w:val="28"/>
        </w:rPr>
        <w:t xml:space="preserve">Burton </w:t>
      </w:r>
      <w:proofErr w:type="spellStart"/>
      <w:r w:rsidRPr="00400768">
        <w:rPr>
          <w:rStyle w:val="Strong"/>
          <w:b w:val="0"/>
          <w:bCs w:val="0"/>
          <w:szCs w:val="28"/>
        </w:rPr>
        <w:t>Braley</w:t>
      </w:r>
      <w:proofErr w:type="spellEnd"/>
    </w:p>
    <w:p w:rsidR="00400768" w:rsidRDefault="00EA215F" w:rsidP="00AF41DE">
      <w:pPr>
        <w:pStyle w:val="NoSpacing"/>
        <w:jc w:val="right"/>
        <w:rPr>
          <w:rStyle w:val="Strong"/>
          <w:b w:val="0"/>
          <w:bCs w:val="0"/>
          <w:szCs w:val="28"/>
        </w:rPr>
      </w:pPr>
      <w:hyperlink r:id="rId7" w:history="1">
        <w:r w:rsidR="00400768" w:rsidRPr="000C6A7C">
          <w:rPr>
            <w:rStyle w:val="Hyperlink"/>
            <w:sz w:val="28"/>
            <w:szCs w:val="28"/>
          </w:rPr>
          <w:t>jbbraley@gmail.com</w:t>
        </w:r>
      </w:hyperlink>
    </w:p>
    <w:p w:rsidR="00400768" w:rsidRDefault="00400768" w:rsidP="00400768">
      <w:pPr>
        <w:pStyle w:val="NoSpacing"/>
        <w:ind w:firstLine="6840"/>
        <w:jc w:val="right"/>
        <w:rPr>
          <w:rStyle w:val="Strong"/>
          <w:b w:val="0"/>
          <w:bCs w:val="0"/>
          <w:szCs w:val="28"/>
        </w:rPr>
      </w:pPr>
    </w:p>
    <w:p w:rsidR="00400768" w:rsidRDefault="00400768" w:rsidP="00AF41DE">
      <w:pPr>
        <w:pStyle w:val="NoSpacing"/>
        <w:jc w:val="right"/>
        <w:rPr>
          <w:rStyle w:val="Strong"/>
          <w:b w:val="0"/>
          <w:bCs w:val="0"/>
          <w:szCs w:val="28"/>
        </w:rPr>
      </w:pPr>
    </w:p>
    <w:p w:rsidR="00AF41DE" w:rsidRDefault="00AF41DE" w:rsidP="00AF41DE">
      <w:pPr>
        <w:pStyle w:val="NoSpacing"/>
        <w:jc w:val="right"/>
        <w:rPr>
          <w:rStyle w:val="Strong"/>
          <w:b w:val="0"/>
          <w:bCs w:val="0"/>
          <w:szCs w:val="28"/>
        </w:rPr>
      </w:pPr>
    </w:p>
    <w:p w:rsidR="00AF41DE" w:rsidRDefault="00AF41DE" w:rsidP="00AF41DE">
      <w:pPr>
        <w:pStyle w:val="NoSpacing"/>
        <w:jc w:val="right"/>
        <w:rPr>
          <w:rStyle w:val="Strong"/>
          <w:b w:val="0"/>
          <w:bCs w:val="0"/>
          <w:szCs w:val="28"/>
        </w:rPr>
      </w:pPr>
    </w:p>
    <w:p w:rsidR="00AF41DE" w:rsidRDefault="00AF41DE" w:rsidP="00AF41DE">
      <w:pPr>
        <w:pStyle w:val="NoSpacing"/>
        <w:jc w:val="right"/>
        <w:rPr>
          <w:rStyle w:val="Strong"/>
          <w:b w:val="0"/>
          <w:bCs w:val="0"/>
          <w:szCs w:val="28"/>
        </w:rPr>
      </w:pPr>
    </w:p>
    <w:p w:rsidR="00400768" w:rsidRDefault="00400768" w:rsidP="00AF41DE">
      <w:pPr>
        <w:pStyle w:val="NoSpacing"/>
        <w:jc w:val="right"/>
        <w:rPr>
          <w:rStyle w:val="Strong"/>
          <w:b w:val="0"/>
          <w:bCs w:val="0"/>
          <w:szCs w:val="28"/>
        </w:rPr>
      </w:pPr>
    </w:p>
    <w:p w:rsidR="00400768" w:rsidRDefault="00400768" w:rsidP="00AF41DE">
      <w:pPr>
        <w:pStyle w:val="NoSpacing"/>
        <w:jc w:val="right"/>
        <w:rPr>
          <w:rStyle w:val="Strong"/>
          <w:b w:val="0"/>
          <w:bCs w:val="0"/>
          <w:szCs w:val="28"/>
        </w:rPr>
      </w:pPr>
    </w:p>
    <w:p w:rsidR="00400768" w:rsidRDefault="00400768" w:rsidP="00AF41DE">
      <w:pPr>
        <w:pStyle w:val="NoSpacing"/>
        <w:jc w:val="right"/>
        <w:rPr>
          <w:rStyle w:val="Strong"/>
          <w:b w:val="0"/>
          <w:bCs w:val="0"/>
          <w:szCs w:val="28"/>
        </w:rPr>
      </w:pPr>
      <w:r>
        <w:rPr>
          <w:rStyle w:val="Strong"/>
          <w:b w:val="0"/>
          <w:bCs w:val="0"/>
          <w:szCs w:val="28"/>
        </w:rPr>
        <w:t>Advisor:</w:t>
      </w:r>
    </w:p>
    <w:p w:rsidR="00400768" w:rsidRDefault="00400768" w:rsidP="00AF41DE">
      <w:pPr>
        <w:pStyle w:val="NoSpacing"/>
        <w:jc w:val="right"/>
        <w:rPr>
          <w:rStyle w:val="Strong"/>
          <w:b w:val="0"/>
          <w:bCs w:val="0"/>
          <w:szCs w:val="28"/>
        </w:rPr>
      </w:pPr>
      <w:r>
        <w:rPr>
          <w:rStyle w:val="Strong"/>
          <w:b w:val="0"/>
          <w:bCs w:val="0"/>
          <w:szCs w:val="28"/>
        </w:rPr>
        <w:t>Franklin L. Moon</w:t>
      </w:r>
    </w:p>
    <w:p w:rsidR="00400768" w:rsidRDefault="00400768" w:rsidP="00400768">
      <w:pPr>
        <w:pStyle w:val="NoSpacing"/>
        <w:ind w:firstLine="6840"/>
        <w:jc w:val="right"/>
        <w:rPr>
          <w:rStyle w:val="Strong"/>
          <w:b w:val="0"/>
          <w:bCs w:val="0"/>
          <w:szCs w:val="28"/>
        </w:rPr>
      </w:pPr>
    </w:p>
    <w:p w:rsidR="00400768" w:rsidRDefault="00400768" w:rsidP="00400768">
      <w:pPr>
        <w:pStyle w:val="NoSpacing"/>
        <w:ind w:firstLine="6840"/>
        <w:jc w:val="right"/>
        <w:rPr>
          <w:rStyle w:val="Strong"/>
          <w:b w:val="0"/>
          <w:bCs w:val="0"/>
          <w:szCs w:val="28"/>
        </w:rPr>
      </w:pPr>
    </w:p>
    <w:p w:rsidR="00400768" w:rsidRDefault="00400768" w:rsidP="00400768">
      <w:pPr>
        <w:pStyle w:val="NoSpacing"/>
        <w:ind w:firstLine="6840"/>
        <w:jc w:val="right"/>
        <w:rPr>
          <w:rStyle w:val="Strong"/>
          <w:b w:val="0"/>
          <w:bCs w:val="0"/>
          <w:szCs w:val="28"/>
        </w:rPr>
      </w:pPr>
    </w:p>
    <w:p w:rsidR="00400768" w:rsidRDefault="00400768" w:rsidP="00400768">
      <w:pPr>
        <w:pStyle w:val="NoSpacing"/>
        <w:ind w:firstLine="6840"/>
        <w:jc w:val="right"/>
        <w:rPr>
          <w:rStyle w:val="Strong"/>
          <w:b w:val="0"/>
          <w:bCs w:val="0"/>
          <w:szCs w:val="28"/>
        </w:rPr>
      </w:pPr>
    </w:p>
    <w:p w:rsidR="00400768" w:rsidRDefault="00400768" w:rsidP="00400768">
      <w:pPr>
        <w:pStyle w:val="NoSpacing"/>
        <w:ind w:firstLine="6840"/>
        <w:jc w:val="right"/>
        <w:rPr>
          <w:rStyle w:val="Strong"/>
          <w:b w:val="0"/>
          <w:bCs w:val="0"/>
          <w:szCs w:val="28"/>
        </w:rPr>
      </w:pPr>
    </w:p>
    <w:p w:rsidR="00400768" w:rsidRDefault="00400768" w:rsidP="00D63C04">
      <w:pPr>
        <w:pStyle w:val="NoSpacing"/>
        <w:jc w:val="right"/>
        <w:rPr>
          <w:rStyle w:val="Strong"/>
          <w:b w:val="0"/>
          <w:bCs w:val="0"/>
          <w:szCs w:val="28"/>
        </w:rPr>
      </w:pPr>
      <w:r>
        <w:rPr>
          <w:rStyle w:val="Strong"/>
          <w:b w:val="0"/>
          <w:bCs w:val="0"/>
          <w:szCs w:val="28"/>
        </w:rPr>
        <w:t>October 5, 2017</w:t>
      </w:r>
    </w:p>
    <w:p w:rsidR="00AF41DE" w:rsidRPr="00AF41DE" w:rsidRDefault="00AF41DE" w:rsidP="00AF41DE">
      <w:pPr>
        <w:pStyle w:val="NoSpacing"/>
        <w:jc w:val="right"/>
        <w:rPr>
          <w:rStyle w:val="Strong"/>
          <w:b w:val="0"/>
          <w:bCs w:val="0"/>
          <w:szCs w:val="28"/>
        </w:rPr>
      </w:pPr>
      <w:r w:rsidRPr="00AF41DE">
        <w:rPr>
          <w:rStyle w:val="Strong"/>
          <w:b w:val="0"/>
          <w:bCs w:val="0"/>
          <w:szCs w:val="28"/>
        </w:rPr>
        <w:t>Department of Civil &amp; Environmental Engineering</w:t>
      </w:r>
    </w:p>
    <w:p w:rsidR="00AF41DE" w:rsidRPr="00AF41DE" w:rsidRDefault="00AF41DE" w:rsidP="00AF41DE">
      <w:pPr>
        <w:pStyle w:val="NoSpacing"/>
        <w:jc w:val="right"/>
        <w:rPr>
          <w:rStyle w:val="Strong"/>
          <w:b w:val="0"/>
          <w:bCs w:val="0"/>
          <w:szCs w:val="28"/>
        </w:rPr>
      </w:pPr>
      <w:r w:rsidRPr="00AF41DE">
        <w:rPr>
          <w:rStyle w:val="Strong"/>
          <w:b w:val="0"/>
          <w:bCs w:val="0"/>
          <w:szCs w:val="28"/>
        </w:rPr>
        <w:t>School of Engineering</w:t>
      </w:r>
    </w:p>
    <w:p w:rsidR="00AF41DE" w:rsidRDefault="00AF41DE" w:rsidP="00AF41DE">
      <w:pPr>
        <w:pStyle w:val="NoSpacing"/>
        <w:jc w:val="right"/>
        <w:rPr>
          <w:rStyle w:val="Strong"/>
          <w:b w:val="0"/>
          <w:bCs w:val="0"/>
          <w:szCs w:val="28"/>
        </w:rPr>
      </w:pPr>
      <w:r w:rsidRPr="00AF41DE">
        <w:rPr>
          <w:rStyle w:val="Strong"/>
          <w:b w:val="0"/>
          <w:bCs w:val="0"/>
          <w:szCs w:val="28"/>
        </w:rPr>
        <w:t xml:space="preserve">Rutgers, </w:t>
      </w:r>
      <w:proofErr w:type="gramStart"/>
      <w:r w:rsidRPr="00AF41DE">
        <w:rPr>
          <w:rStyle w:val="Strong"/>
          <w:b w:val="0"/>
          <w:bCs w:val="0"/>
          <w:szCs w:val="28"/>
        </w:rPr>
        <w:t>The</w:t>
      </w:r>
      <w:proofErr w:type="gramEnd"/>
      <w:r w:rsidRPr="00AF41DE">
        <w:rPr>
          <w:rStyle w:val="Strong"/>
          <w:b w:val="0"/>
          <w:bCs w:val="0"/>
          <w:szCs w:val="28"/>
        </w:rPr>
        <w:t xml:space="preserve"> State University of New Jersey</w:t>
      </w:r>
    </w:p>
    <w:p w:rsidR="00D63C04" w:rsidRDefault="00AF41DE" w:rsidP="00F0212A">
      <w:pPr>
        <w:pStyle w:val="AnonHeading"/>
      </w:pPr>
      <w:r>
        <w:rPr>
          <w:rStyle w:val="Strong"/>
        </w:rPr>
        <w:br w:type="page"/>
      </w:r>
    </w:p>
    <w:p w:rsidR="00D63C04" w:rsidRDefault="00D63C04" w:rsidP="00D63C04">
      <w:pPr>
        <w:pStyle w:val="AnonHeading"/>
      </w:pPr>
      <w:r>
        <w:lastRenderedPageBreak/>
        <w:t>Table of Contents</w:t>
      </w:r>
    </w:p>
    <w:p w:rsidR="00EA215F" w:rsidRDefault="00B11172">
      <w:pPr>
        <w:pStyle w:val="TOC1"/>
        <w:tabs>
          <w:tab w:val="right" w:leader="dot" w:pos="8630"/>
        </w:tabs>
        <w:rPr>
          <w:rFonts w:asciiTheme="minorHAnsi" w:eastAsiaTheme="minorEastAsia" w:hAnsiTheme="minorHAnsi"/>
          <w:noProof/>
          <w:sz w:val="22"/>
        </w:rPr>
      </w:pPr>
      <w:r>
        <w:fldChar w:fldCharType="begin"/>
      </w:r>
      <w:r>
        <w:instrText xml:space="preserve"> TOC \o "2-3" \h \z \t "Heading 1,1" </w:instrText>
      </w:r>
      <w:r>
        <w:fldChar w:fldCharType="separate"/>
      </w:r>
      <w:hyperlink w:anchor="_Toc504665959" w:history="1">
        <w:r w:rsidR="00EA215F" w:rsidRPr="00265598">
          <w:rPr>
            <w:rStyle w:val="Hyperlink"/>
            <w:noProof/>
          </w:rPr>
          <w:t>Introduction</w:t>
        </w:r>
        <w:r w:rsidR="00EA215F">
          <w:rPr>
            <w:noProof/>
            <w:webHidden/>
          </w:rPr>
          <w:tab/>
        </w:r>
        <w:r w:rsidR="00EA215F">
          <w:rPr>
            <w:noProof/>
            <w:webHidden/>
          </w:rPr>
          <w:fldChar w:fldCharType="begin"/>
        </w:r>
        <w:r w:rsidR="00EA215F">
          <w:rPr>
            <w:noProof/>
            <w:webHidden/>
          </w:rPr>
          <w:instrText xml:space="preserve"> PAGEREF _Toc504665959 \h </w:instrText>
        </w:r>
        <w:r w:rsidR="00EA215F">
          <w:rPr>
            <w:noProof/>
            <w:webHidden/>
          </w:rPr>
        </w:r>
        <w:r w:rsidR="00EA215F">
          <w:rPr>
            <w:noProof/>
            <w:webHidden/>
          </w:rPr>
          <w:fldChar w:fldCharType="separate"/>
        </w:r>
        <w:r w:rsidR="00EA215F">
          <w:rPr>
            <w:noProof/>
            <w:webHidden/>
          </w:rPr>
          <w:t>3</w:t>
        </w:r>
        <w:r w:rsidR="00EA215F">
          <w:rPr>
            <w:noProof/>
            <w:webHidden/>
          </w:rPr>
          <w:fldChar w:fldCharType="end"/>
        </w:r>
      </w:hyperlink>
    </w:p>
    <w:p w:rsidR="00EA215F" w:rsidRDefault="00EA215F">
      <w:pPr>
        <w:pStyle w:val="TOC1"/>
        <w:tabs>
          <w:tab w:val="right" w:leader="dot" w:pos="8630"/>
        </w:tabs>
        <w:rPr>
          <w:rFonts w:asciiTheme="minorHAnsi" w:eastAsiaTheme="minorEastAsia" w:hAnsiTheme="minorHAnsi"/>
          <w:noProof/>
          <w:sz w:val="22"/>
        </w:rPr>
      </w:pPr>
      <w:hyperlink w:anchor="_Toc504665960" w:history="1">
        <w:r w:rsidRPr="00265598">
          <w:rPr>
            <w:rStyle w:val="Hyperlink"/>
            <w:noProof/>
          </w:rPr>
          <w:t>State of the Art</w:t>
        </w:r>
        <w:r>
          <w:rPr>
            <w:noProof/>
            <w:webHidden/>
          </w:rPr>
          <w:tab/>
        </w:r>
        <w:r>
          <w:rPr>
            <w:noProof/>
            <w:webHidden/>
          </w:rPr>
          <w:fldChar w:fldCharType="begin"/>
        </w:r>
        <w:r>
          <w:rPr>
            <w:noProof/>
            <w:webHidden/>
          </w:rPr>
          <w:instrText xml:space="preserve"> PAGEREF _Toc504665960 \h </w:instrText>
        </w:r>
        <w:r>
          <w:rPr>
            <w:noProof/>
            <w:webHidden/>
          </w:rPr>
        </w:r>
        <w:r>
          <w:rPr>
            <w:noProof/>
            <w:webHidden/>
          </w:rPr>
          <w:fldChar w:fldCharType="separate"/>
        </w:r>
        <w:r>
          <w:rPr>
            <w:noProof/>
            <w:webHidden/>
          </w:rPr>
          <w:t>4</w:t>
        </w:r>
        <w:r>
          <w:rPr>
            <w:noProof/>
            <w:webHidden/>
          </w:rPr>
          <w:fldChar w:fldCharType="end"/>
        </w:r>
      </w:hyperlink>
    </w:p>
    <w:p w:rsidR="00EA215F" w:rsidRDefault="00EA215F">
      <w:pPr>
        <w:pStyle w:val="TOC2"/>
        <w:tabs>
          <w:tab w:val="right" w:leader="dot" w:pos="8630"/>
        </w:tabs>
        <w:rPr>
          <w:rFonts w:asciiTheme="minorHAnsi" w:eastAsiaTheme="minorEastAsia" w:hAnsiTheme="minorHAnsi"/>
          <w:noProof/>
          <w:sz w:val="22"/>
        </w:rPr>
      </w:pPr>
      <w:hyperlink w:anchor="_Toc504665961" w:history="1">
        <w:r w:rsidRPr="00265598">
          <w:rPr>
            <w:rStyle w:val="Hyperlink"/>
            <w:noProof/>
          </w:rPr>
          <w:t>Dynamic Amplification in Bridge Codes</w:t>
        </w:r>
        <w:r>
          <w:rPr>
            <w:noProof/>
            <w:webHidden/>
          </w:rPr>
          <w:tab/>
        </w:r>
        <w:r>
          <w:rPr>
            <w:noProof/>
            <w:webHidden/>
          </w:rPr>
          <w:fldChar w:fldCharType="begin"/>
        </w:r>
        <w:r>
          <w:rPr>
            <w:noProof/>
            <w:webHidden/>
          </w:rPr>
          <w:instrText xml:space="preserve"> PAGEREF _Toc504665961 \h </w:instrText>
        </w:r>
        <w:r>
          <w:rPr>
            <w:noProof/>
            <w:webHidden/>
          </w:rPr>
        </w:r>
        <w:r>
          <w:rPr>
            <w:noProof/>
            <w:webHidden/>
          </w:rPr>
          <w:fldChar w:fldCharType="separate"/>
        </w:r>
        <w:r>
          <w:rPr>
            <w:noProof/>
            <w:webHidden/>
          </w:rPr>
          <w:t>5</w:t>
        </w:r>
        <w:r>
          <w:rPr>
            <w:noProof/>
            <w:webHidden/>
          </w:rPr>
          <w:fldChar w:fldCharType="end"/>
        </w:r>
      </w:hyperlink>
    </w:p>
    <w:p w:rsidR="00EA215F" w:rsidRDefault="00EA215F">
      <w:pPr>
        <w:pStyle w:val="TOC2"/>
        <w:tabs>
          <w:tab w:val="right" w:leader="dot" w:pos="8630"/>
        </w:tabs>
        <w:rPr>
          <w:rFonts w:asciiTheme="minorHAnsi" w:eastAsiaTheme="minorEastAsia" w:hAnsiTheme="minorHAnsi"/>
          <w:noProof/>
          <w:sz w:val="22"/>
        </w:rPr>
      </w:pPr>
      <w:hyperlink w:anchor="_Toc504665962" w:history="1">
        <w:r w:rsidRPr="00265598">
          <w:rPr>
            <w:rStyle w:val="Hyperlink"/>
            <w:noProof/>
          </w:rPr>
          <w:t>Experimental Evaluation of Amplification Factors</w:t>
        </w:r>
        <w:r>
          <w:rPr>
            <w:noProof/>
            <w:webHidden/>
          </w:rPr>
          <w:tab/>
        </w:r>
        <w:r>
          <w:rPr>
            <w:noProof/>
            <w:webHidden/>
          </w:rPr>
          <w:fldChar w:fldCharType="begin"/>
        </w:r>
        <w:r>
          <w:rPr>
            <w:noProof/>
            <w:webHidden/>
          </w:rPr>
          <w:instrText xml:space="preserve"> PAGEREF _Toc504665962 \h </w:instrText>
        </w:r>
        <w:r>
          <w:rPr>
            <w:noProof/>
            <w:webHidden/>
          </w:rPr>
        </w:r>
        <w:r>
          <w:rPr>
            <w:noProof/>
            <w:webHidden/>
          </w:rPr>
          <w:fldChar w:fldCharType="separate"/>
        </w:r>
        <w:r>
          <w:rPr>
            <w:noProof/>
            <w:webHidden/>
          </w:rPr>
          <w:t>6</w:t>
        </w:r>
        <w:r>
          <w:rPr>
            <w:noProof/>
            <w:webHidden/>
          </w:rPr>
          <w:fldChar w:fldCharType="end"/>
        </w:r>
      </w:hyperlink>
    </w:p>
    <w:p w:rsidR="00EA215F" w:rsidRDefault="00EA215F">
      <w:pPr>
        <w:pStyle w:val="TOC2"/>
        <w:tabs>
          <w:tab w:val="right" w:leader="dot" w:pos="8630"/>
        </w:tabs>
        <w:rPr>
          <w:rFonts w:asciiTheme="minorHAnsi" w:eastAsiaTheme="minorEastAsia" w:hAnsiTheme="minorHAnsi"/>
          <w:noProof/>
          <w:sz w:val="22"/>
        </w:rPr>
      </w:pPr>
      <w:hyperlink w:anchor="_Toc504665963" w:history="1">
        <w:r w:rsidRPr="00265598">
          <w:rPr>
            <w:rStyle w:val="Hyperlink"/>
            <w:noProof/>
          </w:rPr>
          <w:t>Analytical Evaluation of Amplification Factors</w:t>
        </w:r>
        <w:r>
          <w:rPr>
            <w:noProof/>
            <w:webHidden/>
          </w:rPr>
          <w:tab/>
        </w:r>
        <w:r>
          <w:rPr>
            <w:noProof/>
            <w:webHidden/>
          </w:rPr>
          <w:fldChar w:fldCharType="begin"/>
        </w:r>
        <w:r>
          <w:rPr>
            <w:noProof/>
            <w:webHidden/>
          </w:rPr>
          <w:instrText xml:space="preserve"> PAGEREF _Toc504665963 \h </w:instrText>
        </w:r>
        <w:r>
          <w:rPr>
            <w:noProof/>
            <w:webHidden/>
          </w:rPr>
        </w:r>
        <w:r>
          <w:rPr>
            <w:noProof/>
            <w:webHidden/>
          </w:rPr>
          <w:fldChar w:fldCharType="separate"/>
        </w:r>
        <w:r>
          <w:rPr>
            <w:noProof/>
            <w:webHidden/>
          </w:rPr>
          <w:t>7</w:t>
        </w:r>
        <w:r>
          <w:rPr>
            <w:noProof/>
            <w:webHidden/>
          </w:rPr>
          <w:fldChar w:fldCharType="end"/>
        </w:r>
      </w:hyperlink>
    </w:p>
    <w:p w:rsidR="00EA215F" w:rsidRDefault="00EA215F">
      <w:pPr>
        <w:pStyle w:val="TOC2"/>
        <w:tabs>
          <w:tab w:val="right" w:leader="dot" w:pos="8630"/>
        </w:tabs>
        <w:rPr>
          <w:rFonts w:asciiTheme="minorHAnsi" w:eastAsiaTheme="minorEastAsia" w:hAnsiTheme="minorHAnsi"/>
          <w:noProof/>
          <w:sz w:val="22"/>
        </w:rPr>
      </w:pPr>
      <w:hyperlink w:anchor="_Toc504665964" w:history="1">
        <w:r w:rsidRPr="00265598">
          <w:rPr>
            <w:rStyle w:val="Hyperlink"/>
            <w:noProof/>
          </w:rPr>
          <w:t>Influential Parameters for Dynamic Amplification</w:t>
        </w:r>
        <w:r>
          <w:rPr>
            <w:noProof/>
            <w:webHidden/>
          </w:rPr>
          <w:tab/>
        </w:r>
        <w:r>
          <w:rPr>
            <w:noProof/>
            <w:webHidden/>
          </w:rPr>
          <w:fldChar w:fldCharType="begin"/>
        </w:r>
        <w:r>
          <w:rPr>
            <w:noProof/>
            <w:webHidden/>
          </w:rPr>
          <w:instrText xml:space="preserve"> PAGEREF _Toc504665964 \h </w:instrText>
        </w:r>
        <w:r>
          <w:rPr>
            <w:noProof/>
            <w:webHidden/>
          </w:rPr>
        </w:r>
        <w:r>
          <w:rPr>
            <w:noProof/>
            <w:webHidden/>
          </w:rPr>
          <w:fldChar w:fldCharType="separate"/>
        </w:r>
        <w:r>
          <w:rPr>
            <w:noProof/>
            <w:webHidden/>
          </w:rPr>
          <w:t>7</w:t>
        </w:r>
        <w:r>
          <w:rPr>
            <w:noProof/>
            <w:webHidden/>
          </w:rPr>
          <w:fldChar w:fldCharType="end"/>
        </w:r>
      </w:hyperlink>
    </w:p>
    <w:p w:rsidR="00EA215F" w:rsidRDefault="00EA215F">
      <w:pPr>
        <w:pStyle w:val="TOC2"/>
        <w:tabs>
          <w:tab w:val="right" w:leader="dot" w:pos="8630"/>
        </w:tabs>
        <w:rPr>
          <w:rFonts w:asciiTheme="minorHAnsi" w:eastAsiaTheme="minorEastAsia" w:hAnsiTheme="minorHAnsi"/>
          <w:noProof/>
          <w:sz w:val="22"/>
        </w:rPr>
      </w:pPr>
      <w:hyperlink w:anchor="_Toc504665965" w:history="1">
        <w:r w:rsidRPr="00265598">
          <w:rPr>
            <w:rStyle w:val="Hyperlink"/>
            <w:noProof/>
          </w:rPr>
          <w:t>Influence of Road Surface Roughness on Dynamic Amplification</w:t>
        </w:r>
        <w:r>
          <w:rPr>
            <w:noProof/>
            <w:webHidden/>
          </w:rPr>
          <w:tab/>
        </w:r>
        <w:r>
          <w:rPr>
            <w:noProof/>
            <w:webHidden/>
          </w:rPr>
          <w:fldChar w:fldCharType="begin"/>
        </w:r>
        <w:r>
          <w:rPr>
            <w:noProof/>
            <w:webHidden/>
          </w:rPr>
          <w:instrText xml:space="preserve"> PAGEREF _Toc504665965 \h </w:instrText>
        </w:r>
        <w:r>
          <w:rPr>
            <w:noProof/>
            <w:webHidden/>
          </w:rPr>
        </w:r>
        <w:r>
          <w:rPr>
            <w:noProof/>
            <w:webHidden/>
          </w:rPr>
          <w:fldChar w:fldCharType="separate"/>
        </w:r>
        <w:r>
          <w:rPr>
            <w:noProof/>
            <w:webHidden/>
          </w:rPr>
          <w:t>7</w:t>
        </w:r>
        <w:r>
          <w:rPr>
            <w:noProof/>
            <w:webHidden/>
          </w:rPr>
          <w:fldChar w:fldCharType="end"/>
        </w:r>
      </w:hyperlink>
    </w:p>
    <w:p w:rsidR="00EA215F" w:rsidRDefault="00EA215F">
      <w:pPr>
        <w:pStyle w:val="TOC2"/>
        <w:tabs>
          <w:tab w:val="right" w:leader="dot" w:pos="8630"/>
        </w:tabs>
        <w:rPr>
          <w:rFonts w:asciiTheme="minorHAnsi" w:eastAsiaTheme="minorEastAsia" w:hAnsiTheme="minorHAnsi"/>
          <w:noProof/>
          <w:sz w:val="22"/>
        </w:rPr>
      </w:pPr>
      <w:hyperlink w:anchor="_Toc504665966" w:history="1">
        <w:r w:rsidRPr="00265598">
          <w:rPr>
            <w:rStyle w:val="Hyperlink"/>
            <w:noProof/>
          </w:rPr>
          <w:t>Modeling Vehicle-Bridge Interaction</w:t>
        </w:r>
        <w:r>
          <w:rPr>
            <w:noProof/>
            <w:webHidden/>
          </w:rPr>
          <w:tab/>
        </w:r>
        <w:r>
          <w:rPr>
            <w:noProof/>
            <w:webHidden/>
          </w:rPr>
          <w:fldChar w:fldCharType="begin"/>
        </w:r>
        <w:r>
          <w:rPr>
            <w:noProof/>
            <w:webHidden/>
          </w:rPr>
          <w:instrText xml:space="preserve"> PAGEREF _Toc504665966 \h </w:instrText>
        </w:r>
        <w:r>
          <w:rPr>
            <w:noProof/>
            <w:webHidden/>
          </w:rPr>
        </w:r>
        <w:r>
          <w:rPr>
            <w:noProof/>
            <w:webHidden/>
          </w:rPr>
          <w:fldChar w:fldCharType="separate"/>
        </w:r>
        <w:r>
          <w:rPr>
            <w:noProof/>
            <w:webHidden/>
          </w:rPr>
          <w:t>9</w:t>
        </w:r>
        <w:r>
          <w:rPr>
            <w:noProof/>
            <w:webHidden/>
          </w:rPr>
          <w:fldChar w:fldCharType="end"/>
        </w:r>
      </w:hyperlink>
    </w:p>
    <w:p w:rsidR="00EA215F" w:rsidRDefault="00EA215F">
      <w:pPr>
        <w:pStyle w:val="TOC2"/>
        <w:tabs>
          <w:tab w:val="right" w:leader="dot" w:pos="8630"/>
        </w:tabs>
        <w:rPr>
          <w:rFonts w:asciiTheme="minorHAnsi" w:eastAsiaTheme="minorEastAsia" w:hAnsiTheme="minorHAnsi"/>
          <w:noProof/>
          <w:sz w:val="22"/>
        </w:rPr>
      </w:pPr>
      <w:hyperlink w:anchor="_Toc504665967" w:history="1">
        <w:r w:rsidRPr="00265598">
          <w:rPr>
            <w:rStyle w:val="Hyperlink"/>
            <w:noProof/>
          </w:rPr>
          <w:t>Bridges with Excessive Vibrations</w:t>
        </w:r>
        <w:r>
          <w:rPr>
            <w:noProof/>
            <w:webHidden/>
          </w:rPr>
          <w:tab/>
        </w:r>
        <w:r>
          <w:rPr>
            <w:noProof/>
            <w:webHidden/>
          </w:rPr>
          <w:fldChar w:fldCharType="begin"/>
        </w:r>
        <w:r>
          <w:rPr>
            <w:noProof/>
            <w:webHidden/>
          </w:rPr>
          <w:instrText xml:space="preserve"> PAGEREF _Toc504665967 \h </w:instrText>
        </w:r>
        <w:r>
          <w:rPr>
            <w:noProof/>
            <w:webHidden/>
          </w:rPr>
        </w:r>
        <w:r>
          <w:rPr>
            <w:noProof/>
            <w:webHidden/>
          </w:rPr>
          <w:fldChar w:fldCharType="separate"/>
        </w:r>
        <w:r>
          <w:rPr>
            <w:noProof/>
            <w:webHidden/>
          </w:rPr>
          <w:t>10</w:t>
        </w:r>
        <w:r>
          <w:rPr>
            <w:noProof/>
            <w:webHidden/>
          </w:rPr>
          <w:fldChar w:fldCharType="end"/>
        </w:r>
      </w:hyperlink>
    </w:p>
    <w:p w:rsidR="00EA215F" w:rsidRDefault="00EA215F">
      <w:pPr>
        <w:pStyle w:val="TOC2"/>
        <w:tabs>
          <w:tab w:val="right" w:leader="dot" w:pos="8630"/>
        </w:tabs>
        <w:rPr>
          <w:rFonts w:asciiTheme="minorHAnsi" w:eastAsiaTheme="minorEastAsia" w:hAnsiTheme="minorHAnsi"/>
          <w:noProof/>
          <w:sz w:val="22"/>
        </w:rPr>
      </w:pPr>
      <w:hyperlink w:anchor="_Toc504665968" w:history="1">
        <w:r w:rsidRPr="00265598">
          <w:rPr>
            <w:rStyle w:val="Hyperlink"/>
            <w:noProof/>
          </w:rPr>
          <w:t>Effects of Platooned Vehicles</w:t>
        </w:r>
        <w:r>
          <w:rPr>
            <w:noProof/>
            <w:webHidden/>
          </w:rPr>
          <w:tab/>
        </w:r>
        <w:r>
          <w:rPr>
            <w:noProof/>
            <w:webHidden/>
          </w:rPr>
          <w:fldChar w:fldCharType="begin"/>
        </w:r>
        <w:r>
          <w:rPr>
            <w:noProof/>
            <w:webHidden/>
          </w:rPr>
          <w:instrText xml:space="preserve"> PAGEREF _Toc504665968 \h </w:instrText>
        </w:r>
        <w:r>
          <w:rPr>
            <w:noProof/>
            <w:webHidden/>
          </w:rPr>
        </w:r>
        <w:r>
          <w:rPr>
            <w:noProof/>
            <w:webHidden/>
          </w:rPr>
          <w:fldChar w:fldCharType="separate"/>
        </w:r>
        <w:r>
          <w:rPr>
            <w:noProof/>
            <w:webHidden/>
          </w:rPr>
          <w:t>10</w:t>
        </w:r>
        <w:r>
          <w:rPr>
            <w:noProof/>
            <w:webHidden/>
          </w:rPr>
          <w:fldChar w:fldCharType="end"/>
        </w:r>
      </w:hyperlink>
    </w:p>
    <w:p w:rsidR="00EA215F" w:rsidRDefault="00EA215F">
      <w:pPr>
        <w:pStyle w:val="TOC1"/>
        <w:tabs>
          <w:tab w:val="right" w:leader="dot" w:pos="8630"/>
        </w:tabs>
        <w:rPr>
          <w:rFonts w:asciiTheme="minorHAnsi" w:eastAsiaTheme="minorEastAsia" w:hAnsiTheme="minorHAnsi"/>
          <w:noProof/>
          <w:sz w:val="22"/>
        </w:rPr>
      </w:pPr>
      <w:hyperlink w:anchor="_Toc504665969" w:history="1">
        <w:r w:rsidRPr="00265598">
          <w:rPr>
            <w:rStyle w:val="Hyperlink"/>
            <w:noProof/>
          </w:rPr>
          <w:t>Research Objectives and Approach</w:t>
        </w:r>
        <w:r>
          <w:rPr>
            <w:noProof/>
            <w:webHidden/>
          </w:rPr>
          <w:tab/>
        </w:r>
        <w:r>
          <w:rPr>
            <w:noProof/>
            <w:webHidden/>
          </w:rPr>
          <w:fldChar w:fldCharType="begin"/>
        </w:r>
        <w:r>
          <w:rPr>
            <w:noProof/>
            <w:webHidden/>
          </w:rPr>
          <w:instrText xml:space="preserve"> PAGEREF _Toc504665969 \h </w:instrText>
        </w:r>
        <w:r>
          <w:rPr>
            <w:noProof/>
            <w:webHidden/>
          </w:rPr>
        </w:r>
        <w:r>
          <w:rPr>
            <w:noProof/>
            <w:webHidden/>
          </w:rPr>
          <w:fldChar w:fldCharType="separate"/>
        </w:r>
        <w:r>
          <w:rPr>
            <w:noProof/>
            <w:webHidden/>
          </w:rPr>
          <w:t>11</w:t>
        </w:r>
        <w:r>
          <w:rPr>
            <w:noProof/>
            <w:webHidden/>
          </w:rPr>
          <w:fldChar w:fldCharType="end"/>
        </w:r>
      </w:hyperlink>
    </w:p>
    <w:p w:rsidR="00EA215F" w:rsidRDefault="00EA215F">
      <w:pPr>
        <w:pStyle w:val="TOC2"/>
        <w:tabs>
          <w:tab w:val="right" w:leader="dot" w:pos="8630"/>
        </w:tabs>
        <w:rPr>
          <w:rFonts w:asciiTheme="minorHAnsi" w:eastAsiaTheme="minorEastAsia" w:hAnsiTheme="minorHAnsi"/>
          <w:noProof/>
          <w:sz w:val="22"/>
        </w:rPr>
      </w:pPr>
      <w:hyperlink w:anchor="_Toc504665970" w:history="1">
        <w:r w:rsidRPr="00265598">
          <w:rPr>
            <w:rStyle w:val="Hyperlink"/>
            <w:noProof/>
          </w:rPr>
          <w:t>Understanding vehicle-bridge interaction</w:t>
        </w:r>
        <w:r>
          <w:rPr>
            <w:noProof/>
            <w:webHidden/>
          </w:rPr>
          <w:tab/>
        </w:r>
        <w:r>
          <w:rPr>
            <w:noProof/>
            <w:webHidden/>
          </w:rPr>
          <w:fldChar w:fldCharType="begin"/>
        </w:r>
        <w:r>
          <w:rPr>
            <w:noProof/>
            <w:webHidden/>
          </w:rPr>
          <w:instrText xml:space="preserve"> PAGEREF _Toc504665970 \h </w:instrText>
        </w:r>
        <w:r>
          <w:rPr>
            <w:noProof/>
            <w:webHidden/>
          </w:rPr>
        </w:r>
        <w:r>
          <w:rPr>
            <w:noProof/>
            <w:webHidden/>
          </w:rPr>
          <w:fldChar w:fldCharType="separate"/>
        </w:r>
        <w:r>
          <w:rPr>
            <w:noProof/>
            <w:webHidden/>
          </w:rPr>
          <w:t>11</w:t>
        </w:r>
        <w:r>
          <w:rPr>
            <w:noProof/>
            <w:webHidden/>
          </w:rPr>
          <w:fldChar w:fldCharType="end"/>
        </w:r>
      </w:hyperlink>
    </w:p>
    <w:p w:rsidR="00EA215F" w:rsidRDefault="00EA215F">
      <w:pPr>
        <w:pStyle w:val="TOC2"/>
        <w:tabs>
          <w:tab w:val="right" w:leader="dot" w:pos="8630"/>
        </w:tabs>
        <w:rPr>
          <w:rFonts w:asciiTheme="minorHAnsi" w:eastAsiaTheme="minorEastAsia" w:hAnsiTheme="minorHAnsi"/>
          <w:noProof/>
          <w:sz w:val="22"/>
        </w:rPr>
      </w:pPr>
      <w:hyperlink w:anchor="_Toc504665971" w:history="1">
        <w:r w:rsidRPr="00265598">
          <w:rPr>
            <w:rStyle w:val="Hyperlink"/>
            <w:noProof/>
          </w:rPr>
          <w:t>Addressing current design and assessment methodologies</w:t>
        </w:r>
        <w:r>
          <w:rPr>
            <w:noProof/>
            <w:webHidden/>
          </w:rPr>
          <w:tab/>
        </w:r>
        <w:r>
          <w:rPr>
            <w:noProof/>
            <w:webHidden/>
          </w:rPr>
          <w:fldChar w:fldCharType="begin"/>
        </w:r>
        <w:r>
          <w:rPr>
            <w:noProof/>
            <w:webHidden/>
          </w:rPr>
          <w:instrText xml:space="preserve"> PAGEREF _Toc504665971 \h </w:instrText>
        </w:r>
        <w:r>
          <w:rPr>
            <w:noProof/>
            <w:webHidden/>
          </w:rPr>
        </w:r>
        <w:r>
          <w:rPr>
            <w:noProof/>
            <w:webHidden/>
          </w:rPr>
          <w:fldChar w:fldCharType="separate"/>
        </w:r>
        <w:r>
          <w:rPr>
            <w:noProof/>
            <w:webHidden/>
          </w:rPr>
          <w:t>12</w:t>
        </w:r>
        <w:r>
          <w:rPr>
            <w:noProof/>
            <w:webHidden/>
          </w:rPr>
          <w:fldChar w:fldCharType="end"/>
        </w:r>
      </w:hyperlink>
    </w:p>
    <w:p w:rsidR="00EA215F" w:rsidRDefault="00EA215F">
      <w:pPr>
        <w:pStyle w:val="TOC2"/>
        <w:tabs>
          <w:tab w:val="right" w:leader="dot" w:pos="8630"/>
        </w:tabs>
        <w:rPr>
          <w:rFonts w:asciiTheme="minorHAnsi" w:eastAsiaTheme="minorEastAsia" w:hAnsiTheme="minorHAnsi"/>
          <w:noProof/>
          <w:sz w:val="22"/>
        </w:rPr>
      </w:pPr>
      <w:hyperlink w:anchor="_Toc504665972" w:history="1">
        <w:r w:rsidRPr="00265598">
          <w:rPr>
            <w:rStyle w:val="Hyperlink"/>
            <w:noProof/>
          </w:rPr>
          <w:t>Impact of platooning on bridge responses</w:t>
        </w:r>
        <w:r>
          <w:rPr>
            <w:noProof/>
            <w:webHidden/>
          </w:rPr>
          <w:tab/>
        </w:r>
        <w:r>
          <w:rPr>
            <w:noProof/>
            <w:webHidden/>
          </w:rPr>
          <w:fldChar w:fldCharType="begin"/>
        </w:r>
        <w:r>
          <w:rPr>
            <w:noProof/>
            <w:webHidden/>
          </w:rPr>
          <w:instrText xml:space="preserve"> PAGEREF _Toc504665972 \h </w:instrText>
        </w:r>
        <w:r>
          <w:rPr>
            <w:noProof/>
            <w:webHidden/>
          </w:rPr>
        </w:r>
        <w:r>
          <w:rPr>
            <w:noProof/>
            <w:webHidden/>
          </w:rPr>
          <w:fldChar w:fldCharType="separate"/>
        </w:r>
        <w:r>
          <w:rPr>
            <w:noProof/>
            <w:webHidden/>
          </w:rPr>
          <w:t>13</w:t>
        </w:r>
        <w:r>
          <w:rPr>
            <w:noProof/>
            <w:webHidden/>
          </w:rPr>
          <w:fldChar w:fldCharType="end"/>
        </w:r>
      </w:hyperlink>
    </w:p>
    <w:p w:rsidR="00EA215F" w:rsidRDefault="00EA215F">
      <w:pPr>
        <w:pStyle w:val="TOC1"/>
        <w:tabs>
          <w:tab w:val="right" w:leader="dot" w:pos="8630"/>
        </w:tabs>
        <w:rPr>
          <w:rFonts w:asciiTheme="minorHAnsi" w:eastAsiaTheme="minorEastAsia" w:hAnsiTheme="minorHAnsi"/>
          <w:noProof/>
          <w:sz w:val="22"/>
        </w:rPr>
      </w:pPr>
      <w:hyperlink w:anchor="_Toc504665973" w:history="1">
        <w:r w:rsidRPr="00265598">
          <w:rPr>
            <w:rStyle w:val="Hyperlink"/>
            <w:noProof/>
          </w:rPr>
          <w:t>Work Plan</w:t>
        </w:r>
        <w:r>
          <w:rPr>
            <w:noProof/>
            <w:webHidden/>
          </w:rPr>
          <w:tab/>
        </w:r>
        <w:r>
          <w:rPr>
            <w:noProof/>
            <w:webHidden/>
          </w:rPr>
          <w:fldChar w:fldCharType="begin"/>
        </w:r>
        <w:r>
          <w:rPr>
            <w:noProof/>
            <w:webHidden/>
          </w:rPr>
          <w:instrText xml:space="preserve"> PAGEREF _Toc504665973 \h </w:instrText>
        </w:r>
        <w:r>
          <w:rPr>
            <w:noProof/>
            <w:webHidden/>
          </w:rPr>
        </w:r>
        <w:r>
          <w:rPr>
            <w:noProof/>
            <w:webHidden/>
          </w:rPr>
          <w:fldChar w:fldCharType="separate"/>
        </w:r>
        <w:r>
          <w:rPr>
            <w:noProof/>
            <w:webHidden/>
          </w:rPr>
          <w:t>13</w:t>
        </w:r>
        <w:r>
          <w:rPr>
            <w:noProof/>
            <w:webHidden/>
          </w:rPr>
          <w:fldChar w:fldCharType="end"/>
        </w:r>
      </w:hyperlink>
    </w:p>
    <w:p w:rsidR="00EA215F" w:rsidRDefault="00EA215F">
      <w:pPr>
        <w:pStyle w:val="TOC2"/>
        <w:tabs>
          <w:tab w:val="right" w:leader="dot" w:pos="8630"/>
        </w:tabs>
        <w:rPr>
          <w:rFonts w:asciiTheme="minorHAnsi" w:eastAsiaTheme="minorEastAsia" w:hAnsiTheme="minorHAnsi"/>
          <w:noProof/>
          <w:sz w:val="22"/>
        </w:rPr>
      </w:pPr>
      <w:hyperlink w:anchor="_Toc504665974" w:history="1">
        <w:r w:rsidRPr="00265598">
          <w:rPr>
            <w:rStyle w:val="Hyperlink"/>
            <w:noProof/>
          </w:rPr>
          <w:t>Task 1 – Field testing and simulation of test structure</w:t>
        </w:r>
        <w:r>
          <w:rPr>
            <w:noProof/>
            <w:webHidden/>
          </w:rPr>
          <w:tab/>
        </w:r>
        <w:r>
          <w:rPr>
            <w:noProof/>
            <w:webHidden/>
          </w:rPr>
          <w:fldChar w:fldCharType="begin"/>
        </w:r>
        <w:r>
          <w:rPr>
            <w:noProof/>
            <w:webHidden/>
          </w:rPr>
          <w:instrText xml:space="preserve"> PAGEREF _Toc504665974 \h </w:instrText>
        </w:r>
        <w:r>
          <w:rPr>
            <w:noProof/>
            <w:webHidden/>
          </w:rPr>
        </w:r>
        <w:r>
          <w:rPr>
            <w:noProof/>
            <w:webHidden/>
          </w:rPr>
          <w:fldChar w:fldCharType="separate"/>
        </w:r>
        <w:r>
          <w:rPr>
            <w:noProof/>
            <w:webHidden/>
          </w:rPr>
          <w:t>13</w:t>
        </w:r>
        <w:r>
          <w:rPr>
            <w:noProof/>
            <w:webHidden/>
          </w:rPr>
          <w:fldChar w:fldCharType="end"/>
        </w:r>
      </w:hyperlink>
    </w:p>
    <w:p w:rsidR="00EA215F" w:rsidRDefault="00EA215F">
      <w:pPr>
        <w:pStyle w:val="TOC2"/>
        <w:tabs>
          <w:tab w:val="right" w:leader="dot" w:pos="8630"/>
        </w:tabs>
        <w:rPr>
          <w:rFonts w:asciiTheme="minorHAnsi" w:eastAsiaTheme="minorEastAsia" w:hAnsiTheme="minorHAnsi"/>
          <w:noProof/>
          <w:sz w:val="22"/>
        </w:rPr>
      </w:pPr>
      <w:hyperlink w:anchor="_Toc504665975" w:history="1">
        <w:r w:rsidRPr="00265598">
          <w:rPr>
            <w:rStyle w:val="Hyperlink"/>
            <w:noProof/>
          </w:rPr>
          <w:t>Task 2 – Refinement of FE simulation with VBI testing</w:t>
        </w:r>
        <w:r>
          <w:rPr>
            <w:noProof/>
            <w:webHidden/>
          </w:rPr>
          <w:tab/>
        </w:r>
        <w:r>
          <w:rPr>
            <w:noProof/>
            <w:webHidden/>
          </w:rPr>
          <w:fldChar w:fldCharType="begin"/>
        </w:r>
        <w:r>
          <w:rPr>
            <w:noProof/>
            <w:webHidden/>
          </w:rPr>
          <w:instrText xml:space="preserve"> PAGEREF _Toc504665975 \h </w:instrText>
        </w:r>
        <w:r>
          <w:rPr>
            <w:noProof/>
            <w:webHidden/>
          </w:rPr>
        </w:r>
        <w:r>
          <w:rPr>
            <w:noProof/>
            <w:webHidden/>
          </w:rPr>
          <w:fldChar w:fldCharType="separate"/>
        </w:r>
        <w:r>
          <w:rPr>
            <w:noProof/>
            <w:webHidden/>
          </w:rPr>
          <w:t>14</w:t>
        </w:r>
        <w:r>
          <w:rPr>
            <w:noProof/>
            <w:webHidden/>
          </w:rPr>
          <w:fldChar w:fldCharType="end"/>
        </w:r>
      </w:hyperlink>
    </w:p>
    <w:p w:rsidR="00EA215F" w:rsidRDefault="00EA215F">
      <w:pPr>
        <w:pStyle w:val="TOC2"/>
        <w:tabs>
          <w:tab w:val="right" w:leader="dot" w:pos="8630"/>
        </w:tabs>
        <w:rPr>
          <w:rFonts w:asciiTheme="minorHAnsi" w:eastAsiaTheme="minorEastAsia" w:hAnsiTheme="minorHAnsi"/>
          <w:noProof/>
          <w:sz w:val="22"/>
        </w:rPr>
      </w:pPr>
      <w:hyperlink w:anchor="_Toc504665976" w:history="1">
        <w:r w:rsidRPr="00265598">
          <w:rPr>
            <w:rStyle w:val="Hyperlink"/>
            <w:noProof/>
          </w:rPr>
          <w:t>Task 3 – Identify influential mechanisms to VBI</w:t>
        </w:r>
        <w:r>
          <w:rPr>
            <w:noProof/>
            <w:webHidden/>
          </w:rPr>
          <w:tab/>
        </w:r>
        <w:r>
          <w:rPr>
            <w:noProof/>
            <w:webHidden/>
          </w:rPr>
          <w:fldChar w:fldCharType="begin"/>
        </w:r>
        <w:r>
          <w:rPr>
            <w:noProof/>
            <w:webHidden/>
          </w:rPr>
          <w:instrText xml:space="preserve"> PAGEREF _Toc504665976 \h </w:instrText>
        </w:r>
        <w:r>
          <w:rPr>
            <w:noProof/>
            <w:webHidden/>
          </w:rPr>
        </w:r>
        <w:r>
          <w:rPr>
            <w:noProof/>
            <w:webHidden/>
          </w:rPr>
          <w:fldChar w:fldCharType="separate"/>
        </w:r>
        <w:r>
          <w:rPr>
            <w:noProof/>
            <w:webHidden/>
          </w:rPr>
          <w:t>15</w:t>
        </w:r>
        <w:r>
          <w:rPr>
            <w:noProof/>
            <w:webHidden/>
          </w:rPr>
          <w:fldChar w:fldCharType="end"/>
        </w:r>
      </w:hyperlink>
    </w:p>
    <w:p w:rsidR="00EA215F" w:rsidRDefault="00EA215F">
      <w:pPr>
        <w:pStyle w:val="TOC2"/>
        <w:tabs>
          <w:tab w:val="right" w:leader="dot" w:pos="8630"/>
        </w:tabs>
        <w:rPr>
          <w:rFonts w:asciiTheme="minorHAnsi" w:eastAsiaTheme="minorEastAsia" w:hAnsiTheme="minorHAnsi"/>
          <w:noProof/>
          <w:sz w:val="22"/>
        </w:rPr>
      </w:pPr>
      <w:hyperlink w:anchor="_Toc504665977" w:history="1">
        <w:r w:rsidRPr="00265598">
          <w:rPr>
            <w:rStyle w:val="Hyperlink"/>
            <w:noProof/>
          </w:rPr>
          <w:t>Task 4 – Assess code methods and investigate alternatives</w:t>
        </w:r>
        <w:r>
          <w:rPr>
            <w:noProof/>
            <w:webHidden/>
          </w:rPr>
          <w:tab/>
        </w:r>
        <w:r>
          <w:rPr>
            <w:noProof/>
            <w:webHidden/>
          </w:rPr>
          <w:fldChar w:fldCharType="begin"/>
        </w:r>
        <w:r>
          <w:rPr>
            <w:noProof/>
            <w:webHidden/>
          </w:rPr>
          <w:instrText xml:space="preserve"> PAGEREF _Toc504665977 \h </w:instrText>
        </w:r>
        <w:r>
          <w:rPr>
            <w:noProof/>
            <w:webHidden/>
          </w:rPr>
        </w:r>
        <w:r>
          <w:rPr>
            <w:noProof/>
            <w:webHidden/>
          </w:rPr>
          <w:fldChar w:fldCharType="separate"/>
        </w:r>
        <w:r>
          <w:rPr>
            <w:noProof/>
            <w:webHidden/>
          </w:rPr>
          <w:t>17</w:t>
        </w:r>
        <w:r>
          <w:rPr>
            <w:noProof/>
            <w:webHidden/>
          </w:rPr>
          <w:fldChar w:fldCharType="end"/>
        </w:r>
      </w:hyperlink>
    </w:p>
    <w:p w:rsidR="00EA215F" w:rsidRDefault="00EA215F">
      <w:pPr>
        <w:pStyle w:val="TOC2"/>
        <w:tabs>
          <w:tab w:val="right" w:leader="dot" w:pos="8630"/>
        </w:tabs>
        <w:rPr>
          <w:rFonts w:asciiTheme="minorHAnsi" w:eastAsiaTheme="minorEastAsia" w:hAnsiTheme="minorHAnsi"/>
          <w:noProof/>
          <w:sz w:val="22"/>
        </w:rPr>
      </w:pPr>
      <w:hyperlink w:anchor="_Toc504665978" w:history="1">
        <w:r w:rsidRPr="00265598">
          <w:rPr>
            <w:rStyle w:val="Hyperlink"/>
            <w:noProof/>
          </w:rPr>
          <w:t>Task 5 – Investigate the effect of platooned vehicles on bridges</w:t>
        </w:r>
        <w:r>
          <w:rPr>
            <w:noProof/>
            <w:webHidden/>
          </w:rPr>
          <w:tab/>
        </w:r>
        <w:r>
          <w:rPr>
            <w:noProof/>
            <w:webHidden/>
          </w:rPr>
          <w:fldChar w:fldCharType="begin"/>
        </w:r>
        <w:r>
          <w:rPr>
            <w:noProof/>
            <w:webHidden/>
          </w:rPr>
          <w:instrText xml:space="preserve"> PAGEREF _Toc504665978 \h </w:instrText>
        </w:r>
        <w:r>
          <w:rPr>
            <w:noProof/>
            <w:webHidden/>
          </w:rPr>
        </w:r>
        <w:r>
          <w:rPr>
            <w:noProof/>
            <w:webHidden/>
          </w:rPr>
          <w:fldChar w:fldCharType="separate"/>
        </w:r>
        <w:r>
          <w:rPr>
            <w:noProof/>
            <w:webHidden/>
          </w:rPr>
          <w:t>18</w:t>
        </w:r>
        <w:r>
          <w:rPr>
            <w:noProof/>
            <w:webHidden/>
          </w:rPr>
          <w:fldChar w:fldCharType="end"/>
        </w:r>
      </w:hyperlink>
    </w:p>
    <w:p w:rsidR="00EA215F" w:rsidRDefault="00EA215F">
      <w:pPr>
        <w:pStyle w:val="TOC2"/>
        <w:tabs>
          <w:tab w:val="right" w:leader="dot" w:pos="8630"/>
        </w:tabs>
        <w:rPr>
          <w:rFonts w:asciiTheme="minorHAnsi" w:eastAsiaTheme="minorEastAsia" w:hAnsiTheme="minorHAnsi"/>
          <w:noProof/>
          <w:sz w:val="22"/>
        </w:rPr>
      </w:pPr>
      <w:hyperlink w:anchor="_Toc504665979" w:history="1">
        <w:r w:rsidRPr="00265598">
          <w:rPr>
            <w:rStyle w:val="Hyperlink"/>
            <w:noProof/>
          </w:rPr>
          <w:t>Task 6 – Other stuff</w:t>
        </w:r>
        <w:r>
          <w:rPr>
            <w:noProof/>
            <w:webHidden/>
          </w:rPr>
          <w:tab/>
        </w:r>
        <w:r>
          <w:rPr>
            <w:noProof/>
            <w:webHidden/>
          </w:rPr>
          <w:fldChar w:fldCharType="begin"/>
        </w:r>
        <w:r>
          <w:rPr>
            <w:noProof/>
            <w:webHidden/>
          </w:rPr>
          <w:instrText xml:space="preserve"> PAGEREF _Toc504665979 \h </w:instrText>
        </w:r>
        <w:r>
          <w:rPr>
            <w:noProof/>
            <w:webHidden/>
          </w:rPr>
        </w:r>
        <w:r>
          <w:rPr>
            <w:noProof/>
            <w:webHidden/>
          </w:rPr>
          <w:fldChar w:fldCharType="separate"/>
        </w:r>
        <w:r>
          <w:rPr>
            <w:noProof/>
            <w:webHidden/>
          </w:rPr>
          <w:t>19</w:t>
        </w:r>
        <w:r>
          <w:rPr>
            <w:noProof/>
            <w:webHidden/>
          </w:rPr>
          <w:fldChar w:fldCharType="end"/>
        </w:r>
      </w:hyperlink>
    </w:p>
    <w:p w:rsidR="00EA215F" w:rsidRDefault="00EA215F">
      <w:pPr>
        <w:pStyle w:val="TOC2"/>
        <w:tabs>
          <w:tab w:val="right" w:leader="dot" w:pos="8630"/>
        </w:tabs>
        <w:rPr>
          <w:rFonts w:asciiTheme="minorHAnsi" w:eastAsiaTheme="minorEastAsia" w:hAnsiTheme="minorHAnsi"/>
          <w:noProof/>
          <w:sz w:val="22"/>
        </w:rPr>
      </w:pPr>
      <w:hyperlink w:anchor="_Toc504665980" w:history="1">
        <w:r w:rsidRPr="00265598">
          <w:rPr>
            <w:rStyle w:val="Hyperlink"/>
            <w:noProof/>
          </w:rPr>
          <w:t>Schedule</w:t>
        </w:r>
        <w:r>
          <w:rPr>
            <w:noProof/>
            <w:webHidden/>
          </w:rPr>
          <w:tab/>
        </w:r>
        <w:r>
          <w:rPr>
            <w:noProof/>
            <w:webHidden/>
          </w:rPr>
          <w:fldChar w:fldCharType="begin"/>
        </w:r>
        <w:r>
          <w:rPr>
            <w:noProof/>
            <w:webHidden/>
          </w:rPr>
          <w:instrText xml:space="preserve"> PAGEREF _Toc504665980 \h </w:instrText>
        </w:r>
        <w:r>
          <w:rPr>
            <w:noProof/>
            <w:webHidden/>
          </w:rPr>
        </w:r>
        <w:r>
          <w:rPr>
            <w:noProof/>
            <w:webHidden/>
          </w:rPr>
          <w:fldChar w:fldCharType="separate"/>
        </w:r>
        <w:r>
          <w:rPr>
            <w:noProof/>
            <w:webHidden/>
          </w:rPr>
          <w:t>19</w:t>
        </w:r>
        <w:r>
          <w:rPr>
            <w:noProof/>
            <w:webHidden/>
          </w:rPr>
          <w:fldChar w:fldCharType="end"/>
        </w:r>
      </w:hyperlink>
    </w:p>
    <w:p w:rsidR="00EA215F" w:rsidRDefault="00EA215F">
      <w:pPr>
        <w:pStyle w:val="TOC1"/>
        <w:tabs>
          <w:tab w:val="right" w:leader="dot" w:pos="8630"/>
        </w:tabs>
        <w:rPr>
          <w:rFonts w:asciiTheme="minorHAnsi" w:eastAsiaTheme="minorEastAsia" w:hAnsiTheme="minorHAnsi"/>
          <w:noProof/>
          <w:sz w:val="22"/>
        </w:rPr>
      </w:pPr>
      <w:hyperlink w:anchor="_Toc504665981" w:history="1">
        <w:r w:rsidRPr="00265598">
          <w:rPr>
            <w:rStyle w:val="Hyperlink"/>
            <w:noProof/>
          </w:rPr>
          <w:t>Current Progress</w:t>
        </w:r>
        <w:r>
          <w:rPr>
            <w:noProof/>
            <w:webHidden/>
          </w:rPr>
          <w:tab/>
        </w:r>
        <w:r>
          <w:rPr>
            <w:noProof/>
            <w:webHidden/>
          </w:rPr>
          <w:fldChar w:fldCharType="begin"/>
        </w:r>
        <w:r>
          <w:rPr>
            <w:noProof/>
            <w:webHidden/>
          </w:rPr>
          <w:instrText xml:space="preserve"> PAGEREF _Toc504665981 \h </w:instrText>
        </w:r>
        <w:r>
          <w:rPr>
            <w:noProof/>
            <w:webHidden/>
          </w:rPr>
        </w:r>
        <w:r>
          <w:rPr>
            <w:noProof/>
            <w:webHidden/>
          </w:rPr>
          <w:fldChar w:fldCharType="separate"/>
        </w:r>
        <w:r>
          <w:rPr>
            <w:noProof/>
            <w:webHidden/>
          </w:rPr>
          <w:t>19</w:t>
        </w:r>
        <w:r>
          <w:rPr>
            <w:noProof/>
            <w:webHidden/>
          </w:rPr>
          <w:fldChar w:fldCharType="end"/>
        </w:r>
      </w:hyperlink>
    </w:p>
    <w:p w:rsidR="00EA215F" w:rsidRDefault="00EA215F">
      <w:pPr>
        <w:pStyle w:val="TOC1"/>
        <w:tabs>
          <w:tab w:val="right" w:leader="dot" w:pos="8630"/>
        </w:tabs>
        <w:rPr>
          <w:rFonts w:asciiTheme="minorHAnsi" w:eastAsiaTheme="minorEastAsia" w:hAnsiTheme="minorHAnsi"/>
          <w:noProof/>
          <w:sz w:val="22"/>
        </w:rPr>
      </w:pPr>
      <w:hyperlink w:anchor="_Toc504665982" w:history="1">
        <w:r w:rsidRPr="00265598">
          <w:rPr>
            <w:rStyle w:val="Hyperlink"/>
            <w:noProof/>
          </w:rPr>
          <w:t>Conclusions</w:t>
        </w:r>
        <w:r>
          <w:rPr>
            <w:noProof/>
            <w:webHidden/>
          </w:rPr>
          <w:tab/>
        </w:r>
        <w:r>
          <w:rPr>
            <w:noProof/>
            <w:webHidden/>
          </w:rPr>
          <w:fldChar w:fldCharType="begin"/>
        </w:r>
        <w:r>
          <w:rPr>
            <w:noProof/>
            <w:webHidden/>
          </w:rPr>
          <w:instrText xml:space="preserve"> PAGEREF _Toc504665982 \h </w:instrText>
        </w:r>
        <w:r>
          <w:rPr>
            <w:noProof/>
            <w:webHidden/>
          </w:rPr>
        </w:r>
        <w:r>
          <w:rPr>
            <w:noProof/>
            <w:webHidden/>
          </w:rPr>
          <w:fldChar w:fldCharType="separate"/>
        </w:r>
        <w:r>
          <w:rPr>
            <w:noProof/>
            <w:webHidden/>
          </w:rPr>
          <w:t>21</w:t>
        </w:r>
        <w:r>
          <w:rPr>
            <w:noProof/>
            <w:webHidden/>
          </w:rPr>
          <w:fldChar w:fldCharType="end"/>
        </w:r>
      </w:hyperlink>
    </w:p>
    <w:p w:rsidR="00EA215F" w:rsidRDefault="00EA215F">
      <w:pPr>
        <w:pStyle w:val="TOC1"/>
        <w:tabs>
          <w:tab w:val="right" w:leader="dot" w:pos="8630"/>
        </w:tabs>
        <w:rPr>
          <w:rFonts w:asciiTheme="minorHAnsi" w:eastAsiaTheme="minorEastAsia" w:hAnsiTheme="minorHAnsi"/>
          <w:noProof/>
          <w:sz w:val="22"/>
        </w:rPr>
      </w:pPr>
      <w:hyperlink w:anchor="_Toc504665983" w:history="1">
        <w:r w:rsidRPr="00265598">
          <w:rPr>
            <w:rStyle w:val="Hyperlink"/>
            <w:noProof/>
          </w:rPr>
          <w:t>References</w:t>
        </w:r>
        <w:r>
          <w:rPr>
            <w:noProof/>
            <w:webHidden/>
          </w:rPr>
          <w:tab/>
        </w:r>
        <w:r>
          <w:rPr>
            <w:noProof/>
            <w:webHidden/>
          </w:rPr>
          <w:fldChar w:fldCharType="begin"/>
        </w:r>
        <w:r>
          <w:rPr>
            <w:noProof/>
            <w:webHidden/>
          </w:rPr>
          <w:instrText xml:space="preserve"> PAGEREF _Toc504665983 \h </w:instrText>
        </w:r>
        <w:r>
          <w:rPr>
            <w:noProof/>
            <w:webHidden/>
          </w:rPr>
        </w:r>
        <w:r>
          <w:rPr>
            <w:noProof/>
            <w:webHidden/>
          </w:rPr>
          <w:fldChar w:fldCharType="separate"/>
        </w:r>
        <w:r>
          <w:rPr>
            <w:noProof/>
            <w:webHidden/>
          </w:rPr>
          <w:t>21</w:t>
        </w:r>
        <w:r>
          <w:rPr>
            <w:noProof/>
            <w:webHidden/>
          </w:rPr>
          <w:fldChar w:fldCharType="end"/>
        </w:r>
      </w:hyperlink>
    </w:p>
    <w:p w:rsidR="00D63C04" w:rsidRDefault="00B11172">
      <w:pPr>
        <w:jc w:val="left"/>
      </w:pPr>
      <w:r>
        <w:fldChar w:fldCharType="end"/>
      </w:r>
    </w:p>
    <w:p w:rsidR="00B11172" w:rsidRDefault="00B11172">
      <w:pPr>
        <w:jc w:val="left"/>
      </w:pPr>
    </w:p>
    <w:p w:rsidR="00B11172" w:rsidRDefault="00B11172">
      <w:pPr>
        <w:jc w:val="left"/>
        <w:rPr>
          <w:rFonts w:asciiTheme="majorHAnsi" w:eastAsiaTheme="majorEastAsia" w:hAnsiTheme="majorHAnsi" w:cstheme="majorBidi"/>
          <w:b/>
          <w:bCs/>
          <w:sz w:val="44"/>
          <w:szCs w:val="28"/>
        </w:rPr>
      </w:pPr>
      <w:r>
        <w:lastRenderedPageBreak/>
        <w:br w:type="page"/>
      </w:r>
    </w:p>
    <w:p w:rsidR="00D63C04" w:rsidRDefault="00D63C04" w:rsidP="00D63C04">
      <w:pPr>
        <w:pStyle w:val="Heading1"/>
      </w:pPr>
      <w:bookmarkStart w:id="0" w:name="_Toc504665959"/>
      <w:r>
        <w:lastRenderedPageBreak/>
        <w:t>Introduction</w:t>
      </w:r>
      <w:bookmarkEnd w:id="0"/>
    </w:p>
    <w:p w:rsidR="005A0938" w:rsidRDefault="005A0938" w:rsidP="005A0938">
      <w:r>
        <w:t xml:space="preserve">The changing societal expectations related to infrastructure stewardship and the new demands emerging from connected vehicles cannot be met by the current practice of bridge engineering. Cost-effectively addressing the challenges associated with the aging U.S. bridge stock necessitates a more accurate, quantitative and objective understanding of bridge deterioration. Without the ability to forecast performance and distinguish between over- and under-performing bridges, the paradigms of life-cycle analysis and asset management will remain on the sidelines. Although the qualitative </w:t>
      </w:r>
      <w:r w:rsidR="004C6822">
        <w:t>and</w:t>
      </w:r>
      <w:r>
        <w:t xml:space="preserve"> empirical approaches that define today’s bridge engineering practice have served the profession well over the past five decades, they are wholly incapable of operating under the current fiscal pressures or answering the calls for more efficient and transparent resource allocation. Principal among the shortcomings of current design and assessment approaches is their inability to accurately address the effects of trucks (perhaps the largest demands bridges experience) on bridge performance.  </w:t>
      </w:r>
    </w:p>
    <w:p w:rsidR="005A0938" w:rsidRDefault="005A0938" w:rsidP="005A0938">
      <w:r>
        <w:t xml:space="preserve">In addition to this desire for improved stewardship, our lack of understanding of how trucks influence bridge performance also represents a key barrier to meeting the needs of emerging connected vehicle technology, specifically truck platooning (which will likely be one of the first applications of connected vehicles). Truck platooning is driven by safety and energy efficiency concerns, and involves virtually connecting trucks into a train with extremely small headway in between vehicles. This not only drastically changes the level of live load on bridges (and violates many of the underlying assumptions associated with design and assessment live load models) it creates a more steady-state dynamic loading, which cannot simply be accounted for with an amplification factor. To inform platooning policies and avoid potentially costly unintended consequences, better understanding </w:t>
      </w:r>
      <w:r w:rsidR="004C6822">
        <w:t xml:space="preserve">of </w:t>
      </w:r>
      <w:r>
        <w:t xml:space="preserve">how trucks influence bridge performance is needed.  </w:t>
      </w:r>
    </w:p>
    <w:p w:rsidR="005A0938" w:rsidRDefault="005A0938" w:rsidP="005A0938">
      <w:r>
        <w:t xml:space="preserve">Of particular interest in both of these regards is dynamic vehicle-bridge interaction (VBI). VBI refers to a complex dynamic loading condition where a spring-mass-damper (i.e. truck) traverses a second spring-mass-damper (bridge), thereby exciting the response of the second system which, in turn, influences the response of the former system. To date, most of the work in this area has focused on railway bridges where such dynamic interactions have resulted in significant consequences. The </w:t>
      </w:r>
      <w:r w:rsidR="003A0852">
        <w:t xml:space="preserve">1847 </w:t>
      </w:r>
      <w:r>
        <w:t xml:space="preserve">collapse of the Dee Bridge in England </w:t>
      </w:r>
      <w:r w:rsidR="003A0852">
        <w:t xml:space="preserve">prompted </w:t>
      </w:r>
      <w:r>
        <w:t xml:space="preserve">some of the earliest work examining the dynamic effects of moving loads </w:t>
      </w:r>
      <w:r>
        <w:fldChar w:fldCharType="begin"/>
      </w:r>
      <w:r>
        <w:instrText xml:space="preserve"> ADDIN ZOTERO_ITEM CSL_CITATION {"citationID":"RHJhwxjf","properties":{"formattedCitation":"(Willis 1849)","plainCitation":"(Willis 1849)"},"citationItems":[{"id":386,"uris":["http://zotero.org/users/3157746/items/9T7FNKCC"],"uri":["http://zotero.org/users/3157746/items/9T7FNKCC"],"itemData":{"id":386,"type":"article-journal","title":"The effect produced by causing weights to travel over elastic bars","container-title":"Report of Commissioners appointed to inquire into the application of iron to railway structures, Appendix, HM Stationery Office, London, UK","source":"Google Scholar","author":[{"family":"Willis","given":"R."}],"issued":{"date-parts":[["1849"]]}}}],"schema":"https://github.com/citation-style-language/schema/raw/master/csl-citation.json"} </w:instrText>
      </w:r>
      <w:r>
        <w:fldChar w:fldCharType="separate"/>
      </w:r>
      <w:r w:rsidRPr="005A0938">
        <w:rPr>
          <w:rFonts w:cs="Times New Roman"/>
        </w:rPr>
        <w:t>(Willis 1849)</w:t>
      </w:r>
      <w:r>
        <w:fldChar w:fldCharType="end"/>
      </w:r>
      <w:r>
        <w:t xml:space="preserve">. In the case of highway bridges, the lack of repetitive, steady-state-type loading, together with the large safety factors historically employed, </w:t>
      </w:r>
      <w:r w:rsidR="003A0852">
        <w:t>have</w:t>
      </w:r>
      <w:r>
        <w:t xml:space="preserve"> </w:t>
      </w:r>
      <w:r w:rsidR="003A0852">
        <w:t xml:space="preserve">prevented </w:t>
      </w:r>
      <w:r>
        <w:t xml:space="preserve">the issues of dynamic interaction </w:t>
      </w:r>
      <w:r w:rsidR="003A0852">
        <w:t>from being considered of great consequence</w:t>
      </w:r>
      <w:r>
        <w:t xml:space="preserve">. </w:t>
      </w:r>
      <w:r>
        <w:lastRenderedPageBreak/>
        <w:t xml:space="preserve">However, with the changing societal expectations and emerging technologies, better understanding of VBI has become of critical importance. </w:t>
      </w:r>
    </w:p>
    <w:p w:rsidR="005A0938" w:rsidRDefault="00C4057C" w:rsidP="00D63C04">
      <w:r>
        <w:t xml:space="preserve">To address VBI for highway bridges </w:t>
      </w:r>
      <w:r w:rsidR="00D37866">
        <w:t>the proposed</w:t>
      </w:r>
      <w:r>
        <w:t xml:space="preserve"> research will seek to: (1) characterize the mechanisms behind </w:t>
      </w:r>
      <w:r w:rsidR="00D37866">
        <w:t xml:space="preserve">the </w:t>
      </w:r>
      <w:r>
        <w:t>dynamic interaction and identify the influential parameters by leveraging finite element (FE) simulation tools, (2) i</w:t>
      </w:r>
      <w:r w:rsidRPr="00C4057C">
        <w:t>dentify any shortcomings with current design and assessment methodologies</w:t>
      </w:r>
      <w:r>
        <w:t xml:space="preserve"> and propose modifications, and (3)</w:t>
      </w:r>
      <w:r w:rsidRPr="00C4057C">
        <w:t xml:space="preserve"> identify bridge vulnerabilities associated with truck platooning and make recommendations related to implementation strategies and policies</w:t>
      </w:r>
      <w:r w:rsidR="00C07583">
        <w:t xml:space="preserve">. These objectives will be realized by using data from field testing to inform and “calibrate” FE models, thus ensuring that the models can accurately simulate VBI. </w:t>
      </w:r>
      <w:r w:rsidR="00D37866">
        <w:t>Once confidence in the FE models is established, objectives (2) and (3) can be achieved through p</w:t>
      </w:r>
      <w:r w:rsidR="00C07583">
        <w:t>arametric studies and simulation</w:t>
      </w:r>
      <w:r w:rsidR="00D37866">
        <w:t xml:space="preserve"> of platooning</w:t>
      </w:r>
      <w:r w:rsidR="00C07583">
        <w:t xml:space="preserve"> scenarios</w:t>
      </w:r>
      <w:r w:rsidR="00D37866">
        <w:t>.</w:t>
      </w:r>
    </w:p>
    <w:p w:rsidR="00D37866" w:rsidRDefault="00D37866" w:rsidP="00D63C04">
      <w:r>
        <w:t>The intellectual merit of the proposed research lies in a more thorough understanding of VBI, its mechanisms, and how to appropriately account for those mechanisms in simulation.</w:t>
      </w:r>
      <w:r w:rsidR="002F01D8">
        <w:t xml:space="preserve"> This knowledge will be leveraged to develop more accurate methods of calculating the true response of a structure to moving loads and to identify the characteristics of bridges that may exhibit problematic dynamic amplifications due to VBI. Finally, the research </w:t>
      </w:r>
      <w:r w:rsidR="00050BDC">
        <w:t>will provide a better understanding of the impact that platooned trucks have on a bridge.</w:t>
      </w:r>
    </w:p>
    <w:p w:rsidR="005A0938" w:rsidRDefault="00D37866" w:rsidP="00D63C04">
      <w:r>
        <w:t>The primary broader impact of the proposed research is</w:t>
      </w:r>
      <w:r w:rsidR="00050BDC">
        <w:t xml:space="preserve"> the ability for bridge owners and managers to make better decisions</w:t>
      </w:r>
      <w:r w:rsidR="00344E72">
        <w:t xml:space="preserve">. Better understanding of </w:t>
      </w:r>
      <w:r w:rsidR="00050BDC">
        <w:t>bridge response to traffic</w:t>
      </w:r>
      <w:r w:rsidR="00344E72">
        <w:t xml:space="preserve"> allows for a better measure the structure’s performance as well as improved deteriorati</w:t>
      </w:r>
      <w:r w:rsidR="004C6822">
        <w:t xml:space="preserve">on predictions. </w:t>
      </w:r>
      <w:r w:rsidR="001B46E5">
        <w:t xml:space="preserve">It is further hoped that this improved understanding will lead to more accurate design specifications and fewer structures that are vulnerable to excessive dynamic responses. </w:t>
      </w:r>
      <w:r w:rsidR="00920744">
        <w:t>Furthermore, the knowledge of the effect of repeated vehicles on bridges can be included in truck platooning policy, thus ensuring that bridges are not overstressed by this novel mode of transportation.</w:t>
      </w:r>
    </w:p>
    <w:p w:rsidR="001346F8" w:rsidRDefault="00E55B08" w:rsidP="00B41C49">
      <w:pPr>
        <w:pStyle w:val="Heading1"/>
      </w:pPr>
      <w:bookmarkStart w:id="1" w:name="_Toc504665960"/>
      <w:r>
        <w:t>State of the Art</w:t>
      </w:r>
      <w:bookmarkEnd w:id="1"/>
    </w:p>
    <w:p w:rsidR="00157C54" w:rsidRDefault="00015358" w:rsidP="00D63C04">
      <w:r>
        <w:t xml:space="preserve">Structural analysis of traffic loading on bridges </w:t>
      </w:r>
      <w:r w:rsidR="00157C54">
        <w:t>is performed primarily for the purposes of design or evaluation. The methods of analysis and technological tools historically available have limited the analyses to evaluate the traffic as static loads (i.e. location and magnitude of l</w:t>
      </w:r>
      <w:r w:rsidR="004351D5">
        <w:t>oad remain constant with time)</w:t>
      </w:r>
      <w:r w:rsidR="00EA215F">
        <w:t xml:space="preserve">, rather than as moving masses where the true response of the structure is actually due to the interaction of the two dynamic systems. </w:t>
      </w:r>
      <w:proofErr w:type="gramStart"/>
      <w:r w:rsidR="004351D5">
        <w:t xml:space="preserve">The industry accounts for this disparity by applying a factor to the </w:t>
      </w:r>
      <w:r w:rsidR="00E3405D">
        <w:t xml:space="preserve">static </w:t>
      </w:r>
      <w:r w:rsidR="004351D5">
        <w:t xml:space="preserve">load or </w:t>
      </w:r>
      <w:r w:rsidR="004351D5">
        <w:lastRenderedPageBreak/>
        <w:t xml:space="preserve">response, thereby attempting to increase the calculated response to </w:t>
      </w:r>
      <w:r w:rsidR="00EA215F">
        <w:t>match that</w:t>
      </w:r>
      <w:r w:rsidR="004351D5">
        <w:t xml:space="preserve"> which the bridge </w:t>
      </w:r>
      <w:r w:rsidR="00EA215F">
        <w:t>may</w:t>
      </w:r>
      <w:r w:rsidR="004351D5">
        <w:t xml:space="preserve"> actually experience </w:t>
      </w:r>
      <w:r w:rsidR="00EA215F">
        <w:t>under</w:t>
      </w:r>
      <w:r w:rsidR="004351D5">
        <w:t xml:space="preserve"> moving</w:t>
      </w:r>
      <w:r w:rsidR="00EA215F">
        <w:t xml:space="preserve"> vehicles</w:t>
      </w:r>
      <w:r w:rsidR="004351D5">
        <w:t>.</w:t>
      </w:r>
      <w:proofErr w:type="gramEnd"/>
      <w:r w:rsidR="004351D5">
        <w:t xml:space="preserve"> </w:t>
      </w:r>
    </w:p>
    <w:p w:rsidR="00D738C0" w:rsidRDefault="00D738C0" w:rsidP="00D63C04">
      <w:r>
        <w:t>In this paper, the factor may be referred to as an impact factor (IM) or dynamic amplification factor (DAF). The factors can be defined as follows:</w:t>
      </w:r>
    </w:p>
    <w:p w:rsidR="00D738C0" w:rsidRPr="001C2F8E" w:rsidRDefault="001C2F8E" w:rsidP="00D63C04">
      <w:pPr>
        <w:rPr>
          <w:rFonts w:eastAsiaTheme="minorEastAsia"/>
        </w:rPr>
      </w:pPr>
      <m:oMathPara>
        <m:oMath>
          <m:r>
            <w:rPr>
              <w:rFonts w:ascii="Cambria Math" w:hAnsi="Cambria Math"/>
            </w:rPr>
            <m:t>IM=</m:t>
          </m:r>
          <m:f>
            <m:fPr>
              <m:ctrlPr>
                <w:rPr>
                  <w:rFonts w:ascii="Cambria Math" w:hAnsi="Cambria Math"/>
                  <w:i/>
                </w:rPr>
              </m:ctrlPr>
            </m:fPr>
            <m:num>
              <m:r>
                <w:rPr>
                  <w:rFonts w:ascii="Cambria Math" w:hAnsi="Cambria Math"/>
                </w:rPr>
                <m:t>Dynamic Response-Static Response</m:t>
              </m:r>
            </m:num>
            <m:den>
              <m:r>
                <w:rPr>
                  <w:rFonts w:ascii="Cambria Math" w:hAnsi="Cambria Math"/>
                </w:rPr>
                <m:t>Static Response</m:t>
              </m:r>
            </m:den>
          </m:f>
        </m:oMath>
      </m:oMathPara>
    </w:p>
    <w:p w:rsidR="001C2F8E" w:rsidRPr="001C2F8E" w:rsidRDefault="001C2F8E" w:rsidP="00D63C04">
      <w:pPr>
        <w:rPr>
          <w:rFonts w:eastAsiaTheme="minorEastAsia"/>
        </w:rPr>
      </w:pPr>
      <m:oMathPara>
        <m:oMath>
          <m:r>
            <w:rPr>
              <w:rFonts w:ascii="Cambria Math" w:hAnsi="Cambria Math"/>
            </w:rPr>
            <m:t>DAF=</m:t>
          </m:r>
          <m:f>
            <m:fPr>
              <m:ctrlPr>
                <w:rPr>
                  <w:rFonts w:ascii="Cambria Math" w:hAnsi="Cambria Math"/>
                  <w:i/>
                </w:rPr>
              </m:ctrlPr>
            </m:fPr>
            <m:num>
              <m:r>
                <w:rPr>
                  <w:rFonts w:ascii="Cambria Math" w:hAnsi="Cambria Math"/>
                </w:rPr>
                <m:t>Dynamic Response</m:t>
              </m:r>
            </m:num>
            <m:den>
              <m:r>
                <w:rPr>
                  <w:rFonts w:ascii="Cambria Math" w:hAnsi="Cambria Math"/>
                </w:rPr>
                <m:t>Static Response</m:t>
              </m:r>
            </m:den>
          </m:f>
        </m:oMath>
      </m:oMathPara>
    </w:p>
    <w:p w:rsidR="001C2F8E" w:rsidRDefault="001C2F8E" w:rsidP="00D63C04">
      <w:pPr>
        <w:rPr>
          <w:rFonts w:eastAsiaTheme="minorEastAsia"/>
        </w:rPr>
      </w:pPr>
      <w:r>
        <w:rPr>
          <w:rFonts w:eastAsiaTheme="minorEastAsia"/>
        </w:rPr>
        <w:t xml:space="preserve">Therefore, the IM is </w:t>
      </w:r>
      <w:proofErr w:type="gramStart"/>
      <w:r>
        <w:rPr>
          <w:rFonts w:eastAsiaTheme="minorEastAsia"/>
        </w:rPr>
        <w:t xml:space="preserve">just </w:t>
      </w:r>
      <w:proofErr w:type="gramEnd"/>
      <m:oMath>
        <m:r>
          <w:rPr>
            <w:rFonts w:ascii="Cambria Math" w:eastAsiaTheme="minorEastAsia" w:hAnsi="Cambria Math"/>
          </w:rPr>
          <m:t>DAF-1</m:t>
        </m:r>
      </m:oMath>
      <w:r>
        <w:rPr>
          <w:rFonts w:eastAsiaTheme="minorEastAsia"/>
        </w:rPr>
        <w:t>. The total live load response can be computed by the following:</w:t>
      </w:r>
    </w:p>
    <w:p w:rsidR="001C2F8E" w:rsidRDefault="001C2F8E" w:rsidP="001C2F8E">
      <w:pPr>
        <w:jc w:val="center"/>
        <w:rPr>
          <w:rFonts w:eastAsiaTheme="minorEastAsia"/>
        </w:rPr>
      </w:pPr>
      <m:oMath>
        <m:r>
          <w:rPr>
            <w:rFonts w:ascii="Cambria Math" w:hAnsi="Cambria Math"/>
          </w:rPr>
          <m:t>LL=</m:t>
        </m:r>
        <m:d>
          <m:dPr>
            <m:ctrlPr>
              <w:rPr>
                <w:rFonts w:ascii="Cambria Math" w:hAnsi="Cambria Math"/>
                <w:i/>
              </w:rPr>
            </m:ctrlPr>
          </m:dPr>
          <m:e>
            <m:r>
              <w:rPr>
                <w:rFonts w:ascii="Cambria Math" w:hAnsi="Cambria Math"/>
              </w:rPr>
              <m:t>1+IM</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sta</m:t>
            </m:r>
          </m:sub>
        </m:sSub>
      </m:oMath>
      <w:r>
        <w:rPr>
          <w:rFonts w:eastAsiaTheme="minorEastAsia"/>
        </w:rPr>
        <w:tab/>
        <w:t xml:space="preserve">   </w:t>
      </w:r>
      <w:proofErr w:type="gramStart"/>
      <w:r>
        <w:rPr>
          <w:rFonts w:eastAsiaTheme="minorEastAsia"/>
        </w:rPr>
        <w:t>or</w:t>
      </w:r>
      <w:proofErr w:type="gramEnd"/>
      <w:r>
        <w:rPr>
          <w:rFonts w:eastAsiaTheme="minorEastAsia"/>
        </w:rPr>
        <w:t xml:space="preserve">   </w:t>
      </w:r>
      <m:oMath>
        <m:r>
          <w:rPr>
            <w:rFonts w:ascii="Cambria Math" w:eastAsiaTheme="minorEastAsia" w:hAnsi="Cambria Math"/>
          </w:rPr>
          <m:t>LL=DAF*</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sta</m:t>
            </m:r>
          </m:sub>
        </m:sSub>
      </m:oMath>
    </w:p>
    <w:p w:rsidR="001C2F8E" w:rsidRPr="001C2F8E" w:rsidRDefault="001C2F8E" w:rsidP="001C2F8E">
      <w:pPr>
        <w:jc w:val="left"/>
        <w:rPr>
          <w:rFonts w:eastAsiaTheme="minorEastAsia"/>
        </w:rPr>
      </w:pPr>
      <w:proofErr w:type="gramStart"/>
      <w:r>
        <w:rPr>
          <w:rFonts w:eastAsiaTheme="minorEastAsia"/>
        </w:rPr>
        <w:t xml:space="preserve">Where </w:t>
      </w:r>
      <w:proofErr w:type="spellStart"/>
      <w:r>
        <w:rPr>
          <w:rFonts w:eastAsiaTheme="minorEastAsia"/>
        </w:rPr>
        <w:t>R</w:t>
      </w:r>
      <w:r w:rsidRPr="001C2F8E">
        <w:rPr>
          <w:rFonts w:eastAsiaTheme="minorEastAsia"/>
          <w:vertAlign w:val="subscript"/>
        </w:rPr>
        <w:t>sta</w:t>
      </w:r>
      <w:proofErr w:type="spellEnd"/>
      <w:r>
        <w:rPr>
          <w:rFonts w:eastAsiaTheme="minorEastAsia"/>
        </w:rPr>
        <w:t xml:space="preserve"> is the static load effect which is amplified by (1 + IM) or the DAF.</w:t>
      </w:r>
      <w:proofErr w:type="gramEnd"/>
    </w:p>
    <w:p w:rsidR="004351D5" w:rsidRDefault="004351D5" w:rsidP="00D63C04">
      <w:r>
        <w:t xml:space="preserve">The magnitude of this factor </w:t>
      </w:r>
      <w:r w:rsidR="001C2F8E">
        <w:t xml:space="preserve">(IM or DAF) </w:t>
      </w:r>
      <w:r>
        <w:t xml:space="preserve">differs depending on the reference code being used, but in many cases, has been developed from extensive surveying of existing structures and the amplifications they experience. </w:t>
      </w:r>
    </w:p>
    <w:p w:rsidR="004E14BA" w:rsidRDefault="004E14BA" w:rsidP="004E14BA">
      <w:pPr>
        <w:pStyle w:val="Heading2"/>
      </w:pPr>
      <w:bookmarkStart w:id="2" w:name="_Toc504665961"/>
      <w:r>
        <w:t>Dynamic Amplification in Bridge Codes</w:t>
      </w:r>
      <w:bookmarkEnd w:id="2"/>
    </w:p>
    <w:p w:rsidR="00D57082" w:rsidRDefault="00D738C0" w:rsidP="00D738C0">
      <w:r>
        <w:t xml:space="preserve">The various design and evaluation codes handle dynamic amplification in slightly different ways, but they all specify a factor that is to be applied to the loading model. </w:t>
      </w:r>
      <w:r w:rsidR="001C2F8E">
        <w:t>In t</w:t>
      </w:r>
      <w:r>
        <w:t xml:space="preserve">he current AASHTO () </w:t>
      </w:r>
      <w:r>
        <w:rPr>
          <w:i/>
        </w:rPr>
        <w:t>LRFD Bridge Design Specification</w:t>
      </w:r>
      <w:r>
        <w:t xml:space="preserve"> the impact factor is dependent on road surface roughness, ranging from 0.1 to 0.3. </w:t>
      </w:r>
      <w:r w:rsidR="001C2F8E">
        <w:t xml:space="preserve">The AASHTO () </w:t>
      </w:r>
      <w:r w:rsidR="001C2F8E">
        <w:rPr>
          <w:i/>
        </w:rPr>
        <w:t>Manual for Bridge Evaluation</w:t>
      </w:r>
      <w:r w:rsidR="001C2F8E">
        <w:t xml:space="preserve"> specifies an impact factor of 0.33. </w:t>
      </w:r>
    </w:p>
    <w:p w:rsidR="00D57082" w:rsidRDefault="00F1182A" w:rsidP="00D738C0">
      <w:r>
        <w:t xml:space="preserve">The factors specified by the Ontario and Canadian Highway design codes are dependent on the number of vehicle axles, with lower factors for more axles. A factor of 0.25 is specified for vehicles with 3 or more axles. </w:t>
      </w:r>
      <w:r w:rsidR="00D57082">
        <w:t xml:space="preserve">Similarly, the Australian code specifies factors based on load type. An impact factor of 0.4 is specified for wheel and axle loads, and 0.35 for triaxle truck and lane load. </w:t>
      </w:r>
      <w:r w:rsidR="00EE0D5E">
        <w:t xml:space="preserve">The British code includes an IM of 0.25 in its two design load models. </w:t>
      </w:r>
    </w:p>
    <w:p w:rsidR="00D738C0" w:rsidRDefault="00F1182A" w:rsidP="00D738C0">
      <w:r>
        <w:t xml:space="preserve">The Chinese code’s factors are a function of bridge’s first natural frequency, with a lower bound of 0.05 and an upper bound of 0.45. A bridge with a first </w:t>
      </w:r>
      <w:r w:rsidR="00D57082">
        <w:t xml:space="preserve">natural frequency below 5 Hz would have a specified impact factor less than 0.25. </w:t>
      </w:r>
    </w:p>
    <w:p w:rsidR="00D57082" w:rsidRPr="001C2F8E" w:rsidRDefault="00D57082" w:rsidP="00D738C0">
      <w:r>
        <w:lastRenderedPageBreak/>
        <w:t xml:space="preserve">The New Zealand, European, and Japanese codes all specify factors as a function of bridge span length with the factors decreasing with increased span length. The New Zealand code has a maximum IM of 0.30 for span lengths less than 12 meters. </w:t>
      </w:r>
      <w:r w:rsidR="00EE0D5E">
        <w:t xml:space="preserve">The equation for IM specified by the Japanese code is different for different bridge types. A steel or RC bridge with a span length of 40 feet would be assigned an IM equal to 0.32. The equation specified by the European code differs dependent on the number of lanes. For a single-lane bridge, the impact factor may range from 0.4 to 0.7, while that for a two-lane bridge ranges from 0.1 to 0.3. </w:t>
      </w:r>
    </w:p>
    <w:p w:rsidR="004E14BA" w:rsidRDefault="004E14BA" w:rsidP="004E14BA">
      <w:pPr>
        <w:pStyle w:val="Heading2"/>
      </w:pPr>
      <w:bookmarkStart w:id="3" w:name="_Toc504665962"/>
      <w:r>
        <w:t>Experimental Evaluation of Amplification Factors</w:t>
      </w:r>
      <w:bookmarkEnd w:id="3"/>
    </w:p>
    <w:p w:rsidR="008F012C" w:rsidRDefault="008F012C" w:rsidP="008F012C">
      <w:r>
        <w:t xml:space="preserve">A large number of field tests were carried out in various countries over the years, in-part, for the development of bridge design codes. </w:t>
      </w:r>
      <w:r w:rsidR="009C5A67">
        <w:t xml:space="preserve">In the 1950’s, AASHTO sponsored a major investigation, whereby 18 bridges were constructed for the purpose of testing and determining the dynamic effects of moving vehicles on the bridges. This study concluded that the dynamic amplification generally increases with increased vehicle speed, </w:t>
      </w:r>
      <w:r w:rsidR="00FC3DBC">
        <w:t xml:space="preserve">is sensitive to vehicle suspension performance, and </w:t>
      </w:r>
      <w:r w:rsidR="009C5A67">
        <w:t>initial oscillatio</w:t>
      </w:r>
      <w:r w:rsidR="00FC3DBC">
        <w:t>ns of the vehicle produce</w:t>
      </w:r>
      <w:r w:rsidR="009C5A67">
        <w:t xml:space="preserve"> a large amount of uncertainty in the dynamic response of the bridge</w:t>
      </w:r>
      <w:r w:rsidR="00FC3DBC">
        <w:t xml:space="preserve">. The maximum dynamic amplification factor recorded from these tests was 1.63 for displacements and 1.41 for strains, however, 95% of the measured amplification factors fell below the value specified by the current code at the time. </w:t>
      </w:r>
      <w:r w:rsidR="00FC3DBC">
        <w:fldChar w:fldCharType="begin"/>
      </w:r>
      <w:r w:rsidR="00FC3DBC">
        <w:instrText xml:space="preserve"> ADDIN ZOTERO_ITEM CSL_CITATION {"citationID":"fcZ6CZXz","properties":{"formattedCitation":"(Paultre, Chaallal, and Proulx 1992)","plainCitation":"(Paultre, Chaallal, and Proulx 1992)"},"citationItems":[{"id":16,"uris":["http://zotero.org/users/3157746/items/9M3Z85JS"],"uri":["http://zotero.org/users/3157746/items/9M3Z85JS"],"itemData":{"id":16,"type":"article-journal","title":"Bridge dynamics and dynamic amplification factors-a review of analytical and experimental findings","container-title":"Canadian Journal of Civil Engineering","page":"260–278","volume":"19","issue":"2","source":"Google Scholar","author":[{"family":"Paultre","given":"Patrick"},{"family":"Chaallal","given":"Omar"},{"family":"Proulx","given":"Jean"}],"issued":{"date-parts":[["1992"]]}}}],"schema":"https://github.com/citation-style-language/schema/raw/master/csl-citation.json"} </w:instrText>
      </w:r>
      <w:r w:rsidR="00FC3DBC">
        <w:fldChar w:fldCharType="separate"/>
      </w:r>
      <w:r w:rsidR="00FC3DBC" w:rsidRPr="00FC3DBC">
        <w:rPr>
          <w:rFonts w:cs="Times New Roman"/>
        </w:rPr>
        <w:t>(Paultre, Chaallal, and Proulx 1992)</w:t>
      </w:r>
      <w:r w:rsidR="00FC3DBC">
        <w:fldChar w:fldCharType="end"/>
      </w:r>
    </w:p>
    <w:p w:rsidR="00FC3DBC" w:rsidRDefault="00EA1C64" w:rsidP="008F012C">
      <w:r>
        <w:t xml:space="preserve">In 1956 and 1957, field tests were completed on 52 bridges in Canada, with specific attention paid to dynamic amplification. </w:t>
      </w:r>
      <w:r w:rsidR="000D5F82">
        <w:t xml:space="preserve">Amplification factors were observed as high as 1.75, while values near 1.30 were more typically observed. </w:t>
      </w:r>
      <w:r>
        <w:t xml:space="preserve">These tests </w:t>
      </w:r>
      <w:r w:rsidR="000D5F82">
        <w:t xml:space="preserve">concluded that the amplification factors were higher for flexible bridges and were greatly affected by the road surface roughness and irregularities on the bridge as well as approach. In fact, Write and Green recommended that irregularities in the road profile should be eliminated, as this was more influential on dynamic amplification than the many other structural parameters considered </w:t>
      </w:r>
      <w:r w:rsidR="000D5F82">
        <w:fldChar w:fldCharType="begin"/>
      </w:r>
      <w:r w:rsidR="000D5F82">
        <w:instrText xml:space="preserve"> ADDIN ZOTERO_ITEM CSL_CITATION {"citationID":"dXfR0dHk","properties":{"formattedCitation":"(Paultre, Chaallal, and Proulx 1992)","plainCitation":"(Paultre, Chaallal, and Proulx 1992)"},"citationItems":[{"id":16,"uris":["http://zotero.org/users/3157746/items/9M3Z85JS"],"uri":["http://zotero.org/users/3157746/items/9M3Z85JS"],"itemData":{"id":16,"type":"article-journal","title":"Bridge dynamics and dynamic amplification factors-a review of analytical and experimental findings","container-title":"Canadian Journal of Civil Engineering","page":"260–278","volume":"19","issue":"2","source":"Google Scholar","author":[{"family":"Paultre","given":"Patrick"},{"family":"Chaallal","given":"Omar"},{"family":"Proulx","given":"Jean"}],"issued":{"date-parts":[["1992"]]}}}],"schema":"https://github.com/citation-style-language/schema/raw/master/csl-citation.json"} </w:instrText>
      </w:r>
      <w:r w:rsidR="000D5F82">
        <w:fldChar w:fldCharType="separate"/>
      </w:r>
      <w:r w:rsidR="000D5F82" w:rsidRPr="000D5F82">
        <w:rPr>
          <w:rFonts w:cs="Times New Roman"/>
        </w:rPr>
        <w:t>(Paultre, Chaallal, and Proulx 1992)</w:t>
      </w:r>
      <w:r w:rsidR="000D5F82">
        <w:fldChar w:fldCharType="end"/>
      </w:r>
      <w:r w:rsidR="003B1306">
        <w:t xml:space="preserve">. Additional tests were carried out in Canada in the 1970s and 1980s. Amplifications factors were obtained as high as 1.85 with higher factors obtained from bridges with first fundamental frequencies of 2 to 5 Hz. </w:t>
      </w:r>
      <w:r w:rsidR="00F77286">
        <w:t xml:space="preserve">Similar results were obtained from field tests of more than 200 bridges in Switzerland, with amplification factors as high as 1.7 for bridges with a first fundamental frequency between 2 and 4 Hz. </w:t>
      </w:r>
      <w:r w:rsidR="00F77286">
        <w:fldChar w:fldCharType="begin"/>
      </w:r>
      <w:r w:rsidR="00F77286">
        <w:instrText xml:space="preserve"> ADDIN ZOTERO_ITEM CSL_CITATION {"citationID":"LnGuP0Fo","properties":{"formattedCitation":"(Deng et al. 2015)","plainCitation":"(Deng et al. 2015)"},"citationItems":[{"id":10,"uris":["http://zotero.org/users/3157746/items/CK6E93FW"],"uri":["http://zotero.org/users/3157746/items/CK6E93FW"],"itemData":{"id":10,"type":"article-journal","title":"State-of-the-Art Review of Dynamic Impact Factors of Highway Bridges","container-title":"Journal of Bridge Engineering","page":"04014080","volume":"20","issue":"5","source":"ASCE","abstract":"AbstractDynamic impact of moving vehicles on bridges is an important and long-standing issue in the design and evaluation of bridges and has received much attention from researchers and engineers. The use of the dynamic impact factor (IM) to account for the impact effect of vehicles has been widely accepted in bridge engineering. Accurate evaluation of the IM will lead to safe and economical designs of new bridges and provide valuable information for condition assessment and management of existing bridges. Nevertheless, agreement on the evaluation of IMs is yet to be reached. Numerous studies have shown that the evaluation of the IM is a difficult task because it is influenced by a large number of parameters and uncertainties. As a result, different forms and values of IMs are specified by different bridge design codes and this disagreement has been debated in many studies in the past few decades. Furthermore, some field tests observed that the IMs in design codes are overestimated while many other field tests have suggested that code provisions may lead to underestimation of IMs, indicating the need to develop a more accurate assessment method for IMs. It is the objective of this paper to review and summarize the important methodologies and findings of the study of the dynamic IM of highway bridges conducted over the past two decades. While reviewing the advances achieved in the past two decades, much effort was made to identify the remaining controversies and gaps left in this field. Therefore, it is hoped that this review can also provide necessary background information for researchers and engineers to further examine these problems and help identify future research directions in this field.","DOI":"10.1061/(ASCE)BE.1943-5592.0000672","ISSN":"1084-0702","author":[{"family":"Deng","given":"Lu"},{"family":"Yu","given":"Yang"},{"family":"Zou","given":"Qiling"},{"family":"Cai","given":"C. S."}],"issued":{"date-parts":[["2015"]]}}}],"schema":"https://github.com/citation-style-language/schema/raw/master/csl-citation.json"} </w:instrText>
      </w:r>
      <w:r w:rsidR="00F77286">
        <w:fldChar w:fldCharType="separate"/>
      </w:r>
      <w:r w:rsidR="00F77286" w:rsidRPr="00F77286">
        <w:rPr>
          <w:rFonts w:cs="Times New Roman"/>
        </w:rPr>
        <w:t>(Deng et al. 2015)</w:t>
      </w:r>
      <w:r w:rsidR="00F77286">
        <w:fldChar w:fldCharType="end"/>
      </w:r>
    </w:p>
    <w:p w:rsidR="002F1531" w:rsidRDefault="002F1531" w:rsidP="008F012C">
      <w:r>
        <w:t xml:space="preserve">A more recent field test was completed in Florida of a 3-span </w:t>
      </w:r>
      <w:proofErr w:type="spellStart"/>
      <w:r>
        <w:t>prestressed</w:t>
      </w:r>
      <w:proofErr w:type="spellEnd"/>
      <w:r>
        <w:t xml:space="preserve"> multi-girder bridge. Amplification factors were determined experimentally by measuring the bridge response from loaded five-axle trucks. The amplification factors </w:t>
      </w:r>
      <w:r w:rsidR="00036F0E">
        <w:t xml:space="preserve">for one truck was found </w:t>
      </w:r>
      <w:r w:rsidR="00036F0E">
        <w:lastRenderedPageBreak/>
        <w:t xml:space="preserve">to be 1.82 while that for two trucks was found to be 1.50 and </w:t>
      </w:r>
      <w:r>
        <w:t xml:space="preserve">were observed at higher speeds (80 km/h). The authors were able to reasonably reproduce the bridge response recorded in the field by using FE simulation and incorporating the measured road profile of the approach. </w:t>
      </w:r>
      <w:r w:rsidR="00036F0E">
        <w:t xml:space="preserve">By comparing responses with and without road profile, the authors were able to show that road surface irregularities have a significant impact on dynamic amplification. </w:t>
      </w:r>
      <w:r w:rsidR="00DF0CFA">
        <w:fldChar w:fldCharType="begin"/>
      </w:r>
      <w:r w:rsidR="00F06A25">
        <w:instrText xml:space="preserve"> ADDIN ZOTERO_ITEM CSL_CITATION {"citationID":"s0gLTOen","properties":{"formattedCitation":"(Kwasniewski, Wekezer, et al. 2006)","plainCitation":"(Kwasniewski, Wekezer, et al. 2006)"},"citationItems":[{"id":154,"uris":["http://zotero.org/users/3157746/items/PIF69R44"],"uri":["http://zotero.org/users/3157746/items/PIF69R44"],"itemData":{"id":154,"type":"article-journal","title":"Experimental evaluation of dynamic effects for a selected highway bridge","container-title":"Journal of performance of constructed facilities","page":"253–260","volume":"20","issue":"3","source":"Google Scholar","author":[{"family":"Kwasniewski","given":"Leslaw"},{"family":"Wekezer","given":"Jerry"},{"family":"Roufa","given":"Garry"},{"family":"Li","given":"Hongyi"},{"family":"Ducher","given":"Jean"},{"family":"Malachowski","given":"Jerzy"}],"issued":{"date-parts":[["2006"]]}}}],"schema":"https://github.com/citation-style-language/schema/raw/master/csl-citation.json"} </w:instrText>
      </w:r>
      <w:r w:rsidR="00DF0CFA">
        <w:fldChar w:fldCharType="separate"/>
      </w:r>
      <w:r w:rsidR="00F06A25" w:rsidRPr="00F06A25">
        <w:rPr>
          <w:rFonts w:cs="Times New Roman"/>
        </w:rPr>
        <w:t xml:space="preserve">(Kwasniewski, </w:t>
      </w:r>
      <w:proofErr w:type="spellStart"/>
      <w:r w:rsidR="00F06A25" w:rsidRPr="00F06A25">
        <w:rPr>
          <w:rFonts w:cs="Times New Roman"/>
        </w:rPr>
        <w:t>Wekezer</w:t>
      </w:r>
      <w:proofErr w:type="spellEnd"/>
      <w:r w:rsidR="00F06A25" w:rsidRPr="00F06A25">
        <w:rPr>
          <w:rFonts w:cs="Times New Roman"/>
        </w:rPr>
        <w:t>, et al. 2006)</w:t>
      </w:r>
      <w:r w:rsidR="00DF0CFA">
        <w:fldChar w:fldCharType="end"/>
      </w:r>
    </w:p>
    <w:p w:rsidR="00EA215F" w:rsidRPr="004E14BA" w:rsidRDefault="00EA215F" w:rsidP="00EA215F">
      <w:pPr>
        <w:pStyle w:val="Heading2"/>
      </w:pPr>
      <w:bookmarkStart w:id="4" w:name="_Toc504665963"/>
      <w:bookmarkStart w:id="5" w:name="_Toc504665966"/>
      <w:r>
        <w:t>Modeling Vehicle-Bridge Interaction</w:t>
      </w:r>
      <w:bookmarkEnd w:id="5"/>
    </w:p>
    <w:p w:rsidR="00EA215F" w:rsidRDefault="00EA215F" w:rsidP="00EA215F">
      <w:r>
        <w:t xml:space="preserve">In early studies, vehicle-bridge interaction was analyzed by representing the bridge as a beam, and the vehicles as point forces or point masses moving across the beam </w:t>
      </w:r>
      <w:r>
        <w:fldChar w:fldCharType="begin"/>
      </w:r>
      <w:r>
        <w:instrText xml:space="preserve"> ADDIN ZOTERO_ITEM CSL_CITATION {"citationID":"Ae1vSmu6","properties":{"formattedCitation":"(Willis 1849)","plainCitation":"(Willis 1849)"},"citationItems":[{"id":386,"uris":["http://zotero.org/users/3157746/items/9T7FNKCC"],"uri":["http://zotero.org/users/3157746/items/9T7FNKCC"],"itemData":{"id":386,"type":"article-journal","title":"The effect produced by causing weights to travel over elastic bars","container-title":"Report of Commissioners appointed to inquire into the application of iron to railway structures, Appendix, HM Stationery Office, London, UK","source":"Google Scholar","author":[{"family":"Willis","given":"R."}],"issued":{"date-parts":[["1849"]]}}}],"schema":"https://github.com/citation-style-language/schema/raw/master/csl-citation.json"} </w:instrText>
      </w:r>
      <w:r>
        <w:fldChar w:fldCharType="separate"/>
      </w:r>
      <w:r w:rsidRPr="00F06A25">
        <w:rPr>
          <w:rFonts w:cs="Times New Roman"/>
        </w:rPr>
        <w:t>(Willis 1849)</w:t>
      </w:r>
      <w:r>
        <w:fldChar w:fldCharType="end"/>
      </w:r>
      <w:r>
        <w:t xml:space="preserve">. As computational tools advanced, bridge models gained complexity and are now commonly modeled as grillage models </w:t>
      </w:r>
      <w:r>
        <w:fldChar w:fldCharType="begin"/>
      </w:r>
      <w:r>
        <w:instrText xml:space="preserve"> ADDIN ZOTERO_ITEM CSL_CITATION {"citationID":"bT3oYRTP","properties":{"formattedCitation":"(Ashebo, Chan, and Yu 2007)","plainCitation":"(Ashebo, Chan, and Yu 2007)"},"citationItems":[{"id":164,"uris":["http://zotero.org/users/3157746/items/MVE49BPI"],"uri":["http://zotero.org/users/3157746/items/MVE49BPI"],"itemData":{"id":164,"type":"article-journal","title":"Evaluation of dynamic loads on a skew box girder continuous bridge Part I: Field test and modal analysis","container-title":"Engineering Structures","page":"1052–1063","volume":"29","issue":"6","source":"Google Scholar","shortTitle":"Evaluation of dynamic loads on a skew box girder continuous bridge Part I","author":[{"family":"Ashebo","given":"Demeke B."},{"family":"Chan","given":"Tommy HT"},{"family":"Yu","given":"Ling"}],"issued":{"date-parts":[["2007"]]}}}],"schema":"https://github.com/citation-style-language/schema/raw/master/csl-citation.json"} </w:instrText>
      </w:r>
      <w:r>
        <w:fldChar w:fldCharType="separate"/>
      </w:r>
      <w:r w:rsidRPr="00B24C4E">
        <w:rPr>
          <w:rFonts w:cs="Times New Roman"/>
        </w:rPr>
        <w:t>(</w:t>
      </w:r>
      <w:proofErr w:type="spellStart"/>
      <w:r w:rsidRPr="00B24C4E">
        <w:rPr>
          <w:rFonts w:cs="Times New Roman"/>
        </w:rPr>
        <w:t>Ashebo</w:t>
      </w:r>
      <w:proofErr w:type="spellEnd"/>
      <w:r w:rsidRPr="00B24C4E">
        <w:rPr>
          <w:rFonts w:cs="Times New Roman"/>
        </w:rPr>
        <w:t>, Chan, and Yu 2007)</w:t>
      </w:r>
      <w:r>
        <w:fldChar w:fldCharType="end"/>
      </w:r>
      <w:r>
        <w:t xml:space="preserve"> or full 3D FE models </w:t>
      </w:r>
      <w:r>
        <w:fldChar w:fldCharType="begin"/>
      </w:r>
      <w:r>
        <w:instrText xml:space="preserve"> ADDIN ZOTERO_ITEM CSL_CITATION {"citationID":"lZ8fI3yT","properties":{"formattedCitation":"(Kwasniewski, Li, et al. 2006)","plainCitation":"(Kwasniewski, Li, et al. 2006)"},"citationItems":[{"id":62,"uris":["http://zotero.org/users/3157746/items/HSE2MUB9"],"uri":["http://zotero.org/users/3157746/items/HSE2MUB9"],"itemData":{"id":62,"type":"article-journal","title":"Finite element analysis of vehicle–bridge interaction","container-title":"Finite Elements in Analysis and Design","page":"950–959","volume":"42","issue":"11","source":"Google Scholar","author":[{"family":"Kwasniewski","given":"Leslaw"},{"family":"Li","given":"Hongyi"},{"family":"Wekezer","given":"Jerry"},{"family":"Malachowski","given":"Jerzy"}],"issued":{"date-parts":[["2006"]]}}}],"schema":"https://github.com/citation-style-language/schema/raw/master/csl-citation.json"} </w:instrText>
      </w:r>
      <w:r>
        <w:fldChar w:fldCharType="separate"/>
      </w:r>
      <w:r w:rsidRPr="00F06A25">
        <w:rPr>
          <w:rFonts w:cs="Times New Roman"/>
        </w:rPr>
        <w:t>(Kwasniewski, Li, et al. 2006)</w:t>
      </w:r>
      <w:r>
        <w:fldChar w:fldCharType="end"/>
      </w:r>
      <w:r>
        <w:t xml:space="preserve">. Similarly, the vehicle models have advanced to multiple degrees of freedom (DOF). The minimum vehicle model is composed of a single sprung-mass system </w:t>
      </w:r>
      <w:r>
        <w:fldChar w:fldCharType="begin"/>
      </w:r>
      <w:r>
        <w:instrText xml:space="preserve"> ADDIN ZOTERO_ITEM CSL_CITATION {"citationID":"GHQRcpVk","properties":{"formattedCitation":"(Y.-B. Yang, Lin, and Yau 2004)","plainCitation":"(Y.-B. Yang, Lin, and Yau 2004)"},"citationItems":[{"id":500,"uris":["http://zotero.org/users/3157746/items/W92W2IT2"],"uri":["http://zotero.org/users/3157746/items/W92W2IT2"],"itemData":{"id":500,"type":"article-journal","title":"Extracting bridge frequencies from the dynamic response of a passing vehicle","container-title":"Journal of Sound and Vibration","page":"471–493","volume":"272","issue":"3","source":"Google Scholar","author":[{"family":"Yang","given":"Y.-B."},{"family":"Lin","given":"C. W."},{"family":"Yau","given":"J. D."}],"issued":{"date-parts":[["2004"]]}}}],"schema":"https://github.com/citation-style-language/schema/raw/master/csl-citation.json"} </w:instrText>
      </w:r>
      <w:r>
        <w:fldChar w:fldCharType="separate"/>
      </w:r>
      <w:r w:rsidRPr="00B24C4E">
        <w:rPr>
          <w:rFonts w:cs="Times New Roman"/>
        </w:rPr>
        <w:t xml:space="preserve">(Y.-B. </w:t>
      </w:r>
      <w:proofErr w:type="gramStart"/>
      <w:r w:rsidRPr="00B24C4E">
        <w:rPr>
          <w:rFonts w:cs="Times New Roman"/>
        </w:rPr>
        <w:t xml:space="preserve">Yang, Lin, and </w:t>
      </w:r>
      <w:proofErr w:type="spellStart"/>
      <w:r w:rsidRPr="00B24C4E">
        <w:rPr>
          <w:rFonts w:cs="Times New Roman"/>
        </w:rPr>
        <w:t>Yau</w:t>
      </w:r>
      <w:proofErr w:type="spellEnd"/>
      <w:r w:rsidRPr="00B24C4E">
        <w:rPr>
          <w:rFonts w:cs="Times New Roman"/>
        </w:rPr>
        <w:t xml:space="preserve"> 2004)</w:t>
      </w:r>
      <w:r>
        <w:fldChar w:fldCharType="end"/>
      </w:r>
      <w:r>
        <w:t>.</w:t>
      </w:r>
      <w:proofErr w:type="gramEnd"/>
      <w:r>
        <w:t xml:space="preserve"> It often consists of a single DOF, but may have two if the wheel weight and tire stiffness is to be considered separate from the suspension system. Two dimensional models can also be used, whereby each axle is represented by a sprung-mass system that may optionally be connected </w:t>
      </w:r>
      <w:r>
        <w:fldChar w:fldCharType="begin"/>
      </w:r>
      <w:r>
        <w:instrText xml:space="preserve"> ADDIN ZOTERO_ITEM CSL_CITATION {"citationID":"tYckIxgL","properties":{"formattedCitation":"(Chatterjee, Datta, and Surana 1994)","plainCitation":"(Chatterjee, Datta, and Surana 1994)"},"citationItems":[{"id":318,"uris":["http://zotero.org/users/3157746/items/GSTWXHLS"],"uri":["http://zotero.org/users/3157746/items/GSTWXHLS"],"itemData":{"id":318,"type":"article-journal","title":"Vibration of continuous bridges under moving vehicles","container-title":"Journal of Sound and Vibration","page":"619–632","volume":"169","issue":"5","source":"Google Scholar","author":[{"family":"Chatterjee","given":"P. K."},{"family":"Datta","given":"T. K."},{"family":"Surana","given":"C. S."}],"issued":{"date-parts":[["1994"]]}}}],"schema":"https://github.com/citation-style-language/schema/raw/master/csl-citation.json"} </w:instrText>
      </w:r>
      <w:r>
        <w:fldChar w:fldCharType="separate"/>
      </w:r>
      <w:r w:rsidRPr="00B24C4E">
        <w:rPr>
          <w:rFonts w:cs="Times New Roman"/>
        </w:rPr>
        <w:t xml:space="preserve">(Chatterjee, </w:t>
      </w:r>
      <w:proofErr w:type="spellStart"/>
      <w:r w:rsidRPr="00B24C4E">
        <w:rPr>
          <w:rFonts w:cs="Times New Roman"/>
        </w:rPr>
        <w:t>Datta</w:t>
      </w:r>
      <w:proofErr w:type="spellEnd"/>
      <w:r w:rsidRPr="00B24C4E">
        <w:rPr>
          <w:rFonts w:cs="Times New Roman"/>
        </w:rPr>
        <w:t xml:space="preserve">, and </w:t>
      </w:r>
      <w:proofErr w:type="spellStart"/>
      <w:r w:rsidRPr="00B24C4E">
        <w:rPr>
          <w:rFonts w:cs="Times New Roman"/>
        </w:rPr>
        <w:t>Surana</w:t>
      </w:r>
      <w:proofErr w:type="spellEnd"/>
      <w:r w:rsidRPr="00B24C4E">
        <w:rPr>
          <w:rFonts w:cs="Times New Roman"/>
        </w:rPr>
        <w:t xml:space="preserve"> 1994)</w:t>
      </w:r>
      <w:r>
        <w:fldChar w:fldCharType="end"/>
      </w:r>
      <w:r>
        <w:t xml:space="preserve">. Finally, a full 3D model of the vehicle may be constructed, for which the vehicle body will be modeled as a rigid mass (or multiple connected masses) with multiple DOF, and the suspension system will be modeled as lumped masses connected to the vehicle body and bridge surface via spring-dashpots elements </w:t>
      </w:r>
      <w:r>
        <w:fldChar w:fldCharType="begin"/>
      </w:r>
      <w:r>
        <w:instrText xml:space="preserve"> ADDIN ZOTERO_ITEM CSL_CITATION {"citationID":"YpaKzuH2","properties":{"formattedCitation":"(E. J. OBrien et al. 2010)","plainCitation":"(E. J. OBrien et al. 2010)"},"citationItems":[{"id":503,"uris":["http://zotero.org/users/3157746/items/F4LBXSPK"],"uri":["http://zotero.org/users/3157746/items/F4LBXSPK"],"itemData":{"id":503,"type":"article-journal","title":"Characteristic dynamic increment for extreme traffic loading events on short and medium span highway bridges","container-title":"Engineering Structures","page":"3827–3835","volume":"32","issue":"12","source":"Google Scholar","author":[{"family":"OBrien","given":"Eugene J."},{"family":"Cantero","given":"Daniel"},{"family":"Enright","given":"Bernard"},{"family":"González","given":"Arturo"}],"issued":{"date-parts":[["2010"]]}}}],"schema":"https://github.com/citation-style-language/schema/raw/master/csl-citation.json"} </w:instrText>
      </w:r>
      <w:r>
        <w:fldChar w:fldCharType="separate"/>
      </w:r>
      <w:r w:rsidRPr="004F3940">
        <w:rPr>
          <w:rFonts w:cs="Times New Roman"/>
        </w:rPr>
        <w:t xml:space="preserve">(E. J. </w:t>
      </w:r>
      <w:proofErr w:type="spellStart"/>
      <w:r w:rsidRPr="004F3940">
        <w:rPr>
          <w:rFonts w:cs="Times New Roman"/>
        </w:rPr>
        <w:t>OBrien</w:t>
      </w:r>
      <w:proofErr w:type="spellEnd"/>
      <w:r w:rsidRPr="004F3940">
        <w:rPr>
          <w:rFonts w:cs="Times New Roman"/>
        </w:rPr>
        <w:t xml:space="preserve"> et al. 2010)</w:t>
      </w:r>
      <w:r>
        <w:fldChar w:fldCharType="end"/>
      </w:r>
      <w:r>
        <w:t xml:space="preserve">. </w:t>
      </w:r>
    </w:p>
    <w:p w:rsidR="00EA215F" w:rsidRDefault="00EA215F" w:rsidP="00EA215F">
      <w:r>
        <w:t xml:space="preserve">In some cases, the effect of traffic is considered, and multiple vehicle models are employed in the analysis. </w:t>
      </w:r>
    </w:p>
    <w:p w:rsidR="00EA215F" w:rsidRDefault="00D12970" w:rsidP="00EA215F">
      <w:r>
        <w:t xml:space="preserve">The interface between the traffic and structure is the road surface. The motion of the vehicle tires over the bridge is dictated by the geometry of that surface (i.e. road profile). Therefore, it is important that it be included any modeling efforts. The profile can be specified in 1D (i.e. an elevation dimension specified for every unit length of the bridge) or 2D, whereby the profile is provided for multiple wheel lines. The road profile can be generated from field measurements of an actual roadway, or computer generated. For the latter case, </w:t>
      </w:r>
      <w:r w:rsidR="00F77DF7">
        <w:t>the profile is often generated with the Power Spectral Density (PSD) function. Standards have been developed for the function parameters</w:t>
      </w:r>
      <w:r w:rsidR="00D56B5F">
        <w:t xml:space="preserve"> based on road roughness categories. </w:t>
      </w:r>
    </w:p>
    <w:p w:rsidR="00EA215F" w:rsidRDefault="00EA215F" w:rsidP="00EA215F">
      <w:r>
        <w:t>Solution methods</w:t>
      </w:r>
    </w:p>
    <w:p w:rsidR="00EA215F" w:rsidRDefault="00EA215F" w:rsidP="00EA215F">
      <w:r>
        <w:lastRenderedPageBreak/>
        <w:t>The appropriate level of complexity, like all modeling efforts, is dependent on what is required of the simulations, and should be constructed so as to accurately produce all desired response quantities. The accuracy of a model should be judged against experimental data whenever</w:t>
      </w:r>
      <w:r w:rsidR="00D56B5F">
        <w:t xml:space="preserve"> possible</w:t>
      </w:r>
      <w:bookmarkStart w:id="6" w:name="_GoBack"/>
      <w:bookmarkEnd w:id="6"/>
      <w:r>
        <w:t xml:space="preserve">. </w:t>
      </w:r>
    </w:p>
    <w:p w:rsidR="00EA215F" w:rsidRDefault="00EA215F" w:rsidP="00EA215F">
      <w:pPr>
        <w:pStyle w:val="Heading2"/>
      </w:pPr>
      <w:r>
        <w:t>Analytical Evaluation of Amplification Factors</w:t>
      </w:r>
      <w:bookmarkEnd w:id="4"/>
    </w:p>
    <w:p w:rsidR="00EA215F" w:rsidRPr="00EA215F" w:rsidRDefault="00EA215F" w:rsidP="00EA215F"/>
    <w:p w:rsidR="004E14BA" w:rsidRDefault="004E14BA" w:rsidP="004E14BA">
      <w:pPr>
        <w:pStyle w:val="Heading2"/>
      </w:pPr>
      <w:bookmarkStart w:id="7" w:name="_Toc504665964"/>
      <w:r>
        <w:t xml:space="preserve">Influential Parameters </w:t>
      </w:r>
      <w:r w:rsidR="009A0F76">
        <w:t>for</w:t>
      </w:r>
      <w:r>
        <w:t xml:space="preserve"> Dynamic Amplification</w:t>
      </w:r>
      <w:bookmarkEnd w:id="7"/>
    </w:p>
    <w:p w:rsidR="00C42EE6" w:rsidRDefault="00C42EE6" w:rsidP="00C42EE6">
      <w:r>
        <w:t xml:space="preserve">Many analytical and experimental studies throughout the past several decades have investigated which parameters are influential to dynamic amplification. These parameters have included: road surface condition, bridge span length and natural frequency, bridge type, vehicle speed, and vehicle weight and suspension characteristics. </w:t>
      </w:r>
      <w:r w:rsidR="00110453">
        <w:t>Of these, research has shown that road surface condition, vehicle speed, and vehicle weight and suspension type have the most effect on dynamic amplification. Although some codes include span length or first natural frequency in their calculations of IM, studies have shown poor correlation between either of these parameters and dynamic amplification. Furthermore, although bridge type may have a significant impact of the dynamic behavior of a bridge, there is a wide variety of bridge types and even more varied structural characteristics wit</w:t>
      </w:r>
      <w:r w:rsidR="00EE0D60">
        <w:t xml:space="preserve">hin each type. </w:t>
      </w:r>
      <w:r w:rsidR="00EE0D60">
        <w:fldChar w:fldCharType="begin"/>
      </w:r>
      <w:r w:rsidR="00EE0D60">
        <w:instrText xml:space="preserve"> ADDIN ZOTERO_ITEM CSL_CITATION {"citationID":"MEkydCA0","properties":{"formattedCitation":"(Deng et al. 2015)","plainCitation":"(Deng et al. 2015)"},"citationItems":[{"id":10,"uris":["http://zotero.org/users/3157746/items/CK6E93FW"],"uri":["http://zotero.org/users/3157746/items/CK6E93FW"],"itemData":{"id":10,"type":"article-journal","title":"State-of-the-Art Review of Dynamic Impact Factors of Highway Bridges","container-title":"Journal of Bridge Engineering","page":"04014080","volume":"20","issue":"5","source":"ASCE","abstract":"AbstractDynamic impact of moving vehicles on bridges is an important and long-standing issue in the design and evaluation of bridges and has received much attention from researchers and engineers. The use of the dynamic impact factor (IM) to account for the impact effect of vehicles has been widely accepted in bridge engineering. Accurate evaluation of the IM will lead to safe and economical designs of new bridges and provide valuable information for condition assessment and management of existing bridges. Nevertheless, agreement on the evaluation of IMs is yet to be reached. Numerous studies have shown that the evaluation of the IM is a difficult task because it is influenced by a large number of parameters and uncertainties. As a result, different forms and values of IMs are specified by different bridge design codes and this disagreement has been debated in many studies in the past few decades. Furthermore, some field tests observed that the IMs in design codes are overestimated while many other field tests have suggested that code provisions may lead to underestimation of IMs, indicating the need to develop a more accurate assessment method for IMs. It is the objective of this paper to review and summarize the important methodologies and findings of the study of the dynamic IM of highway bridges conducted over the past two decades. While reviewing the advances achieved in the past two decades, much effort was made to identify the remaining controversies and gaps left in this field. Therefore, it is hoped that this review can also provide necessary background information for researchers and engineers to further examine these problems and help identify future research directions in this field.","DOI":"10.1061/(ASCE)BE.1943-5592.0000672","ISSN":"1084-0702","author":[{"family":"Deng","given":"Lu"},{"family":"Yu","given":"Yang"},{"family":"Zou","given":"Qiling"},{"family":"Cai","given":"C. S."}],"issued":{"date-parts":[["2015"]]}}}],"schema":"https://github.com/citation-style-language/schema/raw/master/csl-citation.json"} </w:instrText>
      </w:r>
      <w:r w:rsidR="00EE0D60">
        <w:fldChar w:fldCharType="separate"/>
      </w:r>
      <w:r w:rsidR="00EE0D60" w:rsidRPr="00EE0D60">
        <w:rPr>
          <w:rFonts w:cs="Times New Roman"/>
        </w:rPr>
        <w:t>(Deng et al. 2015)</w:t>
      </w:r>
      <w:r w:rsidR="00EE0D60">
        <w:fldChar w:fldCharType="end"/>
      </w:r>
    </w:p>
    <w:p w:rsidR="00110453" w:rsidRPr="00C42EE6" w:rsidRDefault="00992869" w:rsidP="00C42EE6">
      <w:r>
        <w:t>Vehicle speed has been shown to have a significant effect on dynamic amplification. Generally higher amplification factors result from higher speeds. In some studies, it has been shown that there is a critical speed for which the amplification factor is a maximum</w:t>
      </w:r>
      <w:r w:rsidR="004F3940">
        <w:t xml:space="preserve"> </w:t>
      </w:r>
      <w:r w:rsidR="004F3940">
        <w:fldChar w:fldCharType="begin"/>
      </w:r>
      <w:r w:rsidR="004F3940">
        <w:instrText xml:space="preserve"> ADDIN ZOTERO_ITEM CSL_CITATION {"citationID":"CFYQNoAZ","properties":{"formattedCitation":"{\\rtf (Gonz\\uc0\\u225{}lez et al. 2010)}","plainCitation":"(González et al. 2010)"},"citationItems":[{"id":55,"uris":["http://zotero.org/users/3157746/items/GXBV49IE"],"uri":["http://zotero.org/users/3157746/items/GXBV49IE"],"itemData":{"id":55,"type":"article-journal","title":"Critical speed for the dynamics of truck events on bridges with a smooth road surface","container-title":"Journal of Sound and Vibration","page":"2127–2146","volume":"329","issue":"11","source":"Google Scholar","author":[{"family":"González","given":"Arturo"},{"family":"OBrien","given":"Eugene J."},{"family":"Cantero","given":"Daniel"},{"family":"Li","given":"Yingyan"},{"family":"Dowling","given":"Jason"},{"family":"Žnidarič","given":"Ales"}],"issued":{"date-parts":[["2010"]]}}}],"schema":"https://github.com/citation-style-language/schema/raw/master/csl-citation.json"} </w:instrText>
      </w:r>
      <w:r w:rsidR="004F3940">
        <w:fldChar w:fldCharType="separate"/>
      </w:r>
      <w:r w:rsidR="004F3940" w:rsidRPr="004F3940">
        <w:rPr>
          <w:rFonts w:cs="Times New Roman"/>
          <w:szCs w:val="24"/>
        </w:rPr>
        <w:t>(González et al. 2010)</w:t>
      </w:r>
      <w:r w:rsidR="004F3940">
        <w:fldChar w:fldCharType="end"/>
      </w:r>
      <w:r>
        <w:t>. However, although the various studies generally agree that vehicle speed is an important factor, the proposed relationships between vehicle speed and amplification factors is inconsistent, suggesting that this relationship is a complicated one and dependent on other factors</w:t>
      </w:r>
      <w:r w:rsidR="001C0F8C">
        <w:t xml:space="preserve"> </w:t>
      </w:r>
      <w:r w:rsidR="001C0F8C">
        <w:fldChar w:fldCharType="begin"/>
      </w:r>
      <w:r w:rsidR="001C0F8C">
        <w:instrText xml:space="preserve"> ADDIN ZOTERO_ITEM CSL_CITATION {"citationID":"oKkHBn6S","properties":{"formattedCitation":"(Deng et al. 2015)","plainCitation":"(Deng et al. 2015)"},"citationItems":[{"id":10,"uris":["http://zotero.org/users/3157746/items/CK6E93FW"],"uri":["http://zotero.org/users/3157746/items/CK6E93FW"],"itemData":{"id":10,"type":"article-journal","title":"State-of-the-Art Review of Dynamic Impact Factors of Highway Bridges","container-title":"Journal of Bridge Engineering","page":"04014080","volume":"20","issue":"5","source":"ASCE","abstract":"AbstractDynamic impact of moving vehicles on bridges is an important and long-standing issue in the design and evaluation of bridges and has received much attention from researchers and engineers. The use of the dynamic impact factor (IM) to account for the impact effect of vehicles has been widely accepted in bridge engineering. Accurate evaluation of the IM will lead to safe and economical designs of new bridges and provide valuable information for condition assessment and management of existing bridges. Nevertheless, agreement on the evaluation of IMs is yet to be reached. Numerous studies have shown that the evaluation of the IM is a difficult task because it is influenced by a large number of parameters and uncertainties. As a result, different forms and values of IMs are specified by different bridge design codes and this disagreement has been debated in many studies in the past few decades. Furthermore, some field tests observed that the IMs in design codes are overestimated while many other field tests have suggested that code provisions may lead to underestimation of IMs, indicating the need to develop a more accurate assessment method for IMs. It is the objective of this paper to review and summarize the important methodologies and findings of the study of the dynamic IM of highway bridges conducted over the past two decades. While reviewing the advances achieved in the past two decades, much effort was made to identify the remaining controversies and gaps left in this field. Therefore, it is hoped that this review can also provide necessary background information for researchers and engineers to further examine these problems and help identify future research directions in this field.","DOI":"10.1061/(ASCE)BE.1943-5592.0000672","ISSN":"1084-0702","author":[{"family":"Deng","given":"Lu"},{"family":"Yu","given":"Yang"},{"family":"Zou","given":"Qiling"},{"family":"Cai","given":"C. S."}],"issued":{"date-parts":[["2015"]]}}}],"schema":"https://github.com/citation-style-language/schema/raw/master/csl-citation.json"} </w:instrText>
      </w:r>
      <w:r w:rsidR="001C0F8C">
        <w:fldChar w:fldCharType="separate"/>
      </w:r>
      <w:r w:rsidR="001C0F8C" w:rsidRPr="001C0F8C">
        <w:rPr>
          <w:rFonts w:cs="Times New Roman"/>
        </w:rPr>
        <w:t>(Deng et al. 2015)</w:t>
      </w:r>
      <w:r w:rsidR="001C0F8C">
        <w:fldChar w:fldCharType="end"/>
      </w:r>
      <w:r>
        <w:t xml:space="preserve">. </w:t>
      </w:r>
      <w:r w:rsidR="001C0F8C">
        <w:t xml:space="preserve">Similarly, vehicle mass and suspension characteristics have been shown to effect dynamic amplification, but, again, no definitive relationship has been established. However, studies generally agree that the amplification factors decrease with increased vehicle weight and soft suspension with high damping </w:t>
      </w:r>
      <w:r w:rsidR="001C0F8C">
        <w:fldChar w:fldCharType="begin"/>
      </w:r>
      <w:r w:rsidR="005337F7">
        <w:instrText xml:space="preserve"> ADDIN ZOTERO_ITEM CSL_CITATION {"citationID":"6qilL5me","properties":{"formattedCitation":"(Green, Cebon, and Cole 1995; Nassif and Nowak 1995)","plainCitation":"(Green, Cebon, and Cole 1995; Nassif and Nowak 1995)"},"citationItems":[{"id":376,"uris":["http://zotero.org/users/3157746/items/YMBHMTFG"],"uri":["http://zotero.org/users/3157746/items/YMBHMTFG"],"itemData":{"id":376,"type":"article-journal","title":"Effects of vehicle suspension design on dynamics of highway bridges","container-title":"Journal of Structural Engineering","page":"272–282","volume":"121","issue":"2","source":"Google Scholar","author":[{"family":"Green","given":"Mark F."},{"family":"Cebon","given":"David"},{"family":"Cole","given":"David J."}],"issued":{"date-parts":[["1995"]]}}},{"id":379,"uris":["http://zotero.org/users/3157746/items/4Z4L4ETW"],"uri":["http://zotero.org/users/3157746/items/4Z4L4ETW"],"itemData":{"id":379,"type":"paper-conference","title":"Dynamic Effect Of Truck Loads On Girder Bridges","container-title":"Proceedings of the International Symposium on Heavy Vehicle Weights and Dimensions. Road Transport Technology","page":"383–387","source":"Google Scholar","author":[{"family":"Nassif","given":"Hani H."},{"family":"Nowak","given":"Andrzej S."}],"issued":{"date-parts":[["1995"]]}}}],"schema":"https://github.com/citation-style-language/schema/raw/master/csl-citation.json"} </w:instrText>
      </w:r>
      <w:r w:rsidR="001C0F8C">
        <w:fldChar w:fldCharType="separate"/>
      </w:r>
      <w:r w:rsidR="005337F7" w:rsidRPr="005337F7">
        <w:rPr>
          <w:rFonts w:cs="Times New Roman"/>
        </w:rPr>
        <w:t>(Green, Cebon, and Cole 1995; Nassif and Nowak 1995)</w:t>
      </w:r>
      <w:r w:rsidR="001C0F8C">
        <w:fldChar w:fldCharType="end"/>
      </w:r>
      <w:r w:rsidR="001C0F8C">
        <w:t xml:space="preserve">. </w:t>
      </w:r>
    </w:p>
    <w:p w:rsidR="00014644" w:rsidRDefault="00014644" w:rsidP="00014644">
      <w:pPr>
        <w:pStyle w:val="Heading2"/>
      </w:pPr>
      <w:bookmarkStart w:id="8" w:name="_Toc504665965"/>
      <w:r>
        <w:t>Influence of Road Surface Roughness on Dynamic Amplification</w:t>
      </w:r>
      <w:bookmarkEnd w:id="8"/>
    </w:p>
    <w:p w:rsidR="00A83457" w:rsidRDefault="00A83457" w:rsidP="00A83457">
      <w:r>
        <w:t xml:space="preserve">Previous studies have examined the impact that the road surface has on impact factors. Many analytical studies have shown that a rough road surface may result in higher dynamic amplification. However, the studies do not agree how much road surface effects </w:t>
      </w:r>
      <w:r>
        <w:lastRenderedPageBreak/>
        <w:t xml:space="preserve">dynamic amplification, which is likely due to variety of bridge </w:t>
      </w:r>
      <w:r w:rsidR="008D6E15">
        <w:t>types and geometry, road profiles, and model types employed.</w:t>
      </w:r>
    </w:p>
    <w:p w:rsidR="00500D08" w:rsidRDefault="00500D08" w:rsidP="00A83457">
      <w:r>
        <w:t xml:space="preserve">Most analytical studies have used a single-line beam model in which the width of the bridge is reduced to a single beam with appropriate mass and stiffness. Some of the earliest simulation work was done by </w:t>
      </w:r>
      <w:proofErr w:type="spellStart"/>
      <w:r>
        <w:t>Aramraks</w:t>
      </w:r>
      <w:proofErr w:type="spellEnd"/>
      <w:r>
        <w:t xml:space="preserve"> at Purdue University. </w:t>
      </w:r>
      <w:r w:rsidR="00175C91">
        <w:t xml:space="preserve">In his research, single span, 2-span and 3-span bridges were represented as single-line beam models. Surface roughness was idealized as a number of half sine waves, resulting in beam accelerations as much as 10 times those obtained with a smooth road surface </w:t>
      </w:r>
      <w:r w:rsidR="00175C91">
        <w:fldChar w:fldCharType="begin"/>
      </w:r>
      <w:r w:rsidR="00175C91">
        <w:instrText xml:space="preserve"> ADDIN ZOTERO_ITEM CSL_CITATION {"citationID":"GHyINXOF","properties":{"formattedCitation":"(Aramraks 1975)","plainCitation":"(Aramraks 1975)"},"citationItems":[{"id":335,"uris":["http://zotero.org/users/3157746/items/LQUFDFRV"],"uri":["http://zotero.org/users/3157746/items/LQUFDFRV"],"itemData":{"id":335,"type":"article-journal","title":"Highway Bridge Vibration Studies: Interim Report","source":"Google Scholar","shortTitle":"Highway Bridge Vibration Studies","author":[{"family":"Aramraks","given":"Trakool"}],"issued":{"date-parts":[["1975"]]}}}],"schema":"https://github.com/citation-style-language/schema/raw/master/csl-citation.json"} </w:instrText>
      </w:r>
      <w:r w:rsidR="00175C91">
        <w:fldChar w:fldCharType="separate"/>
      </w:r>
      <w:r w:rsidR="00175C91" w:rsidRPr="00175C91">
        <w:rPr>
          <w:rFonts w:cs="Times New Roman"/>
        </w:rPr>
        <w:t>(Aramraks 1975)</w:t>
      </w:r>
      <w:r w:rsidR="00175C91">
        <w:fldChar w:fldCharType="end"/>
      </w:r>
      <w:r w:rsidR="00175C91">
        <w:t>.</w:t>
      </w:r>
    </w:p>
    <w:p w:rsidR="00A83457" w:rsidRDefault="00175C91" w:rsidP="00A83457">
      <w:r>
        <w:t xml:space="preserve">As computing technology evolved, more complex simulations have been carried out. </w:t>
      </w:r>
      <w:r w:rsidR="00A83457">
        <w:t>A simply supported box girder was modeled with a moving mass over a rough road surface</w:t>
      </w:r>
      <w:r w:rsidR="00BE2A65">
        <w:t xml:space="preserve"> that was simulated by using power spectral density functions to produce a more realistic road profile</w:t>
      </w:r>
      <w:r w:rsidR="00A83457">
        <w:t xml:space="preserve">, and obtained dynamic amplification factors </w:t>
      </w:r>
      <w:r w:rsidR="00FF34B6">
        <w:t xml:space="preserve">(DAF) </w:t>
      </w:r>
      <w:r w:rsidR="00A83457">
        <w:t xml:space="preserve">as high as 3 </w:t>
      </w:r>
      <w:r w:rsidR="00A83457">
        <w:fldChar w:fldCharType="begin"/>
      </w:r>
      <w:r w:rsidR="00A83457">
        <w:instrText xml:space="preserve"> ADDIN ZOTERO_ITEM CSL_CITATION {"citationID":"gwT6FSLs","properties":{"formattedCitation":"(Inbanathan and Wieland 1987)","plainCitation":"(Inbanathan and Wieland 1987)"},"citationItems":[{"id":323,"uris":["http://zotero.org/users/3157746/items/XKJGUZPR"],"uri":["http://zotero.org/users/3157746/items/XKJGUZPR"],"itemData":{"id":323,"type":"article-journal","title":"Bridge vibrations due to vehicle moving over rough surface","container-title":"Journal of structural engineering","page":"1994–2008","volume":"113","issue":"9","source":"Google Scholar","author":[{"family":"Inbanathan","given":"Mahil J."},{"family":"Wieland","given":"Martin"}],"issued":{"date-parts":[["1987"]]}}}],"schema":"https://github.com/citation-style-language/schema/raw/master/csl-citation.json"} </w:instrText>
      </w:r>
      <w:r w:rsidR="00A83457">
        <w:fldChar w:fldCharType="separate"/>
      </w:r>
      <w:r w:rsidR="00A83457" w:rsidRPr="00A83457">
        <w:rPr>
          <w:rFonts w:cs="Times New Roman"/>
        </w:rPr>
        <w:t>(Inbanathan and Wieland 1987)</w:t>
      </w:r>
      <w:r w:rsidR="00A83457">
        <w:fldChar w:fldCharType="end"/>
      </w:r>
      <w:r w:rsidR="00A83457">
        <w:t xml:space="preserve">. </w:t>
      </w:r>
      <w:r w:rsidR="00500D08">
        <w:t xml:space="preserve">Simulations of a 3-span continuous box-girder bridge (modeled as a beam) for a rough road surface generated a maximum DAF of 2.3 </w:t>
      </w:r>
      <w:r w:rsidR="00500D08">
        <w:fldChar w:fldCharType="begin"/>
      </w:r>
      <w:r w:rsidR="00500D08">
        <w:instrText xml:space="preserve"> ADDIN ZOTERO_ITEM CSL_CITATION {"citationID":"nOUj8PXc","properties":{"formattedCitation":"(Law and Zhu 2005)","plainCitation":"(Law and Zhu 2005)"},"citationItems":[{"id":329,"uris":["http://zotero.org/users/3157746/items/NFCX299I"],"uri":["http://zotero.org/users/3157746/items/NFCX299I"],"itemData":{"id":329,"type":"article-journal","title":"Bridge dynamic responses due to road surface roughness and braking of vehicle","container-title":"Journal of Sound and Vibration","page":"805–830","volume":"282","issue":"3","source":"Google Scholar","author":[{"family":"Law","given":"S. S."},{"family":"Zhu","given":"X. Q."}],"issued":{"date-parts":[["2005"]]}}}],"schema":"https://github.com/citation-style-language/schema/raw/master/csl-citation.json"} </w:instrText>
      </w:r>
      <w:r w:rsidR="00500D08">
        <w:fldChar w:fldCharType="separate"/>
      </w:r>
      <w:r w:rsidR="00500D08" w:rsidRPr="00500D08">
        <w:rPr>
          <w:rFonts w:cs="Times New Roman"/>
        </w:rPr>
        <w:t>(Law and Zhu 2005)</w:t>
      </w:r>
      <w:r w:rsidR="00500D08">
        <w:fldChar w:fldCharType="end"/>
      </w:r>
      <w:r w:rsidR="00500D08">
        <w:t xml:space="preserve">. </w:t>
      </w:r>
      <w:r w:rsidR="00A83457">
        <w:t>Chatterjee et al</w:t>
      </w:r>
      <w:r w:rsidR="00FF34B6">
        <w:t>.</w:t>
      </w:r>
      <w:r w:rsidR="00A83457">
        <w:t xml:space="preserve"> used a single line girder model of a continuous bridge, and showed that for certain combinations of speed and frequency ratio</w:t>
      </w:r>
      <w:r w:rsidR="009A0F76">
        <w:t>s</w:t>
      </w:r>
      <w:r w:rsidR="00A83457">
        <w:t xml:space="preserve"> between the vehicle and structure, the </w:t>
      </w:r>
      <w:r w:rsidR="00FF34B6">
        <w:t>DAF</w:t>
      </w:r>
      <w:r w:rsidR="00A83457">
        <w:t xml:space="preserve"> could exceed 4 </w:t>
      </w:r>
      <w:r w:rsidR="00A83457">
        <w:fldChar w:fldCharType="begin"/>
      </w:r>
      <w:r w:rsidR="00A83457">
        <w:instrText xml:space="preserve"> ADDIN ZOTERO_ITEM CSL_CITATION {"citationID":"kzhOuUmB","properties":{"formattedCitation":"(Chatterjee, Datta, and Surana 1994)","plainCitation":"(Chatterjee, Datta, and Surana 1994)"},"citationItems":[{"id":318,"uris":["http://zotero.org/users/3157746/items/GSTWXHLS"],"uri":["http://zotero.org/users/3157746/items/GSTWXHLS"],"itemData":{"id":318,"type":"article-journal","title":"Vibration of continuous bridges under moving vehicles","container-title":"Journal of Sound and Vibration","page":"619–632","volume":"169","issue":"5","source":"Google Scholar","author":[{"family":"Chatterjee","given":"P. K."},{"family":"Datta","given":"T. K."},{"family":"Surana","given":"C. S."}],"issued":{"date-parts":[["1994"]]}}}],"schema":"https://github.com/citation-style-language/schema/raw/master/csl-citation.json"} </w:instrText>
      </w:r>
      <w:r w:rsidR="00A83457">
        <w:fldChar w:fldCharType="separate"/>
      </w:r>
      <w:r w:rsidR="00A83457" w:rsidRPr="00A83457">
        <w:rPr>
          <w:rFonts w:cs="Times New Roman"/>
        </w:rPr>
        <w:t>(Chatterjee, Datta, and Surana 1994)</w:t>
      </w:r>
      <w:r w:rsidR="00A83457">
        <w:fldChar w:fldCharType="end"/>
      </w:r>
      <w:r w:rsidR="00A83457">
        <w:t xml:space="preserve">.  </w:t>
      </w:r>
      <w:r w:rsidR="00E4505C">
        <w:t xml:space="preserve">The effect of long term deflections in addition to road surface roughness was investigated for a simple span and a 3-span </w:t>
      </w:r>
      <w:proofErr w:type="spellStart"/>
      <w:r w:rsidR="00E4505C">
        <w:t>prestressed</w:t>
      </w:r>
      <w:proofErr w:type="spellEnd"/>
      <w:r w:rsidR="00E4505C">
        <w:t xml:space="preserve"> concrete bridge. The study concluded that the long-term deflections had negligible effect on amplification factors, but the road surface roughness could cause amplification factors in excess of 2 </w:t>
      </w:r>
      <w:r w:rsidR="00E4505C">
        <w:fldChar w:fldCharType="begin"/>
      </w:r>
      <w:r w:rsidR="00E4505C">
        <w:instrText xml:space="preserve"> ADDIN ZOTERO_ITEM CSL_CITATION {"citationID":"zyUAOgQk","properties":{"formattedCitation":"(Au, Cheng, and Cheung 2001)","plainCitation":"(Au, Cheng, and Cheung 2001)"},"citationItems":[{"id":345,"uris":["http://zotero.org/users/3157746/items/MF6JIAXB"],"uri":["http://zotero.org/users/3157746/items/MF6JIAXB"],"itemData":{"id":345,"type":"article-journal","title":"Effects of random road surface roughness and long-term deflection of prestressed concrete girder and cable-stayed bridges on impact due to moving vehicles","container-title":"Computers &amp; Structures","page":"853–872","volume":"79","issue":"8","source":"Google Scholar","author":[{"family":"Au","given":"F. T. K."},{"family":"Cheng","given":"Y. S."},{"family":"Cheung","given":"Y. K."}],"issued":{"date-parts":[["2001"]]}}}],"schema":"https://github.com/citation-style-language/schema/raw/master/csl-citation.json"} </w:instrText>
      </w:r>
      <w:r w:rsidR="00E4505C">
        <w:fldChar w:fldCharType="separate"/>
      </w:r>
      <w:r w:rsidR="00E4505C" w:rsidRPr="00E4505C">
        <w:rPr>
          <w:rFonts w:cs="Times New Roman"/>
        </w:rPr>
        <w:t>(Au, Cheng, and Cheung 2001)</w:t>
      </w:r>
      <w:r w:rsidR="00E4505C">
        <w:fldChar w:fldCharType="end"/>
      </w:r>
      <w:r w:rsidR="00E4505C">
        <w:t xml:space="preserve">. </w:t>
      </w:r>
    </w:p>
    <w:p w:rsidR="00BE2A65" w:rsidRDefault="00BE2A65" w:rsidP="00A83457">
      <w:r>
        <w:t xml:space="preserve">The effect of road surface on bridge responses was further investigated with 3-dimensional FE models. Kou and </w:t>
      </w:r>
      <w:proofErr w:type="spellStart"/>
      <w:r>
        <w:t>DeWolf</w:t>
      </w:r>
      <w:proofErr w:type="spellEnd"/>
      <w:r>
        <w:t xml:space="preserve"> modeled a 4-span continuous plate-girder bridge, and examined the effect of smooth road surface versus 0.5 inch and 1 inch amplitude roughness and concluded that the road roughness had negligible</w:t>
      </w:r>
      <w:r w:rsidR="00DA77A9">
        <w:t xml:space="preserve"> effect on bridge deflections </w:t>
      </w:r>
      <w:r w:rsidR="00DA77A9">
        <w:fldChar w:fldCharType="begin"/>
      </w:r>
      <w:r w:rsidR="00DA77A9">
        <w:instrText xml:space="preserve"> ADDIN ZOTERO_ITEM CSL_CITATION {"citationID":"0O4tlObR","properties":{"formattedCitation":"(Kou and DeWolf 1997)","plainCitation":"(Kou and DeWolf 1997)"},"citationItems":[{"id":206,"uris":["http://zotero.org/users/3157746/items/Q4DHRIWG"],"uri":["http://zotero.org/users/3157746/items/Q4DHRIWG"],"itemData":{"id":206,"type":"article-journal","title":"Vibrational behavior of continuous span highway bridge—influencing variables","container-title":"Journal of Structural Engineering","page":"333–344","volume":"123","issue":"3","source":"Google Scholar","author":[{"family":"Kou","given":"Jine-Wen"},{"family":"DeWolf","given":"John T."}],"issued":{"date-parts":[["1997"]]}}}],"schema":"https://github.com/citation-style-language/schema/raw/master/csl-citation.json"} </w:instrText>
      </w:r>
      <w:r w:rsidR="00DA77A9">
        <w:fldChar w:fldCharType="separate"/>
      </w:r>
      <w:r w:rsidR="00DA77A9" w:rsidRPr="00DA77A9">
        <w:rPr>
          <w:rFonts w:cs="Times New Roman"/>
        </w:rPr>
        <w:t>(Kou and DeWolf 1997)</w:t>
      </w:r>
      <w:r w:rsidR="00DA77A9">
        <w:fldChar w:fldCharType="end"/>
      </w:r>
      <w:r w:rsidR="00DA77A9">
        <w:t xml:space="preserve">. </w:t>
      </w:r>
      <w:r w:rsidR="00F970F4">
        <w:t>In contrast, 3-D FE simulations of a 3-span non-continuous bridge by Li et al. showed that the surface roughness had a large effect on dynamic amplification, especially with increased speed. Based on simulation efforts, a maximum dynamic amplification of nearly 3 was reported for poor road condition and at 70 mph, while a DAF of only 1.2 was recorded from field measurements</w:t>
      </w:r>
      <w:r w:rsidR="0059044C">
        <w:t xml:space="preserve"> of the bridge</w:t>
      </w:r>
      <w:r w:rsidR="00F970F4">
        <w:t xml:space="preserve"> </w:t>
      </w:r>
      <w:r w:rsidR="00F970F4">
        <w:fldChar w:fldCharType="begin"/>
      </w:r>
      <w:r w:rsidR="0059044C">
        <w:instrText xml:space="preserve"> ADDIN ZOTERO_ITEM CSL_CITATION {"citationID":"eZ21mdkN","properties":{"formattedCitation":"(H. Li, Wekezer, and Kwasniewski 2008)","plainCitation":"(H. Li, Wekezer, and Kwasniewski 2008)"},"citationItems":[{"id":176,"uris":["http://zotero.org/users/3157746/items/7B7M8IIS"],"uri":["http://zotero.org/users/3157746/items/7B7M8IIS"],"itemData":{"id":176,"type":"article-journal","title":"Dynamic response of a highway bridge subjected to moving vehicles","container-title":"Journal of Bridge Engineering","page":"439–448","volume":"13","issue":"5","source":"Google Scholar","author":[{"family":"Li","given":"Hongyi"},{"family":"Wekezer","given":"Jerry"},{"family":"Kwasniewski","given":"Leslaw"}],"issued":{"date-parts":[["2008"]]}}}],"schema":"https://github.com/citation-style-language/schema/raw/master/csl-citation.json"} </w:instrText>
      </w:r>
      <w:r w:rsidR="00F970F4">
        <w:fldChar w:fldCharType="separate"/>
      </w:r>
      <w:r w:rsidR="0059044C" w:rsidRPr="0059044C">
        <w:rPr>
          <w:rFonts w:cs="Times New Roman"/>
        </w:rPr>
        <w:t>(H. Li, Wekezer, and Kwasniewski 2008)</w:t>
      </w:r>
      <w:r w:rsidR="00F970F4">
        <w:fldChar w:fldCharType="end"/>
      </w:r>
      <w:r w:rsidR="00F970F4">
        <w:t xml:space="preserve">.  </w:t>
      </w:r>
    </w:p>
    <w:p w:rsidR="00B11172" w:rsidRDefault="00F970F4" w:rsidP="00B11172">
      <w:r>
        <w:t>Indeed, the</w:t>
      </w:r>
      <w:r w:rsidR="00E4505C">
        <w:t xml:space="preserve"> dynamic amplification factors obtained from field measurements </w:t>
      </w:r>
      <w:r w:rsidR="0059044C">
        <w:t xml:space="preserve">are consistently lower than the factors suggested by analytical research and </w:t>
      </w:r>
      <w:r w:rsidR="00E4505C">
        <w:t xml:space="preserve">have similarly wide </w:t>
      </w:r>
      <w:r w:rsidR="0059044C">
        <w:t>variation from bridge to bridge</w:t>
      </w:r>
      <w:r w:rsidR="00E4505C">
        <w:t xml:space="preserve">. </w:t>
      </w:r>
      <w:r w:rsidR="00A83457">
        <w:t xml:space="preserve">Cooper instrumented two bridges in England and recorded a maximum DAF of 1.42. Cooper also created a probabilistic model of DAF </w:t>
      </w:r>
      <w:r w:rsidR="00A83457">
        <w:lastRenderedPageBreak/>
        <w:t xml:space="preserve">based on road roughness and span length that suggests a maximum mean DAF of 1.27 </w:t>
      </w:r>
      <w:r w:rsidR="00A83457">
        <w:fldChar w:fldCharType="begin"/>
      </w:r>
      <w:r w:rsidR="00A83457">
        <w:instrText xml:space="preserve"> ADDIN ZOTERO_ITEM CSL_CITATION {"citationID":"Y4D5mZl8","properties":{"formattedCitation":"(Cooper 1997)","plainCitation":"(Cooper 1997)"},"citationItems":[{"id":321,"uris":["http://zotero.org/users/3157746/items/GQJ8HPHR"],"uri":["http://zotero.org/users/3157746/items/GQJ8HPHR"],"itemData":{"id":321,"type":"article-journal","title":"Development of short span bridge-specific assessment live loading","container-title":"Safety of bridges","page":"64–89","source":"Google Scholar","author":[{"family":"Cooper","given":"D. I."}],"issued":{"date-parts":[["1997"]]}}}],"schema":"https://github.com/citation-style-language/schema/raw/master/csl-citation.json"} </w:instrText>
      </w:r>
      <w:r w:rsidR="00A83457">
        <w:fldChar w:fldCharType="separate"/>
      </w:r>
      <w:r w:rsidR="00A83457" w:rsidRPr="00A83457">
        <w:rPr>
          <w:rFonts w:cs="Times New Roman"/>
        </w:rPr>
        <w:t>(Cooper 1997)</w:t>
      </w:r>
      <w:r w:rsidR="00A83457">
        <w:fldChar w:fldCharType="end"/>
      </w:r>
      <w:r w:rsidR="00A83457">
        <w:t xml:space="preserve">. </w:t>
      </w:r>
      <w:r w:rsidR="008D6E15">
        <w:t xml:space="preserve">Park et al. examined the effect of road roughness on dynamic amplification by testing 25 highway bridges in South Korea. </w:t>
      </w:r>
      <w:r w:rsidR="0059044C">
        <w:t>None of the bridges exhibited amplification factors greater than 1.25, but t</w:t>
      </w:r>
      <w:r w:rsidR="008D6E15">
        <w:t>heir results clearly showed that the amplification factors increased with the International Roughness</w:t>
      </w:r>
      <w:r w:rsidR="0059044C">
        <w:t xml:space="preserve"> Index (IRI)</w:t>
      </w:r>
      <w:r w:rsidR="008D6E15">
        <w:t xml:space="preserve"> </w:t>
      </w:r>
      <w:r w:rsidR="008D6E15">
        <w:fldChar w:fldCharType="begin"/>
      </w:r>
      <w:r w:rsidR="008D6E15">
        <w:instrText xml:space="preserve"> ADDIN ZOTERO_ITEM CSL_CITATION {"citationID":"PNYH7Aze","properties":{"formattedCitation":"(Park, Shin, and Chung 2005)","plainCitation":"(Park, Shin, and Chung 2005)"},"citationItems":[{"id":348,"uris":["http://zotero.org/users/3157746/items/2BHCPGEZ"],"uri":["http://zotero.org/users/3157746/items/2BHCPGEZ"],"itemData":{"id":348,"type":"article-journal","title":"Influence of road surface roughness on dynamic impact factor of bridge by full-scale dynamic testing","container-title":"Canadian Journal of Civil Engineering","page":"825–829","volume":"32","issue":"5","source":"Google Scholar","author":[{"family":"Park","given":"Young Suk"},{"family":"Shin","given":"Dong Ku"},{"family":"Chung","given":"Tae Ju"}],"issued":{"date-parts":[["2005"]]}}}],"schema":"https://github.com/citation-style-language/schema/raw/master/csl-citation.json"} </w:instrText>
      </w:r>
      <w:r w:rsidR="008D6E15">
        <w:fldChar w:fldCharType="separate"/>
      </w:r>
      <w:r w:rsidR="008D6E15" w:rsidRPr="008D6E15">
        <w:rPr>
          <w:rFonts w:cs="Times New Roman"/>
        </w:rPr>
        <w:t>(Park, Shin, and Chung 2005)</w:t>
      </w:r>
      <w:r w:rsidR="008D6E15">
        <w:fldChar w:fldCharType="end"/>
      </w:r>
      <w:r w:rsidR="008D6E15">
        <w:t xml:space="preserve">. </w:t>
      </w:r>
      <w:r w:rsidR="0059044C">
        <w:t>However, further research suggests that no single measure of road roughness can accurately predict DAF because of the many other influential parameters that contribute to DAF (i.e. bridge geometry, mass and stiffness; vehicle dynamic properties; vehicle speed; etc.)</w:t>
      </w:r>
      <w:r w:rsidR="00511702">
        <w:t>.</w:t>
      </w:r>
      <w:r w:rsidR="0059044C">
        <w:t xml:space="preserve"> </w:t>
      </w:r>
      <w:r w:rsidR="0059044C">
        <w:fldChar w:fldCharType="begin"/>
      </w:r>
      <w:r w:rsidR="004F3940">
        <w:instrText xml:space="preserve"> ADDIN ZOTERO_ITEM CSL_CITATION {"citationID":"K0ueczYa","properties":{"formattedCitation":"{\\rtf (E. OBrien, Li, and Gonz\\uc0\\u225{}lez 2006; Y. Li, OBrien, and Gonz\\uc0\\u225{}lez 2006)}","plainCitation":"(E. OBrien, Li, and González 2006; Y. Li, OBrien, and González 2006)"},"citationItems":[{"id":357,"uris":["http://zotero.org/users/3157746/items/UYS2DNT3"],"uri":["http://zotero.org/users/3157746/items/UYS2DNT3"],"itemData":{"id":357,"type":"article-journal","title":"Bridge roughness index as an indicator of bridge dynamic amplification","container-title":"Computers &amp; structures","page":"759–769","volume":"84","issue":"12","source":"Google Scholar","author":[{"family":"OBrien","given":"Eugene"},{"family":"Li","given":"Yingyan"},{"family":"González","given":"Arturo"}],"issued":{"date-parts":[["2006"]]}}},{"id":210,"uris":["http://zotero.org/users/3157746/items/QT68GBRV"],"uri":["http://zotero.org/users/3157746/items/QT68GBRV"],"itemData":{"id":210,"type":"article-journal","title":"The development of a dynamic amplification estimator for bridges with good road profiles","container-title":"Journal of Sound and Vibration","page":"125–137","volume":"293","issue":"1","source":"Google Scholar","author":[{"family":"Li","given":"Yingyan"},{"family":"OBrien","given":"Eugene"},{"family":"González","given":"Arturo"}],"issued":{"date-parts":[["2006"]]}}}],"schema":"https://github.com/citation-style-language/schema/raw/master/csl-citation.json"} </w:instrText>
      </w:r>
      <w:r w:rsidR="0059044C">
        <w:fldChar w:fldCharType="separate"/>
      </w:r>
      <w:proofErr w:type="gramStart"/>
      <w:r w:rsidR="004F3940" w:rsidRPr="004F3940">
        <w:rPr>
          <w:rFonts w:cs="Times New Roman"/>
          <w:szCs w:val="24"/>
        </w:rPr>
        <w:t xml:space="preserve">(E. </w:t>
      </w:r>
      <w:proofErr w:type="spellStart"/>
      <w:r w:rsidR="004F3940" w:rsidRPr="004F3940">
        <w:rPr>
          <w:rFonts w:cs="Times New Roman"/>
          <w:szCs w:val="24"/>
        </w:rPr>
        <w:t>OBrien</w:t>
      </w:r>
      <w:proofErr w:type="spellEnd"/>
      <w:r w:rsidR="004F3940" w:rsidRPr="004F3940">
        <w:rPr>
          <w:rFonts w:cs="Times New Roman"/>
          <w:szCs w:val="24"/>
        </w:rPr>
        <w:t xml:space="preserve">, Li, and González 2006; Y. Li, </w:t>
      </w:r>
      <w:proofErr w:type="spellStart"/>
      <w:r w:rsidR="004F3940" w:rsidRPr="004F3940">
        <w:rPr>
          <w:rFonts w:cs="Times New Roman"/>
          <w:szCs w:val="24"/>
        </w:rPr>
        <w:t>OBrien</w:t>
      </w:r>
      <w:proofErr w:type="spellEnd"/>
      <w:r w:rsidR="004F3940" w:rsidRPr="004F3940">
        <w:rPr>
          <w:rFonts w:cs="Times New Roman"/>
          <w:szCs w:val="24"/>
        </w:rPr>
        <w:t>, and González 2006)</w:t>
      </w:r>
      <w:r w:rsidR="0059044C">
        <w:fldChar w:fldCharType="end"/>
      </w:r>
      <w:r w:rsidR="0059044C">
        <w:t>.</w:t>
      </w:r>
      <w:proofErr w:type="gramEnd"/>
    </w:p>
    <w:p w:rsidR="004E14BA" w:rsidRDefault="004E14BA" w:rsidP="004E14BA">
      <w:pPr>
        <w:pStyle w:val="Heading2"/>
      </w:pPr>
      <w:bookmarkStart w:id="9" w:name="_Toc504665967"/>
      <w:r>
        <w:t>Bridges with Excessive Vibrations</w:t>
      </w:r>
      <w:bookmarkEnd w:id="9"/>
    </w:p>
    <w:p w:rsidR="006B7236" w:rsidRDefault="006E6A0C" w:rsidP="006E6A0C">
      <w:r>
        <w:t xml:space="preserve">The dynamic effect of traffic on bridges is not just of concern for amplification factors or strength limit states (i.e. rating factor). Excessive vibrations may result in reduced fatigue life, as the vibrations can result in more stress cycles per loading event. Furthermore, structural vibrations should be limited so as not to upset the bridge users. </w:t>
      </w:r>
    </w:p>
    <w:p w:rsidR="006B7236" w:rsidRDefault="006B7236" w:rsidP="006E6A0C">
      <w:r>
        <w:t>Past studies have looked at what constitutes objectionable vibrations and the</w:t>
      </w:r>
      <w:r w:rsidR="00563D2A">
        <w:t xml:space="preserve"> characteristics that influence a human’s perception of those vibrations. In general, these studies concluded that as the displacement and frequency increase, the vibration is considered more intolerable to users. However, there is no single parameter that can predict a human’s perception of a given vibration </w:t>
      </w:r>
      <w:r w:rsidR="00563D2A">
        <w:fldChar w:fldCharType="begin"/>
      </w:r>
      <w:r w:rsidR="00563D2A">
        <w:instrText xml:space="preserve"> ADDIN ZOTERO_ITEM CSL_CITATION {"citationID":"nyQUrpUU","properties":{"formattedCitation":"(Gaunt and Sutton 1981)","plainCitation":"(Gaunt and Sutton 1981)"},"citationItems":[{"id":86,"uris":["http://zotero.org/users/3157746/items/K56HWEER"],"uri":["http://zotero.org/users/3157746/items/K56HWEER"],"itemData":{"id":86,"type":"article-journal","title":"Highway bridge vibration studies","source":"Google Scholar","URL":"http://docs.lib.purdue.edu/cgi/viewcontent.cgi?article=2380&amp;context=jtrp","author":[{"family":"Gaunt","given":"John Thixton"},{"family":"Sutton","given":"Charles D."}],"issued":{"date-parts":[["1981"]]},"accessed":{"date-parts":[["2016",9,16]]}}}],"schema":"https://github.com/citation-style-language/schema/raw/master/csl-citation.json"} </w:instrText>
      </w:r>
      <w:r w:rsidR="00563D2A">
        <w:fldChar w:fldCharType="separate"/>
      </w:r>
      <w:r w:rsidR="00563D2A" w:rsidRPr="00563D2A">
        <w:rPr>
          <w:rFonts w:cs="Times New Roman"/>
        </w:rPr>
        <w:t>(Gaunt and Sutton 1981)</w:t>
      </w:r>
      <w:r w:rsidR="00563D2A">
        <w:fldChar w:fldCharType="end"/>
      </w:r>
      <w:r w:rsidR="00563D2A">
        <w:t xml:space="preserve">. Some of the earliest work on this topic was carried out by </w:t>
      </w:r>
      <w:proofErr w:type="spellStart"/>
      <w:r w:rsidR="00563D2A">
        <w:t>Reiher</w:t>
      </w:r>
      <w:proofErr w:type="spellEnd"/>
      <w:r w:rsidR="00563D2A">
        <w:t xml:space="preserve"> and Meister. They developed sensitivity curves by subjecting people to vertical harmonic vibration </w:t>
      </w:r>
      <w:r w:rsidR="00563D2A">
        <w:fldChar w:fldCharType="begin"/>
      </w:r>
      <w:r w:rsidR="00563D2A">
        <w:instrText xml:space="preserve"> ADDIN ZOTERO_ITEM CSL_CITATION {"citationID":"K4YXNf64","properties":{"formattedCitation":"(Reiher and Meister 1931)","plainCitation":"(Reiher and Meister 1931)"},"citationItems":[{"id":368,"uris":["http://zotero.org/users/3157746/items/HVEEQ7M5"],"uri":["http://zotero.org/users/3157746/items/HVEEQ7M5"],"itemData":{"id":368,"type":"article-journal","title":"The effect of vibration on people","container-title":"Forschung auf dem Gebiete des Ingenieurwesens","page":"381–386","volume":"2","issue":"11","source":"Google Scholar","author":[{"family":"Reiher","given":"H."},{"family":"Meister","given":"F. J."}],"issued":{"date-parts":[["1931"]]}}}],"schema":"https://github.com/citation-style-language/schema/raw/master/csl-citation.json"} </w:instrText>
      </w:r>
      <w:r w:rsidR="00563D2A">
        <w:fldChar w:fldCharType="separate"/>
      </w:r>
      <w:r w:rsidR="00563D2A" w:rsidRPr="00563D2A">
        <w:rPr>
          <w:rFonts w:cs="Times New Roman"/>
        </w:rPr>
        <w:t>(Reiher and Meister 1931)</w:t>
      </w:r>
      <w:r w:rsidR="00563D2A">
        <w:fldChar w:fldCharType="end"/>
      </w:r>
      <w:r w:rsidR="00563D2A">
        <w:t xml:space="preserve">. These sensitivity curves still provide an acceptable measure of human perception to vibrations. </w:t>
      </w:r>
    </w:p>
    <w:p w:rsidR="006E6A0C" w:rsidRDefault="006E6A0C" w:rsidP="006E6A0C">
      <w:r>
        <w:t>AASHTO bridge specifications state that bridges should be designed to avoid psychological effects and that acceleration is the primary factor for human sensitivity to bridge deformations, but fails to provide any specific limits for vibrations</w:t>
      </w:r>
      <w:r w:rsidR="00651ECB">
        <w:t xml:space="preserve"> </w:t>
      </w:r>
      <w:r w:rsidR="00651ECB">
        <w:fldChar w:fldCharType="begin"/>
      </w:r>
      <w:r w:rsidR="00651ECB">
        <w:instrText xml:space="preserve"> ADDIN ZOTERO_ITEM CSL_CITATION {"citationID":"0tzJiNTu","properties":{"formattedCitation":"(AASHTO 1998)","plainCitation":"(AASHTO 1998)"},"citationItems":[{"id":361,"uris":["http://zotero.org/users/3157746/items/P4JB4UUG"],"uri":["http://zotero.org/users/3157746/items/P4JB4UUG"],"itemData":{"id":361,"type":"book","title":"Bridge design specifications","publisher":"American Association of State Highway and Transportation Officials, Washington, DC","source":"Google Scholar","author":[{"family":"AASHTO","given":"LRFD"}],"issued":{"date-parts":[["1998"]]}}}],"schema":"https://github.com/citation-style-language/schema/raw/master/csl-citation.json"} </w:instrText>
      </w:r>
      <w:r w:rsidR="00651ECB">
        <w:fldChar w:fldCharType="separate"/>
      </w:r>
      <w:r w:rsidR="00651ECB" w:rsidRPr="00651ECB">
        <w:rPr>
          <w:rFonts w:cs="Times New Roman"/>
        </w:rPr>
        <w:t>(AASHTO 1998)</w:t>
      </w:r>
      <w:r w:rsidR="00651ECB">
        <w:fldChar w:fldCharType="end"/>
      </w:r>
      <w:r>
        <w:t>.</w:t>
      </w:r>
      <w:r w:rsidR="006B7236">
        <w:t xml:space="preserve"> Instead they placed limits on span-to-depth ratios and live load deflections in hopes that this would prevent unsatisfactory dynamic performance. The Ontario Highway Bridge Design Code of 1983 introduced a new serviceability limit state that was meant to control vibrations that would be objectionable to pedestrians by restricting deflections based on the first frequency of the structure </w:t>
      </w:r>
      <w:r w:rsidR="006B7236">
        <w:fldChar w:fldCharType="begin"/>
      </w:r>
      <w:r w:rsidR="006B7236">
        <w:instrText xml:space="preserve"> ADDIN ZOTERO_ITEM CSL_CITATION {"citationID":"2CfQtceg","properties":{"formattedCitation":"(Csagoly and Dorton 1978)","plainCitation":"(Csagoly and Dorton 1978)"},"citationItems":[{"id":364,"uris":["http://zotero.org/users/3157746/items/EVAG4A2B"],"uri":["http://zotero.org/users/3157746/items/EVAG4A2B"],"itemData":{"id":364,"type":"article-journal","title":"The development of the Ontario highway bridge design code","container-title":"Transportation Research Record","issue":"665","source":"Google Scholar","author":[{"family":"Csagoly","given":"P."},{"family":"Dorton","given":"R. A."}],"issued":{"date-parts":[["1978"]]}}}],"schema":"https://github.com/citation-style-language/schema/raw/master/csl-citation.json"} </w:instrText>
      </w:r>
      <w:r w:rsidR="006B7236">
        <w:fldChar w:fldCharType="separate"/>
      </w:r>
      <w:r w:rsidR="006B7236" w:rsidRPr="006B7236">
        <w:rPr>
          <w:rFonts w:cs="Times New Roman"/>
        </w:rPr>
        <w:t>(Csagoly and Dorton 1978)</w:t>
      </w:r>
      <w:r w:rsidR="006B7236">
        <w:fldChar w:fldCharType="end"/>
      </w:r>
      <w:r w:rsidR="006B7236">
        <w:t xml:space="preserve">. </w:t>
      </w:r>
      <w:r w:rsidR="005E298A">
        <w:t>The Eurocode also advises bridge designers to limit vibrations to avoid the discomfort to users, but again, fails to provide guidance as to how that may be accomplished</w:t>
      </w:r>
      <w:r w:rsidR="00D847C2">
        <w:t xml:space="preserve"> </w:t>
      </w:r>
      <w:r w:rsidR="00D847C2">
        <w:fldChar w:fldCharType="begin"/>
      </w:r>
      <w:r w:rsidR="00D847C2">
        <w:instrText xml:space="preserve"> ADDIN ZOTERO_ITEM CSL_CITATION {"citationID":"OhB73vUI","properties":{"formattedCitation":"(BS 2006)","plainCitation":"(BS 2006)"},"citationItems":[{"id":369,"uris":["http://zotero.org/users/3157746/items/4IG9CKHW"],"uri":["http://zotero.org/users/3157746/items/4IG9CKHW"],"itemData":{"id":369,"type":"article-journal","title":"EN-1993-2: Eurocode 3: Design of steel structures-Part 2: Steel Bridges","container-title":"British Standards Institution, United Kingdom","source":"Google Scholar","shortTitle":"2","author":[{"family":"BS","given":""}],"issued":{"date-parts":[["2006"]]}}}],"schema":"https://github.com/citation-style-language/schema/raw/master/csl-citation.json"} </w:instrText>
      </w:r>
      <w:r w:rsidR="00D847C2">
        <w:fldChar w:fldCharType="separate"/>
      </w:r>
      <w:r w:rsidR="00D847C2" w:rsidRPr="00D847C2">
        <w:rPr>
          <w:rFonts w:cs="Times New Roman"/>
        </w:rPr>
        <w:t>(BS 2006)</w:t>
      </w:r>
      <w:r w:rsidR="00D847C2">
        <w:fldChar w:fldCharType="end"/>
      </w:r>
      <w:r w:rsidR="005E298A">
        <w:t xml:space="preserve">. </w:t>
      </w:r>
    </w:p>
    <w:p w:rsidR="008A2B1D" w:rsidRDefault="008A2B1D" w:rsidP="008A2B1D">
      <w:pPr>
        <w:pStyle w:val="Heading2"/>
      </w:pPr>
      <w:bookmarkStart w:id="10" w:name="_Toc504665968"/>
      <w:r>
        <w:lastRenderedPageBreak/>
        <w:t xml:space="preserve">Effects of </w:t>
      </w:r>
      <w:r w:rsidR="00F11F8F">
        <w:t>Platooned</w:t>
      </w:r>
      <w:r>
        <w:t xml:space="preserve"> Vehicles</w:t>
      </w:r>
      <w:bookmarkEnd w:id="10"/>
    </w:p>
    <w:p w:rsidR="00CB1162" w:rsidRDefault="00CB1162" w:rsidP="00CB1162">
      <w:r>
        <w:t xml:space="preserve">Much research has focused on </w:t>
      </w:r>
      <w:r w:rsidR="00FC1BF1">
        <w:t xml:space="preserve">the load effect of </w:t>
      </w:r>
      <w:r>
        <w:t>congested traffic</w:t>
      </w:r>
      <w:r w:rsidR="00FC1BF1">
        <w:t xml:space="preserve"> on bridges, whereby larger loads are applied to the structure </w:t>
      </w:r>
      <w:r>
        <w:t>due to the increased number of vehicles</w:t>
      </w:r>
      <w:r w:rsidR="00FC1BF1">
        <w:t xml:space="preserve"> present</w:t>
      </w:r>
      <w:r>
        <w:t xml:space="preserve">. The increased load is exacerbated by the tendency of long lines of trucks to form </w:t>
      </w:r>
      <w:r>
        <w:fldChar w:fldCharType="begin"/>
      </w:r>
      <w:r>
        <w:instrText xml:space="preserve"> ADDIN ZOTERO_ITEM CSL_CITATION {"citationID":"GiTGRjrZ","properties":{"formattedCitation":"(Han et al. 2015)","plainCitation":"(Han et al. 2015)"},"citationItems":[{"id":427,"uris":["http://zotero.org/users/3157746/items/439CA6Z6"],"uri":["http://zotero.org/users/3157746/items/439CA6Z6"],"itemData":{"id":427,"type":"article-journal","title":"Characteristics and Dynamic Impact of Overloaded Extra Heavy Trucks on Typical Highway Bridges","container-title":"Journal of Bridge Engineering","page":"05014011","volume":"20","issue":"2","source":"CrossRef","DOI":"10.1061/(ASCE)BE.1943-5592.0000666","ISSN":"1084-0702, 1943-5592","language":"en","author":[{"family":"Han","given":"Wanshui"},{"family":"Wu","given":"Jun"},{"family":"Cai","given":"C. S."},{"family":"Chen","given":"Suren"}],"issued":{"date-parts":[["2015",2]]}}}],"schema":"https://github.com/citation-style-language/schema/raw/master/csl-citation.json"} </w:instrText>
      </w:r>
      <w:r>
        <w:fldChar w:fldCharType="separate"/>
      </w:r>
      <w:r w:rsidRPr="00CB1162">
        <w:rPr>
          <w:rFonts w:cs="Times New Roman"/>
        </w:rPr>
        <w:t>(Han et al. 2015)</w:t>
      </w:r>
      <w:r>
        <w:fldChar w:fldCharType="end"/>
      </w:r>
      <w:r>
        <w:t xml:space="preserve">. While any traffic pattern of repeated trucks is often referred to as truck platoons, in this research platoons </w:t>
      </w:r>
      <w:r w:rsidR="00FC1BF1">
        <w:t xml:space="preserve">will </w:t>
      </w:r>
      <w:r>
        <w:t xml:space="preserve">refer to trucks that are virtually coupled by </w:t>
      </w:r>
      <w:r w:rsidR="00FC1BF1">
        <w:t>a computer controlling</w:t>
      </w:r>
      <w:r>
        <w:t xml:space="preserve"> headway and speed. </w:t>
      </w:r>
      <w:r w:rsidR="00FC1BF1">
        <w:t>Some research has looked into how this headway should be controlled to reduce congestion</w:t>
      </w:r>
      <w:r w:rsidR="00DD5B8A">
        <w:t xml:space="preserve"> </w:t>
      </w:r>
      <w:r w:rsidR="00DD5B8A">
        <w:fldChar w:fldCharType="begin"/>
      </w:r>
      <w:r w:rsidR="00DD5B8A">
        <w:instrText xml:space="preserve"> ADDIN ZOTERO_ITEM CSL_CITATION {"citationID":"9Llmq3do","properties":{"formattedCitation":"(Lipari, Caprani, and OBrien 2017)","plainCitation":"(Lipari, Caprani, and OBrien 2017)"},"citationItems":[{"id":441,"uris":["http://zotero.org/users/3157746/items/JI58JV9W"],"uri":["http://zotero.org/users/3157746/items/JI58JV9W"],"itemData":{"id":441,"type":"article-journal","title":"Heavy-Vehicle Gap Control for Bridge Loading Mitigation","container-title":"IEEE Intelligent Transportation Systems Magazine","page":"118–131","volume":"9","issue":"4","source":"Google Scholar","author":[{"family":"Lipari","given":"Alessandro"},{"family":"Caprani","given":"Colin C."},{"family":"OBrien","given":"Eugene J."}],"issued":{"date-parts":[["2017"]]}}}],"schema":"https://github.com/citation-style-language/schema/raw/master/csl-citation.json"} </w:instrText>
      </w:r>
      <w:r w:rsidR="00DD5B8A">
        <w:fldChar w:fldCharType="separate"/>
      </w:r>
      <w:r w:rsidR="00DD5B8A" w:rsidRPr="00DD5B8A">
        <w:rPr>
          <w:rFonts w:cs="Times New Roman"/>
        </w:rPr>
        <w:t xml:space="preserve">(Lipari, </w:t>
      </w:r>
      <w:proofErr w:type="spellStart"/>
      <w:r w:rsidR="00DD5B8A" w:rsidRPr="00DD5B8A">
        <w:rPr>
          <w:rFonts w:cs="Times New Roman"/>
        </w:rPr>
        <w:t>Caprani</w:t>
      </w:r>
      <w:proofErr w:type="spellEnd"/>
      <w:r w:rsidR="00DD5B8A" w:rsidRPr="00DD5B8A">
        <w:rPr>
          <w:rFonts w:cs="Times New Roman"/>
        </w:rPr>
        <w:t xml:space="preserve">, and </w:t>
      </w:r>
      <w:proofErr w:type="spellStart"/>
      <w:r w:rsidR="00DD5B8A" w:rsidRPr="00DD5B8A">
        <w:rPr>
          <w:rFonts w:cs="Times New Roman"/>
        </w:rPr>
        <w:t>OBrien</w:t>
      </w:r>
      <w:proofErr w:type="spellEnd"/>
      <w:r w:rsidR="00DD5B8A" w:rsidRPr="00DD5B8A">
        <w:rPr>
          <w:rFonts w:cs="Times New Roman"/>
        </w:rPr>
        <w:t xml:space="preserve"> 2017)</w:t>
      </w:r>
      <w:r w:rsidR="00DD5B8A">
        <w:fldChar w:fldCharType="end"/>
      </w:r>
      <w:r w:rsidR="00FC1BF1">
        <w:t xml:space="preserve">, but little </w:t>
      </w:r>
      <w:r w:rsidR="00545E9A">
        <w:t>work has been done to understand</w:t>
      </w:r>
      <w:r w:rsidR="00DD5B8A">
        <w:t xml:space="preserve"> the dynamic effect of platooned trucks on highway bridges.</w:t>
      </w:r>
    </w:p>
    <w:p w:rsidR="005E4EAF" w:rsidRPr="00CB1162" w:rsidRDefault="005E4EAF" w:rsidP="00CB1162">
      <w:r>
        <w:t xml:space="preserve">In contrast, the problem has been extensively studies for railway bridges, where train cars present regular wheel spacing, vehicle spacing, and weight </w:t>
      </w:r>
      <w:r>
        <w:fldChar w:fldCharType="begin"/>
      </w:r>
      <w:r w:rsidR="00B24C4E">
        <w:instrText xml:space="preserve"> ADDIN ZOTERO_ITEM CSL_CITATION {"citationID":"XLkIoZnu","properties":{"formattedCitation":"(Bolotin and Armstrong 1965; Kurihara and Shimogo 1978; Yeong-Bin Yang, Yau, and Hsu 1997; J. Li and Su 1999)","plainCitation":"(Bolotin and Armstrong 1965; Kurihara and Shimogo 1978; Yeong-Bin Yang, Yau, and Hsu 1997; J. Li and Su 1999)"},"citationItems":[{"id":468,"uris":["http://zotero.org/users/3157746/items/JHXWTCPV"],"uri":["http://zotero.org/users/3157746/items/JHXWTCPV"],"itemData":{"id":468,"type":"article-journal","title":"The dynamic stability of elastic systems","container-title":"American Journal of Physics","page":"752–753","volume":"33","issue":"9","source":"Google Scholar","author":[{"family":"Bolotin","given":"V. V."},{"family":"Armstrong","given":"H. L."}],"issued":{"date-parts":[["1965"]]}}},{"id":475,"uris":["http://zotero.org/users/3157746/items/WMFEP7BB"],"uri":["http://zotero.org/users/3157746/items/WMFEP7BB"],"itemData":{"id":475,"type":"article-journal","title":"Vibration of an elastic beam subjected to discrete moving loads","container-title":"Journal of Mechanical Design","page":"514–519","volume":"100","issue":"3","source":"Google Scholar","author":[{"family":"Kurihara","given":"M."},{"family":"Shimogo","given":"T."}],"issued":{"date-parts":[["1978"]]}}},{"id":467,"uris":["http://zotero.org/users/3157746/items/9CEHC9ES"],"uri":["http://zotero.org/users/3157746/items/9CEHC9ES"],"itemData":{"id":467,"type":"article-journal","title":"Vibration of simple beams due to trains moving at high speeds","container-title":"Engineering structures","page":"936–944","volume":"19","issue":"11","source":"Google Scholar","author":[{"family":"Yang","given":"Yeong-Bin"},{"family":"Yau","given":"Jong-Dar"},{"family":"Hsu","given":"Lin-Ching"}],"issued":{"date-parts":[["1997"]]}}},{"id":490,"uris":["http://zotero.org/users/3157746/items/MJTI4KUZ"],"uri":["http://zotero.org/users/3157746/items/MJTI4KUZ"],"itemData":{"id":490,"type":"article-journal","title":"The resonant vibration for a simply supported girder bridge under high-speed trains","container-title":"Journal of sound and vibration","page":"897–915","volume":"224","issue":"5","source":"Google Scholar","author":[{"family":"Li","given":"Jianzhong"},{"family":"Su","given":"Mubiao"}],"issued":{"date-parts":[["1999"]]}}}],"schema":"https://github.com/citation-style-language/schema/raw/master/csl-citation.json"} </w:instrText>
      </w:r>
      <w:r>
        <w:fldChar w:fldCharType="separate"/>
      </w:r>
      <w:r w:rsidR="00B24C4E" w:rsidRPr="00B24C4E">
        <w:rPr>
          <w:rFonts w:cs="Times New Roman"/>
        </w:rPr>
        <w:t>(</w:t>
      </w:r>
      <w:proofErr w:type="spellStart"/>
      <w:r w:rsidR="00B24C4E" w:rsidRPr="00B24C4E">
        <w:rPr>
          <w:rFonts w:cs="Times New Roman"/>
        </w:rPr>
        <w:t>Bolotin</w:t>
      </w:r>
      <w:proofErr w:type="spellEnd"/>
      <w:r w:rsidR="00B24C4E" w:rsidRPr="00B24C4E">
        <w:rPr>
          <w:rFonts w:cs="Times New Roman"/>
        </w:rPr>
        <w:t xml:space="preserve"> and Armstrong 1965; </w:t>
      </w:r>
      <w:proofErr w:type="spellStart"/>
      <w:r w:rsidR="00B24C4E" w:rsidRPr="00B24C4E">
        <w:rPr>
          <w:rFonts w:cs="Times New Roman"/>
        </w:rPr>
        <w:t>Kurihara</w:t>
      </w:r>
      <w:proofErr w:type="spellEnd"/>
      <w:r w:rsidR="00B24C4E" w:rsidRPr="00B24C4E">
        <w:rPr>
          <w:rFonts w:cs="Times New Roman"/>
        </w:rPr>
        <w:t xml:space="preserve"> and </w:t>
      </w:r>
      <w:proofErr w:type="spellStart"/>
      <w:r w:rsidR="00B24C4E" w:rsidRPr="00B24C4E">
        <w:rPr>
          <w:rFonts w:cs="Times New Roman"/>
        </w:rPr>
        <w:t>Shimogo</w:t>
      </w:r>
      <w:proofErr w:type="spellEnd"/>
      <w:r w:rsidR="00B24C4E" w:rsidRPr="00B24C4E">
        <w:rPr>
          <w:rFonts w:cs="Times New Roman"/>
        </w:rPr>
        <w:t xml:space="preserve"> 1978; </w:t>
      </w:r>
      <w:proofErr w:type="spellStart"/>
      <w:r w:rsidR="00B24C4E" w:rsidRPr="00B24C4E">
        <w:rPr>
          <w:rFonts w:cs="Times New Roman"/>
        </w:rPr>
        <w:t>Yeong</w:t>
      </w:r>
      <w:proofErr w:type="spellEnd"/>
      <w:r w:rsidR="00B24C4E" w:rsidRPr="00B24C4E">
        <w:rPr>
          <w:rFonts w:cs="Times New Roman"/>
        </w:rPr>
        <w:t xml:space="preserve">-Bin Yang, </w:t>
      </w:r>
      <w:proofErr w:type="spellStart"/>
      <w:r w:rsidR="00B24C4E" w:rsidRPr="00B24C4E">
        <w:rPr>
          <w:rFonts w:cs="Times New Roman"/>
        </w:rPr>
        <w:t>Yau</w:t>
      </w:r>
      <w:proofErr w:type="spellEnd"/>
      <w:r w:rsidR="00B24C4E" w:rsidRPr="00B24C4E">
        <w:rPr>
          <w:rFonts w:cs="Times New Roman"/>
        </w:rPr>
        <w:t>, and Hsu 1997; J. Li and Su 1999)</w:t>
      </w:r>
      <w:r>
        <w:fldChar w:fldCharType="end"/>
      </w:r>
      <w:r>
        <w:t xml:space="preserve">. Research has shown that railway bridges are susceptible to large dynamic amplifications </w:t>
      </w:r>
      <w:r>
        <w:fldChar w:fldCharType="begin"/>
      </w:r>
      <w:r>
        <w:instrText xml:space="preserve"> ADDIN ZOTERO_ITEM CSL_CITATION {"citationID":"t79ghtb8","properties":{"formattedCitation":"(Wu, Yang, and Yau 2001)","plainCitation":"(Wu, Yang, and Yau 2001)"},"citationItems":[{"id":486,"uris":["http://zotero.org/users/3157746/items/QTU5NR9B"],"uri":["http://zotero.org/users/3157746/items/QTU5NR9B"],"itemData":{"id":486,"type":"article-journal","title":"Three-dimensional analysis of train-rail-bridge interaction problems","container-title":"Vehicle System Dynamics","page":"1–35","volume":"36","issue":"1","source":"Google Scholar","author":[{"family":"Wu","given":"Yean-Seng"},{"family":"Yang","given":"Yeong-Bin"},{"family":"Yau","given":"Jong-Dar"}],"issued":{"date-parts":[["2001"]]}}}],"schema":"https://github.com/citation-style-language/schema/raw/master/csl-citation.json"} </w:instrText>
      </w:r>
      <w:r>
        <w:fldChar w:fldCharType="separate"/>
      </w:r>
      <w:r w:rsidRPr="005E4EAF">
        <w:rPr>
          <w:rFonts w:cs="Times New Roman"/>
        </w:rPr>
        <w:t xml:space="preserve">(Wu, Yang, and </w:t>
      </w:r>
      <w:proofErr w:type="spellStart"/>
      <w:r w:rsidRPr="005E4EAF">
        <w:rPr>
          <w:rFonts w:cs="Times New Roman"/>
        </w:rPr>
        <w:t>Yau</w:t>
      </w:r>
      <w:proofErr w:type="spellEnd"/>
      <w:r w:rsidRPr="005E4EAF">
        <w:rPr>
          <w:rFonts w:cs="Times New Roman"/>
        </w:rPr>
        <w:t xml:space="preserve"> 2001)</w:t>
      </w:r>
      <w:r>
        <w:fldChar w:fldCharType="end"/>
      </w:r>
      <w:r>
        <w:t>, and that the amplification is dependent on such parameters as wheel spacing, train speed, bridge span length, and bridge first fundamental frequency</w:t>
      </w:r>
      <w:r w:rsidR="009D2847">
        <w:t xml:space="preserve"> </w:t>
      </w:r>
      <w:r w:rsidR="009D2847">
        <w:fldChar w:fldCharType="begin"/>
      </w:r>
      <w:r w:rsidR="009D2847">
        <w:instrText xml:space="preserve"> ADDIN ZOTERO_ITEM CSL_CITATION {"citationID":"05L4OjmS","properties":{"formattedCitation":"(Majka and Hartnett 2008; Kwark et al. 2004)","plainCitation":"(Majka and Hartnett 2008; Kwark et al. 2004)"},"citationItems":[{"id":496,"uris":["http://zotero.org/users/3157746/items/BVAD5PPB"],"uri":["http://zotero.org/users/3157746/items/BVAD5PPB"],"itemData":{"id":496,"type":"article-journal","title":"Effects of speed, load and damping on the dynamic response of railway bridges and vehicles","container-title":"Computers &amp; Structures","page":"556–572","volume":"86","issue":"6","source":"Google Scholar","author":[{"family":"Majka","given":"Michal"},{"family":"Hartnett","given":"Michael"}],"issued":{"date-parts":[["2008"]]}}},{"id":479,"uris":["http://zotero.org/users/3157746/items/NNV4YI3Y"],"uri":["http://zotero.org/users/3157746/items/NNV4YI3Y"],"itemData":{"id":479,"type":"article-journal","title":"Dynamic behavior of two-span continuous concrete bridges under moving high-speed train","container-title":"Computers &amp; structures","page":"463–474","volume":"82","issue":"4","source":"Google Scholar","author":[{"family":"Kwark","given":"J. W."},{"family":"Choi","given":"E. S."},{"family":"Kim","given":"Y. J."},{"family":"Kim","given":"B. S."},{"family":"Kim","given":"S. I."}],"issued":{"date-parts":[["2004"]]}}}],"schema":"https://github.com/citation-style-language/schema/raw/master/csl-citation.json"} </w:instrText>
      </w:r>
      <w:r w:rsidR="009D2847">
        <w:fldChar w:fldCharType="separate"/>
      </w:r>
      <w:r w:rsidR="009D2847" w:rsidRPr="009D2847">
        <w:rPr>
          <w:rFonts w:cs="Times New Roman"/>
        </w:rPr>
        <w:t>(</w:t>
      </w:r>
      <w:proofErr w:type="spellStart"/>
      <w:r w:rsidR="009D2847" w:rsidRPr="009D2847">
        <w:rPr>
          <w:rFonts w:cs="Times New Roman"/>
        </w:rPr>
        <w:t>Majka</w:t>
      </w:r>
      <w:proofErr w:type="spellEnd"/>
      <w:r w:rsidR="009D2847" w:rsidRPr="009D2847">
        <w:rPr>
          <w:rFonts w:cs="Times New Roman"/>
        </w:rPr>
        <w:t xml:space="preserve"> and Hartnett 2008; </w:t>
      </w:r>
      <w:proofErr w:type="spellStart"/>
      <w:r w:rsidR="009D2847" w:rsidRPr="009D2847">
        <w:rPr>
          <w:rFonts w:cs="Times New Roman"/>
        </w:rPr>
        <w:t>Kwark</w:t>
      </w:r>
      <w:proofErr w:type="spellEnd"/>
      <w:r w:rsidR="009D2847" w:rsidRPr="009D2847">
        <w:rPr>
          <w:rFonts w:cs="Times New Roman"/>
        </w:rPr>
        <w:t xml:space="preserve"> et al. 2004)</w:t>
      </w:r>
      <w:r w:rsidR="009D2847">
        <w:fldChar w:fldCharType="end"/>
      </w:r>
      <w:r>
        <w:t xml:space="preserve">. However, while the loading conditions of railway bridges are similar to that induced by platooned trucks, the structural system is markedly different. The tracks of railway bridges are often isolated from the structure by ballast, providing different load distribution than is accomplished by the deck of a highway bridge. Furthermore, the track of a railway bridge will be smoother with </w:t>
      </w:r>
      <w:proofErr w:type="gramStart"/>
      <w:r>
        <w:t>less irregularities</w:t>
      </w:r>
      <w:proofErr w:type="gramEnd"/>
      <w:r>
        <w:t xml:space="preserve"> compared to a highway bridge roadway.  </w:t>
      </w:r>
    </w:p>
    <w:p w:rsidR="00B11172" w:rsidRDefault="00B11172" w:rsidP="00B11172">
      <w:pPr>
        <w:pStyle w:val="Heading1"/>
      </w:pPr>
      <w:bookmarkStart w:id="11" w:name="_Toc504665969"/>
      <w:r>
        <w:t>Research Objectives and Approach</w:t>
      </w:r>
      <w:bookmarkEnd w:id="11"/>
    </w:p>
    <w:p w:rsidR="00C11475" w:rsidRDefault="00C11475" w:rsidP="00B11172">
      <w:r>
        <w:t xml:space="preserve">The research will fall into </w:t>
      </w:r>
      <w:r w:rsidR="00B41C49">
        <w:t>three</w:t>
      </w:r>
      <w:r>
        <w:t xml:space="preserve"> broad categories: </w:t>
      </w:r>
    </w:p>
    <w:p w:rsidR="00B41C49" w:rsidRDefault="00B41C49" w:rsidP="00C11475">
      <w:pPr>
        <w:pStyle w:val="ListParagraph"/>
        <w:numPr>
          <w:ilvl w:val="0"/>
          <w:numId w:val="1"/>
        </w:numPr>
      </w:pPr>
      <w:r>
        <w:t>Understand</w:t>
      </w:r>
      <w:r w:rsidR="00066600">
        <w:t>ing</w:t>
      </w:r>
      <w:r>
        <w:t xml:space="preserve"> </w:t>
      </w:r>
      <w:r w:rsidR="009A00D9">
        <w:t>vehicle-bridge interaction</w:t>
      </w:r>
      <w:r>
        <w:t xml:space="preserve"> and the mechanisms that govern it</w:t>
      </w:r>
    </w:p>
    <w:p w:rsidR="00B41C49" w:rsidRDefault="00066600" w:rsidP="00C11475">
      <w:pPr>
        <w:pStyle w:val="ListParagraph"/>
        <w:numPr>
          <w:ilvl w:val="0"/>
          <w:numId w:val="1"/>
        </w:numPr>
      </w:pPr>
      <w:r>
        <w:t>Proposing</w:t>
      </w:r>
      <w:r w:rsidR="003069B7">
        <w:t xml:space="preserve"> modifications to</w:t>
      </w:r>
      <w:r w:rsidR="00B41C49">
        <w:t xml:space="preserve"> current design and assessment methodologies</w:t>
      </w:r>
    </w:p>
    <w:p w:rsidR="00B41C49" w:rsidRDefault="00066600" w:rsidP="00C11475">
      <w:pPr>
        <w:pStyle w:val="ListParagraph"/>
        <w:numPr>
          <w:ilvl w:val="0"/>
          <w:numId w:val="1"/>
        </w:numPr>
      </w:pPr>
      <w:r>
        <w:t>Examination of</w:t>
      </w:r>
      <w:r w:rsidR="003A4B36">
        <w:t xml:space="preserve"> </w:t>
      </w:r>
      <w:r w:rsidR="00E20643">
        <w:t xml:space="preserve">the </w:t>
      </w:r>
      <w:r w:rsidR="003A4B36">
        <w:t xml:space="preserve">impact of </w:t>
      </w:r>
      <w:r w:rsidR="00F0212A">
        <w:t>repeated vehicles</w:t>
      </w:r>
      <w:r w:rsidR="003A4B36">
        <w:t xml:space="preserve"> on dynamic amplification</w:t>
      </w:r>
    </w:p>
    <w:p w:rsidR="00C11475" w:rsidRDefault="003A4B36" w:rsidP="0074580E">
      <w:r>
        <w:t xml:space="preserve">The research will take an inductive approach, whereby efforts will first focus on understanding the phenomenon of vehicle-bridge interaction by investigating a specific structure with unusually large dynamic amplifications. The resulting knowledge and tools will be leveraged to </w:t>
      </w:r>
      <w:r w:rsidR="0074580E">
        <w:t xml:space="preserve">generate generalized conclusions about dynamic amplification for </w:t>
      </w:r>
      <w:r w:rsidR="00F0212A">
        <w:t>the</w:t>
      </w:r>
      <w:r w:rsidR="0074580E">
        <w:t xml:space="preserve"> bridge </w:t>
      </w:r>
      <w:r w:rsidR="00F0212A">
        <w:t>stock</w:t>
      </w:r>
      <w:r w:rsidR="0074580E">
        <w:t>.</w:t>
      </w:r>
      <w:r w:rsidR="00C11475">
        <w:t xml:space="preserve"> </w:t>
      </w:r>
    </w:p>
    <w:p w:rsidR="00C11475" w:rsidRDefault="0032423F" w:rsidP="00C11475">
      <w:pPr>
        <w:pStyle w:val="Heading2"/>
      </w:pPr>
      <w:bookmarkStart w:id="12" w:name="_Toc504665970"/>
      <w:r>
        <w:lastRenderedPageBreak/>
        <w:t xml:space="preserve">Understanding </w:t>
      </w:r>
      <w:r w:rsidR="001448D9">
        <w:t>vehicle-bridge interaction</w:t>
      </w:r>
      <w:bookmarkEnd w:id="12"/>
    </w:p>
    <w:p w:rsidR="00A55139" w:rsidRDefault="00B448FB" w:rsidP="0032423F">
      <w:r>
        <w:t>Operational structural monitoring</w:t>
      </w:r>
      <w:r w:rsidR="0066451C">
        <w:t xml:space="preserve"> along with finite element simulation will be used to explore</w:t>
      </w:r>
      <w:r w:rsidR="00E20643">
        <w:t xml:space="preserve"> the principles and mechanisms </w:t>
      </w:r>
      <w:r w:rsidR="0066451C">
        <w:t xml:space="preserve">behind dynamic amplification. </w:t>
      </w:r>
      <w:r w:rsidR="00C0013C">
        <w:t xml:space="preserve">The process of structural identification will be leveraged to incorporate </w:t>
      </w:r>
      <w:r w:rsidR="00BA1514">
        <w:t>sensing data from a real structure</w:t>
      </w:r>
      <w:r w:rsidR="008351CF">
        <w:t xml:space="preserve"> into an FE model. That process will first be conducted to obtain a model that is an accurate representation of the bridge. </w:t>
      </w:r>
      <w:r w:rsidR="00A55139">
        <w:t xml:space="preserve">It will be conducted a second time to ensure the model can accurately simulate a moving vehicle and its interaction with the bridge. </w:t>
      </w:r>
    </w:p>
    <w:p w:rsidR="00D8248E" w:rsidRDefault="00D8248E" w:rsidP="00C11475">
      <w:r>
        <w:t xml:space="preserve">A variety of sensors will be </w:t>
      </w:r>
      <w:r w:rsidR="00B448FB">
        <w:t>used</w:t>
      </w:r>
      <w:r>
        <w:t xml:space="preserve"> to capture the </w:t>
      </w:r>
      <w:r w:rsidR="00FF0DA6">
        <w:t>acceleration</w:t>
      </w:r>
      <w:r>
        <w:t xml:space="preserve"> and </w:t>
      </w:r>
      <w:r w:rsidR="00966AD9">
        <w:t xml:space="preserve">strain of the structure under operating conditions. Care </w:t>
      </w:r>
      <w:r w:rsidR="00B448FB">
        <w:t>will</w:t>
      </w:r>
      <w:r w:rsidR="00966AD9">
        <w:t xml:space="preserve"> be taken to sample at rates high enough to capture the modes of interest and avoid aliasing. </w:t>
      </w:r>
      <w:r w:rsidR="00124CF3">
        <w:t xml:space="preserve">From the gathered data and through modal processing methods the shapes and frequencies of the natural modes of vibration of the structure will be </w:t>
      </w:r>
      <w:r w:rsidR="001448D9">
        <w:t>computed</w:t>
      </w:r>
      <w:r w:rsidR="0088343D">
        <w:t>.</w:t>
      </w:r>
      <w:r w:rsidR="003A0EB9">
        <w:t xml:space="preserve"> Strain readings will be analyzed to determine </w:t>
      </w:r>
      <w:r w:rsidR="00085C0E">
        <w:t xml:space="preserve">the operational stress of the bridge and estimate the dynamic amplification. </w:t>
      </w:r>
    </w:p>
    <w:p w:rsidR="0088343D" w:rsidRDefault="003A0EB9" w:rsidP="00C11475">
      <w:r>
        <w:t xml:space="preserve">Characterization of a test vehicle moving over the bridge </w:t>
      </w:r>
      <w:r w:rsidR="0088343D">
        <w:t xml:space="preserve">will occur by instrumenting a </w:t>
      </w:r>
      <w:r>
        <w:t>fully loaded truck</w:t>
      </w:r>
      <w:r w:rsidR="00B448FB">
        <w:t xml:space="preserve"> and the bridge simultaneously</w:t>
      </w:r>
      <w:r w:rsidR="0088343D">
        <w:t xml:space="preserve">. The accelerations of the test vehicle will provide information on the vehicle-bridge interaction as well as be used to calculate the </w:t>
      </w:r>
      <w:r>
        <w:t xml:space="preserve">truck’s </w:t>
      </w:r>
      <w:r w:rsidR="0088343D">
        <w:t xml:space="preserve">first mode of vibration which can be used to characterize the vehicle’s suspension. </w:t>
      </w:r>
    </w:p>
    <w:p w:rsidR="000220D8" w:rsidRDefault="0088343D" w:rsidP="000220D8">
      <w:r>
        <w:t>The FE model</w:t>
      </w:r>
      <w:r w:rsidR="008809F8">
        <w:t>s</w:t>
      </w:r>
      <w:r>
        <w:t xml:space="preserve"> will be constructed based on </w:t>
      </w:r>
      <w:r w:rsidR="00242307">
        <w:t>construction documents that detail the geometry and material of the various bridge components. Uncertainties in the model (e.g. material properties, connections, support conditions, etc.) will be addressed by “calibrating” the model with the test results, whereby model properties will be altered until the simulation results align with the test results. In this way we can be confident that the FE model is truly representative of the actual structure</w:t>
      </w:r>
      <w:r w:rsidR="008809F8">
        <w:t xml:space="preserve"> and capable of accurately simulating VBI</w:t>
      </w:r>
      <w:r w:rsidR="00242307">
        <w:t xml:space="preserve">. </w:t>
      </w:r>
    </w:p>
    <w:p w:rsidR="00C11475" w:rsidRDefault="008809F8" w:rsidP="00C11475">
      <w:r>
        <w:t>T</w:t>
      </w:r>
      <w:r w:rsidR="005204DE">
        <w:t>he tes</w:t>
      </w:r>
      <w:r w:rsidR="00F65979">
        <w:t xml:space="preserve">ting scenario </w:t>
      </w:r>
      <w:r>
        <w:t>will</w:t>
      </w:r>
      <w:r w:rsidR="00F65979">
        <w:t xml:space="preserve"> be simulated by </w:t>
      </w:r>
      <w:r>
        <w:t xml:space="preserve">running a spring-mass-damper system that matches </w:t>
      </w:r>
      <w:r w:rsidR="00B448FB">
        <w:t xml:space="preserve">the </w:t>
      </w:r>
      <w:r>
        <w:t xml:space="preserve">mass and frequency of the test truck across the model of the bridge. </w:t>
      </w:r>
      <w:r w:rsidR="005204DE">
        <w:t xml:space="preserve">The goal is to </w:t>
      </w:r>
      <w:r w:rsidR="00BF5F96">
        <w:t xml:space="preserve">produce responses similar to those witnessed during the test. </w:t>
      </w:r>
      <w:r>
        <w:t>In the event</w:t>
      </w:r>
      <w:r w:rsidR="00BF5F96">
        <w:t xml:space="preserve"> that matching responses</w:t>
      </w:r>
      <w:r>
        <w:t xml:space="preserve"> are not readily produced, the model of the bridge and the truck will </w:t>
      </w:r>
      <w:r w:rsidR="001448D9">
        <w:t xml:space="preserve">again </w:t>
      </w:r>
      <w:r w:rsidR="00BF5F96">
        <w:t xml:space="preserve">be adjusted. </w:t>
      </w:r>
    </w:p>
    <w:p w:rsidR="00B448FB" w:rsidRDefault="008809F8" w:rsidP="00B11172">
      <w:r>
        <w:t>Once the field test observations can be reproduced, f</w:t>
      </w:r>
      <w:r w:rsidR="00BF5F96">
        <w:t xml:space="preserve">eatures of the </w:t>
      </w:r>
      <w:r w:rsidR="00247918">
        <w:t>model will be changed or removed in an effort to f</w:t>
      </w:r>
      <w:r w:rsidR="00255A24">
        <w:t xml:space="preserve">ind out to which parameters large dynamic amplifications are sensitive. </w:t>
      </w:r>
      <w:r w:rsidR="00B448FB">
        <w:t xml:space="preserve">These parameters represent those mechanisms that effect dynamic amplification and require further investigation. </w:t>
      </w:r>
      <w:r w:rsidR="00124007">
        <w:t xml:space="preserve">These parameters </w:t>
      </w:r>
      <w:r w:rsidR="00247918">
        <w:t>will consist of</w:t>
      </w:r>
      <w:r w:rsidR="00124007">
        <w:t xml:space="preserve"> </w:t>
      </w:r>
      <w:r w:rsidR="00247918">
        <w:t xml:space="preserve">characteristics of the structure, vehicle/traffic, and road surface. </w:t>
      </w:r>
    </w:p>
    <w:p w:rsidR="00B11172" w:rsidRDefault="00B448FB" w:rsidP="00B11172">
      <w:r>
        <w:lastRenderedPageBreak/>
        <w:t xml:space="preserve">The hope is to find out what types of bridges are vulnerable to this phenomenon and how to prevent it or </w:t>
      </w:r>
      <w:r w:rsidR="001448D9">
        <w:t xml:space="preserve">how to </w:t>
      </w:r>
      <w:r>
        <w:t>modify existing structures to eliminate the phenomenon.</w:t>
      </w:r>
    </w:p>
    <w:p w:rsidR="00247918" w:rsidRDefault="00654BFD" w:rsidP="008809F8">
      <w:pPr>
        <w:pStyle w:val="Heading2"/>
      </w:pPr>
      <w:bookmarkStart w:id="13" w:name="_Toc504665971"/>
      <w:r>
        <w:t>Addressing</w:t>
      </w:r>
      <w:r w:rsidR="008809F8">
        <w:t xml:space="preserve"> current design and assessment methodologies</w:t>
      </w:r>
      <w:bookmarkEnd w:id="13"/>
      <w:r w:rsidR="008809F8">
        <w:t xml:space="preserve"> </w:t>
      </w:r>
    </w:p>
    <w:p w:rsidR="00247918" w:rsidRDefault="00B448FB" w:rsidP="00247918">
      <w:r>
        <w:t xml:space="preserve">Parametric studies will be performed </w:t>
      </w:r>
      <w:r w:rsidR="00654BFD">
        <w:t>on</w:t>
      </w:r>
      <w:r>
        <w:t xml:space="preserve"> those</w:t>
      </w:r>
      <w:r w:rsidR="001448D9">
        <w:t xml:space="preserve"> parameters</w:t>
      </w:r>
      <w:r>
        <w:t xml:space="preserve"> </w:t>
      </w:r>
      <w:r w:rsidR="00654BFD">
        <w:t xml:space="preserve">that were </w:t>
      </w:r>
      <w:r>
        <w:t xml:space="preserve">previously identified as influential. </w:t>
      </w:r>
      <w:r w:rsidR="00157066">
        <w:t xml:space="preserve">Results of the parametric study will be examined </w:t>
      </w:r>
      <w:r>
        <w:t>to judge the accuracy o</w:t>
      </w:r>
      <w:r w:rsidR="00654BFD">
        <w:t>f current methods for calculating</w:t>
      </w:r>
      <w:r>
        <w:t xml:space="preserve"> amplification factors. “R</w:t>
      </w:r>
      <w:r w:rsidR="00157066">
        <w:t>ules-of-thumb” for calculating dynamic response of bridges</w:t>
      </w:r>
      <w:r w:rsidR="007465FC">
        <w:t xml:space="preserve"> will be developed</w:t>
      </w:r>
      <w:r w:rsidRPr="00B448FB">
        <w:t xml:space="preserve"> </w:t>
      </w:r>
      <w:r>
        <w:t>for where the current methodologies fall short</w:t>
      </w:r>
      <w:r w:rsidR="00157066">
        <w:t xml:space="preserve">. </w:t>
      </w:r>
      <w:r w:rsidR="004848A0">
        <w:t xml:space="preserve">Furthermore, the methods used for analyzing moving loads will be reviewed and </w:t>
      </w:r>
      <w:r w:rsidR="00654BFD">
        <w:t>alternative</w:t>
      </w:r>
      <w:r w:rsidR="004848A0">
        <w:t xml:space="preserve"> methods will be </w:t>
      </w:r>
      <w:r w:rsidR="00654BFD">
        <w:t xml:space="preserve">evaluated </w:t>
      </w:r>
      <w:r w:rsidR="007465FC">
        <w:t>in an effort to identify a simpler</w:t>
      </w:r>
      <w:r w:rsidR="00654BFD">
        <w:t xml:space="preserve">, yet still effectual method. </w:t>
      </w:r>
      <w:r w:rsidR="00596E25">
        <w:t xml:space="preserve">It is hoped, that for certain scenarios, </w:t>
      </w:r>
      <w:r w:rsidR="00654BFD">
        <w:t xml:space="preserve">there exists an </w:t>
      </w:r>
      <w:r w:rsidR="00596E25">
        <w:t>acceptable modelling method that the “typical” engineer could</w:t>
      </w:r>
      <w:r w:rsidR="00654BFD">
        <w:t xml:space="preserve"> easily</w:t>
      </w:r>
      <w:r w:rsidR="00596E25">
        <w:t xml:space="preserve"> understand and implement. </w:t>
      </w:r>
    </w:p>
    <w:p w:rsidR="00596E25" w:rsidRDefault="007465FC" w:rsidP="00596E25">
      <w:r>
        <w:t xml:space="preserve">The proposed methodologies will be demonstrated on a bridge that exhibited problematic dynamic </w:t>
      </w:r>
      <w:r w:rsidR="001448D9">
        <w:t>behavior</w:t>
      </w:r>
      <w:r>
        <w:t xml:space="preserve">. </w:t>
      </w:r>
    </w:p>
    <w:p w:rsidR="00C4213A" w:rsidRDefault="00C4213A" w:rsidP="00C4213A">
      <w:pPr>
        <w:pStyle w:val="Heading2"/>
      </w:pPr>
      <w:bookmarkStart w:id="14" w:name="_Toc504665972"/>
      <w:r>
        <w:t>Impact of platooning on bridge responses</w:t>
      </w:r>
      <w:bookmarkEnd w:id="14"/>
    </w:p>
    <w:p w:rsidR="00C4213A" w:rsidRPr="00C4213A" w:rsidRDefault="00B16993" w:rsidP="00C4213A">
      <w:r>
        <w:t xml:space="preserve">The models developed for simulating VBI will be used to simulate platooned trucks. </w:t>
      </w:r>
      <w:r w:rsidR="001448D9">
        <w:t>They will possess those</w:t>
      </w:r>
      <w:r w:rsidR="004A733B">
        <w:t xml:space="preserve"> characteristics</w:t>
      </w:r>
      <w:r>
        <w:t xml:space="preserve"> </w:t>
      </w:r>
      <w:r w:rsidR="00654BFD">
        <w:t xml:space="preserve">that </w:t>
      </w:r>
      <w:r w:rsidR="004A733B">
        <w:t>correspond</w:t>
      </w:r>
      <w:r w:rsidR="00654BFD">
        <w:t xml:space="preserve"> to large dynamic response, resulting in </w:t>
      </w:r>
      <w:r>
        <w:t>model</w:t>
      </w:r>
      <w:r w:rsidR="00654BFD">
        <w:t>s</w:t>
      </w:r>
      <w:r>
        <w:t xml:space="preserve"> that </w:t>
      </w:r>
      <w:r w:rsidR="00654BFD">
        <w:t>are</w:t>
      </w:r>
      <w:r>
        <w:t xml:space="preserve"> sensitive to the platooning parameters. </w:t>
      </w:r>
      <w:r w:rsidR="00B14DBD">
        <w:t>A parametric study will be conducted to determine what combination of parameters result</w:t>
      </w:r>
      <w:r w:rsidR="00654BFD">
        <w:t>s</w:t>
      </w:r>
      <w:r w:rsidR="00B14DBD">
        <w:t xml:space="preserve"> in increased stress in the structure and should be avoided. Additional parametric studies will be conducted to understand how the structural characteristics influence the “problematic” platooning parameters. </w:t>
      </w:r>
    </w:p>
    <w:p w:rsidR="00B11172" w:rsidRDefault="004C7130" w:rsidP="00B11172">
      <w:pPr>
        <w:pStyle w:val="Heading1"/>
      </w:pPr>
      <w:bookmarkStart w:id="15" w:name="_Toc504665973"/>
      <w:r>
        <w:t>Work Plan</w:t>
      </w:r>
      <w:bookmarkEnd w:id="15"/>
    </w:p>
    <w:p w:rsidR="00B11172" w:rsidRDefault="00DB798F" w:rsidP="00DB798F">
      <w:pPr>
        <w:pStyle w:val="Heading2"/>
      </w:pPr>
      <w:bookmarkStart w:id="16" w:name="_Toc504665974"/>
      <w:r>
        <w:t xml:space="preserve">Task 1 – </w:t>
      </w:r>
      <w:r w:rsidR="007465FC">
        <w:t>Field</w:t>
      </w:r>
      <w:r>
        <w:t xml:space="preserve"> testing </w:t>
      </w:r>
      <w:r w:rsidR="007465FC">
        <w:t>and simulation of test structure</w:t>
      </w:r>
      <w:bookmarkEnd w:id="16"/>
    </w:p>
    <w:p w:rsidR="00DB798F" w:rsidRDefault="007465FC" w:rsidP="00DB798F">
      <w:r>
        <w:t xml:space="preserve">As a first step to investigating VBI, an FE model will be developed that is a “digital twin” of a real structure. This will be accomplished by performing structural identification, whereby data from the real structure is used to influence and “calibrate” a model. Therefore, </w:t>
      </w:r>
      <w:r w:rsidR="003F2189">
        <w:t xml:space="preserve">a variety of sensors will be placed on the bridge to record </w:t>
      </w:r>
      <w:r w:rsidR="00DF43D5">
        <w:t xml:space="preserve">operational strains and accelerations. </w:t>
      </w:r>
    </w:p>
    <w:p w:rsidR="009F2BC8" w:rsidRDefault="009F2BC8" w:rsidP="00080F83">
      <w:pPr>
        <w:pStyle w:val="ListParagraph"/>
        <w:numPr>
          <w:ilvl w:val="0"/>
          <w:numId w:val="2"/>
        </w:numPr>
        <w:ind w:left="360" w:firstLine="0"/>
      </w:pPr>
      <w:r>
        <w:t xml:space="preserve">Perform preliminary field test of viaduct to determine which regions experience the largest vibrations. Accelerometers will be installed on the bridge at various locations along its entire length. The magnitude of these responses, relative to one another, will be used to determine which portions of the structure will receive greater scrutiny in future investigations. </w:t>
      </w:r>
    </w:p>
    <w:p w:rsidR="009F2BC8" w:rsidRDefault="009F2BC8" w:rsidP="00080F83">
      <w:pPr>
        <w:pStyle w:val="ListParagraph"/>
        <w:numPr>
          <w:ilvl w:val="0"/>
          <w:numId w:val="2"/>
        </w:numPr>
        <w:ind w:left="360" w:firstLine="0"/>
      </w:pPr>
      <w:r>
        <w:lastRenderedPageBreak/>
        <w:t>Design and perform field test of selected portion/portions of viaduct. Instrumentation pl</w:t>
      </w:r>
      <w:r w:rsidR="00F44064">
        <w:t>an will be designed to capture maximum response while providing adequate spatial distribution to characterize the shape of natural modes of vibration (mode shape) and nature of interaction between superstructure and substructure. Both acceleration and strain will be monitored.</w:t>
      </w:r>
      <w:r w:rsidR="00082139">
        <w:t xml:space="preserve"> Accelerometers will be installed with magnets and will be sampled with a National Instruments (NI) portable acquisition system, while the strain gauges will be installed with epoxy and sampled with </w:t>
      </w:r>
      <w:r w:rsidR="00511702">
        <w:t>a Campbell acquisition system. Because, of the lack of power infrastructure on site, batteries will be used to power the acquisition systems</w:t>
      </w:r>
      <w:r w:rsidR="00082139">
        <w:t xml:space="preserve">. </w:t>
      </w:r>
    </w:p>
    <w:p w:rsidR="00B11172" w:rsidRDefault="00F44064" w:rsidP="00080F83">
      <w:pPr>
        <w:pStyle w:val="ListParagraph"/>
        <w:numPr>
          <w:ilvl w:val="0"/>
          <w:numId w:val="2"/>
        </w:numPr>
        <w:ind w:left="360" w:firstLine="0"/>
      </w:pPr>
      <w:r>
        <w:t xml:space="preserve">Process and Interpret data acquired from field test. Characterization of vibrations will include </w:t>
      </w:r>
      <w:r w:rsidR="00A207DE">
        <w:t>examination of the frequency content by computing the spectral density, identification</w:t>
      </w:r>
      <w:r>
        <w:t xml:space="preserve"> of mode shapes and corresponding frequencies</w:t>
      </w:r>
      <w:r w:rsidR="00C67CDD">
        <w:t xml:space="preserve"> through the use of the complex mode indicator function (CMIF)</w:t>
      </w:r>
      <w:r w:rsidR="00F35606">
        <w:t xml:space="preserve">, and </w:t>
      </w:r>
      <w:r w:rsidR="00A207DE">
        <w:t>comparison with</w:t>
      </w:r>
      <w:r w:rsidR="00F35606">
        <w:t xml:space="preserve"> comfort limit states. </w:t>
      </w:r>
      <w:r w:rsidR="00B97369">
        <w:t>D</w:t>
      </w:r>
      <w:r w:rsidR="00F35606">
        <w:t>ynamic amplification</w:t>
      </w:r>
      <w:r w:rsidR="00B97369">
        <w:t xml:space="preserve"> will be estimated</w:t>
      </w:r>
      <w:r w:rsidR="00F35606">
        <w:t xml:space="preserve"> by </w:t>
      </w:r>
      <w:r w:rsidR="00A207DE">
        <w:t>using pass band filtering techniques on the strain data, to isolate the static response from the total response</w:t>
      </w:r>
      <w:r w:rsidR="00F35606">
        <w:t xml:space="preserve">. </w:t>
      </w:r>
    </w:p>
    <w:p w:rsidR="00F35606" w:rsidRDefault="00F35606" w:rsidP="00080F83">
      <w:pPr>
        <w:pStyle w:val="ListParagraph"/>
        <w:numPr>
          <w:ilvl w:val="0"/>
          <w:numId w:val="2"/>
        </w:numPr>
        <w:ind w:left="360" w:firstLine="0"/>
      </w:pPr>
      <w:r>
        <w:t xml:space="preserve">Create, validate and calibrate FE model/models of the structure. Models with varying level of resolution and complexity may be required for different purposes. Model will be error screened and validated by comparing behavior of model to that which would be expected for the structural form and to those observed in the field. Model calibration will be completed by deliberately adjusting model parameters until sufficient agreement is found between predicted and measured mode shapes and natural frequencies. </w:t>
      </w:r>
    </w:p>
    <w:p w:rsidR="00F75395" w:rsidRDefault="00F75395" w:rsidP="00080F83">
      <w:pPr>
        <w:pStyle w:val="ListParagraph"/>
        <w:numPr>
          <w:ilvl w:val="0"/>
          <w:numId w:val="2"/>
        </w:numPr>
        <w:ind w:left="360" w:firstLine="0"/>
      </w:pPr>
      <w:r>
        <w:t xml:space="preserve">Use </w:t>
      </w:r>
      <w:r w:rsidR="00C91D88">
        <w:t xml:space="preserve">the </w:t>
      </w:r>
      <w:r>
        <w:t>model to assess structural condition and performance</w:t>
      </w:r>
      <w:r w:rsidR="00C91D88">
        <w:t xml:space="preserve"> (e.g. load rating)</w:t>
      </w:r>
      <w:r>
        <w:t xml:space="preserve">. Investigate possible mechanisms for vibration levels. </w:t>
      </w:r>
      <w:r w:rsidR="00C91D88">
        <w:t xml:space="preserve">Some of these may become apparent from model anomalies or disparities that must be addressed as part of the calibration process. The model will further be used to examine the influence of unique bridge characteristics (i.e. support cross girder, separation of spans, tall piers) to the observed structural behavior. </w:t>
      </w:r>
      <w:r>
        <w:t xml:space="preserve"> </w:t>
      </w:r>
    </w:p>
    <w:p w:rsidR="005A7130" w:rsidRDefault="005A7130" w:rsidP="005A7130">
      <w:pPr>
        <w:pStyle w:val="Heading2"/>
      </w:pPr>
      <w:bookmarkStart w:id="17" w:name="_Toc504665975"/>
      <w:r>
        <w:t xml:space="preserve">Task 2 – </w:t>
      </w:r>
      <w:r w:rsidR="00C4213A">
        <w:t xml:space="preserve">Refinement of FE simulation with VBI </w:t>
      </w:r>
      <w:r w:rsidR="008A2B1D">
        <w:t>testing</w:t>
      </w:r>
      <w:bookmarkEnd w:id="17"/>
      <w:r w:rsidR="006D0500">
        <w:t xml:space="preserve"> </w:t>
      </w:r>
    </w:p>
    <w:p w:rsidR="00C66D24" w:rsidRDefault="005A7130" w:rsidP="005A7130">
      <w:r>
        <w:t xml:space="preserve">Additional testing and simulation will attempt to answer those questions about </w:t>
      </w:r>
      <w:r w:rsidR="00A82800">
        <w:t>dynamic</w:t>
      </w:r>
      <w:r>
        <w:t xml:space="preserve"> amplification that were not </w:t>
      </w:r>
      <w:r w:rsidR="00A82800">
        <w:t xml:space="preserve">adequately answered by Task 1. This will include field testing whereby both the viaduct and a vehicle will be instrumented, and responses from both will be captured synchronously while the vehicle is traversing the viaduct. Additional models and new model types may be required that are better able to simulate the test </w:t>
      </w:r>
      <w:r w:rsidR="00A82800">
        <w:lastRenderedPageBreak/>
        <w:t xml:space="preserve">scenario. </w:t>
      </w:r>
      <w:r w:rsidR="00C66D24">
        <w:t xml:space="preserve">The model will be leveraged to identify the manner of loading that contributes to dynamic amplification and the structural parameters that affect it. </w:t>
      </w:r>
    </w:p>
    <w:p w:rsidR="00C66D24" w:rsidRDefault="00C66D24" w:rsidP="00080F83">
      <w:pPr>
        <w:pStyle w:val="ListParagraph"/>
        <w:numPr>
          <w:ilvl w:val="0"/>
          <w:numId w:val="3"/>
        </w:numPr>
        <w:ind w:left="360" w:firstLine="0"/>
      </w:pPr>
      <w:r>
        <w:t>Identify appropriate FE software and create model that is capable of simulating moving vehicle loads and resulting structural respon</w:t>
      </w:r>
      <w:r w:rsidR="00D96E8D">
        <w:t xml:space="preserve">se and is calibrated with data from previous test. </w:t>
      </w:r>
      <w:r w:rsidR="0053699A">
        <w:t xml:space="preserve">The model will be created so as to have matching mode shapes, frequencies, and mass distribution. Simulations with varying traffic conditions will be performed as an initial attempt at reproducing the observed operational responses. </w:t>
      </w:r>
    </w:p>
    <w:p w:rsidR="00D96E8D" w:rsidRDefault="00D96E8D" w:rsidP="00080F83">
      <w:pPr>
        <w:pStyle w:val="ListParagraph"/>
        <w:numPr>
          <w:ilvl w:val="0"/>
          <w:numId w:val="3"/>
        </w:numPr>
        <w:ind w:left="360" w:firstLine="0"/>
      </w:pPr>
      <w:r>
        <w:t xml:space="preserve">Design and perform field test of the viaduct with known loading. This will require instrumentation of both the structure and a test vehicle with synchronous capture of data. </w:t>
      </w:r>
      <w:r w:rsidR="00DB2084">
        <w:t xml:space="preserve">The weight of the vehicle will be measured by placing scales under the wheels. </w:t>
      </w:r>
      <w:r w:rsidR="0053699A">
        <w:t xml:space="preserve">Accelerometers will be positioned at the four corners of the dump bucket so that the “roll”, “bounce”, and “pitch” modes of motion can be captured and characterized. </w:t>
      </w:r>
      <w:r>
        <w:t xml:space="preserve">The instrumented vehicle will traverse the viaduct at a variety of speeds and under different traffic conditions. </w:t>
      </w:r>
      <w:r w:rsidR="0053699A">
        <w:t xml:space="preserve">The bridge will be instrumented </w:t>
      </w:r>
      <w:r w:rsidR="001448D9">
        <w:t>such</w:t>
      </w:r>
      <w:r w:rsidR="0053699A">
        <w:t xml:space="preserve"> that its activated modes of vibration can be characterized at different locations along the aqueduct. </w:t>
      </w:r>
    </w:p>
    <w:p w:rsidR="00D96E8D" w:rsidRDefault="00DB2084" w:rsidP="00080F83">
      <w:pPr>
        <w:pStyle w:val="ListParagraph"/>
        <w:numPr>
          <w:ilvl w:val="0"/>
          <w:numId w:val="3"/>
        </w:numPr>
        <w:ind w:left="360" w:firstLine="0"/>
      </w:pPr>
      <w:r>
        <w:t>Process and i</w:t>
      </w:r>
      <w:r w:rsidR="00D96E8D">
        <w:t xml:space="preserve">nterpret data acquired from field test. </w:t>
      </w:r>
      <w:r w:rsidR="00787BA9">
        <w:t>The</w:t>
      </w:r>
      <w:r w:rsidR="00D96E8D">
        <w:t xml:space="preserve"> magnitude and frequency content of test vehicle’s motion on and off the viaduct</w:t>
      </w:r>
      <w:r w:rsidR="00787BA9">
        <w:t xml:space="preserve"> and the corresponding structural vibrations will be examined. The effect of the</w:t>
      </w:r>
      <w:r w:rsidR="00CA26E9">
        <w:t xml:space="preserve"> </w:t>
      </w:r>
      <w:r w:rsidR="00787BA9">
        <w:t xml:space="preserve">different crossings on </w:t>
      </w:r>
      <w:r w:rsidR="00CA26E9">
        <w:t xml:space="preserve">the nature of </w:t>
      </w:r>
      <w:r w:rsidR="00787BA9">
        <w:t>bridge</w:t>
      </w:r>
      <w:r w:rsidR="00CA26E9">
        <w:t xml:space="preserve"> vibrations </w:t>
      </w:r>
      <w:r w:rsidR="00787BA9">
        <w:t>will be examined by comparing the captured time histories</w:t>
      </w:r>
      <w:r w:rsidR="00CA26E9">
        <w:t xml:space="preserve">. </w:t>
      </w:r>
    </w:p>
    <w:p w:rsidR="00CA26E9" w:rsidRDefault="00CA26E9" w:rsidP="00080F83">
      <w:pPr>
        <w:pStyle w:val="ListParagraph"/>
        <w:numPr>
          <w:ilvl w:val="0"/>
          <w:numId w:val="3"/>
        </w:numPr>
        <w:ind w:left="360" w:firstLine="0"/>
      </w:pPr>
      <w:r>
        <w:t>Measure the profile of the bridge road surface and that of the approaches. A reputable company will be located that is capable of measuring the roadway with sufficient resolution and accuracy and at an acceptable price and subsequently contracted. As a result, the roadway profile of every lane will be delivered and formatted such that it can be incorporated in</w:t>
      </w:r>
      <w:r w:rsidR="00021605">
        <w:t>to</w:t>
      </w:r>
      <w:r>
        <w:t xml:space="preserve"> FE simulations. </w:t>
      </w:r>
    </w:p>
    <w:p w:rsidR="00CA26E9" w:rsidRDefault="00CA26E9" w:rsidP="00080F83">
      <w:pPr>
        <w:pStyle w:val="ListParagraph"/>
        <w:numPr>
          <w:ilvl w:val="0"/>
          <w:numId w:val="3"/>
        </w:numPr>
        <w:ind w:left="360" w:firstLine="0"/>
      </w:pPr>
      <w:r>
        <w:t xml:space="preserve">Simulate test scenarios and compare model results with experimental responses. </w:t>
      </w:r>
      <w:r w:rsidR="00DB2084">
        <w:t xml:space="preserve">The test vehicle will be modeled as a sprung-mass-damper. The mass of the system will be determined from the weights measured in the field, and the spring stiffness will be calculated from the measured first natural frequency of the test vehicle. </w:t>
      </w:r>
      <w:r>
        <w:t xml:space="preserve">Effort will be made to recreate </w:t>
      </w:r>
      <w:r w:rsidR="006D0500">
        <w:t>the magnitude and pattern of vehicle and viaduct accelerations.</w:t>
      </w:r>
      <w:r w:rsidR="00787BA9">
        <w:t xml:space="preserve"> The uncertain bridge and vehicle parameters will be adjusted to bring the model results in line with the test results. The “uniqueness” of the final </w:t>
      </w:r>
      <w:r w:rsidR="00787BA9">
        <w:lastRenderedPageBreak/>
        <w:t xml:space="preserve">model will be assessed by exploring </w:t>
      </w:r>
      <w:r w:rsidR="00DB2084">
        <w:t xml:space="preserve">the variety of parameter combinations that produce matching responses. </w:t>
      </w:r>
    </w:p>
    <w:p w:rsidR="006D0500" w:rsidRDefault="006D0500" w:rsidP="00D660E0">
      <w:pPr>
        <w:pStyle w:val="Heading2"/>
      </w:pPr>
      <w:bookmarkStart w:id="18" w:name="_Toc504665976"/>
      <w:r>
        <w:t xml:space="preserve">Task 3 </w:t>
      </w:r>
      <w:r w:rsidR="00D660E0">
        <w:t>–</w:t>
      </w:r>
      <w:r>
        <w:t xml:space="preserve"> </w:t>
      </w:r>
      <w:r w:rsidR="00AC4F2F">
        <w:t>Identify influential mechanisms to VBI</w:t>
      </w:r>
      <w:bookmarkEnd w:id="18"/>
    </w:p>
    <w:p w:rsidR="00787F53" w:rsidRDefault="00A82800" w:rsidP="005A7130">
      <w:r>
        <w:t xml:space="preserve">Once a model is </w:t>
      </w:r>
      <w:r w:rsidR="00C66D24">
        <w:t xml:space="preserve">obtained that is reasonably capable of recreating those </w:t>
      </w:r>
      <w:r w:rsidR="00D660E0">
        <w:t xml:space="preserve">responses measured in the field, </w:t>
      </w:r>
      <w:r w:rsidR="00787F53">
        <w:t xml:space="preserve">various model parameters will be adjusted to identify those to which dynamic amplification is sensitive. </w:t>
      </w:r>
      <w:r w:rsidR="003E4979">
        <w:t xml:space="preserve">These parameters are indicative of the structural and vehicle mechanisms that govern the distinctive behavior observed. </w:t>
      </w:r>
    </w:p>
    <w:p w:rsidR="00203F60" w:rsidRDefault="00203F60" w:rsidP="00080F83">
      <w:pPr>
        <w:pStyle w:val="ListParagraph"/>
        <w:numPr>
          <w:ilvl w:val="0"/>
          <w:numId w:val="5"/>
        </w:numPr>
        <w:ind w:left="360" w:firstLine="0"/>
      </w:pPr>
      <w:r>
        <w:t>Reduce model complexity while maintaining accurate VBI simulation</w:t>
      </w:r>
      <w:r w:rsidR="00DB2084">
        <w:t>, in an</w:t>
      </w:r>
      <w:r w:rsidR="00DE1CD6">
        <w:t xml:space="preserve"> effort to reduce computational requirements for the </w:t>
      </w:r>
      <w:r w:rsidR="00DB2084">
        <w:t>large number of simulation runs</w:t>
      </w:r>
      <w:r w:rsidR="00DE1CD6">
        <w:t xml:space="preserve"> that are anticipated</w:t>
      </w:r>
      <w:r>
        <w:t>. This will focus on reducing the geometric complexity of the model. For instance, the substructure can be reduced to springs and support conditions at the ends of the girders, and the superstructure can be reduced to a grillage or single-line-girder model. For any reduction trials, a control simulation of VBI that was used in Task 2 will be run and the responses compared to those from the unaltered model. The trial model will be rejected if compared responses differ. A passing model with the least complexity will be selected for further parametric studies.</w:t>
      </w:r>
    </w:p>
    <w:p w:rsidR="00F0395C" w:rsidRDefault="00384ED4" w:rsidP="00080F83">
      <w:pPr>
        <w:pStyle w:val="ListParagraph"/>
        <w:numPr>
          <w:ilvl w:val="0"/>
          <w:numId w:val="5"/>
        </w:numPr>
        <w:ind w:left="360" w:firstLine="0"/>
      </w:pPr>
      <w:r>
        <w:t xml:space="preserve">Identify model properties to which dynamic amplification is sensitive. </w:t>
      </w:r>
      <w:r w:rsidR="00787F53">
        <w:t xml:space="preserve">Identify all model parameters that have any significant level of uncertainty, </w:t>
      </w:r>
      <w:r w:rsidR="001A1693">
        <w:t>as well as any parameters that c</w:t>
      </w:r>
      <w:r w:rsidR="00787F53">
        <w:t>ould vary from bridge to bridge</w:t>
      </w:r>
      <w:r w:rsidR="00DE1CD6">
        <w:t xml:space="preserve"> (e.g.</w:t>
      </w:r>
      <w:r w:rsidR="00787F53">
        <w:t xml:space="preserve"> vehicle weight, vehicle speed, road surface roughness, bridge </w:t>
      </w:r>
      <w:r w:rsidR="001761B2">
        <w:t>material properties, bridge support conditions</w:t>
      </w:r>
      <w:r w:rsidR="00DE1CD6">
        <w:t>)</w:t>
      </w:r>
      <w:r w:rsidR="001761B2">
        <w:t>.</w:t>
      </w:r>
      <w:r w:rsidR="00F0395C">
        <w:t xml:space="preserve"> </w:t>
      </w:r>
      <w:r w:rsidR="00E264F6">
        <w:t>The selected</w:t>
      </w:r>
      <w:r w:rsidR="00F0395C">
        <w:t xml:space="preserve"> parameters will be altered to </w:t>
      </w:r>
      <w:r w:rsidR="001761B2">
        <w:t>see if they have any effect on the</w:t>
      </w:r>
      <w:r w:rsidR="00F0395C">
        <w:t xml:space="preserve"> dynamic amplification. </w:t>
      </w:r>
    </w:p>
    <w:p w:rsidR="001761B2" w:rsidRDefault="00203F60" w:rsidP="00080F83">
      <w:pPr>
        <w:pStyle w:val="ListParagraph"/>
        <w:numPr>
          <w:ilvl w:val="0"/>
          <w:numId w:val="5"/>
        </w:numPr>
        <w:ind w:left="360" w:firstLine="0"/>
      </w:pPr>
      <w:r>
        <w:t xml:space="preserve">Develop parameter ranges that are appropriate for </w:t>
      </w:r>
      <w:r w:rsidR="00B55235">
        <w:t>future parametric studies of dynamic amplification</w:t>
      </w:r>
      <w:r>
        <w:t xml:space="preserve">. </w:t>
      </w:r>
      <w:r w:rsidR="00B55235">
        <w:t xml:space="preserve">An attempt will first be made to </w:t>
      </w:r>
      <w:r w:rsidR="007536F4">
        <w:t>reduce the total number of par</w:t>
      </w:r>
      <w:r w:rsidR="00DE1CD6">
        <w:t>ameters by eliminating extra</w:t>
      </w:r>
      <w:r w:rsidR="007536F4">
        <w:t xml:space="preserve"> properties </w:t>
      </w:r>
      <w:r w:rsidR="00DE1CD6">
        <w:t xml:space="preserve">that have </w:t>
      </w:r>
      <w:r w:rsidR="00E27D4D">
        <w:t>“</w:t>
      </w:r>
      <w:r w:rsidR="00DE1CD6">
        <w:t>overlapping</w:t>
      </w:r>
      <w:r w:rsidR="00E27D4D">
        <w:t>”</w:t>
      </w:r>
      <w:r w:rsidR="00DE1CD6">
        <w:t xml:space="preserve"> representation of</w:t>
      </w:r>
      <w:r w:rsidR="007536F4">
        <w:t xml:space="preserve"> mechanism</w:t>
      </w:r>
      <w:r w:rsidR="00DE1CD6">
        <w:t>s</w:t>
      </w:r>
      <w:r w:rsidR="007536F4">
        <w:t>. For instance, bridge deck thickness</w:t>
      </w:r>
      <w:r w:rsidR="000A3565">
        <w:t xml:space="preserve"> </w:t>
      </w:r>
      <w:r w:rsidR="00102485">
        <w:t>influences</w:t>
      </w:r>
      <w:r w:rsidR="000A3565">
        <w:t xml:space="preserve"> both the mass of the deck, as well as the stiffness. It is better to uniquely target these mechanisms with the deck material </w:t>
      </w:r>
      <w:r w:rsidR="007536F4">
        <w:t xml:space="preserve">density </w:t>
      </w:r>
      <w:r w:rsidR="000A3565">
        <w:t xml:space="preserve">and modulus. In this way </w:t>
      </w:r>
      <w:r w:rsidR="00102485">
        <w:t>the minimum</w:t>
      </w:r>
      <w:r w:rsidR="000A3565">
        <w:t xml:space="preserve"> set of parameters will be selected that</w:t>
      </w:r>
      <w:r w:rsidR="00102485">
        <w:t xml:space="preserve"> can account for all influential mechanisms.</w:t>
      </w:r>
      <w:r w:rsidR="000A3565">
        <w:t xml:space="preserve"> </w:t>
      </w:r>
      <w:r w:rsidR="00102485">
        <w:t>The final set of parameters will be</w:t>
      </w:r>
      <w:r w:rsidR="00B55235">
        <w:t xml:space="preserve"> adjusted incrementally </w:t>
      </w:r>
      <w:r w:rsidR="000A3565">
        <w:t xml:space="preserve">and the control moving vehicle load case as well as a natural frequency solver will be run </w:t>
      </w:r>
      <w:r w:rsidR="00B55235">
        <w:t>so as</w:t>
      </w:r>
      <w:r w:rsidR="000A3565">
        <w:t xml:space="preserve"> to</w:t>
      </w:r>
      <w:r w:rsidR="00B55235">
        <w:t xml:space="preserve"> develop sensitivity curves. The very nature of some parameters may restrict their range.  For the rest, the range will be</w:t>
      </w:r>
      <w:r w:rsidR="000A3565">
        <w:t xml:space="preserve"> those values </w:t>
      </w:r>
      <w:r w:rsidR="00E27D4D">
        <w:t>within</w:t>
      </w:r>
      <w:r w:rsidR="000A3565">
        <w:t xml:space="preserve"> the sensitive</w:t>
      </w:r>
      <w:r w:rsidR="00B55235">
        <w:t xml:space="preserve"> range. </w:t>
      </w:r>
    </w:p>
    <w:p w:rsidR="006A652F" w:rsidRDefault="000A3565" w:rsidP="00080F83">
      <w:pPr>
        <w:pStyle w:val="ListParagraph"/>
        <w:numPr>
          <w:ilvl w:val="0"/>
          <w:numId w:val="5"/>
        </w:numPr>
        <w:ind w:left="360" w:firstLine="0"/>
      </w:pPr>
      <w:r>
        <w:lastRenderedPageBreak/>
        <w:t xml:space="preserve">Examine and refine sensitivity plots. </w:t>
      </w:r>
      <w:r w:rsidR="00102485">
        <w:t xml:space="preserve">This will constitute the first effort to identify trends in dynamic amplification. </w:t>
      </w:r>
      <w:r w:rsidR="00F0395C">
        <w:t>In some cases the parameters may be combined into a single variable</w:t>
      </w:r>
      <w:r w:rsidR="00102485">
        <w:t>.</w:t>
      </w:r>
      <w:r w:rsidR="00F0395C">
        <w:t xml:space="preserve"> For example, it might be </w:t>
      </w:r>
      <w:r w:rsidR="00102485">
        <w:t>advantageous to plot responses versus the first natural frequency, which is a function of longitudinal stiffness and bridge mass. Furthermore, some parameters may require further investigation, especially when they are more complicated than a single scalar value. For exam</w:t>
      </w:r>
      <w:r w:rsidR="00526330">
        <w:t xml:space="preserve">ple, the road surface profile can have numerous configurations. One approach may be to separate </w:t>
      </w:r>
      <w:r w:rsidR="00DE1CD6">
        <w:t>this</w:t>
      </w:r>
      <w:r w:rsidR="00526330">
        <w:t xml:space="preserve"> parameter into </w:t>
      </w:r>
      <w:r w:rsidR="00DE1CD6">
        <w:t xml:space="preserve">categories </w:t>
      </w:r>
      <w:r w:rsidR="00526330">
        <w:t>that describe the density of imperfections of different wavelength</w:t>
      </w:r>
      <w:r w:rsidR="00DE1CD6">
        <w:t>s</w:t>
      </w:r>
      <w:r w:rsidR="00DE1CD6" w:rsidRPr="00DE1CD6">
        <w:t xml:space="preserve"> </w:t>
      </w:r>
      <w:r w:rsidR="00DE1CD6">
        <w:t>through spectral density terms</w:t>
      </w:r>
      <w:r w:rsidR="00526330">
        <w:t xml:space="preserve">. Those parameters that </w:t>
      </w:r>
      <w:r w:rsidR="00AC4F2F">
        <w:t xml:space="preserve">exhibit no effect on dynamic amplification will be discarded. </w:t>
      </w:r>
      <w:r w:rsidR="00526330">
        <w:t>Through this effort a final set of parameters will be collected and their sensitive ranges established.</w:t>
      </w:r>
      <w:r w:rsidR="00271575">
        <w:t xml:space="preserve"> </w:t>
      </w:r>
      <w:r w:rsidR="00E57179">
        <w:t xml:space="preserve"> </w:t>
      </w:r>
    </w:p>
    <w:p w:rsidR="00E264F6" w:rsidRDefault="00E264F6" w:rsidP="00080F83">
      <w:pPr>
        <w:pStyle w:val="ListParagraph"/>
        <w:numPr>
          <w:ilvl w:val="0"/>
          <w:numId w:val="5"/>
        </w:numPr>
        <w:ind w:left="360" w:firstLine="0"/>
      </w:pPr>
      <w:r>
        <w:t xml:space="preserve">Comment on the final set of parameters and their relation to vehicle or structural mechanisms. Identify design and management decisions that have an effect on those mechanisms. </w:t>
      </w:r>
    </w:p>
    <w:p w:rsidR="00E57179" w:rsidRDefault="00E57179" w:rsidP="00BD3C36">
      <w:pPr>
        <w:pStyle w:val="Heading2"/>
      </w:pPr>
      <w:bookmarkStart w:id="19" w:name="_Toc504665977"/>
      <w:r>
        <w:t xml:space="preserve">Task 4 </w:t>
      </w:r>
      <w:r w:rsidR="00917A2A">
        <w:t>– Assess code methods and investigate alternatives</w:t>
      </w:r>
      <w:bookmarkEnd w:id="19"/>
    </w:p>
    <w:p w:rsidR="003D73CE" w:rsidRDefault="003D73CE" w:rsidP="00AD2E3A">
      <w:r>
        <w:t>The dynamics of bridges and vehicle-bridge interaction is given little attention in current design and evaluation codes. Most only account for it by applying a factor to the static load effects and by limiting deflections to reduce excessive vibrations. Thi</w:t>
      </w:r>
      <w:r w:rsidR="00AD2E3A">
        <w:t xml:space="preserve">s task will examine </w:t>
      </w:r>
      <w:r w:rsidR="00AC4F2F">
        <w:t>the shortcomings of these methodologies and determine how the dynamic amplification may be more accurately predicted.</w:t>
      </w:r>
    </w:p>
    <w:p w:rsidR="00AC4F2F" w:rsidRDefault="00E264F6" w:rsidP="00080F83">
      <w:pPr>
        <w:pStyle w:val="ListParagraph"/>
        <w:numPr>
          <w:ilvl w:val="0"/>
          <w:numId w:val="8"/>
        </w:numPr>
        <w:ind w:left="360" w:firstLine="0"/>
      </w:pPr>
      <w:r>
        <w:t>Design and perform a p</w:t>
      </w:r>
      <w:r w:rsidR="00AC4F2F">
        <w:t xml:space="preserve">arametric study </w:t>
      </w:r>
      <w:r>
        <w:t xml:space="preserve">of </w:t>
      </w:r>
      <w:r w:rsidR="00AC4F2F">
        <w:t>the amplification factor</w:t>
      </w:r>
      <w:r>
        <w:t xml:space="preserve">. A parameter sampling scheme will be </w:t>
      </w:r>
      <w:r w:rsidR="00506AE0">
        <w:t xml:space="preserve">selected that can efficiently cover the parameter space. Latin hypercube sampling will be used for continuous scalar valued parameters. Full factorial sampling could be used for categorical parameters, but this sampling scheme would unnecessarily and drastically increase the number of test cases. Therefore, a fractional factorial design will be utilized, which still exposes information of </w:t>
      </w:r>
      <w:r w:rsidR="004E1067">
        <w:t xml:space="preserve">the parameters’ level of influence </w:t>
      </w:r>
      <w:r w:rsidR="00506AE0">
        <w:t>on the amplification factor and their interaction</w:t>
      </w:r>
      <w:r w:rsidR="00505FE8">
        <w:t>, but with much fewer test cases</w:t>
      </w:r>
      <w:r w:rsidR="00506AE0">
        <w:t xml:space="preserve">. </w:t>
      </w:r>
      <w:r w:rsidR="004E1067">
        <w:t xml:space="preserve">The final sampling scheme will be </w:t>
      </w:r>
      <w:r w:rsidR="008F76EA">
        <w:t>a</w:t>
      </w:r>
      <w:r w:rsidR="004E1067">
        <w:t xml:space="preserve"> combination of the two statistical methods, and it will be used to </w:t>
      </w:r>
      <w:r w:rsidR="00505FE8">
        <w:t>create</w:t>
      </w:r>
      <w:r w:rsidR="004E1067">
        <w:t xml:space="preserve"> </w:t>
      </w:r>
      <w:r w:rsidR="008F76EA">
        <w:t>a population</w:t>
      </w:r>
      <w:r w:rsidR="00C67EB5">
        <w:t xml:space="preserve"> of parameter sets</w:t>
      </w:r>
      <w:r w:rsidR="004E1067">
        <w:t>. Models for each parameter set will be constructed by applying the parameter values</w:t>
      </w:r>
      <w:r w:rsidR="00505FE8">
        <w:t xml:space="preserve"> to the FE model, and then</w:t>
      </w:r>
      <w:r w:rsidR="004E1067">
        <w:t xml:space="preserve"> subsequently run and results collected. </w:t>
      </w:r>
      <w:r w:rsidR="00C67EB5">
        <w:t xml:space="preserve"> Results will be collected for </w:t>
      </w:r>
      <w:r w:rsidR="004E1067">
        <w:t xml:space="preserve">both </w:t>
      </w:r>
      <w:r w:rsidR="00C67EB5">
        <w:t xml:space="preserve">VBI simulation and natural frequency. Post processing will produce any response quantities not immediately produced by the FE solver, such as amplification factors. All data will be organized, tabulated and saved in a manner that is accessible for future plotting/interpretation efforts.  </w:t>
      </w:r>
    </w:p>
    <w:p w:rsidR="00AD2E3A" w:rsidRDefault="0034101F" w:rsidP="00080F83">
      <w:pPr>
        <w:pStyle w:val="ListParagraph"/>
        <w:numPr>
          <w:ilvl w:val="0"/>
          <w:numId w:val="8"/>
        </w:numPr>
        <w:ind w:left="360" w:firstLine="0"/>
      </w:pPr>
      <w:r>
        <w:lastRenderedPageBreak/>
        <w:t>Identify for</w:t>
      </w:r>
      <w:r w:rsidR="003459B8">
        <w:t xml:space="preserve"> which structures is </w:t>
      </w:r>
      <w:r>
        <w:t xml:space="preserve">the current AASHTO IM </w:t>
      </w:r>
      <w:r w:rsidR="004E1067">
        <w:t xml:space="preserve">factor </w:t>
      </w:r>
      <w:r>
        <w:t>(0.33) or other common factors</w:t>
      </w:r>
      <w:r w:rsidR="003459B8">
        <w:t xml:space="preserve"> inadequate. </w:t>
      </w:r>
      <w:r w:rsidR="00C67EB5">
        <w:t xml:space="preserve">Data from the previous task will be leveraged </w:t>
      </w:r>
      <w:r w:rsidR="00CD2D19">
        <w:t xml:space="preserve">to identify trends. Samples with amplification factors greater than 0.33 and those less than 0.33 will be broken into separate series. </w:t>
      </w:r>
      <w:r w:rsidR="004E1067">
        <w:t xml:space="preserve">A statistical hypothesis testing method, known as ANOVA, will first be used to </w:t>
      </w:r>
      <w:r w:rsidR="00505FE8">
        <w:t>decipher differences in the</w:t>
      </w:r>
      <w:r w:rsidR="004E1067">
        <w:t xml:space="preserve"> two populations (i.e. </w:t>
      </w:r>
      <w:r w:rsidR="00505FE8">
        <w:t>do they belong</w:t>
      </w:r>
      <w:r w:rsidR="004E1067">
        <w:t xml:space="preserve"> to </w:t>
      </w:r>
      <w:r w:rsidR="00505FE8">
        <w:t>the same</w:t>
      </w:r>
      <w:r w:rsidR="004E1067">
        <w:t xml:space="preserve"> parent population), and which parameters should be investigated in more depth. </w:t>
      </w:r>
      <w:r w:rsidR="005B315D">
        <w:t>For t</w:t>
      </w:r>
      <w:r w:rsidR="004E1067">
        <w:t>hose parameters which are selected to bear further scrutiny,</w:t>
      </w:r>
      <w:r w:rsidR="005B315D">
        <w:t xml:space="preserve"> individual statistical test</w:t>
      </w:r>
      <w:r w:rsidR="00505FE8">
        <w:t>s</w:t>
      </w:r>
      <w:r w:rsidR="005B315D">
        <w:t xml:space="preserve"> will be performed to identify parameter ranges that lead to a bridge with an amplification factor greater than 0.33. </w:t>
      </w:r>
      <w:r w:rsidR="00E459A6">
        <w:t>This process will also be performed for some of the other popular methods of predicting amplification factors. If no trends can be observed, the models will be reexamined in an effort to identify new characteristics to include in the st</w:t>
      </w:r>
      <w:r w:rsidR="0001149D">
        <w:t>atis</w:t>
      </w:r>
      <w:r w:rsidR="00505FE8">
        <w:t>tical analyse</w:t>
      </w:r>
      <w:r w:rsidR="0001149D">
        <w:t xml:space="preserve">s. </w:t>
      </w:r>
    </w:p>
    <w:p w:rsidR="00AC4F2F" w:rsidRDefault="0001149D" w:rsidP="00080F83">
      <w:pPr>
        <w:pStyle w:val="ListParagraph"/>
        <w:numPr>
          <w:ilvl w:val="0"/>
          <w:numId w:val="8"/>
        </w:numPr>
        <w:ind w:left="360" w:firstLine="0"/>
      </w:pPr>
      <w:r>
        <w:t>I</w:t>
      </w:r>
      <w:r w:rsidR="00AC4F2F">
        <w:t>dentify better methods of predicting amplification factors</w:t>
      </w:r>
      <w:r>
        <w:t>. If the previous task reveals shortcomings in the current dynamic amplification methodologies</w:t>
      </w:r>
      <w:r w:rsidR="005B315D">
        <w:t xml:space="preserve"> (i.e. any amplifications values exceeded 0.33)</w:t>
      </w:r>
      <w:r>
        <w:t xml:space="preserve">, regression analysis </w:t>
      </w:r>
      <w:r w:rsidR="005B315D">
        <w:t xml:space="preserve">will be performed </w:t>
      </w:r>
      <w:r>
        <w:t>on</w:t>
      </w:r>
      <w:r w:rsidR="005B315D">
        <w:t xml:space="preserve"> the</w:t>
      </w:r>
      <w:r>
        <w:t xml:space="preserve"> data in an effort to develop an equation or set of rules that can more accurately predict dynamic amplification. Consideration will be paid to the spatial distribution of amplification factors, and </w:t>
      </w:r>
      <w:r w:rsidR="00B52153">
        <w:t>whether the</w:t>
      </w:r>
      <w:r>
        <w:t xml:space="preserve"> amplification factor equations can adequately capture that distribution. An attempt will be made to </w:t>
      </w:r>
      <w:r w:rsidR="00E27D4D">
        <w:t xml:space="preserve">at least </w:t>
      </w:r>
      <w:r>
        <w:t>identify a simple relationship for the maximum amplification factor. Other methods will be identified as necessary for amplification factors at other locations on the structure or for other resp</w:t>
      </w:r>
      <w:r w:rsidR="00505FE8">
        <w:t>onse types</w:t>
      </w:r>
      <w:r>
        <w:t xml:space="preserve">. </w:t>
      </w:r>
    </w:p>
    <w:p w:rsidR="00AC4F2F" w:rsidRDefault="00AC4F2F" w:rsidP="00080F83">
      <w:pPr>
        <w:pStyle w:val="ListParagraph"/>
        <w:numPr>
          <w:ilvl w:val="0"/>
          <w:numId w:val="8"/>
        </w:numPr>
        <w:ind w:left="360" w:firstLine="0"/>
      </w:pPr>
      <w:r>
        <w:t xml:space="preserve">If </w:t>
      </w:r>
      <w:r w:rsidR="005B315D">
        <w:t xml:space="preserve">no </w:t>
      </w:r>
      <w:r w:rsidR="00ED2CCE">
        <w:t xml:space="preserve">simple relationships are found as part of the previous task, or even if the identified relationships only apply to </w:t>
      </w:r>
      <w:r>
        <w:t xml:space="preserve">a subset of bridges, </w:t>
      </w:r>
      <w:r w:rsidR="007B3EA4">
        <w:t xml:space="preserve">other analysis methods </w:t>
      </w:r>
      <w:r w:rsidR="0001149D">
        <w:t xml:space="preserve">will be required. </w:t>
      </w:r>
      <w:r w:rsidR="00ED2CCE">
        <w:t>They would</w:t>
      </w:r>
      <w:r w:rsidR="001B3912">
        <w:t xml:space="preserve"> </w:t>
      </w:r>
      <w:r w:rsidR="00ED2CCE">
        <w:t xml:space="preserve">also </w:t>
      </w:r>
      <w:r w:rsidR="001B3912">
        <w:t xml:space="preserve">be required </w:t>
      </w:r>
      <w:r w:rsidR="00ED2CCE">
        <w:t>whenever</w:t>
      </w:r>
      <w:r w:rsidR="0001149D">
        <w:t xml:space="preserve"> a more accurate simulation of VBI is </w:t>
      </w:r>
      <w:r w:rsidR="001B3912">
        <w:t xml:space="preserve">desired for a specific structure. </w:t>
      </w:r>
      <w:r w:rsidR="00ED2CCE">
        <w:t>Therefore, regardless of the outcomes of the previous task, s</w:t>
      </w:r>
      <w:r w:rsidR="001B3912">
        <w:t>impler simulation methods</w:t>
      </w:r>
      <w:r w:rsidR="0001149D">
        <w:t xml:space="preserve"> </w:t>
      </w:r>
      <w:r w:rsidR="007B3EA4">
        <w:t>will be explored that can be easily implemented</w:t>
      </w:r>
      <w:r w:rsidR="00505FE8">
        <w:t xml:space="preserve"> by an engineer with run-of-the-</w:t>
      </w:r>
      <w:r w:rsidR="007B3EA4">
        <w:t xml:space="preserve">mill FE software and produce conservative results that are comparable to the full simulation used in the parametric study. </w:t>
      </w:r>
      <w:r w:rsidR="001B3912">
        <w:t>This will include consideration of</w:t>
      </w:r>
      <w:r>
        <w:t xml:space="preserve"> simpler </w:t>
      </w:r>
      <w:r w:rsidR="001B3912">
        <w:t>FE models, such as s</w:t>
      </w:r>
      <w:r>
        <w:t xml:space="preserve">ingle-line and grillage models. </w:t>
      </w:r>
      <w:r w:rsidR="001B3912">
        <w:t xml:space="preserve">Furthermore, an attempt will be made to </w:t>
      </w:r>
      <w:r w:rsidR="00080F83">
        <w:t>split the VBI into</w:t>
      </w:r>
      <w:r w:rsidR="001B3912">
        <w:t xml:space="preserve"> vehicle response </w:t>
      </w:r>
      <w:r w:rsidR="00080F83">
        <w:t xml:space="preserve">due </w:t>
      </w:r>
      <w:r w:rsidR="001B3912">
        <w:t xml:space="preserve">to the </w:t>
      </w:r>
      <w:r>
        <w:t xml:space="preserve">roadway profile alone </w:t>
      </w:r>
      <w:r w:rsidR="001B3912">
        <w:t xml:space="preserve">and the structural response </w:t>
      </w:r>
      <w:r w:rsidR="00080F83">
        <w:t xml:space="preserve">due </w:t>
      </w:r>
      <w:r w:rsidR="001B3912">
        <w:t xml:space="preserve">to the forces resulting from the vehicle response. </w:t>
      </w:r>
      <w:r>
        <w:t xml:space="preserve"> </w:t>
      </w:r>
    </w:p>
    <w:p w:rsidR="00080F83" w:rsidRDefault="00080F83" w:rsidP="00080F83">
      <w:pPr>
        <w:pStyle w:val="Heading2"/>
      </w:pPr>
      <w:bookmarkStart w:id="20" w:name="_Toc504665978"/>
      <w:r>
        <w:t>Task 5 – Investigate the effect of platooned vehicles on bridges</w:t>
      </w:r>
      <w:bookmarkEnd w:id="20"/>
    </w:p>
    <w:p w:rsidR="001C25B6" w:rsidRDefault="001C25B6" w:rsidP="001C25B6">
      <w:r>
        <w:t xml:space="preserve">The models developed for </w:t>
      </w:r>
      <w:r w:rsidR="00C319D5">
        <w:t>the previous parametric study</w:t>
      </w:r>
      <w:r>
        <w:t xml:space="preserve"> will be used to simulate platooned trucks. The goal is to identify the vulnerability of a given bridge to large </w:t>
      </w:r>
      <w:r>
        <w:lastRenderedPageBreak/>
        <w:t xml:space="preserve">dynamic responses under platooned trucks, as well as the </w:t>
      </w:r>
      <w:r w:rsidR="00B52153">
        <w:t>platoon</w:t>
      </w:r>
      <w:r>
        <w:t xml:space="preserve"> parameter ranges that would greatly reduce the effect on even the most vulnerable </w:t>
      </w:r>
      <w:r w:rsidR="00C319D5">
        <w:t xml:space="preserve">of </w:t>
      </w:r>
      <w:r>
        <w:t xml:space="preserve">bridges.  </w:t>
      </w:r>
    </w:p>
    <w:p w:rsidR="001C25B6" w:rsidRPr="00C4213A" w:rsidRDefault="001C25B6" w:rsidP="00DB07CD">
      <w:pPr>
        <w:pStyle w:val="ListParagraph"/>
        <w:numPr>
          <w:ilvl w:val="0"/>
          <w:numId w:val="9"/>
        </w:numPr>
        <w:ind w:left="360" w:firstLine="0"/>
      </w:pPr>
      <w:r>
        <w:t>Identify platoon parameter values that result in</w:t>
      </w:r>
      <w:r w:rsidR="009065A9">
        <w:t xml:space="preserve"> maximum bridge response and maximum dynamic amplification. </w:t>
      </w:r>
      <w:r>
        <w:t xml:space="preserve"> </w:t>
      </w:r>
      <w:r w:rsidR="006C52A0">
        <w:t xml:space="preserve">Models </w:t>
      </w:r>
      <w:r w:rsidR="00DB07CD">
        <w:t xml:space="preserve">from Task 4 </w:t>
      </w:r>
      <w:r w:rsidR="006C52A0">
        <w:t xml:space="preserve">that exhibited the maximum and minimum </w:t>
      </w:r>
      <w:r w:rsidR="00DB07CD">
        <w:t xml:space="preserve">dynamic responses will be selected for this </w:t>
      </w:r>
      <w:r w:rsidR="00B52153">
        <w:t>investigation;</w:t>
      </w:r>
      <w:r w:rsidR="00DB07CD">
        <w:t xml:space="preserve"> thereby providing models that are sensitive to the platooning parameters</w:t>
      </w:r>
      <w:r w:rsidR="00B52153">
        <w:t xml:space="preserve"> and can</w:t>
      </w:r>
      <w:r w:rsidR="00DB07CD">
        <w:t xml:space="preserve"> bound</w:t>
      </w:r>
      <w:r w:rsidR="009065A9">
        <w:t xml:space="preserve"> the range of platoon impact. </w:t>
      </w:r>
      <w:r w:rsidR="00B52153">
        <w:t>The</w:t>
      </w:r>
      <w:r w:rsidR="00C319D5">
        <w:t xml:space="preserve"> platoon</w:t>
      </w:r>
      <w:r>
        <w:t xml:space="preserve"> parameters will include principally vehicle spacing and speed. Secondary parameters will include vehicle we</w:t>
      </w:r>
      <w:r w:rsidR="00B52153">
        <w:t>ights,</w:t>
      </w:r>
      <w:r>
        <w:t xml:space="preserve"> and suspension stiffness and damping. A parametric study will be conducted to determine </w:t>
      </w:r>
      <w:r w:rsidR="00DB07CD">
        <w:t>the</w:t>
      </w:r>
      <w:r>
        <w:t xml:space="preserve"> combination of parameters</w:t>
      </w:r>
      <w:r w:rsidR="00DB07CD">
        <w:t xml:space="preserve"> that</w:t>
      </w:r>
      <w:r>
        <w:t xml:space="preserve"> result</w:t>
      </w:r>
      <w:r w:rsidR="00DB07CD">
        <w:t>s</w:t>
      </w:r>
      <w:r>
        <w:t xml:space="preserve"> in </w:t>
      </w:r>
      <w:r w:rsidR="00E815BB">
        <w:t>maximum</w:t>
      </w:r>
      <w:r>
        <w:t xml:space="preserve"> </w:t>
      </w:r>
      <w:r w:rsidR="00B52153">
        <w:t xml:space="preserve">stress in the structure (i.e. the </w:t>
      </w:r>
      <w:r w:rsidR="00E815BB">
        <w:t>“worst-case” platoon</w:t>
      </w:r>
      <w:r w:rsidR="00B52153">
        <w:t>)</w:t>
      </w:r>
      <w:r>
        <w:t xml:space="preserve">. Additional studies will be conducted to </w:t>
      </w:r>
      <w:r w:rsidR="00E815BB">
        <w:t xml:space="preserve">examine the response of other bridge models to the “worst-case” platoon </w:t>
      </w:r>
      <w:r w:rsidR="00066600">
        <w:t xml:space="preserve">and </w:t>
      </w:r>
      <w:r w:rsidR="00DB07CD">
        <w:t xml:space="preserve">any relationships between </w:t>
      </w:r>
      <w:r w:rsidR="00066600">
        <w:t xml:space="preserve">the </w:t>
      </w:r>
      <w:r w:rsidR="00DB07CD">
        <w:t xml:space="preserve">bridge characteristics and the platoon parameters that </w:t>
      </w:r>
      <w:r w:rsidR="00E0587B">
        <w:t>produce the “worst-case” response condition</w:t>
      </w:r>
      <w:r w:rsidR="00B52153">
        <w:t xml:space="preserve"> (e.g</w:t>
      </w:r>
      <w:r w:rsidR="00C319D5">
        <w:t>. does optimal vehicle spacing depend on bridge span length)</w:t>
      </w:r>
      <w:r w:rsidR="00E0587B">
        <w:t>.</w:t>
      </w:r>
    </w:p>
    <w:p w:rsidR="00373FA9" w:rsidRDefault="00373FA9" w:rsidP="00080F83">
      <w:pPr>
        <w:pStyle w:val="ListParagraph"/>
        <w:numPr>
          <w:ilvl w:val="0"/>
          <w:numId w:val="9"/>
        </w:numPr>
        <w:ind w:left="360" w:firstLine="0"/>
      </w:pPr>
      <w:r>
        <w:t xml:space="preserve">Identify platoon parameters that </w:t>
      </w:r>
      <w:r w:rsidR="00C319D5">
        <w:t xml:space="preserve">most effectively </w:t>
      </w:r>
      <w:r>
        <w:t>reduce dynamic effects and bridge response</w:t>
      </w:r>
      <w:r w:rsidR="00C319D5">
        <w:t>s</w:t>
      </w:r>
      <w:r>
        <w:t xml:space="preserve">. </w:t>
      </w:r>
      <w:r w:rsidR="004A733B">
        <w:t xml:space="preserve">Platoon parameters will be investigated that are under operator control. </w:t>
      </w:r>
      <w:r w:rsidR="00E0587B">
        <w:t>The parametric study from the previous sub-task will be reused</w:t>
      </w:r>
      <w:r w:rsidR="004A733B">
        <w:t xml:space="preserve">. Additional data will be gathered as necessary to fully characterize the parameter space resulting in minimal dynamic response (i.e. create and run additional models). </w:t>
      </w:r>
      <w:r w:rsidR="004D2BCE">
        <w:t xml:space="preserve"> </w:t>
      </w:r>
      <w:r>
        <w:t xml:space="preserve">The ideal range of platoon parameters will thus be identified </w:t>
      </w:r>
      <w:r w:rsidR="00A64D19">
        <w:t>as well as</w:t>
      </w:r>
      <w:r>
        <w:t xml:space="preserve"> the </w:t>
      </w:r>
      <w:r w:rsidR="00A64D19">
        <w:t>relative</w:t>
      </w:r>
      <w:r>
        <w:t xml:space="preserve"> “return-on-investment” of making </w:t>
      </w:r>
      <w:r w:rsidR="00A64D19">
        <w:t xml:space="preserve">different </w:t>
      </w:r>
      <w:r>
        <w:t xml:space="preserve">platoon management decisions. </w:t>
      </w:r>
    </w:p>
    <w:p w:rsidR="00080F83" w:rsidRDefault="00080F83" w:rsidP="00080F83">
      <w:pPr>
        <w:pStyle w:val="Heading2"/>
      </w:pPr>
      <w:bookmarkStart w:id="21" w:name="_Toc504665979"/>
      <w:r>
        <w:t>Task 6 – Other stuff</w:t>
      </w:r>
      <w:bookmarkEnd w:id="21"/>
    </w:p>
    <w:p w:rsidR="00AD2E3A" w:rsidRDefault="003459B8" w:rsidP="00066600">
      <w:r>
        <w:t>How should IM testing be conducted</w:t>
      </w:r>
      <w:r w:rsidR="00B52153">
        <w:t>?</w:t>
      </w:r>
      <w:r>
        <w:t xml:space="preserve"> </w:t>
      </w:r>
      <w:r w:rsidR="00AD2E3A">
        <w:t xml:space="preserve">Demonstrate how dynamic behavior led to damage of a bridge. A bridge that was previously tested will be reexamined to determine if the vibrations induced by traffic resulted in a crack of the concrete pier. </w:t>
      </w:r>
    </w:p>
    <w:p w:rsidR="005B0D16" w:rsidRDefault="00B97369" w:rsidP="005B0D16">
      <w:pPr>
        <w:pStyle w:val="Heading2"/>
      </w:pPr>
      <w:bookmarkStart w:id="22" w:name="_Toc504665980"/>
      <w:r>
        <w:lastRenderedPageBreak/>
        <w:t>Schedule</w:t>
      </w:r>
      <w:bookmarkEnd w:id="22"/>
    </w:p>
    <w:p w:rsidR="005A7130" w:rsidRDefault="005B0D16" w:rsidP="00545BAE">
      <w:r>
        <w:rPr>
          <w:noProof/>
        </w:rPr>
        <w:drawing>
          <wp:inline distT="0" distB="0" distL="0" distR="0" wp14:anchorId="37E278BC" wp14:editId="063E9214">
            <wp:extent cx="5486400" cy="2359269"/>
            <wp:effectExtent l="19050" t="19050" r="19050"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a:stretch/>
                  </pic:blipFill>
                  <pic:spPr bwMode="auto">
                    <a:xfrm>
                      <a:off x="0" y="0"/>
                      <a:ext cx="5486400" cy="235926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B11172" w:rsidRDefault="004C7130" w:rsidP="00B11172">
      <w:pPr>
        <w:pStyle w:val="Heading1"/>
      </w:pPr>
      <w:bookmarkStart w:id="23" w:name="_Toc504665981"/>
      <w:r>
        <w:t xml:space="preserve">Current </w:t>
      </w:r>
      <w:r w:rsidR="00E3405D">
        <w:t>Progress</w:t>
      </w:r>
      <w:bookmarkEnd w:id="23"/>
    </w:p>
    <w:p w:rsidR="00340099" w:rsidRDefault="005B0D16" w:rsidP="00B11172">
      <w:r>
        <w:t xml:space="preserve">Research on this topic began in </w:t>
      </w:r>
      <w:r w:rsidR="001156D8">
        <w:t>April</w:t>
      </w:r>
      <w:r>
        <w:t xml:space="preserve"> of 2016</w:t>
      </w:r>
      <w:r w:rsidR="001156D8">
        <w:t xml:space="preserve"> when </w:t>
      </w:r>
      <w:proofErr w:type="spellStart"/>
      <w:r w:rsidR="001156D8">
        <w:t>PennDOT</w:t>
      </w:r>
      <w:proofErr w:type="spellEnd"/>
      <w:r w:rsidR="001156D8">
        <w:t xml:space="preserve"> mentioned in a meeting that they had a bridge which was believed to have vibration issues because motorists were frequently reporting “abnormal” vibrations. The </w:t>
      </w:r>
      <w:proofErr w:type="gramStart"/>
      <w:r w:rsidR="001156D8">
        <w:t>bridge</w:t>
      </w:r>
      <w:proofErr w:type="gramEnd"/>
      <w:r w:rsidR="001156D8">
        <w:t xml:space="preserve"> to which they </w:t>
      </w:r>
      <w:r w:rsidR="00340099">
        <w:t>referred</w:t>
      </w:r>
      <w:r w:rsidR="001156D8">
        <w:t>, is a</w:t>
      </w:r>
      <w:r w:rsidR="00810798">
        <w:t>n</w:t>
      </w:r>
      <w:r w:rsidR="001156D8">
        <w:t xml:space="preserve"> 11 span steel viaduct that carries the Schuylkill Expressway (I-76) over a flood plain near </w:t>
      </w:r>
      <w:proofErr w:type="spellStart"/>
      <w:r w:rsidR="001156D8">
        <w:t>Bala</w:t>
      </w:r>
      <w:proofErr w:type="spellEnd"/>
      <w:r w:rsidR="001156D8">
        <w:t xml:space="preserve"> </w:t>
      </w:r>
      <w:proofErr w:type="spellStart"/>
      <w:r w:rsidR="001156D8">
        <w:t>Cynwyd</w:t>
      </w:r>
      <w:proofErr w:type="spellEnd"/>
      <w:r w:rsidR="001156D8">
        <w:t>, Pennsylvania.  In July of 2016, two field tests were performed on the br</w:t>
      </w:r>
      <w:r w:rsidR="00340099">
        <w:t xml:space="preserve">idge, whereby accelerations and strains of the structure were recorded under operational conditions over a period lasting more than 12 hours. These field tests revealed that all regions of the bridge that </w:t>
      </w:r>
      <w:r w:rsidR="00810798">
        <w:t>were</w:t>
      </w:r>
      <w:r w:rsidR="00340099">
        <w:t xml:space="preserve"> instrumented were experiencing large amplitude vibrations (&gt;0.</w:t>
      </w:r>
      <w:r w:rsidR="00810798">
        <w:t>25</w:t>
      </w:r>
      <w:r w:rsidR="00340099">
        <w:t xml:space="preserve"> g) that were associated with significant deflections (</w:t>
      </w:r>
      <w:r w:rsidR="00340099">
        <w:sym w:font="Symbol" w:char="F0BB"/>
      </w:r>
      <w:r w:rsidR="00340099">
        <w:t>1/2 in.). Th</w:t>
      </w:r>
      <w:r w:rsidR="00810798">
        <w:t>is type of vibration</w:t>
      </w:r>
      <w:r w:rsidR="00340099">
        <w:t xml:space="preserve"> </w:t>
      </w:r>
      <w:r w:rsidR="00810798">
        <w:t>is</w:t>
      </w:r>
      <w:r w:rsidR="00340099">
        <w:t xml:space="preserve"> considered disturbing by many human comfort criteria. The strain records revealed the bridge was experiencing large amplitude stress cycles</w:t>
      </w:r>
      <w:r w:rsidR="00810798">
        <w:t xml:space="preserve"> (3-6 </w:t>
      </w:r>
      <w:proofErr w:type="spellStart"/>
      <w:r w:rsidR="00810798">
        <w:t>ksi</w:t>
      </w:r>
      <w:proofErr w:type="spellEnd"/>
      <w:r w:rsidR="00810798">
        <w:t>)</w:t>
      </w:r>
      <w:r w:rsidR="00340099">
        <w:t xml:space="preserve">. </w:t>
      </w:r>
      <w:r w:rsidR="00810798">
        <w:t>Furthermore, a comparison of the filtered strain response to the raw strain record, suggests the vibrations are leading to large dynamic amplifications (</w:t>
      </w:r>
      <w:r w:rsidR="00810798">
        <w:sym w:font="Symbol" w:char="F0BB"/>
      </w:r>
      <w:r w:rsidR="00810798">
        <w:t>2.0).</w:t>
      </w:r>
    </w:p>
    <w:p w:rsidR="00810798" w:rsidRDefault="00810798" w:rsidP="00B11172">
      <w:r>
        <w:t xml:space="preserve">An FE model of a 2-span segment was constructed and calibrated with the mode shapes and frequencies computed with the acceleration data. The </w:t>
      </w:r>
      <w:r>
        <w:rPr>
          <w:i/>
        </w:rPr>
        <w:t>a priori</w:t>
      </w:r>
      <w:r>
        <w:t xml:space="preserve"> model required little adjustment to align it with the experimental results. Furthermore, the calibrated model revealed no structural deficiencies or abnormalities. The increased amplification factor </w:t>
      </w:r>
      <w:r w:rsidR="00A04BFF">
        <w:t>resulted in lower</w:t>
      </w:r>
      <w:r>
        <w:t xml:space="preserve"> bridge ratings, but </w:t>
      </w:r>
      <w:r w:rsidR="00A04BFF">
        <w:t>they remained greater than 1.0. Model simulations further revealed that the cross girder effectively transmits vibrations, thus exciting modes of</w:t>
      </w:r>
      <w:r w:rsidR="00350907">
        <w:t xml:space="preserve"> vibration in the unloaded span. This explains why motorists, stopped in traffic on one side of the bridge, can still feel large vibrations.</w:t>
      </w:r>
      <w:r w:rsidR="00A04BFF">
        <w:t xml:space="preserve"> </w:t>
      </w:r>
    </w:p>
    <w:p w:rsidR="00350907" w:rsidRDefault="00350907" w:rsidP="00B11172">
      <w:r>
        <w:lastRenderedPageBreak/>
        <w:t xml:space="preserve">It became evident that more complex simulation would be required if the observed structural behavior was to be fully understood. A new FE software was acquired </w:t>
      </w:r>
      <w:r w:rsidR="008D3003">
        <w:t xml:space="preserve">(LUSAS) </w:t>
      </w:r>
      <w:r>
        <w:t xml:space="preserve">that is capable of simulating </w:t>
      </w:r>
      <w:r w:rsidR="008D3003">
        <w:t xml:space="preserve">a sprung mass (or multiple sprung masses) moving on top of the model of the structure. Initial modeling efforts revealed that there were too many unknown variables in this more complex system, and that further field testing would be required to gather more information on the structure, the vehicle and their interaction. </w:t>
      </w:r>
    </w:p>
    <w:p w:rsidR="00670C7D" w:rsidRDefault="008D3003" w:rsidP="00B11172">
      <w:r>
        <w:t xml:space="preserve">In June of 2017, another field test was performed, whereby both a loaded dump truck and the viaduct were instrumented and data recorded. Testing revealed that the test truck had significantly larger accelerations when traversing the bridge and </w:t>
      </w:r>
      <w:r w:rsidR="00670C7D">
        <w:t xml:space="preserve">that </w:t>
      </w:r>
      <w:r>
        <w:t xml:space="preserve">those accelerations increased with the vehicle’s speed. </w:t>
      </w:r>
      <w:r w:rsidR="00670C7D">
        <w:t xml:space="preserve">Similarly, the bridge responded with increased vibrations as soon as the test truck entered the corresponding span. However, even with known vehicle weight, speed, suspension parameters, and a structural model that confidently represents the bridge, the FE simulations were unable to recreate those responses measured in the field. </w:t>
      </w:r>
    </w:p>
    <w:p w:rsidR="008D3003" w:rsidRDefault="00670C7D" w:rsidP="00B11172">
      <w:r>
        <w:t xml:space="preserve">Further simulations were performed in an effort to identify those parameters that were influential and still poorly understood.   As a result it was found that the roadway profile was the principle </w:t>
      </w:r>
      <w:r w:rsidR="00722431">
        <w:t xml:space="preserve">influential parameter, and required accurate measurement before simulations could hope to recreate the experimental responses. Therefore, RWS Consulting was contracted to measure the roadway profile, which was completed on November 11, 2017. </w:t>
      </w:r>
    </w:p>
    <w:p w:rsidR="00810798" w:rsidRDefault="00722431" w:rsidP="00B11172">
      <w:r>
        <w:t xml:space="preserve">One of the measured profiles has been included in some initial simulations, and the resulting responses agree well with those observed during the field test. Further model adjustments and simulations will be explored to ensure the model can accurately represent the mechanisms involved with vehicle-bridge interaction. </w:t>
      </w:r>
    </w:p>
    <w:p w:rsidR="00B11172" w:rsidRDefault="00B11172" w:rsidP="00B11172">
      <w:pPr>
        <w:pStyle w:val="Heading1"/>
      </w:pPr>
      <w:bookmarkStart w:id="24" w:name="_Toc504665982"/>
      <w:r>
        <w:t>Conclusions</w:t>
      </w:r>
      <w:bookmarkEnd w:id="24"/>
    </w:p>
    <w:p w:rsidR="00B11172" w:rsidRDefault="00E74B83" w:rsidP="00B11172">
      <w:r>
        <w:t xml:space="preserve">The state of the current research had resulted in the following main conclusions. </w:t>
      </w:r>
    </w:p>
    <w:p w:rsidR="00E74B83" w:rsidRDefault="00E74B83" w:rsidP="00E74B83">
      <w:pPr>
        <w:pStyle w:val="ListParagraph"/>
        <w:numPr>
          <w:ilvl w:val="0"/>
          <w:numId w:val="11"/>
        </w:numPr>
      </w:pPr>
      <w:r>
        <w:t>The bridge is experiencing vibrations that violate human comfort criteria</w:t>
      </w:r>
    </w:p>
    <w:p w:rsidR="00E74B83" w:rsidRDefault="00E74B83" w:rsidP="00E74B83">
      <w:pPr>
        <w:pStyle w:val="ListParagraph"/>
        <w:numPr>
          <w:ilvl w:val="0"/>
          <w:numId w:val="11"/>
        </w:numPr>
      </w:pPr>
      <w:r>
        <w:t>The observed dynamic amplifications exceed that suggested by AASHTO</w:t>
      </w:r>
    </w:p>
    <w:p w:rsidR="00E74B83" w:rsidRDefault="00E74B83" w:rsidP="00E74B83">
      <w:pPr>
        <w:pStyle w:val="ListParagraph"/>
        <w:numPr>
          <w:ilvl w:val="0"/>
          <w:numId w:val="11"/>
        </w:numPr>
      </w:pPr>
      <w:r>
        <w:t>The bridge appears free of abnormalities and is in good functioning order</w:t>
      </w:r>
    </w:p>
    <w:p w:rsidR="00E74B83" w:rsidRDefault="00E74B83" w:rsidP="00E74B83">
      <w:pPr>
        <w:pStyle w:val="ListParagraph"/>
        <w:numPr>
          <w:ilvl w:val="0"/>
          <w:numId w:val="11"/>
        </w:numPr>
      </w:pPr>
      <w:r>
        <w:t>A vehicle experiences higher vibration when on the bridge and at higher speeds</w:t>
      </w:r>
    </w:p>
    <w:p w:rsidR="00E74B83" w:rsidRDefault="00E74B83" w:rsidP="00E74B83">
      <w:pPr>
        <w:pStyle w:val="ListParagraph"/>
        <w:numPr>
          <w:ilvl w:val="0"/>
          <w:numId w:val="11"/>
        </w:numPr>
      </w:pPr>
      <w:r>
        <w:t>The bridge is readily excited by even a single vehicle</w:t>
      </w:r>
    </w:p>
    <w:p w:rsidR="00E74B83" w:rsidRDefault="00E74B83" w:rsidP="00E74B83">
      <w:pPr>
        <w:pStyle w:val="ListParagraph"/>
        <w:numPr>
          <w:ilvl w:val="0"/>
          <w:numId w:val="11"/>
        </w:numPr>
      </w:pPr>
      <w:r>
        <w:lastRenderedPageBreak/>
        <w:t xml:space="preserve">The roadway profile has a great effect on the response of a traversing vehicle </w:t>
      </w:r>
    </w:p>
    <w:p w:rsidR="00B11172" w:rsidRDefault="00E74B83" w:rsidP="00B11172">
      <w:r>
        <w:t>Accurate simulation of the test vehicle traversing the bridge is the next step to understanding VBI. A firm understanding of the mechanisms that effect VBI and how they should be modeled will be essential to performing meaningful parametric studies.</w:t>
      </w:r>
    </w:p>
    <w:p w:rsidR="00B11172" w:rsidRDefault="00B11172" w:rsidP="00B11172">
      <w:pPr>
        <w:pStyle w:val="Heading1"/>
      </w:pPr>
      <w:bookmarkStart w:id="25" w:name="_Toc504665983"/>
      <w:r>
        <w:t>References</w:t>
      </w:r>
      <w:bookmarkEnd w:id="25"/>
    </w:p>
    <w:p w:rsidR="004F3940" w:rsidRPr="004F3940" w:rsidRDefault="00FF34B6" w:rsidP="004F3940">
      <w:pPr>
        <w:pStyle w:val="Bibliography"/>
        <w:rPr>
          <w:rFonts w:cs="Times New Roman"/>
        </w:rPr>
      </w:pPr>
      <w:r>
        <w:fldChar w:fldCharType="begin"/>
      </w:r>
      <w:r w:rsidR="00CB1162">
        <w:instrText xml:space="preserve"> ADDIN ZOTERO_BIBL {"custom":[]} CSL_BIBLIOGRAPHY </w:instrText>
      </w:r>
      <w:r>
        <w:fldChar w:fldCharType="separate"/>
      </w:r>
      <w:r w:rsidR="004F3940" w:rsidRPr="004F3940">
        <w:rPr>
          <w:rFonts w:cs="Times New Roman"/>
        </w:rPr>
        <w:t xml:space="preserve">AASHTO, LRFD. 1998. </w:t>
      </w:r>
      <w:r w:rsidR="004F3940" w:rsidRPr="004F3940">
        <w:rPr>
          <w:rFonts w:cs="Times New Roman"/>
          <w:i/>
          <w:iCs/>
        </w:rPr>
        <w:t>Bridge Design Specifications</w:t>
      </w:r>
      <w:r w:rsidR="004F3940" w:rsidRPr="004F3940">
        <w:rPr>
          <w:rFonts w:cs="Times New Roman"/>
        </w:rPr>
        <w:t xml:space="preserve">. </w:t>
      </w:r>
      <w:proofErr w:type="gramStart"/>
      <w:r w:rsidR="004F3940" w:rsidRPr="004F3940">
        <w:rPr>
          <w:rFonts w:cs="Times New Roman"/>
        </w:rPr>
        <w:t>American Association of State Highway and Transportation Officials, Washington, DC.</w:t>
      </w:r>
      <w:proofErr w:type="gramEnd"/>
    </w:p>
    <w:p w:rsidR="004F3940" w:rsidRPr="004F3940" w:rsidRDefault="004F3940" w:rsidP="004F3940">
      <w:pPr>
        <w:pStyle w:val="Bibliography"/>
        <w:rPr>
          <w:rFonts w:cs="Times New Roman"/>
        </w:rPr>
      </w:pPr>
      <w:proofErr w:type="spellStart"/>
      <w:r w:rsidRPr="004F3940">
        <w:rPr>
          <w:rFonts w:cs="Times New Roman"/>
        </w:rPr>
        <w:t>Aramraks</w:t>
      </w:r>
      <w:proofErr w:type="spellEnd"/>
      <w:r w:rsidRPr="004F3940">
        <w:rPr>
          <w:rFonts w:cs="Times New Roman"/>
        </w:rPr>
        <w:t xml:space="preserve">, </w:t>
      </w:r>
      <w:proofErr w:type="spellStart"/>
      <w:r w:rsidRPr="004F3940">
        <w:rPr>
          <w:rFonts w:cs="Times New Roman"/>
        </w:rPr>
        <w:t>Trakool</w:t>
      </w:r>
      <w:proofErr w:type="spellEnd"/>
      <w:r w:rsidRPr="004F3940">
        <w:rPr>
          <w:rFonts w:cs="Times New Roman"/>
        </w:rPr>
        <w:t>. 1975. “Highway Bridge Vibration Studies: Interim Report.”</w:t>
      </w:r>
    </w:p>
    <w:p w:rsidR="004F3940" w:rsidRPr="004F3940" w:rsidRDefault="004F3940" w:rsidP="004F3940">
      <w:pPr>
        <w:pStyle w:val="Bibliography"/>
        <w:rPr>
          <w:rFonts w:cs="Times New Roman"/>
        </w:rPr>
      </w:pPr>
      <w:proofErr w:type="spellStart"/>
      <w:proofErr w:type="gramStart"/>
      <w:r w:rsidRPr="004F3940">
        <w:rPr>
          <w:rFonts w:cs="Times New Roman"/>
        </w:rPr>
        <w:t>Ashebo</w:t>
      </w:r>
      <w:proofErr w:type="spellEnd"/>
      <w:r w:rsidRPr="004F3940">
        <w:rPr>
          <w:rFonts w:cs="Times New Roman"/>
        </w:rPr>
        <w:t xml:space="preserve">, </w:t>
      </w:r>
      <w:proofErr w:type="spellStart"/>
      <w:r w:rsidRPr="004F3940">
        <w:rPr>
          <w:rFonts w:cs="Times New Roman"/>
        </w:rPr>
        <w:t>Demeke</w:t>
      </w:r>
      <w:proofErr w:type="spellEnd"/>
      <w:r w:rsidRPr="004F3940">
        <w:rPr>
          <w:rFonts w:cs="Times New Roman"/>
        </w:rPr>
        <w:t xml:space="preserve"> B., Tommy HT Chan, and Ling Yu.</w:t>
      </w:r>
      <w:proofErr w:type="gramEnd"/>
      <w:r w:rsidRPr="004F3940">
        <w:rPr>
          <w:rFonts w:cs="Times New Roman"/>
        </w:rPr>
        <w:t xml:space="preserve"> 2007. “Evaluation of Dynamic Loads on a Skew Box Girder Continuous Bridge Part I: Field Test and Modal Analysis.” </w:t>
      </w:r>
      <w:r w:rsidRPr="004F3940">
        <w:rPr>
          <w:rFonts w:cs="Times New Roman"/>
          <w:i/>
          <w:iCs/>
        </w:rPr>
        <w:t>Engineering Structures</w:t>
      </w:r>
      <w:r w:rsidRPr="004F3940">
        <w:rPr>
          <w:rFonts w:cs="Times New Roman"/>
        </w:rPr>
        <w:t xml:space="preserve"> 29 (6):1052–1063.</w:t>
      </w:r>
    </w:p>
    <w:p w:rsidR="004F3940" w:rsidRPr="004F3940" w:rsidRDefault="004F3940" w:rsidP="004F3940">
      <w:pPr>
        <w:pStyle w:val="Bibliography"/>
        <w:rPr>
          <w:rFonts w:cs="Times New Roman"/>
        </w:rPr>
      </w:pPr>
      <w:proofErr w:type="gramStart"/>
      <w:r w:rsidRPr="004F3940">
        <w:rPr>
          <w:rFonts w:cs="Times New Roman"/>
        </w:rPr>
        <w:t>Au, F. T. K., Y. S. Cheng, and Y. K. Cheung.</w:t>
      </w:r>
      <w:proofErr w:type="gramEnd"/>
      <w:r w:rsidRPr="004F3940">
        <w:rPr>
          <w:rFonts w:cs="Times New Roman"/>
        </w:rPr>
        <w:t xml:space="preserve"> 2001. “Effects of Random Road Surface Roughness and Long-Term Deflection of </w:t>
      </w:r>
      <w:proofErr w:type="spellStart"/>
      <w:r w:rsidRPr="004F3940">
        <w:rPr>
          <w:rFonts w:cs="Times New Roman"/>
        </w:rPr>
        <w:t>Prestressed</w:t>
      </w:r>
      <w:proofErr w:type="spellEnd"/>
      <w:r w:rsidRPr="004F3940">
        <w:rPr>
          <w:rFonts w:cs="Times New Roman"/>
        </w:rPr>
        <w:t xml:space="preserve"> Concrete Girder and Cable-Stayed Bridges on Impact </w:t>
      </w:r>
      <w:proofErr w:type="gramStart"/>
      <w:r w:rsidRPr="004F3940">
        <w:rPr>
          <w:rFonts w:cs="Times New Roman"/>
        </w:rPr>
        <w:t>Due</w:t>
      </w:r>
      <w:proofErr w:type="gramEnd"/>
      <w:r w:rsidRPr="004F3940">
        <w:rPr>
          <w:rFonts w:cs="Times New Roman"/>
        </w:rPr>
        <w:t xml:space="preserve"> to Moving Vehicles.” </w:t>
      </w:r>
      <w:r w:rsidRPr="004F3940">
        <w:rPr>
          <w:rFonts w:cs="Times New Roman"/>
          <w:i/>
          <w:iCs/>
        </w:rPr>
        <w:t>Computers &amp; Structures</w:t>
      </w:r>
      <w:r w:rsidRPr="004F3940">
        <w:rPr>
          <w:rFonts w:cs="Times New Roman"/>
        </w:rPr>
        <w:t xml:space="preserve"> 79 (8):853–872.</w:t>
      </w:r>
    </w:p>
    <w:p w:rsidR="004F3940" w:rsidRPr="004F3940" w:rsidRDefault="004F3940" w:rsidP="004F3940">
      <w:pPr>
        <w:pStyle w:val="Bibliography"/>
        <w:rPr>
          <w:rFonts w:cs="Times New Roman"/>
        </w:rPr>
      </w:pPr>
      <w:proofErr w:type="spellStart"/>
      <w:proofErr w:type="gramStart"/>
      <w:r w:rsidRPr="004F3940">
        <w:rPr>
          <w:rFonts w:cs="Times New Roman"/>
        </w:rPr>
        <w:t>Bolotin</w:t>
      </w:r>
      <w:proofErr w:type="spellEnd"/>
      <w:r w:rsidRPr="004F3940">
        <w:rPr>
          <w:rFonts w:cs="Times New Roman"/>
        </w:rPr>
        <w:t>, V. V., and H. L. Armstrong.</w:t>
      </w:r>
      <w:proofErr w:type="gramEnd"/>
      <w:r w:rsidRPr="004F3940">
        <w:rPr>
          <w:rFonts w:cs="Times New Roman"/>
        </w:rPr>
        <w:t xml:space="preserve"> 1965. “The Dynamic Stability of Elastic Systems.” </w:t>
      </w:r>
      <w:r w:rsidRPr="004F3940">
        <w:rPr>
          <w:rFonts w:cs="Times New Roman"/>
          <w:i/>
          <w:iCs/>
        </w:rPr>
        <w:t>American Journal of Physics</w:t>
      </w:r>
      <w:r w:rsidRPr="004F3940">
        <w:rPr>
          <w:rFonts w:cs="Times New Roman"/>
        </w:rPr>
        <w:t xml:space="preserve"> 33 (9):752–753.</w:t>
      </w:r>
    </w:p>
    <w:p w:rsidR="004F3940" w:rsidRPr="004F3940" w:rsidRDefault="004F3940" w:rsidP="004F3940">
      <w:pPr>
        <w:pStyle w:val="Bibliography"/>
        <w:rPr>
          <w:rFonts w:cs="Times New Roman"/>
        </w:rPr>
      </w:pPr>
      <w:proofErr w:type="gramStart"/>
      <w:r w:rsidRPr="004F3940">
        <w:rPr>
          <w:rFonts w:cs="Times New Roman"/>
        </w:rPr>
        <w:t>BS.</w:t>
      </w:r>
      <w:proofErr w:type="gramEnd"/>
      <w:r w:rsidRPr="004F3940">
        <w:rPr>
          <w:rFonts w:cs="Times New Roman"/>
        </w:rPr>
        <w:t xml:space="preserve"> 2006. “EN-1993-2: Eurocode 3: Design of Steel Structures-Part 2: Steel Bridges.” </w:t>
      </w:r>
      <w:r w:rsidRPr="004F3940">
        <w:rPr>
          <w:rFonts w:cs="Times New Roman"/>
          <w:i/>
          <w:iCs/>
        </w:rPr>
        <w:t>British Standards Institution, United Kingdom</w:t>
      </w:r>
      <w:r w:rsidRPr="004F3940">
        <w:rPr>
          <w:rFonts w:cs="Times New Roman"/>
        </w:rPr>
        <w:t>.</w:t>
      </w:r>
    </w:p>
    <w:p w:rsidR="004F3940" w:rsidRPr="004F3940" w:rsidRDefault="004F3940" w:rsidP="004F3940">
      <w:pPr>
        <w:pStyle w:val="Bibliography"/>
        <w:rPr>
          <w:rFonts w:cs="Times New Roman"/>
        </w:rPr>
      </w:pPr>
      <w:proofErr w:type="gramStart"/>
      <w:r w:rsidRPr="004F3940">
        <w:rPr>
          <w:rFonts w:cs="Times New Roman"/>
        </w:rPr>
        <w:t xml:space="preserve">Chatterjee, P. K., T. K. </w:t>
      </w:r>
      <w:proofErr w:type="spellStart"/>
      <w:r w:rsidRPr="004F3940">
        <w:rPr>
          <w:rFonts w:cs="Times New Roman"/>
        </w:rPr>
        <w:t>Datta</w:t>
      </w:r>
      <w:proofErr w:type="spellEnd"/>
      <w:r w:rsidRPr="004F3940">
        <w:rPr>
          <w:rFonts w:cs="Times New Roman"/>
        </w:rPr>
        <w:t xml:space="preserve">, and C. S. </w:t>
      </w:r>
      <w:proofErr w:type="spellStart"/>
      <w:r w:rsidRPr="004F3940">
        <w:rPr>
          <w:rFonts w:cs="Times New Roman"/>
        </w:rPr>
        <w:t>Surana</w:t>
      </w:r>
      <w:proofErr w:type="spellEnd"/>
      <w:r w:rsidRPr="004F3940">
        <w:rPr>
          <w:rFonts w:cs="Times New Roman"/>
        </w:rPr>
        <w:t>.</w:t>
      </w:r>
      <w:proofErr w:type="gramEnd"/>
      <w:r w:rsidRPr="004F3940">
        <w:rPr>
          <w:rFonts w:cs="Times New Roman"/>
        </w:rPr>
        <w:t xml:space="preserve"> 1994. “Vibration of Continuous Bridges under Moving Vehicles.” </w:t>
      </w:r>
      <w:r w:rsidRPr="004F3940">
        <w:rPr>
          <w:rFonts w:cs="Times New Roman"/>
          <w:i/>
          <w:iCs/>
        </w:rPr>
        <w:t>Journal of Sound and Vibration</w:t>
      </w:r>
      <w:r w:rsidRPr="004F3940">
        <w:rPr>
          <w:rFonts w:cs="Times New Roman"/>
        </w:rPr>
        <w:t xml:space="preserve"> 169 (5):619–632.</w:t>
      </w:r>
    </w:p>
    <w:p w:rsidR="004F3940" w:rsidRPr="004F3940" w:rsidRDefault="004F3940" w:rsidP="004F3940">
      <w:pPr>
        <w:pStyle w:val="Bibliography"/>
        <w:rPr>
          <w:rFonts w:cs="Times New Roman"/>
        </w:rPr>
      </w:pPr>
      <w:proofErr w:type="gramStart"/>
      <w:r w:rsidRPr="004F3940">
        <w:rPr>
          <w:rFonts w:cs="Times New Roman"/>
        </w:rPr>
        <w:t>Cooper, D. I. 1997.</w:t>
      </w:r>
      <w:proofErr w:type="gramEnd"/>
      <w:r w:rsidRPr="004F3940">
        <w:rPr>
          <w:rFonts w:cs="Times New Roman"/>
        </w:rPr>
        <w:t xml:space="preserve"> “Development of Short Span Bridge-Specific Assessment Live Loading.” </w:t>
      </w:r>
      <w:r w:rsidRPr="004F3940">
        <w:rPr>
          <w:rFonts w:cs="Times New Roman"/>
          <w:i/>
          <w:iCs/>
        </w:rPr>
        <w:t>Safety of Bridges</w:t>
      </w:r>
      <w:r w:rsidRPr="004F3940">
        <w:rPr>
          <w:rFonts w:cs="Times New Roman"/>
        </w:rPr>
        <w:t>, 64–89.</w:t>
      </w:r>
    </w:p>
    <w:p w:rsidR="004F3940" w:rsidRPr="004F3940" w:rsidRDefault="004F3940" w:rsidP="004F3940">
      <w:pPr>
        <w:pStyle w:val="Bibliography"/>
        <w:rPr>
          <w:rFonts w:cs="Times New Roman"/>
        </w:rPr>
      </w:pPr>
      <w:proofErr w:type="spellStart"/>
      <w:proofErr w:type="gramStart"/>
      <w:r w:rsidRPr="004F3940">
        <w:rPr>
          <w:rFonts w:cs="Times New Roman"/>
        </w:rPr>
        <w:t>Csagoly</w:t>
      </w:r>
      <w:proofErr w:type="spellEnd"/>
      <w:r w:rsidRPr="004F3940">
        <w:rPr>
          <w:rFonts w:cs="Times New Roman"/>
        </w:rPr>
        <w:t xml:space="preserve">, P., and R. A. </w:t>
      </w:r>
      <w:proofErr w:type="spellStart"/>
      <w:r w:rsidRPr="004F3940">
        <w:rPr>
          <w:rFonts w:cs="Times New Roman"/>
        </w:rPr>
        <w:t>Dorton</w:t>
      </w:r>
      <w:proofErr w:type="spellEnd"/>
      <w:r w:rsidRPr="004F3940">
        <w:rPr>
          <w:rFonts w:cs="Times New Roman"/>
        </w:rPr>
        <w:t>.</w:t>
      </w:r>
      <w:proofErr w:type="gramEnd"/>
      <w:r w:rsidRPr="004F3940">
        <w:rPr>
          <w:rFonts w:cs="Times New Roman"/>
        </w:rPr>
        <w:t xml:space="preserve"> 1978. “The Development of the Ontario Highway Bridge Design Code.” </w:t>
      </w:r>
      <w:proofErr w:type="gramStart"/>
      <w:r w:rsidRPr="004F3940">
        <w:rPr>
          <w:rFonts w:cs="Times New Roman"/>
          <w:i/>
          <w:iCs/>
        </w:rPr>
        <w:t>Transportation Research Record</w:t>
      </w:r>
      <w:r w:rsidRPr="004F3940">
        <w:rPr>
          <w:rFonts w:cs="Times New Roman"/>
        </w:rPr>
        <w:t>, no. 665.</w:t>
      </w:r>
      <w:proofErr w:type="gramEnd"/>
    </w:p>
    <w:p w:rsidR="004F3940" w:rsidRPr="004F3940" w:rsidRDefault="004F3940" w:rsidP="004F3940">
      <w:pPr>
        <w:pStyle w:val="Bibliography"/>
        <w:rPr>
          <w:rFonts w:cs="Times New Roman"/>
        </w:rPr>
      </w:pPr>
      <w:r w:rsidRPr="004F3940">
        <w:rPr>
          <w:rFonts w:cs="Times New Roman"/>
        </w:rPr>
        <w:t xml:space="preserve">Deng, Lu, Yang Yu, </w:t>
      </w:r>
      <w:proofErr w:type="spellStart"/>
      <w:r w:rsidRPr="004F3940">
        <w:rPr>
          <w:rFonts w:cs="Times New Roman"/>
        </w:rPr>
        <w:t>Qiling</w:t>
      </w:r>
      <w:proofErr w:type="spellEnd"/>
      <w:r w:rsidRPr="004F3940">
        <w:rPr>
          <w:rFonts w:cs="Times New Roman"/>
        </w:rPr>
        <w:t xml:space="preserve"> Zou, and C. S. </w:t>
      </w:r>
      <w:proofErr w:type="spellStart"/>
      <w:proofErr w:type="gramStart"/>
      <w:r w:rsidRPr="004F3940">
        <w:rPr>
          <w:rFonts w:cs="Times New Roman"/>
        </w:rPr>
        <w:t>Cai</w:t>
      </w:r>
      <w:proofErr w:type="spellEnd"/>
      <w:proofErr w:type="gramEnd"/>
      <w:r w:rsidRPr="004F3940">
        <w:rPr>
          <w:rFonts w:cs="Times New Roman"/>
        </w:rPr>
        <w:t xml:space="preserve">. 2015. “State-of-the-Art Review of Dynamic Impact Factors of Highway Bridges.” </w:t>
      </w:r>
      <w:r w:rsidRPr="004F3940">
        <w:rPr>
          <w:rFonts w:cs="Times New Roman"/>
          <w:i/>
          <w:iCs/>
        </w:rPr>
        <w:t>Journal of Bridge Engineering</w:t>
      </w:r>
      <w:r w:rsidRPr="004F3940">
        <w:rPr>
          <w:rFonts w:cs="Times New Roman"/>
        </w:rPr>
        <w:t xml:space="preserve"> 20 (5):04014080. https://doi.org/10.1061</w:t>
      </w:r>
      <w:proofErr w:type="gramStart"/>
      <w:r w:rsidRPr="004F3940">
        <w:rPr>
          <w:rFonts w:cs="Times New Roman"/>
        </w:rPr>
        <w:t>/(</w:t>
      </w:r>
      <w:proofErr w:type="gramEnd"/>
      <w:r w:rsidRPr="004F3940">
        <w:rPr>
          <w:rFonts w:cs="Times New Roman"/>
        </w:rPr>
        <w:t>ASCE)BE.1943-5592.0000672.</w:t>
      </w:r>
    </w:p>
    <w:p w:rsidR="004F3940" w:rsidRPr="004F3940" w:rsidRDefault="004F3940" w:rsidP="004F3940">
      <w:pPr>
        <w:pStyle w:val="Bibliography"/>
        <w:rPr>
          <w:rFonts w:cs="Times New Roman"/>
        </w:rPr>
      </w:pPr>
      <w:proofErr w:type="gramStart"/>
      <w:r w:rsidRPr="004F3940">
        <w:rPr>
          <w:rFonts w:cs="Times New Roman"/>
        </w:rPr>
        <w:t xml:space="preserve">Gaunt, John </w:t>
      </w:r>
      <w:proofErr w:type="spellStart"/>
      <w:r w:rsidRPr="004F3940">
        <w:rPr>
          <w:rFonts w:cs="Times New Roman"/>
        </w:rPr>
        <w:t>Thixton</w:t>
      </w:r>
      <w:proofErr w:type="spellEnd"/>
      <w:r w:rsidRPr="004F3940">
        <w:rPr>
          <w:rFonts w:cs="Times New Roman"/>
        </w:rPr>
        <w:t>, and Charles D. Sutton.</w:t>
      </w:r>
      <w:proofErr w:type="gramEnd"/>
      <w:r w:rsidRPr="004F3940">
        <w:rPr>
          <w:rFonts w:cs="Times New Roman"/>
        </w:rPr>
        <w:t xml:space="preserve"> 1981. “Highway Bridge Vibration Studies.” http://docs.lib.purdue.edu/cgi/viewcontent.cgi?article=2380&amp;context=jtrp.</w:t>
      </w:r>
    </w:p>
    <w:p w:rsidR="004F3940" w:rsidRPr="004F3940" w:rsidRDefault="004F3940" w:rsidP="004F3940">
      <w:pPr>
        <w:pStyle w:val="Bibliography"/>
        <w:rPr>
          <w:rFonts w:cs="Times New Roman"/>
        </w:rPr>
      </w:pPr>
      <w:r w:rsidRPr="004F3940">
        <w:rPr>
          <w:rFonts w:cs="Times New Roman"/>
        </w:rPr>
        <w:t xml:space="preserve">González, Arturo, Eugene J. </w:t>
      </w:r>
      <w:proofErr w:type="spellStart"/>
      <w:r w:rsidRPr="004F3940">
        <w:rPr>
          <w:rFonts w:cs="Times New Roman"/>
        </w:rPr>
        <w:t>OBrien</w:t>
      </w:r>
      <w:proofErr w:type="spellEnd"/>
      <w:r w:rsidRPr="004F3940">
        <w:rPr>
          <w:rFonts w:cs="Times New Roman"/>
        </w:rPr>
        <w:t xml:space="preserve">, Daniel </w:t>
      </w:r>
      <w:proofErr w:type="spellStart"/>
      <w:r w:rsidRPr="004F3940">
        <w:rPr>
          <w:rFonts w:cs="Times New Roman"/>
        </w:rPr>
        <w:t>Cantero</w:t>
      </w:r>
      <w:proofErr w:type="spellEnd"/>
      <w:r w:rsidRPr="004F3940">
        <w:rPr>
          <w:rFonts w:cs="Times New Roman"/>
        </w:rPr>
        <w:t xml:space="preserve">, </w:t>
      </w:r>
      <w:proofErr w:type="spellStart"/>
      <w:r w:rsidRPr="004F3940">
        <w:rPr>
          <w:rFonts w:cs="Times New Roman"/>
        </w:rPr>
        <w:t>Yingyan</w:t>
      </w:r>
      <w:proofErr w:type="spellEnd"/>
      <w:r w:rsidRPr="004F3940">
        <w:rPr>
          <w:rFonts w:cs="Times New Roman"/>
        </w:rPr>
        <w:t xml:space="preserve"> Li, Jason Dowling, and Ales </w:t>
      </w:r>
      <w:proofErr w:type="spellStart"/>
      <w:r w:rsidRPr="004F3940">
        <w:rPr>
          <w:rFonts w:cs="Times New Roman"/>
        </w:rPr>
        <w:t>Žnidarič</w:t>
      </w:r>
      <w:proofErr w:type="spellEnd"/>
      <w:r w:rsidRPr="004F3940">
        <w:rPr>
          <w:rFonts w:cs="Times New Roman"/>
        </w:rPr>
        <w:t xml:space="preserve">. 2010. “Critical Speed for the Dynamics of Truck Events on Bridges with a Smooth Road Surface.” </w:t>
      </w:r>
      <w:r w:rsidRPr="004F3940">
        <w:rPr>
          <w:rFonts w:cs="Times New Roman"/>
          <w:i/>
          <w:iCs/>
        </w:rPr>
        <w:t>Journal of Sound and Vibration</w:t>
      </w:r>
      <w:r w:rsidRPr="004F3940">
        <w:rPr>
          <w:rFonts w:cs="Times New Roman"/>
        </w:rPr>
        <w:t xml:space="preserve"> 329 (11):2127–2146.</w:t>
      </w:r>
    </w:p>
    <w:p w:rsidR="004F3940" w:rsidRPr="004F3940" w:rsidRDefault="004F3940" w:rsidP="004F3940">
      <w:pPr>
        <w:pStyle w:val="Bibliography"/>
        <w:rPr>
          <w:rFonts w:cs="Times New Roman"/>
        </w:rPr>
      </w:pPr>
      <w:proofErr w:type="gramStart"/>
      <w:r w:rsidRPr="004F3940">
        <w:rPr>
          <w:rFonts w:cs="Times New Roman"/>
        </w:rPr>
        <w:t xml:space="preserve">Green, Mark F., David </w:t>
      </w:r>
      <w:proofErr w:type="spellStart"/>
      <w:r w:rsidRPr="004F3940">
        <w:rPr>
          <w:rFonts w:cs="Times New Roman"/>
        </w:rPr>
        <w:t>Cebon</w:t>
      </w:r>
      <w:proofErr w:type="spellEnd"/>
      <w:r w:rsidRPr="004F3940">
        <w:rPr>
          <w:rFonts w:cs="Times New Roman"/>
        </w:rPr>
        <w:t>, and David J. Cole.</w:t>
      </w:r>
      <w:proofErr w:type="gramEnd"/>
      <w:r w:rsidRPr="004F3940">
        <w:rPr>
          <w:rFonts w:cs="Times New Roman"/>
        </w:rPr>
        <w:t xml:space="preserve"> 1995. “Effects of Vehicle Suspension Design on Dynamics of Highway Bridges.” </w:t>
      </w:r>
      <w:r w:rsidRPr="004F3940">
        <w:rPr>
          <w:rFonts w:cs="Times New Roman"/>
          <w:i/>
          <w:iCs/>
        </w:rPr>
        <w:t>Journal of Structural Engineering</w:t>
      </w:r>
      <w:r w:rsidRPr="004F3940">
        <w:rPr>
          <w:rFonts w:cs="Times New Roman"/>
        </w:rPr>
        <w:t xml:space="preserve"> 121 (2):272–282.</w:t>
      </w:r>
    </w:p>
    <w:p w:rsidR="004F3940" w:rsidRPr="004F3940" w:rsidRDefault="004F3940" w:rsidP="004F3940">
      <w:pPr>
        <w:pStyle w:val="Bibliography"/>
        <w:rPr>
          <w:rFonts w:cs="Times New Roman"/>
        </w:rPr>
      </w:pPr>
      <w:r w:rsidRPr="004F3940">
        <w:rPr>
          <w:rFonts w:cs="Times New Roman"/>
        </w:rPr>
        <w:t xml:space="preserve">Han, </w:t>
      </w:r>
      <w:proofErr w:type="spellStart"/>
      <w:r w:rsidRPr="004F3940">
        <w:rPr>
          <w:rFonts w:cs="Times New Roman"/>
        </w:rPr>
        <w:t>Wanshui</w:t>
      </w:r>
      <w:proofErr w:type="spellEnd"/>
      <w:r w:rsidRPr="004F3940">
        <w:rPr>
          <w:rFonts w:cs="Times New Roman"/>
        </w:rPr>
        <w:t xml:space="preserve">, Jun Wu, C. S. </w:t>
      </w:r>
      <w:proofErr w:type="spellStart"/>
      <w:proofErr w:type="gramStart"/>
      <w:r w:rsidRPr="004F3940">
        <w:rPr>
          <w:rFonts w:cs="Times New Roman"/>
        </w:rPr>
        <w:t>Cai</w:t>
      </w:r>
      <w:proofErr w:type="spellEnd"/>
      <w:proofErr w:type="gramEnd"/>
      <w:r w:rsidRPr="004F3940">
        <w:rPr>
          <w:rFonts w:cs="Times New Roman"/>
        </w:rPr>
        <w:t xml:space="preserve">, and Suren Chen. 2015. “Characteristics and Dynamic Impact of Overloaded Extra Heavy Trucks on Typical Highway Bridges.” </w:t>
      </w:r>
      <w:r w:rsidRPr="004F3940">
        <w:rPr>
          <w:rFonts w:cs="Times New Roman"/>
          <w:i/>
          <w:iCs/>
        </w:rPr>
        <w:t>Journal of Bridge Engineering</w:t>
      </w:r>
      <w:r w:rsidRPr="004F3940">
        <w:rPr>
          <w:rFonts w:cs="Times New Roman"/>
        </w:rPr>
        <w:t xml:space="preserve"> 20 (2):05014011. https://doi.org/10.1061</w:t>
      </w:r>
      <w:proofErr w:type="gramStart"/>
      <w:r w:rsidRPr="004F3940">
        <w:rPr>
          <w:rFonts w:cs="Times New Roman"/>
        </w:rPr>
        <w:t>/(</w:t>
      </w:r>
      <w:proofErr w:type="gramEnd"/>
      <w:r w:rsidRPr="004F3940">
        <w:rPr>
          <w:rFonts w:cs="Times New Roman"/>
        </w:rPr>
        <w:t>ASCE)BE.1943-5592.0000666.</w:t>
      </w:r>
    </w:p>
    <w:p w:rsidR="004F3940" w:rsidRPr="004F3940" w:rsidRDefault="004F3940" w:rsidP="004F3940">
      <w:pPr>
        <w:pStyle w:val="Bibliography"/>
        <w:rPr>
          <w:rFonts w:cs="Times New Roman"/>
        </w:rPr>
      </w:pPr>
      <w:proofErr w:type="spellStart"/>
      <w:proofErr w:type="gramStart"/>
      <w:r w:rsidRPr="004F3940">
        <w:rPr>
          <w:rFonts w:cs="Times New Roman"/>
        </w:rPr>
        <w:lastRenderedPageBreak/>
        <w:t>Inbanathan</w:t>
      </w:r>
      <w:proofErr w:type="spellEnd"/>
      <w:r w:rsidRPr="004F3940">
        <w:rPr>
          <w:rFonts w:cs="Times New Roman"/>
        </w:rPr>
        <w:t xml:space="preserve">, </w:t>
      </w:r>
      <w:proofErr w:type="spellStart"/>
      <w:r w:rsidRPr="004F3940">
        <w:rPr>
          <w:rFonts w:cs="Times New Roman"/>
        </w:rPr>
        <w:t>Mahil</w:t>
      </w:r>
      <w:proofErr w:type="spellEnd"/>
      <w:r w:rsidRPr="004F3940">
        <w:rPr>
          <w:rFonts w:cs="Times New Roman"/>
        </w:rPr>
        <w:t xml:space="preserve"> J., and Martin Wieland.</w:t>
      </w:r>
      <w:proofErr w:type="gramEnd"/>
      <w:r w:rsidRPr="004F3940">
        <w:rPr>
          <w:rFonts w:cs="Times New Roman"/>
        </w:rPr>
        <w:t xml:space="preserve"> 1987. “Bridge Vibrations Due to Vehicle Moving over Rough Surface.” </w:t>
      </w:r>
      <w:r w:rsidRPr="004F3940">
        <w:rPr>
          <w:rFonts w:cs="Times New Roman"/>
          <w:i/>
          <w:iCs/>
        </w:rPr>
        <w:t>Journal of Structural Engineering</w:t>
      </w:r>
      <w:r w:rsidRPr="004F3940">
        <w:rPr>
          <w:rFonts w:cs="Times New Roman"/>
        </w:rPr>
        <w:t xml:space="preserve"> 113 (9):1994–2008.</w:t>
      </w:r>
    </w:p>
    <w:p w:rsidR="004F3940" w:rsidRPr="004F3940" w:rsidRDefault="004F3940" w:rsidP="004F3940">
      <w:pPr>
        <w:pStyle w:val="Bibliography"/>
        <w:rPr>
          <w:rFonts w:cs="Times New Roman"/>
        </w:rPr>
      </w:pPr>
      <w:r w:rsidRPr="004F3940">
        <w:rPr>
          <w:rFonts w:cs="Times New Roman"/>
        </w:rPr>
        <w:t xml:space="preserve">Kou, </w:t>
      </w:r>
      <w:proofErr w:type="spellStart"/>
      <w:r w:rsidRPr="004F3940">
        <w:rPr>
          <w:rFonts w:cs="Times New Roman"/>
        </w:rPr>
        <w:t>Jine</w:t>
      </w:r>
      <w:proofErr w:type="spellEnd"/>
      <w:r w:rsidRPr="004F3940">
        <w:rPr>
          <w:rFonts w:cs="Times New Roman"/>
        </w:rPr>
        <w:t xml:space="preserve">-Wen, and John T. </w:t>
      </w:r>
      <w:proofErr w:type="spellStart"/>
      <w:r w:rsidRPr="004F3940">
        <w:rPr>
          <w:rFonts w:cs="Times New Roman"/>
        </w:rPr>
        <w:t>DeWolf</w:t>
      </w:r>
      <w:proofErr w:type="spellEnd"/>
      <w:r w:rsidRPr="004F3940">
        <w:rPr>
          <w:rFonts w:cs="Times New Roman"/>
        </w:rPr>
        <w:t xml:space="preserve">. 1997. “Vibrational Behavior of Continuous Span Highway Bridge—influencing Variables.” </w:t>
      </w:r>
      <w:r w:rsidRPr="004F3940">
        <w:rPr>
          <w:rFonts w:cs="Times New Roman"/>
          <w:i/>
          <w:iCs/>
        </w:rPr>
        <w:t>Journal of Structural Engineering</w:t>
      </w:r>
      <w:r w:rsidRPr="004F3940">
        <w:rPr>
          <w:rFonts w:cs="Times New Roman"/>
        </w:rPr>
        <w:t xml:space="preserve"> 123 (3):333–344.</w:t>
      </w:r>
    </w:p>
    <w:p w:rsidR="004F3940" w:rsidRPr="004F3940" w:rsidRDefault="004F3940" w:rsidP="004F3940">
      <w:pPr>
        <w:pStyle w:val="Bibliography"/>
        <w:rPr>
          <w:rFonts w:cs="Times New Roman"/>
        </w:rPr>
      </w:pPr>
      <w:proofErr w:type="spellStart"/>
      <w:proofErr w:type="gramStart"/>
      <w:r w:rsidRPr="004F3940">
        <w:rPr>
          <w:rFonts w:cs="Times New Roman"/>
        </w:rPr>
        <w:t>Kurihara</w:t>
      </w:r>
      <w:proofErr w:type="spellEnd"/>
      <w:r w:rsidRPr="004F3940">
        <w:rPr>
          <w:rFonts w:cs="Times New Roman"/>
        </w:rPr>
        <w:t xml:space="preserve">, M., and T. </w:t>
      </w:r>
      <w:proofErr w:type="spellStart"/>
      <w:r w:rsidRPr="004F3940">
        <w:rPr>
          <w:rFonts w:cs="Times New Roman"/>
        </w:rPr>
        <w:t>Shimogo</w:t>
      </w:r>
      <w:proofErr w:type="spellEnd"/>
      <w:r w:rsidRPr="004F3940">
        <w:rPr>
          <w:rFonts w:cs="Times New Roman"/>
        </w:rPr>
        <w:t>.</w:t>
      </w:r>
      <w:proofErr w:type="gramEnd"/>
      <w:r w:rsidRPr="004F3940">
        <w:rPr>
          <w:rFonts w:cs="Times New Roman"/>
        </w:rPr>
        <w:t xml:space="preserve"> 1978. “Vibration of an Elastic Beam Subjected to Discrete Moving Loads.” </w:t>
      </w:r>
      <w:r w:rsidRPr="004F3940">
        <w:rPr>
          <w:rFonts w:cs="Times New Roman"/>
          <w:i/>
          <w:iCs/>
        </w:rPr>
        <w:t>Journal of Mechanical Design</w:t>
      </w:r>
      <w:r w:rsidRPr="004F3940">
        <w:rPr>
          <w:rFonts w:cs="Times New Roman"/>
        </w:rPr>
        <w:t xml:space="preserve"> 100 (3):514–519.</w:t>
      </w:r>
    </w:p>
    <w:p w:rsidR="004F3940" w:rsidRPr="004F3940" w:rsidRDefault="004F3940" w:rsidP="004F3940">
      <w:pPr>
        <w:pStyle w:val="Bibliography"/>
        <w:rPr>
          <w:rFonts w:cs="Times New Roman"/>
        </w:rPr>
      </w:pPr>
      <w:proofErr w:type="spellStart"/>
      <w:r w:rsidRPr="004F3940">
        <w:rPr>
          <w:rFonts w:cs="Times New Roman"/>
        </w:rPr>
        <w:t>Kwark</w:t>
      </w:r>
      <w:proofErr w:type="spellEnd"/>
      <w:r w:rsidRPr="004F3940">
        <w:rPr>
          <w:rFonts w:cs="Times New Roman"/>
        </w:rPr>
        <w:t xml:space="preserve">, J. W., E. S. Choi, Y. J. Kim, B. S. Kim, and S. I. Kim. 2004. “Dynamic Behavior of Two-Span Continuous Concrete Bridges under Moving High-Speed Train.” </w:t>
      </w:r>
      <w:r w:rsidRPr="004F3940">
        <w:rPr>
          <w:rFonts w:cs="Times New Roman"/>
          <w:i/>
          <w:iCs/>
        </w:rPr>
        <w:t>Computers &amp; Structures</w:t>
      </w:r>
      <w:r w:rsidRPr="004F3940">
        <w:rPr>
          <w:rFonts w:cs="Times New Roman"/>
        </w:rPr>
        <w:t xml:space="preserve"> 82 (4):463–474.</w:t>
      </w:r>
    </w:p>
    <w:p w:rsidR="004F3940" w:rsidRPr="004F3940" w:rsidRDefault="004F3940" w:rsidP="004F3940">
      <w:pPr>
        <w:pStyle w:val="Bibliography"/>
        <w:rPr>
          <w:rFonts w:cs="Times New Roman"/>
        </w:rPr>
      </w:pPr>
      <w:proofErr w:type="gramStart"/>
      <w:r w:rsidRPr="004F3940">
        <w:rPr>
          <w:rFonts w:cs="Times New Roman"/>
        </w:rPr>
        <w:t xml:space="preserve">Kwasniewski, </w:t>
      </w:r>
      <w:proofErr w:type="spellStart"/>
      <w:r w:rsidRPr="004F3940">
        <w:rPr>
          <w:rFonts w:cs="Times New Roman"/>
        </w:rPr>
        <w:t>Leslaw</w:t>
      </w:r>
      <w:proofErr w:type="spellEnd"/>
      <w:r w:rsidRPr="004F3940">
        <w:rPr>
          <w:rFonts w:cs="Times New Roman"/>
        </w:rPr>
        <w:t xml:space="preserve">, </w:t>
      </w:r>
      <w:proofErr w:type="spellStart"/>
      <w:r w:rsidRPr="004F3940">
        <w:rPr>
          <w:rFonts w:cs="Times New Roman"/>
        </w:rPr>
        <w:t>Hongyi</w:t>
      </w:r>
      <w:proofErr w:type="spellEnd"/>
      <w:r w:rsidRPr="004F3940">
        <w:rPr>
          <w:rFonts w:cs="Times New Roman"/>
        </w:rPr>
        <w:t xml:space="preserve"> Li, Jerry </w:t>
      </w:r>
      <w:proofErr w:type="spellStart"/>
      <w:r w:rsidRPr="004F3940">
        <w:rPr>
          <w:rFonts w:cs="Times New Roman"/>
        </w:rPr>
        <w:t>Wekezer</w:t>
      </w:r>
      <w:proofErr w:type="spellEnd"/>
      <w:r w:rsidRPr="004F3940">
        <w:rPr>
          <w:rFonts w:cs="Times New Roman"/>
        </w:rPr>
        <w:t xml:space="preserve">, and Jerzy </w:t>
      </w:r>
      <w:proofErr w:type="spellStart"/>
      <w:r w:rsidRPr="004F3940">
        <w:rPr>
          <w:rFonts w:cs="Times New Roman"/>
        </w:rPr>
        <w:t>Malachowski</w:t>
      </w:r>
      <w:proofErr w:type="spellEnd"/>
      <w:r w:rsidRPr="004F3940">
        <w:rPr>
          <w:rFonts w:cs="Times New Roman"/>
        </w:rPr>
        <w:t>.</w:t>
      </w:r>
      <w:proofErr w:type="gramEnd"/>
      <w:r w:rsidRPr="004F3940">
        <w:rPr>
          <w:rFonts w:cs="Times New Roman"/>
        </w:rPr>
        <w:t xml:space="preserve"> 2006. “Finite Element Analysis of Vehicle–bridge Interaction.” </w:t>
      </w:r>
      <w:r w:rsidRPr="004F3940">
        <w:rPr>
          <w:rFonts w:cs="Times New Roman"/>
          <w:i/>
          <w:iCs/>
        </w:rPr>
        <w:t>Finite Elements in Analysis and Design</w:t>
      </w:r>
      <w:r w:rsidRPr="004F3940">
        <w:rPr>
          <w:rFonts w:cs="Times New Roman"/>
        </w:rPr>
        <w:t xml:space="preserve"> 42 (11):950–959.</w:t>
      </w:r>
    </w:p>
    <w:p w:rsidR="004F3940" w:rsidRPr="004F3940" w:rsidRDefault="004F3940" w:rsidP="004F3940">
      <w:pPr>
        <w:pStyle w:val="Bibliography"/>
        <w:rPr>
          <w:rFonts w:cs="Times New Roman"/>
        </w:rPr>
      </w:pPr>
      <w:proofErr w:type="gramStart"/>
      <w:r w:rsidRPr="004F3940">
        <w:rPr>
          <w:rFonts w:cs="Times New Roman"/>
        </w:rPr>
        <w:t xml:space="preserve">Kwasniewski, </w:t>
      </w:r>
      <w:proofErr w:type="spellStart"/>
      <w:r w:rsidRPr="004F3940">
        <w:rPr>
          <w:rFonts w:cs="Times New Roman"/>
        </w:rPr>
        <w:t>Leslaw</w:t>
      </w:r>
      <w:proofErr w:type="spellEnd"/>
      <w:r w:rsidRPr="004F3940">
        <w:rPr>
          <w:rFonts w:cs="Times New Roman"/>
        </w:rPr>
        <w:t xml:space="preserve">, Jerry </w:t>
      </w:r>
      <w:proofErr w:type="spellStart"/>
      <w:r w:rsidRPr="004F3940">
        <w:rPr>
          <w:rFonts w:cs="Times New Roman"/>
        </w:rPr>
        <w:t>Wekezer</w:t>
      </w:r>
      <w:proofErr w:type="spellEnd"/>
      <w:r w:rsidRPr="004F3940">
        <w:rPr>
          <w:rFonts w:cs="Times New Roman"/>
        </w:rPr>
        <w:t xml:space="preserve">, Garry </w:t>
      </w:r>
      <w:proofErr w:type="spellStart"/>
      <w:r w:rsidRPr="004F3940">
        <w:rPr>
          <w:rFonts w:cs="Times New Roman"/>
        </w:rPr>
        <w:t>Roufa</w:t>
      </w:r>
      <w:proofErr w:type="spellEnd"/>
      <w:r w:rsidRPr="004F3940">
        <w:rPr>
          <w:rFonts w:cs="Times New Roman"/>
        </w:rPr>
        <w:t xml:space="preserve">, </w:t>
      </w:r>
      <w:proofErr w:type="spellStart"/>
      <w:r w:rsidRPr="004F3940">
        <w:rPr>
          <w:rFonts w:cs="Times New Roman"/>
        </w:rPr>
        <w:t>Hongyi</w:t>
      </w:r>
      <w:proofErr w:type="spellEnd"/>
      <w:r w:rsidRPr="004F3940">
        <w:rPr>
          <w:rFonts w:cs="Times New Roman"/>
        </w:rPr>
        <w:t xml:space="preserve"> Li, Jean </w:t>
      </w:r>
      <w:proofErr w:type="spellStart"/>
      <w:r w:rsidRPr="004F3940">
        <w:rPr>
          <w:rFonts w:cs="Times New Roman"/>
        </w:rPr>
        <w:t>Ducher</w:t>
      </w:r>
      <w:proofErr w:type="spellEnd"/>
      <w:r w:rsidRPr="004F3940">
        <w:rPr>
          <w:rFonts w:cs="Times New Roman"/>
        </w:rPr>
        <w:t xml:space="preserve">, and Jerzy </w:t>
      </w:r>
      <w:proofErr w:type="spellStart"/>
      <w:r w:rsidRPr="004F3940">
        <w:rPr>
          <w:rFonts w:cs="Times New Roman"/>
        </w:rPr>
        <w:t>Malachowski</w:t>
      </w:r>
      <w:proofErr w:type="spellEnd"/>
      <w:r w:rsidRPr="004F3940">
        <w:rPr>
          <w:rFonts w:cs="Times New Roman"/>
        </w:rPr>
        <w:t>.</w:t>
      </w:r>
      <w:proofErr w:type="gramEnd"/>
      <w:r w:rsidRPr="004F3940">
        <w:rPr>
          <w:rFonts w:cs="Times New Roman"/>
        </w:rPr>
        <w:t xml:space="preserve"> 2006. “Experimental Evaluation of Dynamic Effects for a Selected Highway Bridge.” </w:t>
      </w:r>
      <w:r w:rsidRPr="004F3940">
        <w:rPr>
          <w:rFonts w:cs="Times New Roman"/>
          <w:i/>
          <w:iCs/>
        </w:rPr>
        <w:t>Journal of Performance of Constructed Facilities</w:t>
      </w:r>
      <w:r w:rsidRPr="004F3940">
        <w:rPr>
          <w:rFonts w:cs="Times New Roman"/>
        </w:rPr>
        <w:t xml:space="preserve"> 20 (3):253–260.</w:t>
      </w:r>
    </w:p>
    <w:p w:rsidR="004F3940" w:rsidRPr="004F3940" w:rsidRDefault="004F3940" w:rsidP="004F3940">
      <w:pPr>
        <w:pStyle w:val="Bibliography"/>
        <w:rPr>
          <w:rFonts w:cs="Times New Roman"/>
        </w:rPr>
      </w:pPr>
      <w:proofErr w:type="gramStart"/>
      <w:r w:rsidRPr="004F3940">
        <w:rPr>
          <w:rFonts w:cs="Times New Roman"/>
        </w:rPr>
        <w:t>Law, S. S., and X. Q. Zhu.</w:t>
      </w:r>
      <w:proofErr w:type="gramEnd"/>
      <w:r w:rsidRPr="004F3940">
        <w:rPr>
          <w:rFonts w:cs="Times New Roman"/>
        </w:rPr>
        <w:t xml:space="preserve"> 2005. “Bridge Dynamic Responses Due to Road Surface Roughness and Braking of Vehicle.” </w:t>
      </w:r>
      <w:r w:rsidRPr="004F3940">
        <w:rPr>
          <w:rFonts w:cs="Times New Roman"/>
          <w:i/>
          <w:iCs/>
        </w:rPr>
        <w:t>Journal of Sound and Vibration</w:t>
      </w:r>
      <w:r w:rsidRPr="004F3940">
        <w:rPr>
          <w:rFonts w:cs="Times New Roman"/>
        </w:rPr>
        <w:t xml:space="preserve"> 282 (3):805–830.</w:t>
      </w:r>
    </w:p>
    <w:p w:rsidR="004F3940" w:rsidRPr="004F3940" w:rsidRDefault="004F3940" w:rsidP="004F3940">
      <w:pPr>
        <w:pStyle w:val="Bibliography"/>
        <w:rPr>
          <w:rFonts w:cs="Times New Roman"/>
        </w:rPr>
      </w:pPr>
      <w:proofErr w:type="gramStart"/>
      <w:r w:rsidRPr="004F3940">
        <w:rPr>
          <w:rFonts w:cs="Times New Roman"/>
        </w:rPr>
        <w:t xml:space="preserve">Li, </w:t>
      </w:r>
      <w:proofErr w:type="spellStart"/>
      <w:r w:rsidRPr="004F3940">
        <w:rPr>
          <w:rFonts w:cs="Times New Roman"/>
        </w:rPr>
        <w:t>Hongyi</w:t>
      </w:r>
      <w:proofErr w:type="spellEnd"/>
      <w:r w:rsidRPr="004F3940">
        <w:rPr>
          <w:rFonts w:cs="Times New Roman"/>
        </w:rPr>
        <w:t xml:space="preserve">, Jerry </w:t>
      </w:r>
      <w:proofErr w:type="spellStart"/>
      <w:r w:rsidRPr="004F3940">
        <w:rPr>
          <w:rFonts w:cs="Times New Roman"/>
        </w:rPr>
        <w:t>Wekezer</w:t>
      </w:r>
      <w:proofErr w:type="spellEnd"/>
      <w:r w:rsidRPr="004F3940">
        <w:rPr>
          <w:rFonts w:cs="Times New Roman"/>
        </w:rPr>
        <w:t xml:space="preserve">, and </w:t>
      </w:r>
      <w:proofErr w:type="spellStart"/>
      <w:r w:rsidRPr="004F3940">
        <w:rPr>
          <w:rFonts w:cs="Times New Roman"/>
        </w:rPr>
        <w:t>Leslaw</w:t>
      </w:r>
      <w:proofErr w:type="spellEnd"/>
      <w:r w:rsidRPr="004F3940">
        <w:rPr>
          <w:rFonts w:cs="Times New Roman"/>
        </w:rPr>
        <w:t xml:space="preserve"> Kwasniewski.</w:t>
      </w:r>
      <w:proofErr w:type="gramEnd"/>
      <w:r w:rsidRPr="004F3940">
        <w:rPr>
          <w:rFonts w:cs="Times New Roman"/>
        </w:rPr>
        <w:t xml:space="preserve"> 2008. “Dynamic Response of a Highway Bridge Subjected to Moving Vehicles.” </w:t>
      </w:r>
      <w:r w:rsidRPr="004F3940">
        <w:rPr>
          <w:rFonts w:cs="Times New Roman"/>
          <w:i/>
          <w:iCs/>
        </w:rPr>
        <w:t>Journal of Bridge Engineering</w:t>
      </w:r>
      <w:r w:rsidRPr="004F3940">
        <w:rPr>
          <w:rFonts w:cs="Times New Roman"/>
        </w:rPr>
        <w:t xml:space="preserve"> 13 (5):439–448.</w:t>
      </w:r>
    </w:p>
    <w:p w:rsidR="004F3940" w:rsidRPr="004F3940" w:rsidRDefault="004F3940" w:rsidP="004F3940">
      <w:pPr>
        <w:pStyle w:val="Bibliography"/>
        <w:rPr>
          <w:rFonts w:cs="Times New Roman"/>
        </w:rPr>
      </w:pPr>
      <w:proofErr w:type="gramStart"/>
      <w:r w:rsidRPr="004F3940">
        <w:rPr>
          <w:rFonts w:cs="Times New Roman"/>
        </w:rPr>
        <w:t xml:space="preserve">Li, </w:t>
      </w:r>
      <w:proofErr w:type="spellStart"/>
      <w:r w:rsidRPr="004F3940">
        <w:rPr>
          <w:rFonts w:cs="Times New Roman"/>
        </w:rPr>
        <w:t>Jianzhong</w:t>
      </w:r>
      <w:proofErr w:type="spellEnd"/>
      <w:r w:rsidRPr="004F3940">
        <w:rPr>
          <w:rFonts w:cs="Times New Roman"/>
        </w:rPr>
        <w:t xml:space="preserve">, and </w:t>
      </w:r>
      <w:proofErr w:type="spellStart"/>
      <w:r w:rsidRPr="004F3940">
        <w:rPr>
          <w:rFonts w:cs="Times New Roman"/>
        </w:rPr>
        <w:t>Mubiao</w:t>
      </w:r>
      <w:proofErr w:type="spellEnd"/>
      <w:r w:rsidRPr="004F3940">
        <w:rPr>
          <w:rFonts w:cs="Times New Roman"/>
        </w:rPr>
        <w:t xml:space="preserve"> Su.</w:t>
      </w:r>
      <w:proofErr w:type="gramEnd"/>
      <w:r w:rsidRPr="004F3940">
        <w:rPr>
          <w:rFonts w:cs="Times New Roman"/>
        </w:rPr>
        <w:t xml:space="preserve"> 1999. “The Resonant Vibration for a Simply Supported Girder Bridge under High-Speed Trains.” </w:t>
      </w:r>
      <w:r w:rsidRPr="004F3940">
        <w:rPr>
          <w:rFonts w:cs="Times New Roman"/>
          <w:i/>
          <w:iCs/>
        </w:rPr>
        <w:t>Journal of Sound and Vibration</w:t>
      </w:r>
      <w:r w:rsidRPr="004F3940">
        <w:rPr>
          <w:rFonts w:cs="Times New Roman"/>
        </w:rPr>
        <w:t xml:space="preserve"> 224 (5):897–915.</w:t>
      </w:r>
    </w:p>
    <w:p w:rsidR="004F3940" w:rsidRPr="004F3940" w:rsidRDefault="004F3940" w:rsidP="004F3940">
      <w:pPr>
        <w:pStyle w:val="Bibliography"/>
        <w:rPr>
          <w:rFonts w:cs="Times New Roman"/>
        </w:rPr>
      </w:pPr>
      <w:proofErr w:type="gramStart"/>
      <w:r w:rsidRPr="004F3940">
        <w:rPr>
          <w:rFonts w:cs="Times New Roman"/>
        </w:rPr>
        <w:t xml:space="preserve">Li, </w:t>
      </w:r>
      <w:proofErr w:type="spellStart"/>
      <w:r w:rsidRPr="004F3940">
        <w:rPr>
          <w:rFonts w:cs="Times New Roman"/>
        </w:rPr>
        <w:t>Yingyan</w:t>
      </w:r>
      <w:proofErr w:type="spellEnd"/>
      <w:r w:rsidRPr="004F3940">
        <w:rPr>
          <w:rFonts w:cs="Times New Roman"/>
        </w:rPr>
        <w:t xml:space="preserve">, Eugene </w:t>
      </w:r>
      <w:proofErr w:type="spellStart"/>
      <w:r w:rsidRPr="004F3940">
        <w:rPr>
          <w:rFonts w:cs="Times New Roman"/>
        </w:rPr>
        <w:t>OBrien</w:t>
      </w:r>
      <w:proofErr w:type="spellEnd"/>
      <w:r w:rsidRPr="004F3940">
        <w:rPr>
          <w:rFonts w:cs="Times New Roman"/>
        </w:rPr>
        <w:t>, and Arturo González.</w:t>
      </w:r>
      <w:proofErr w:type="gramEnd"/>
      <w:r w:rsidRPr="004F3940">
        <w:rPr>
          <w:rFonts w:cs="Times New Roman"/>
        </w:rPr>
        <w:t xml:space="preserve"> 2006. “The Development of a Dynamic Amplification Estimator for Bridges with Good Road Profiles.” </w:t>
      </w:r>
      <w:r w:rsidRPr="004F3940">
        <w:rPr>
          <w:rFonts w:cs="Times New Roman"/>
          <w:i/>
          <w:iCs/>
        </w:rPr>
        <w:t>Journal of Sound and Vibration</w:t>
      </w:r>
      <w:r w:rsidRPr="004F3940">
        <w:rPr>
          <w:rFonts w:cs="Times New Roman"/>
        </w:rPr>
        <w:t xml:space="preserve"> 293 (1):125–137.</w:t>
      </w:r>
    </w:p>
    <w:p w:rsidR="004F3940" w:rsidRPr="004F3940" w:rsidRDefault="004F3940" w:rsidP="004F3940">
      <w:pPr>
        <w:pStyle w:val="Bibliography"/>
        <w:rPr>
          <w:rFonts w:cs="Times New Roman"/>
        </w:rPr>
      </w:pPr>
      <w:proofErr w:type="gramStart"/>
      <w:r w:rsidRPr="004F3940">
        <w:rPr>
          <w:rFonts w:cs="Times New Roman"/>
        </w:rPr>
        <w:t xml:space="preserve">Lipari, Alessandro, Colin C. </w:t>
      </w:r>
      <w:proofErr w:type="spellStart"/>
      <w:r w:rsidRPr="004F3940">
        <w:rPr>
          <w:rFonts w:cs="Times New Roman"/>
        </w:rPr>
        <w:t>Caprani</w:t>
      </w:r>
      <w:proofErr w:type="spellEnd"/>
      <w:r w:rsidRPr="004F3940">
        <w:rPr>
          <w:rFonts w:cs="Times New Roman"/>
        </w:rPr>
        <w:t xml:space="preserve">, and Eugene J. </w:t>
      </w:r>
      <w:proofErr w:type="spellStart"/>
      <w:r w:rsidRPr="004F3940">
        <w:rPr>
          <w:rFonts w:cs="Times New Roman"/>
        </w:rPr>
        <w:t>OBrien</w:t>
      </w:r>
      <w:proofErr w:type="spellEnd"/>
      <w:r w:rsidRPr="004F3940">
        <w:rPr>
          <w:rFonts w:cs="Times New Roman"/>
        </w:rPr>
        <w:t>.</w:t>
      </w:r>
      <w:proofErr w:type="gramEnd"/>
      <w:r w:rsidRPr="004F3940">
        <w:rPr>
          <w:rFonts w:cs="Times New Roman"/>
        </w:rPr>
        <w:t xml:space="preserve"> 2017. “Heavy-Vehicle Gap Control for Bridge Loading Mitigation.” </w:t>
      </w:r>
      <w:r w:rsidRPr="004F3940">
        <w:rPr>
          <w:rFonts w:cs="Times New Roman"/>
          <w:i/>
          <w:iCs/>
        </w:rPr>
        <w:t>IEEE Intelligent Transportation Systems Magazine</w:t>
      </w:r>
      <w:r w:rsidRPr="004F3940">
        <w:rPr>
          <w:rFonts w:cs="Times New Roman"/>
        </w:rPr>
        <w:t xml:space="preserve"> 9 (4):118–131.</w:t>
      </w:r>
    </w:p>
    <w:p w:rsidR="004F3940" w:rsidRPr="004F3940" w:rsidRDefault="004F3940" w:rsidP="004F3940">
      <w:pPr>
        <w:pStyle w:val="Bibliography"/>
        <w:rPr>
          <w:rFonts w:cs="Times New Roman"/>
        </w:rPr>
      </w:pPr>
      <w:proofErr w:type="spellStart"/>
      <w:proofErr w:type="gramStart"/>
      <w:r w:rsidRPr="004F3940">
        <w:rPr>
          <w:rFonts w:cs="Times New Roman"/>
        </w:rPr>
        <w:t>Majka</w:t>
      </w:r>
      <w:proofErr w:type="spellEnd"/>
      <w:r w:rsidRPr="004F3940">
        <w:rPr>
          <w:rFonts w:cs="Times New Roman"/>
        </w:rPr>
        <w:t>, Michal, and Michael Hartnett.</w:t>
      </w:r>
      <w:proofErr w:type="gramEnd"/>
      <w:r w:rsidRPr="004F3940">
        <w:rPr>
          <w:rFonts w:cs="Times New Roman"/>
        </w:rPr>
        <w:t xml:space="preserve"> 2008. “Effects of Speed, Load and Damping on the Dynamic Response of Railway Bridges and Vehicles.” </w:t>
      </w:r>
      <w:r w:rsidRPr="004F3940">
        <w:rPr>
          <w:rFonts w:cs="Times New Roman"/>
          <w:i/>
          <w:iCs/>
        </w:rPr>
        <w:t>Computers &amp; Structures</w:t>
      </w:r>
      <w:r w:rsidRPr="004F3940">
        <w:rPr>
          <w:rFonts w:cs="Times New Roman"/>
        </w:rPr>
        <w:t xml:space="preserve"> 86 (6):556–572.</w:t>
      </w:r>
    </w:p>
    <w:p w:rsidR="004F3940" w:rsidRPr="004F3940" w:rsidRDefault="004F3940" w:rsidP="004F3940">
      <w:pPr>
        <w:pStyle w:val="Bibliography"/>
        <w:rPr>
          <w:rFonts w:cs="Times New Roman"/>
        </w:rPr>
      </w:pPr>
      <w:proofErr w:type="gramStart"/>
      <w:r w:rsidRPr="004F3940">
        <w:rPr>
          <w:rFonts w:cs="Times New Roman"/>
        </w:rPr>
        <w:t>Nassif, Hani H., and Andrzej S. Nowak.</w:t>
      </w:r>
      <w:proofErr w:type="gramEnd"/>
      <w:r w:rsidRPr="004F3940">
        <w:rPr>
          <w:rFonts w:cs="Times New Roman"/>
        </w:rPr>
        <w:t xml:space="preserve"> 1995. “Dynamic Effect </w:t>
      </w:r>
      <w:proofErr w:type="gramStart"/>
      <w:r w:rsidRPr="004F3940">
        <w:rPr>
          <w:rFonts w:cs="Times New Roman"/>
        </w:rPr>
        <w:t>Of</w:t>
      </w:r>
      <w:proofErr w:type="gramEnd"/>
      <w:r w:rsidRPr="004F3940">
        <w:rPr>
          <w:rFonts w:cs="Times New Roman"/>
        </w:rPr>
        <w:t xml:space="preserve"> Truck Loads On Girder Bridges.” </w:t>
      </w:r>
      <w:proofErr w:type="gramStart"/>
      <w:r w:rsidRPr="004F3940">
        <w:rPr>
          <w:rFonts w:cs="Times New Roman"/>
        </w:rPr>
        <w:t xml:space="preserve">In </w:t>
      </w:r>
      <w:r w:rsidRPr="004F3940">
        <w:rPr>
          <w:rFonts w:cs="Times New Roman"/>
          <w:i/>
          <w:iCs/>
        </w:rPr>
        <w:t>Proceedings of the International Symposium on Heavy Vehicle Weights and Dimensions.</w:t>
      </w:r>
      <w:proofErr w:type="gramEnd"/>
      <w:r w:rsidRPr="004F3940">
        <w:rPr>
          <w:rFonts w:cs="Times New Roman"/>
          <w:i/>
          <w:iCs/>
        </w:rPr>
        <w:t xml:space="preserve"> Road Transport Technology</w:t>
      </w:r>
      <w:r w:rsidRPr="004F3940">
        <w:rPr>
          <w:rFonts w:cs="Times New Roman"/>
        </w:rPr>
        <w:t>, 383–387.</w:t>
      </w:r>
    </w:p>
    <w:p w:rsidR="004F3940" w:rsidRPr="004F3940" w:rsidRDefault="004F3940" w:rsidP="004F3940">
      <w:pPr>
        <w:pStyle w:val="Bibliography"/>
        <w:rPr>
          <w:rFonts w:cs="Times New Roman"/>
        </w:rPr>
      </w:pPr>
      <w:proofErr w:type="spellStart"/>
      <w:proofErr w:type="gramStart"/>
      <w:r w:rsidRPr="004F3940">
        <w:rPr>
          <w:rFonts w:cs="Times New Roman"/>
        </w:rPr>
        <w:t>OBrien</w:t>
      </w:r>
      <w:proofErr w:type="spellEnd"/>
      <w:r w:rsidRPr="004F3940">
        <w:rPr>
          <w:rFonts w:cs="Times New Roman"/>
        </w:rPr>
        <w:t xml:space="preserve">, Eugene J., Daniel </w:t>
      </w:r>
      <w:proofErr w:type="spellStart"/>
      <w:r w:rsidRPr="004F3940">
        <w:rPr>
          <w:rFonts w:cs="Times New Roman"/>
        </w:rPr>
        <w:t>Cantero</w:t>
      </w:r>
      <w:proofErr w:type="spellEnd"/>
      <w:r w:rsidRPr="004F3940">
        <w:rPr>
          <w:rFonts w:cs="Times New Roman"/>
        </w:rPr>
        <w:t>, Bernard Enright, and Arturo González.</w:t>
      </w:r>
      <w:proofErr w:type="gramEnd"/>
      <w:r w:rsidRPr="004F3940">
        <w:rPr>
          <w:rFonts w:cs="Times New Roman"/>
        </w:rPr>
        <w:t xml:space="preserve"> 2010. “Characteristic Dynamic Increment for Extreme Traffic Loading Events on Short and Medium Span Highway Bridges.” </w:t>
      </w:r>
      <w:r w:rsidRPr="004F3940">
        <w:rPr>
          <w:rFonts w:cs="Times New Roman"/>
          <w:i/>
          <w:iCs/>
        </w:rPr>
        <w:t>Engineering Structures</w:t>
      </w:r>
      <w:r w:rsidRPr="004F3940">
        <w:rPr>
          <w:rFonts w:cs="Times New Roman"/>
        </w:rPr>
        <w:t xml:space="preserve"> 32 (12):3827–3835.</w:t>
      </w:r>
    </w:p>
    <w:p w:rsidR="004F3940" w:rsidRPr="004F3940" w:rsidRDefault="004F3940" w:rsidP="004F3940">
      <w:pPr>
        <w:pStyle w:val="Bibliography"/>
        <w:rPr>
          <w:rFonts w:cs="Times New Roman"/>
        </w:rPr>
      </w:pPr>
      <w:proofErr w:type="spellStart"/>
      <w:proofErr w:type="gramStart"/>
      <w:r w:rsidRPr="004F3940">
        <w:rPr>
          <w:rFonts w:cs="Times New Roman"/>
        </w:rPr>
        <w:lastRenderedPageBreak/>
        <w:t>OBrien</w:t>
      </w:r>
      <w:proofErr w:type="spellEnd"/>
      <w:r w:rsidRPr="004F3940">
        <w:rPr>
          <w:rFonts w:cs="Times New Roman"/>
        </w:rPr>
        <w:t xml:space="preserve">, Eugene, </w:t>
      </w:r>
      <w:proofErr w:type="spellStart"/>
      <w:r w:rsidRPr="004F3940">
        <w:rPr>
          <w:rFonts w:cs="Times New Roman"/>
        </w:rPr>
        <w:t>Yingyan</w:t>
      </w:r>
      <w:proofErr w:type="spellEnd"/>
      <w:r w:rsidRPr="004F3940">
        <w:rPr>
          <w:rFonts w:cs="Times New Roman"/>
        </w:rPr>
        <w:t xml:space="preserve"> Li, and Arturo González.</w:t>
      </w:r>
      <w:proofErr w:type="gramEnd"/>
      <w:r w:rsidRPr="004F3940">
        <w:rPr>
          <w:rFonts w:cs="Times New Roman"/>
        </w:rPr>
        <w:t xml:space="preserve"> 2006. “Bridge Roughness Index as an Indicator of Bridge Dynamic Amplification.” </w:t>
      </w:r>
      <w:r w:rsidRPr="004F3940">
        <w:rPr>
          <w:rFonts w:cs="Times New Roman"/>
          <w:i/>
          <w:iCs/>
        </w:rPr>
        <w:t>Computers &amp; Structures</w:t>
      </w:r>
      <w:r w:rsidRPr="004F3940">
        <w:rPr>
          <w:rFonts w:cs="Times New Roman"/>
        </w:rPr>
        <w:t xml:space="preserve"> 84 (12):759–769.</w:t>
      </w:r>
    </w:p>
    <w:p w:rsidR="004F3940" w:rsidRPr="004F3940" w:rsidRDefault="004F3940" w:rsidP="004F3940">
      <w:pPr>
        <w:pStyle w:val="Bibliography"/>
        <w:rPr>
          <w:rFonts w:cs="Times New Roman"/>
        </w:rPr>
      </w:pPr>
      <w:proofErr w:type="gramStart"/>
      <w:r w:rsidRPr="004F3940">
        <w:rPr>
          <w:rFonts w:cs="Times New Roman"/>
        </w:rPr>
        <w:t xml:space="preserve">Park, Young Suk, Dong Ku Shin, and Tae </w:t>
      </w:r>
      <w:proofErr w:type="spellStart"/>
      <w:r w:rsidRPr="004F3940">
        <w:rPr>
          <w:rFonts w:cs="Times New Roman"/>
        </w:rPr>
        <w:t>Ju</w:t>
      </w:r>
      <w:proofErr w:type="spellEnd"/>
      <w:r w:rsidRPr="004F3940">
        <w:rPr>
          <w:rFonts w:cs="Times New Roman"/>
        </w:rPr>
        <w:t xml:space="preserve"> Chung.</w:t>
      </w:r>
      <w:proofErr w:type="gramEnd"/>
      <w:r w:rsidRPr="004F3940">
        <w:rPr>
          <w:rFonts w:cs="Times New Roman"/>
        </w:rPr>
        <w:t xml:space="preserve"> 2005. “Influence of Road Surface Roughness on Dynamic Impact Factor of Bridge by Full-Scale Dynamic Testing.” </w:t>
      </w:r>
      <w:r w:rsidRPr="004F3940">
        <w:rPr>
          <w:rFonts w:cs="Times New Roman"/>
          <w:i/>
          <w:iCs/>
        </w:rPr>
        <w:t>Canadian Journal of Civil Engineering</w:t>
      </w:r>
      <w:r w:rsidRPr="004F3940">
        <w:rPr>
          <w:rFonts w:cs="Times New Roman"/>
        </w:rPr>
        <w:t xml:space="preserve"> 32 (5):825–829.</w:t>
      </w:r>
    </w:p>
    <w:p w:rsidR="004F3940" w:rsidRPr="004F3940" w:rsidRDefault="004F3940" w:rsidP="004F3940">
      <w:pPr>
        <w:pStyle w:val="Bibliography"/>
        <w:rPr>
          <w:rFonts w:cs="Times New Roman"/>
        </w:rPr>
      </w:pPr>
      <w:proofErr w:type="spellStart"/>
      <w:proofErr w:type="gramStart"/>
      <w:r w:rsidRPr="004F3940">
        <w:rPr>
          <w:rFonts w:cs="Times New Roman"/>
        </w:rPr>
        <w:t>Paultre</w:t>
      </w:r>
      <w:proofErr w:type="spellEnd"/>
      <w:r w:rsidRPr="004F3940">
        <w:rPr>
          <w:rFonts w:cs="Times New Roman"/>
        </w:rPr>
        <w:t xml:space="preserve">, Patrick, Omar </w:t>
      </w:r>
      <w:proofErr w:type="spellStart"/>
      <w:r w:rsidRPr="004F3940">
        <w:rPr>
          <w:rFonts w:cs="Times New Roman"/>
        </w:rPr>
        <w:t>Chaallal</w:t>
      </w:r>
      <w:proofErr w:type="spellEnd"/>
      <w:r w:rsidRPr="004F3940">
        <w:rPr>
          <w:rFonts w:cs="Times New Roman"/>
        </w:rPr>
        <w:t xml:space="preserve">, and Jean </w:t>
      </w:r>
      <w:proofErr w:type="spellStart"/>
      <w:r w:rsidRPr="004F3940">
        <w:rPr>
          <w:rFonts w:cs="Times New Roman"/>
        </w:rPr>
        <w:t>Proulx</w:t>
      </w:r>
      <w:proofErr w:type="spellEnd"/>
      <w:r w:rsidRPr="004F3940">
        <w:rPr>
          <w:rFonts w:cs="Times New Roman"/>
        </w:rPr>
        <w:t>.</w:t>
      </w:r>
      <w:proofErr w:type="gramEnd"/>
      <w:r w:rsidRPr="004F3940">
        <w:rPr>
          <w:rFonts w:cs="Times New Roman"/>
        </w:rPr>
        <w:t xml:space="preserve"> 1992. “Bridge Dynamics and Dynamic Amplification Factors-a Review of Analytical and Experimental Findings.” </w:t>
      </w:r>
      <w:r w:rsidRPr="004F3940">
        <w:rPr>
          <w:rFonts w:cs="Times New Roman"/>
          <w:i/>
          <w:iCs/>
        </w:rPr>
        <w:t>Canadian Journal of Civil Engineering</w:t>
      </w:r>
      <w:r w:rsidRPr="004F3940">
        <w:rPr>
          <w:rFonts w:cs="Times New Roman"/>
        </w:rPr>
        <w:t xml:space="preserve"> 19 (2):260–278.</w:t>
      </w:r>
    </w:p>
    <w:p w:rsidR="004F3940" w:rsidRPr="004F3940" w:rsidRDefault="004F3940" w:rsidP="004F3940">
      <w:pPr>
        <w:pStyle w:val="Bibliography"/>
        <w:rPr>
          <w:rFonts w:cs="Times New Roman"/>
        </w:rPr>
      </w:pPr>
      <w:proofErr w:type="spellStart"/>
      <w:proofErr w:type="gramStart"/>
      <w:r w:rsidRPr="004F3940">
        <w:rPr>
          <w:rFonts w:cs="Times New Roman"/>
        </w:rPr>
        <w:t>Reiher</w:t>
      </w:r>
      <w:proofErr w:type="spellEnd"/>
      <w:r w:rsidRPr="004F3940">
        <w:rPr>
          <w:rFonts w:cs="Times New Roman"/>
        </w:rPr>
        <w:t>, H., and F. J. Meister.</w:t>
      </w:r>
      <w:proofErr w:type="gramEnd"/>
      <w:r w:rsidRPr="004F3940">
        <w:rPr>
          <w:rFonts w:cs="Times New Roman"/>
        </w:rPr>
        <w:t xml:space="preserve"> 1931. “The Effect of Vibration on People.” </w:t>
      </w:r>
      <w:proofErr w:type="spellStart"/>
      <w:r w:rsidRPr="004F3940">
        <w:rPr>
          <w:rFonts w:cs="Times New Roman"/>
          <w:i/>
          <w:iCs/>
        </w:rPr>
        <w:t>Forschung</w:t>
      </w:r>
      <w:proofErr w:type="spellEnd"/>
      <w:r w:rsidRPr="004F3940">
        <w:rPr>
          <w:rFonts w:cs="Times New Roman"/>
          <w:i/>
          <w:iCs/>
        </w:rPr>
        <w:t xml:space="preserve"> Auf Dem </w:t>
      </w:r>
      <w:proofErr w:type="spellStart"/>
      <w:r w:rsidRPr="004F3940">
        <w:rPr>
          <w:rFonts w:cs="Times New Roman"/>
          <w:i/>
          <w:iCs/>
        </w:rPr>
        <w:t>Gebiete</w:t>
      </w:r>
      <w:proofErr w:type="spellEnd"/>
      <w:r w:rsidRPr="004F3940">
        <w:rPr>
          <w:rFonts w:cs="Times New Roman"/>
          <w:i/>
          <w:iCs/>
        </w:rPr>
        <w:t xml:space="preserve"> Des </w:t>
      </w:r>
      <w:proofErr w:type="spellStart"/>
      <w:r w:rsidRPr="004F3940">
        <w:rPr>
          <w:rFonts w:cs="Times New Roman"/>
          <w:i/>
          <w:iCs/>
        </w:rPr>
        <w:t>Ingenieurwesens</w:t>
      </w:r>
      <w:proofErr w:type="spellEnd"/>
      <w:r w:rsidRPr="004F3940">
        <w:rPr>
          <w:rFonts w:cs="Times New Roman"/>
        </w:rPr>
        <w:t xml:space="preserve"> 2 (11):381–386.</w:t>
      </w:r>
    </w:p>
    <w:p w:rsidR="004F3940" w:rsidRPr="004F3940" w:rsidRDefault="004F3940" w:rsidP="004F3940">
      <w:pPr>
        <w:pStyle w:val="Bibliography"/>
        <w:rPr>
          <w:rFonts w:cs="Times New Roman"/>
        </w:rPr>
      </w:pPr>
      <w:r w:rsidRPr="004F3940">
        <w:rPr>
          <w:rFonts w:cs="Times New Roman"/>
        </w:rPr>
        <w:t xml:space="preserve">Willis, R. 1849. “The Effect Produced by Causing Weights to Travel over Elastic Bars.” </w:t>
      </w:r>
      <w:r w:rsidRPr="004F3940">
        <w:rPr>
          <w:rFonts w:cs="Times New Roman"/>
          <w:i/>
          <w:iCs/>
        </w:rPr>
        <w:t>Report of Commissioners Appointed to Inquire into the Application of Iron to Railway Structures, Appendix, HM Stationery Office, London, UK</w:t>
      </w:r>
      <w:r w:rsidRPr="004F3940">
        <w:rPr>
          <w:rFonts w:cs="Times New Roman"/>
        </w:rPr>
        <w:t>.</w:t>
      </w:r>
    </w:p>
    <w:p w:rsidR="004F3940" w:rsidRPr="004F3940" w:rsidRDefault="004F3940" w:rsidP="004F3940">
      <w:pPr>
        <w:pStyle w:val="Bibliography"/>
        <w:rPr>
          <w:rFonts w:cs="Times New Roman"/>
        </w:rPr>
      </w:pPr>
      <w:proofErr w:type="gramStart"/>
      <w:r w:rsidRPr="004F3940">
        <w:rPr>
          <w:rFonts w:cs="Times New Roman"/>
        </w:rPr>
        <w:t xml:space="preserve">Wu, Yean-Seng, </w:t>
      </w:r>
      <w:proofErr w:type="spellStart"/>
      <w:r w:rsidRPr="004F3940">
        <w:rPr>
          <w:rFonts w:cs="Times New Roman"/>
        </w:rPr>
        <w:t>Yeong</w:t>
      </w:r>
      <w:proofErr w:type="spellEnd"/>
      <w:r w:rsidRPr="004F3940">
        <w:rPr>
          <w:rFonts w:cs="Times New Roman"/>
        </w:rPr>
        <w:t xml:space="preserve">-Bin Yang, and Jong-Dar </w:t>
      </w:r>
      <w:proofErr w:type="spellStart"/>
      <w:r w:rsidRPr="004F3940">
        <w:rPr>
          <w:rFonts w:cs="Times New Roman"/>
        </w:rPr>
        <w:t>Yau</w:t>
      </w:r>
      <w:proofErr w:type="spellEnd"/>
      <w:r w:rsidRPr="004F3940">
        <w:rPr>
          <w:rFonts w:cs="Times New Roman"/>
        </w:rPr>
        <w:t>.</w:t>
      </w:r>
      <w:proofErr w:type="gramEnd"/>
      <w:r w:rsidRPr="004F3940">
        <w:rPr>
          <w:rFonts w:cs="Times New Roman"/>
        </w:rPr>
        <w:t xml:space="preserve"> 2001. “Three-Dimensional Analysis of Train-Rail-Bridge Interaction Problems.” </w:t>
      </w:r>
      <w:r w:rsidRPr="004F3940">
        <w:rPr>
          <w:rFonts w:cs="Times New Roman"/>
          <w:i/>
          <w:iCs/>
        </w:rPr>
        <w:t>Vehicle System Dynamics</w:t>
      </w:r>
      <w:r w:rsidRPr="004F3940">
        <w:rPr>
          <w:rFonts w:cs="Times New Roman"/>
        </w:rPr>
        <w:t xml:space="preserve"> 36 (1):1–35.</w:t>
      </w:r>
    </w:p>
    <w:p w:rsidR="004F3940" w:rsidRPr="004F3940" w:rsidRDefault="004F3940" w:rsidP="004F3940">
      <w:pPr>
        <w:pStyle w:val="Bibliography"/>
        <w:rPr>
          <w:rFonts w:cs="Times New Roman"/>
        </w:rPr>
      </w:pPr>
      <w:proofErr w:type="gramStart"/>
      <w:r w:rsidRPr="004F3940">
        <w:rPr>
          <w:rFonts w:cs="Times New Roman"/>
        </w:rPr>
        <w:t xml:space="preserve">Yang, Y.-B., C. W. Lin, and J. D. </w:t>
      </w:r>
      <w:proofErr w:type="spellStart"/>
      <w:r w:rsidRPr="004F3940">
        <w:rPr>
          <w:rFonts w:cs="Times New Roman"/>
        </w:rPr>
        <w:t>Yau</w:t>
      </w:r>
      <w:proofErr w:type="spellEnd"/>
      <w:r w:rsidRPr="004F3940">
        <w:rPr>
          <w:rFonts w:cs="Times New Roman"/>
        </w:rPr>
        <w:t>.</w:t>
      </w:r>
      <w:proofErr w:type="gramEnd"/>
      <w:r w:rsidRPr="004F3940">
        <w:rPr>
          <w:rFonts w:cs="Times New Roman"/>
        </w:rPr>
        <w:t xml:space="preserve"> 2004. “Extracting Bridge Frequencies from the Dynamic Response of a Passing Vehicle.” </w:t>
      </w:r>
      <w:r w:rsidRPr="004F3940">
        <w:rPr>
          <w:rFonts w:cs="Times New Roman"/>
          <w:i/>
          <w:iCs/>
        </w:rPr>
        <w:t>Journal of Sound and Vibration</w:t>
      </w:r>
      <w:r w:rsidRPr="004F3940">
        <w:rPr>
          <w:rFonts w:cs="Times New Roman"/>
        </w:rPr>
        <w:t xml:space="preserve"> 272 (3):471–493.</w:t>
      </w:r>
    </w:p>
    <w:p w:rsidR="004F3940" w:rsidRPr="004F3940" w:rsidRDefault="004F3940" w:rsidP="004F3940">
      <w:pPr>
        <w:pStyle w:val="Bibliography"/>
        <w:rPr>
          <w:rFonts w:cs="Times New Roman"/>
        </w:rPr>
      </w:pPr>
      <w:proofErr w:type="gramStart"/>
      <w:r w:rsidRPr="004F3940">
        <w:rPr>
          <w:rFonts w:cs="Times New Roman"/>
        </w:rPr>
        <w:t xml:space="preserve">Yang, </w:t>
      </w:r>
      <w:proofErr w:type="spellStart"/>
      <w:r w:rsidRPr="004F3940">
        <w:rPr>
          <w:rFonts w:cs="Times New Roman"/>
        </w:rPr>
        <w:t>Yeong</w:t>
      </w:r>
      <w:proofErr w:type="spellEnd"/>
      <w:r w:rsidRPr="004F3940">
        <w:rPr>
          <w:rFonts w:cs="Times New Roman"/>
        </w:rPr>
        <w:t xml:space="preserve">-Bin, Jong-Dar </w:t>
      </w:r>
      <w:proofErr w:type="spellStart"/>
      <w:r w:rsidRPr="004F3940">
        <w:rPr>
          <w:rFonts w:cs="Times New Roman"/>
        </w:rPr>
        <w:t>Yau</w:t>
      </w:r>
      <w:proofErr w:type="spellEnd"/>
      <w:r w:rsidRPr="004F3940">
        <w:rPr>
          <w:rFonts w:cs="Times New Roman"/>
        </w:rPr>
        <w:t>, and Lin-Ching Hsu.</w:t>
      </w:r>
      <w:proofErr w:type="gramEnd"/>
      <w:r w:rsidRPr="004F3940">
        <w:rPr>
          <w:rFonts w:cs="Times New Roman"/>
        </w:rPr>
        <w:t xml:space="preserve"> 1997. “Vibration of Simple Beams Due to Trains Moving at High Speeds.” </w:t>
      </w:r>
      <w:r w:rsidRPr="004F3940">
        <w:rPr>
          <w:rFonts w:cs="Times New Roman"/>
          <w:i/>
          <w:iCs/>
        </w:rPr>
        <w:t>Engineering Structures</w:t>
      </w:r>
      <w:r w:rsidRPr="004F3940">
        <w:rPr>
          <w:rFonts w:cs="Times New Roman"/>
        </w:rPr>
        <w:t xml:space="preserve"> 19 (11):936–944.</w:t>
      </w:r>
    </w:p>
    <w:p w:rsidR="00FF34B6" w:rsidRPr="00FF34B6" w:rsidRDefault="00FF34B6" w:rsidP="00FF34B6">
      <w:r>
        <w:fldChar w:fldCharType="end"/>
      </w:r>
    </w:p>
    <w:sectPr w:rsidR="00FF34B6" w:rsidRPr="00FF34B6" w:rsidSect="005F671F">
      <w:pgSz w:w="12240" w:h="15840"/>
      <w:pgMar w:top="2160" w:right="1800" w:bottom="1440" w:left="1800" w:header="720" w:footer="720" w:gutter="0"/>
      <w:pgNumType w:start="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76731"/>
    <w:multiLevelType w:val="hybridMultilevel"/>
    <w:tmpl w:val="45CE543A"/>
    <w:lvl w:ilvl="0" w:tplc="2CFC4490">
      <w:start w:val="1"/>
      <w:numFmt w:val="lowerLetter"/>
      <w:lvlText w:val="Task 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5C25F0"/>
    <w:multiLevelType w:val="hybridMultilevel"/>
    <w:tmpl w:val="2A2A0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972B41"/>
    <w:multiLevelType w:val="hybridMultilevel"/>
    <w:tmpl w:val="F06CED8C"/>
    <w:lvl w:ilvl="0" w:tplc="E79CF2F6">
      <w:start w:val="1"/>
      <w:numFmt w:val="lowerLetter"/>
      <w:lvlText w:val="Task 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7B07CD"/>
    <w:multiLevelType w:val="hybridMultilevel"/>
    <w:tmpl w:val="0130DE0C"/>
    <w:lvl w:ilvl="0" w:tplc="C9A20246">
      <w:start w:val="1"/>
      <w:numFmt w:val="lowerLetter"/>
      <w:lvlText w:val="Task 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6C4AE9"/>
    <w:multiLevelType w:val="hybridMultilevel"/>
    <w:tmpl w:val="F12A8CF6"/>
    <w:lvl w:ilvl="0" w:tplc="0240A8DA">
      <w:start w:val="1"/>
      <w:numFmt w:val="lowerLetter"/>
      <w:lvlText w:val="Task 5.%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936473"/>
    <w:multiLevelType w:val="hybridMultilevel"/>
    <w:tmpl w:val="2B44439C"/>
    <w:lvl w:ilvl="0" w:tplc="141CEA2E">
      <w:start w:val="1"/>
      <w:numFmt w:val="lowerLetter"/>
      <w:lvlText w:val="Task 6.%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A033D2"/>
    <w:multiLevelType w:val="hybridMultilevel"/>
    <w:tmpl w:val="674C24D4"/>
    <w:lvl w:ilvl="0" w:tplc="E14227E6">
      <w:start w:val="1"/>
      <w:numFmt w:val="lowerLetter"/>
      <w:lvlText w:val="Task 4.%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92422D"/>
    <w:multiLevelType w:val="hybridMultilevel"/>
    <w:tmpl w:val="0906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561871"/>
    <w:multiLevelType w:val="hybridMultilevel"/>
    <w:tmpl w:val="83221742"/>
    <w:lvl w:ilvl="0" w:tplc="141CEA2E">
      <w:start w:val="1"/>
      <w:numFmt w:val="lowerLetter"/>
      <w:lvlText w:val="Task 6.%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8D4C34"/>
    <w:multiLevelType w:val="hybridMultilevel"/>
    <w:tmpl w:val="35602056"/>
    <w:lvl w:ilvl="0" w:tplc="E79CF2F6">
      <w:start w:val="1"/>
      <w:numFmt w:val="lowerLetter"/>
      <w:lvlText w:val="Task 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8B1562"/>
    <w:multiLevelType w:val="hybridMultilevel"/>
    <w:tmpl w:val="82C8BCFE"/>
    <w:lvl w:ilvl="0" w:tplc="0240A8DA">
      <w:start w:val="1"/>
      <w:numFmt w:val="lowerLetter"/>
      <w:lvlText w:val="Task 5.%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9"/>
  </w:num>
  <w:num w:numId="5">
    <w:abstractNumId w:val="2"/>
  </w:num>
  <w:num w:numId="6">
    <w:abstractNumId w:val="8"/>
  </w:num>
  <w:num w:numId="7">
    <w:abstractNumId w:val="10"/>
  </w:num>
  <w:num w:numId="8">
    <w:abstractNumId w:val="6"/>
  </w:num>
  <w:num w:numId="9">
    <w:abstractNumId w:val="4"/>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630"/>
    <w:rsid w:val="0000464E"/>
    <w:rsid w:val="0001149D"/>
    <w:rsid w:val="00014644"/>
    <w:rsid w:val="00015358"/>
    <w:rsid w:val="00021605"/>
    <w:rsid w:val="000220D8"/>
    <w:rsid w:val="00036F0E"/>
    <w:rsid w:val="00050BDC"/>
    <w:rsid w:val="00066600"/>
    <w:rsid w:val="00080F83"/>
    <w:rsid w:val="00082139"/>
    <w:rsid w:val="00083C16"/>
    <w:rsid w:val="00085C0E"/>
    <w:rsid w:val="000A3565"/>
    <w:rsid w:val="000D39D2"/>
    <w:rsid w:val="000D5F82"/>
    <w:rsid w:val="00102485"/>
    <w:rsid w:val="00110453"/>
    <w:rsid w:val="001121BA"/>
    <w:rsid w:val="001156D8"/>
    <w:rsid w:val="00117B92"/>
    <w:rsid w:val="00122009"/>
    <w:rsid w:val="00124007"/>
    <w:rsid w:val="00124CF3"/>
    <w:rsid w:val="001346F8"/>
    <w:rsid w:val="001448D9"/>
    <w:rsid w:val="00157066"/>
    <w:rsid w:val="001574BD"/>
    <w:rsid w:val="00157C54"/>
    <w:rsid w:val="00175C91"/>
    <w:rsid w:val="001761B2"/>
    <w:rsid w:val="001A1693"/>
    <w:rsid w:val="001B3912"/>
    <w:rsid w:val="001B46E5"/>
    <w:rsid w:val="001C0F8C"/>
    <w:rsid w:val="001C25B6"/>
    <w:rsid w:val="001C2F8E"/>
    <w:rsid w:val="001C7F63"/>
    <w:rsid w:val="00203F60"/>
    <w:rsid w:val="00204ADB"/>
    <w:rsid w:val="002255A9"/>
    <w:rsid w:val="002322B6"/>
    <w:rsid w:val="00242307"/>
    <w:rsid w:val="00247918"/>
    <w:rsid w:val="00253BD4"/>
    <w:rsid w:val="00255A24"/>
    <w:rsid w:val="002707B7"/>
    <w:rsid w:val="00271575"/>
    <w:rsid w:val="00274141"/>
    <w:rsid w:val="002943DB"/>
    <w:rsid w:val="002D7545"/>
    <w:rsid w:val="002F01D8"/>
    <w:rsid w:val="002F1531"/>
    <w:rsid w:val="002F1A88"/>
    <w:rsid w:val="002F674D"/>
    <w:rsid w:val="0030426B"/>
    <w:rsid w:val="003069B7"/>
    <w:rsid w:val="0032423F"/>
    <w:rsid w:val="00331D83"/>
    <w:rsid w:val="00340099"/>
    <w:rsid w:val="0034101F"/>
    <w:rsid w:val="0034402C"/>
    <w:rsid w:val="00344E72"/>
    <w:rsid w:val="003459B8"/>
    <w:rsid w:val="00350907"/>
    <w:rsid w:val="00373FA9"/>
    <w:rsid w:val="00384ED4"/>
    <w:rsid w:val="003A0852"/>
    <w:rsid w:val="003A0EB9"/>
    <w:rsid w:val="003A4B36"/>
    <w:rsid w:val="003B1306"/>
    <w:rsid w:val="003C084D"/>
    <w:rsid w:val="003D3401"/>
    <w:rsid w:val="003D73CE"/>
    <w:rsid w:val="003E4979"/>
    <w:rsid w:val="003F2189"/>
    <w:rsid w:val="00400768"/>
    <w:rsid w:val="00404C00"/>
    <w:rsid w:val="004351D5"/>
    <w:rsid w:val="004848A0"/>
    <w:rsid w:val="004A733B"/>
    <w:rsid w:val="004C6822"/>
    <w:rsid w:val="004C7130"/>
    <w:rsid w:val="004D2BCE"/>
    <w:rsid w:val="004E1067"/>
    <w:rsid w:val="004E14BA"/>
    <w:rsid w:val="004F3940"/>
    <w:rsid w:val="00500D08"/>
    <w:rsid w:val="00505FE8"/>
    <w:rsid w:val="00506AE0"/>
    <w:rsid w:val="00511702"/>
    <w:rsid w:val="005204DE"/>
    <w:rsid w:val="00525D57"/>
    <w:rsid w:val="00526330"/>
    <w:rsid w:val="005337F7"/>
    <w:rsid w:val="0053699A"/>
    <w:rsid w:val="00545BAE"/>
    <w:rsid w:val="00545E9A"/>
    <w:rsid w:val="005620D3"/>
    <w:rsid w:val="00563D2A"/>
    <w:rsid w:val="00571C62"/>
    <w:rsid w:val="0059044C"/>
    <w:rsid w:val="00596E25"/>
    <w:rsid w:val="005A0938"/>
    <w:rsid w:val="005A478E"/>
    <w:rsid w:val="005A7130"/>
    <w:rsid w:val="005B0D16"/>
    <w:rsid w:val="005B315D"/>
    <w:rsid w:val="005E298A"/>
    <w:rsid w:val="005E4EAF"/>
    <w:rsid w:val="005F44B2"/>
    <w:rsid w:val="005F671F"/>
    <w:rsid w:val="00647FEA"/>
    <w:rsid w:val="00651ECB"/>
    <w:rsid w:val="006526E0"/>
    <w:rsid w:val="00654BFD"/>
    <w:rsid w:val="00655F57"/>
    <w:rsid w:val="0066451C"/>
    <w:rsid w:val="00670C7D"/>
    <w:rsid w:val="006806EF"/>
    <w:rsid w:val="006A652F"/>
    <w:rsid w:val="006B7236"/>
    <w:rsid w:val="006C52A0"/>
    <w:rsid w:val="006D0500"/>
    <w:rsid w:val="006E6A0C"/>
    <w:rsid w:val="00702C70"/>
    <w:rsid w:val="00722431"/>
    <w:rsid w:val="0074580E"/>
    <w:rsid w:val="007465FC"/>
    <w:rsid w:val="007536F4"/>
    <w:rsid w:val="00787BA9"/>
    <w:rsid w:val="00787F53"/>
    <w:rsid w:val="00790CD4"/>
    <w:rsid w:val="007B3EA4"/>
    <w:rsid w:val="007D04B7"/>
    <w:rsid w:val="007F2F78"/>
    <w:rsid w:val="00810798"/>
    <w:rsid w:val="008351CF"/>
    <w:rsid w:val="008809F8"/>
    <w:rsid w:val="0088343D"/>
    <w:rsid w:val="008A2B1D"/>
    <w:rsid w:val="008B3744"/>
    <w:rsid w:val="008D3003"/>
    <w:rsid w:val="008D6E15"/>
    <w:rsid w:val="008F012C"/>
    <w:rsid w:val="008F5242"/>
    <w:rsid w:val="008F76EA"/>
    <w:rsid w:val="009065A9"/>
    <w:rsid w:val="00917A2A"/>
    <w:rsid w:val="00920744"/>
    <w:rsid w:val="00962B2E"/>
    <w:rsid w:val="00966AD9"/>
    <w:rsid w:val="00992869"/>
    <w:rsid w:val="009A00D9"/>
    <w:rsid w:val="009A0F76"/>
    <w:rsid w:val="009C4A2F"/>
    <w:rsid w:val="009C5A67"/>
    <w:rsid w:val="009D2847"/>
    <w:rsid w:val="009F2BC8"/>
    <w:rsid w:val="009F509C"/>
    <w:rsid w:val="00A04BFF"/>
    <w:rsid w:val="00A05CCC"/>
    <w:rsid w:val="00A207DE"/>
    <w:rsid w:val="00A55139"/>
    <w:rsid w:val="00A64D19"/>
    <w:rsid w:val="00A72EE8"/>
    <w:rsid w:val="00A82800"/>
    <w:rsid w:val="00A83457"/>
    <w:rsid w:val="00AC4F2F"/>
    <w:rsid w:val="00AD2E3A"/>
    <w:rsid w:val="00AF41DE"/>
    <w:rsid w:val="00B11172"/>
    <w:rsid w:val="00B14DBD"/>
    <w:rsid w:val="00B16993"/>
    <w:rsid w:val="00B24C4E"/>
    <w:rsid w:val="00B377DA"/>
    <w:rsid w:val="00B41C49"/>
    <w:rsid w:val="00B448FB"/>
    <w:rsid w:val="00B52153"/>
    <w:rsid w:val="00B55235"/>
    <w:rsid w:val="00B97369"/>
    <w:rsid w:val="00BA1514"/>
    <w:rsid w:val="00BD3C36"/>
    <w:rsid w:val="00BE2A65"/>
    <w:rsid w:val="00BF0130"/>
    <w:rsid w:val="00BF5F96"/>
    <w:rsid w:val="00C0013C"/>
    <w:rsid w:val="00C07583"/>
    <w:rsid w:val="00C11475"/>
    <w:rsid w:val="00C319D5"/>
    <w:rsid w:val="00C3623B"/>
    <w:rsid w:val="00C4057C"/>
    <w:rsid w:val="00C4213A"/>
    <w:rsid w:val="00C42EE6"/>
    <w:rsid w:val="00C4646B"/>
    <w:rsid w:val="00C633F3"/>
    <w:rsid w:val="00C66D24"/>
    <w:rsid w:val="00C67CDD"/>
    <w:rsid w:val="00C67EB5"/>
    <w:rsid w:val="00C742F6"/>
    <w:rsid w:val="00C91D88"/>
    <w:rsid w:val="00CA26E9"/>
    <w:rsid w:val="00CB1162"/>
    <w:rsid w:val="00CB5DCB"/>
    <w:rsid w:val="00CD2D19"/>
    <w:rsid w:val="00D00D2A"/>
    <w:rsid w:val="00D12970"/>
    <w:rsid w:val="00D37866"/>
    <w:rsid w:val="00D56B5F"/>
    <w:rsid w:val="00D57082"/>
    <w:rsid w:val="00D63C04"/>
    <w:rsid w:val="00D660E0"/>
    <w:rsid w:val="00D738C0"/>
    <w:rsid w:val="00D8248E"/>
    <w:rsid w:val="00D847C2"/>
    <w:rsid w:val="00D96E8D"/>
    <w:rsid w:val="00D9796B"/>
    <w:rsid w:val="00DA3594"/>
    <w:rsid w:val="00DA77A9"/>
    <w:rsid w:val="00DB07CD"/>
    <w:rsid w:val="00DB2084"/>
    <w:rsid w:val="00DB798F"/>
    <w:rsid w:val="00DC2AD4"/>
    <w:rsid w:val="00DD5B8A"/>
    <w:rsid w:val="00DE1CD6"/>
    <w:rsid w:val="00DF0CFA"/>
    <w:rsid w:val="00DF33EE"/>
    <w:rsid w:val="00DF43D5"/>
    <w:rsid w:val="00E0587B"/>
    <w:rsid w:val="00E06B12"/>
    <w:rsid w:val="00E20643"/>
    <w:rsid w:val="00E264F6"/>
    <w:rsid w:val="00E27D4D"/>
    <w:rsid w:val="00E3405D"/>
    <w:rsid w:val="00E4505C"/>
    <w:rsid w:val="00E459A6"/>
    <w:rsid w:val="00E55B08"/>
    <w:rsid w:val="00E57179"/>
    <w:rsid w:val="00E63718"/>
    <w:rsid w:val="00E7004F"/>
    <w:rsid w:val="00E74B83"/>
    <w:rsid w:val="00E815BB"/>
    <w:rsid w:val="00E92036"/>
    <w:rsid w:val="00EA1C64"/>
    <w:rsid w:val="00EA215F"/>
    <w:rsid w:val="00ED2CCE"/>
    <w:rsid w:val="00EE0D5E"/>
    <w:rsid w:val="00EE0D60"/>
    <w:rsid w:val="00F0212A"/>
    <w:rsid w:val="00F0395C"/>
    <w:rsid w:val="00F06A25"/>
    <w:rsid w:val="00F1182A"/>
    <w:rsid w:val="00F11F8F"/>
    <w:rsid w:val="00F35606"/>
    <w:rsid w:val="00F44064"/>
    <w:rsid w:val="00F65979"/>
    <w:rsid w:val="00F65F9D"/>
    <w:rsid w:val="00F75395"/>
    <w:rsid w:val="00F77286"/>
    <w:rsid w:val="00F77DF7"/>
    <w:rsid w:val="00F81BB9"/>
    <w:rsid w:val="00F95630"/>
    <w:rsid w:val="00F970F4"/>
    <w:rsid w:val="00FB25B6"/>
    <w:rsid w:val="00FC1BF1"/>
    <w:rsid w:val="00FC3DBC"/>
    <w:rsid w:val="00FF0DA6"/>
    <w:rsid w:val="00FF3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46B"/>
    <w:pPr>
      <w:jc w:val="both"/>
    </w:pPr>
    <w:rPr>
      <w:rFonts w:ascii="Times New Roman" w:hAnsi="Times New Roman"/>
      <w:sz w:val="24"/>
    </w:rPr>
  </w:style>
  <w:style w:type="paragraph" w:styleId="Heading1">
    <w:name w:val="heading 1"/>
    <w:basedOn w:val="Normal"/>
    <w:next w:val="Normal"/>
    <w:link w:val="Heading1Char"/>
    <w:uiPriority w:val="9"/>
    <w:qFormat/>
    <w:rsid w:val="00B41C49"/>
    <w:pPr>
      <w:keepNext/>
      <w:keepLines/>
      <w:spacing w:before="120" w:after="120"/>
      <w:jc w:val="left"/>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C11475"/>
    <w:pPr>
      <w:keepNext/>
      <w:keepLines/>
      <w:spacing w:before="200" w:after="120"/>
      <w:jc w:val="left"/>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768"/>
    <w:pPr>
      <w:pBdr>
        <w:bottom w:val="single" w:sz="8" w:space="4" w:color="auto"/>
      </w:pBdr>
      <w:spacing w:after="300" w:line="240" w:lineRule="auto"/>
      <w:contextualSpacing/>
      <w:jc w:val="right"/>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400768"/>
    <w:rPr>
      <w:rFonts w:asciiTheme="majorHAnsi" w:eastAsiaTheme="majorEastAsia" w:hAnsiTheme="majorHAnsi" w:cstheme="majorBidi"/>
      <w:spacing w:val="5"/>
      <w:kern w:val="28"/>
      <w:sz w:val="52"/>
      <w:szCs w:val="52"/>
    </w:rPr>
  </w:style>
  <w:style w:type="character" w:styleId="Strong">
    <w:name w:val="Strong"/>
    <w:basedOn w:val="DefaultParagraphFont"/>
    <w:uiPriority w:val="22"/>
    <w:qFormat/>
    <w:rsid w:val="00400768"/>
    <w:rPr>
      <w:b/>
      <w:bCs/>
      <w:sz w:val="28"/>
    </w:rPr>
  </w:style>
  <w:style w:type="paragraph" w:styleId="NoSpacing">
    <w:name w:val="No Spacing"/>
    <w:uiPriority w:val="1"/>
    <w:qFormat/>
    <w:rsid w:val="00400768"/>
    <w:pPr>
      <w:spacing w:after="0" w:line="240" w:lineRule="auto"/>
    </w:pPr>
  </w:style>
  <w:style w:type="character" w:styleId="Hyperlink">
    <w:name w:val="Hyperlink"/>
    <w:basedOn w:val="DefaultParagraphFont"/>
    <w:uiPriority w:val="99"/>
    <w:unhideWhenUsed/>
    <w:rsid w:val="00400768"/>
    <w:rPr>
      <w:color w:val="0000FF" w:themeColor="hyperlink"/>
      <w:u w:val="single"/>
    </w:rPr>
  </w:style>
  <w:style w:type="character" w:customStyle="1" w:styleId="Heading1Char">
    <w:name w:val="Heading 1 Char"/>
    <w:basedOn w:val="DefaultParagraphFont"/>
    <w:link w:val="Heading1"/>
    <w:uiPriority w:val="9"/>
    <w:rsid w:val="00B41C49"/>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C11475"/>
    <w:rPr>
      <w:rFonts w:asciiTheme="majorHAnsi" w:eastAsiaTheme="majorEastAsia" w:hAnsiTheme="majorHAnsi" w:cstheme="majorBidi"/>
      <w:b/>
      <w:bCs/>
      <w:sz w:val="26"/>
      <w:szCs w:val="26"/>
    </w:rPr>
  </w:style>
  <w:style w:type="character" w:styleId="IntenseReference">
    <w:name w:val="Intense Reference"/>
    <w:basedOn w:val="DefaultParagraphFont"/>
    <w:uiPriority w:val="32"/>
    <w:qFormat/>
    <w:rsid w:val="00D63C04"/>
    <w:rPr>
      <w:b/>
      <w:bCs/>
      <w:smallCaps/>
      <w:color w:val="C0504D" w:themeColor="accent2"/>
      <w:spacing w:val="5"/>
      <w:u w:val="single"/>
    </w:rPr>
  </w:style>
  <w:style w:type="paragraph" w:customStyle="1" w:styleId="AnonHeading">
    <w:name w:val="Anon_Heading"/>
    <w:basedOn w:val="Heading1"/>
    <w:link w:val="AnonHeadingChar"/>
    <w:qFormat/>
    <w:rsid w:val="00B11172"/>
  </w:style>
  <w:style w:type="paragraph" w:styleId="ListParagraph">
    <w:name w:val="List Paragraph"/>
    <w:basedOn w:val="Normal"/>
    <w:uiPriority w:val="34"/>
    <w:qFormat/>
    <w:rsid w:val="002255A9"/>
    <w:pPr>
      <w:spacing w:before="120"/>
      <w:ind w:left="720"/>
    </w:pPr>
  </w:style>
  <w:style w:type="character" w:customStyle="1" w:styleId="AnonHeadingChar">
    <w:name w:val="Anon_Heading Char"/>
    <w:basedOn w:val="Heading1Char"/>
    <w:link w:val="AnonHeading"/>
    <w:rsid w:val="00B11172"/>
    <w:rPr>
      <w:rFonts w:asciiTheme="majorHAnsi" w:eastAsiaTheme="majorEastAsia" w:hAnsiTheme="majorHAnsi" w:cstheme="majorBidi"/>
      <w:b/>
      <w:bCs/>
      <w:sz w:val="44"/>
      <w:szCs w:val="28"/>
    </w:rPr>
  </w:style>
  <w:style w:type="paragraph" w:styleId="TOC2">
    <w:name w:val="toc 2"/>
    <w:basedOn w:val="Normal"/>
    <w:next w:val="Normal"/>
    <w:autoRedefine/>
    <w:uiPriority w:val="39"/>
    <w:unhideWhenUsed/>
    <w:rsid w:val="00B11172"/>
    <w:pPr>
      <w:spacing w:after="100"/>
      <w:ind w:left="260"/>
    </w:pPr>
  </w:style>
  <w:style w:type="paragraph" w:styleId="TOC1">
    <w:name w:val="toc 1"/>
    <w:basedOn w:val="Normal"/>
    <w:next w:val="Normal"/>
    <w:autoRedefine/>
    <w:uiPriority w:val="39"/>
    <w:unhideWhenUsed/>
    <w:rsid w:val="00B11172"/>
    <w:pPr>
      <w:spacing w:after="100"/>
    </w:pPr>
  </w:style>
  <w:style w:type="paragraph" w:styleId="Bibliography">
    <w:name w:val="Bibliography"/>
    <w:basedOn w:val="Normal"/>
    <w:next w:val="Normal"/>
    <w:uiPriority w:val="37"/>
    <w:unhideWhenUsed/>
    <w:rsid w:val="00FF34B6"/>
    <w:pPr>
      <w:spacing w:after="0" w:line="240" w:lineRule="auto"/>
      <w:ind w:left="720" w:hanging="720"/>
    </w:pPr>
  </w:style>
  <w:style w:type="character" w:styleId="PlaceholderText">
    <w:name w:val="Placeholder Text"/>
    <w:basedOn w:val="DefaultParagraphFont"/>
    <w:uiPriority w:val="99"/>
    <w:semiHidden/>
    <w:rsid w:val="00D738C0"/>
    <w:rPr>
      <w:color w:val="808080"/>
    </w:rPr>
  </w:style>
  <w:style w:type="paragraph" w:styleId="BalloonText">
    <w:name w:val="Balloon Text"/>
    <w:basedOn w:val="Normal"/>
    <w:link w:val="BalloonTextChar"/>
    <w:uiPriority w:val="99"/>
    <w:semiHidden/>
    <w:unhideWhenUsed/>
    <w:rsid w:val="00D73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8C0"/>
    <w:rPr>
      <w:rFonts w:ascii="Tahoma" w:hAnsi="Tahoma" w:cs="Tahoma"/>
      <w:sz w:val="16"/>
      <w:szCs w:val="16"/>
    </w:rPr>
  </w:style>
  <w:style w:type="character" w:styleId="CommentReference">
    <w:name w:val="annotation reference"/>
    <w:basedOn w:val="DefaultParagraphFont"/>
    <w:uiPriority w:val="99"/>
    <w:semiHidden/>
    <w:unhideWhenUsed/>
    <w:rsid w:val="005A0938"/>
    <w:rPr>
      <w:sz w:val="16"/>
      <w:szCs w:val="16"/>
    </w:rPr>
  </w:style>
  <w:style w:type="paragraph" w:styleId="CommentText">
    <w:name w:val="annotation text"/>
    <w:basedOn w:val="Normal"/>
    <w:link w:val="CommentTextChar"/>
    <w:uiPriority w:val="99"/>
    <w:semiHidden/>
    <w:unhideWhenUsed/>
    <w:rsid w:val="005A0938"/>
    <w:pPr>
      <w:spacing w:after="16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5A0938"/>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46B"/>
    <w:pPr>
      <w:jc w:val="both"/>
    </w:pPr>
    <w:rPr>
      <w:rFonts w:ascii="Times New Roman" w:hAnsi="Times New Roman"/>
      <w:sz w:val="24"/>
    </w:rPr>
  </w:style>
  <w:style w:type="paragraph" w:styleId="Heading1">
    <w:name w:val="heading 1"/>
    <w:basedOn w:val="Normal"/>
    <w:next w:val="Normal"/>
    <w:link w:val="Heading1Char"/>
    <w:uiPriority w:val="9"/>
    <w:qFormat/>
    <w:rsid w:val="00B41C49"/>
    <w:pPr>
      <w:keepNext/>
      <w:keepLines/>
      <w:spacing w:before="120" w:after="120"/>
      <w:jc w:val="left"/>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C11475"/>
    <w:pPr>
      <w:keepNext/>
      <w:keepLines/>
      <w:spacing w:before="200" w:after="120"/>
      <w:jc w:val="left"/>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768"/>
    <w:pPr>
      <w:pBdr>
        <w:bottom w:val="single" w:sz="8" w:space="4" w:color="auto"/>
      </w:pBdr>
      <w:spacing w:after="300" w:line="240" w:lineRule="auto"/>
      <w:contextualSpacing/>
      <w:jc w:val="right"/>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400768"/>
    <w:rPr>
      <w:rFonts w:asciiTheme="majorHAnsi" w:eastAsiaTheme="majorEastAsia" w:hAnsiTheme="majorHAnsi" w:cstheme="majorBidi"/>
      <w:spacing w:val="5"/>
      <w:kern w:val="28"/>
      <w:sz w:val="52"/>
      <w:szCs w:val="52"/>
    </w:rPr>
  </w:style>
  <w:style w:type="character" w:styleId="Strong">
    <w:name w:val="Strong"/>
    <w:basedOn w:val="DefaultParagraphFont"/>
    <w:uiPriority w:val="22"/>
    <w:qFormat/>
    <w:rsid w:val="00400768"/>
    <w:rPr>
      <w:b/>
      <w:bCs/>
      <w:sz w:val="28"/>
    </w:rPr>
  </w:style>
  <w:style w:type="paragraph" w:styleId="NoSpacing">
    <w:name w:val="No Spacing"/>
    <w:uiPriority w:val="1"/>
    <w:qFormat/>
    <w:rsid w:val="00400768"/>
    <w:pPr>
      <w:spacing w:after="0" w:line="240" w:lineRule="auto"/>
    </w:pPr>
  </w:style>
  <w:style w:type="character" w:styleId="Hyperlink">
    <w:name w:val="Hyperlink"/>
    <w:basedOn w:val="DefaultParagraphFont"/>
    <w:uiPriority w:val="99"/>
    <w:unhideWhenUsed/>
    <w:rsid w:val="00400768"/>
    <w:rPr>
      <w:color w:val="0000FF" w:themeColor="hyperlink"/>
      <w:u w:val="single"/>
    </w:rPr>
  </w:style>
  <w:style w:type="character" w:customStyle="1" w:styleId="Heading1Char">
    <w:name w:val="Heading 1 Char"/>
    <w:basedOn w:val="DefaultParagraphFont"/>
    <w:link w:val="Heading1"/>
    <w:uiPriority w:val="9"/>
    <w:rsid w:val="00B41C49"/>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C11475"/>
    <w:rPr>
      <w:rFonts w:asciiTheme="majorHAnsi" w:eastAsiaTheme="majorEastAsia" w:hAnsiTheme="majorHAnsi" w:cstheme="majorBidi"/>
      <w:b/>
      <w:bCs/>
      <w:sz w:val="26"/>
      <w:szCs w:val="26"/>
    </w:rPr>
  </w:style>
  <w:style w:type="character" w:styleId="IntenseReference">
    <w:name w:val="Intense Reference"/>
    <w:basedOn w:val="DefaultParagraphFont"/>
    <w:uiPriority w:val="32"/>
    <w:qFormat/>
    <w:rsid w:val="00D63C04"/>
    <w:rPr>
      <w:b/>
      <w:bCs/>
      <w:smallCaps/>
      <w:color w:val="C0504D" w:themeColor="accent2"/>
      <w:spacing w:val="5"/>
      <w:u w:val="single"/>
    </w:rPr>
  </w:style>
  <w:style w:type="paragraph" w:customStyle="1" w:styleId="AnonHeading">
    <w:name w:val="Anon_Heading"/>
    <w:basedOn w:val="Heading1"/>
    <w:link w:val="AnonHeadingChar"/>
    <w:qFormat/>
    <w:rsid w:val="00B11172"/>
  </w:style>
  <w:style w:type="paragraph" w:styleId="ListParagraph">
    <w:name w:val="List Paragraph"/>
    <w:basedOn w:val="Normal"/>
    <w:uiPriority w:val="34"/>
    <w:qFormat/>
    <w:rsid w:val="002255A9"/>
    <w:pPr>
      <w:spacing w:before="120"/>
      <w:ind w:left="720"/>
    </w:pPr>
  </w:style>
  <w:style w:type="character" w:customStyle="1" w:styleId="AnonHeadingChar">
    <w:name w:val="Anon_Heading Char"/>
    <w:basedOn w:val="Heading1Char"/>
    <w:link w:val="AnonHeading"/>
    <w:rsid w:val="00B11172"/>
    <w:rPr>
      <w:rFonts w:asciiTheme="majorHAnsi" w:eastAsiaTheme="majorEastAsia" w:hAnsiTheme="majorHAnsi" w:cstheme="majorBidi"/>
      <w:b/>
      <w:bCs/>
      <w:sz w:val="44"/>
      <w:szCs w:val="28"/>
    </w:rPr>
  </w:style>
  <w:style w:type="paragraph" w:styleId="TOC2">
    <w:name w:val="toc 2"/>
    <w:basedOn w:val="Normal"/>
    <w:next w:val="Normal"/>
    <w:autoRedefine/>
    <w:uiPriority w:val="39"/>
    <w:unhideWhenUsed/>
    <w:rsid w:val="00B11172"/>
    <w:pPr>
      <w:spacing w:after="100"/>
      <w:ind w:left="260"/>
    </w:pPr>
  </w:style>
  <w:style w:type="paragraph" w:styleId="TOC1">
    <w:name w:val="toc 1"/>
    <w:basedOn w:val="Normal"/>
    <w:next w:val="Normal"/>
    <w:autoRedefine/>
    <w:uiPriority w:val="39"/>
    <w:unhideWhenUsed/>
    <w:rsid w:val="00B11172"/>
    <w:pPr>
      <w:spacing w:after="100"/>
    </w:pPr>
  </w:style>
  <w:style w:type="paragraph" w:styleId="Bibliography">
    <w:name w:val="Bibliography"/>
    <w:basedOn w:val="Normal"/>
    <w:next w:val="Normal"/>
    <w:uiPriority w:val="37"/>
    <w:unhideWhenUsed/>
    <w:rsid w:val="00FF34B6"/>
    <w:pPr>
      <w:spacing w:after="0" w:line="240" w:lineRule="auto"/>
      <w:ind w:left="720" w:hanging="720"/>
    </w:pPr>
  </w:style>
  <w:style w:type="character" w:styleId="PlaceholderText">
    <w:name w:val="Placeholder Text"/>
    <w:basedOn w:val="DefaultParagraphFont"/>
    <w:uiPriority w:val="99"/>
    <w:semiHidden/>
    <w:rsid w:val="00D738C0"/>
    <w:rPr>
      <w:color w:val="808080"/>
    </w:rPr>
  </w:style>
  <w:style w:type="paragraph" w:styleId="BalloonText">
    <w:name w:val="Balloon Text"/>
    <w:basedOn w:val="Normal"/>
    <w:link w:val="BalloonTextChar"/>
    <w:uiPriority w:val="99"/>
    <w:semiHidden/>
    <w:unhideWhenUsed/>
    <w:rsid w:val="00D73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8C0"/>
    <w:rPr>
      <w:rFonts w:ascii="Tahoma" w:hAnsi="Tahoma" w:cs="Tahoma"/>
      <w:sz w:val="16"/>
      <w:szCs w:val="16"/>
    </w:rPr>
  </w:style>
  <w:style w:type="character" w:styleId="CommentReference">
    <w:name w:val="annotation reference"/>
    <w:basedOn w:val="DefaultParagraphFont"/>
    <w:uiPriority w:val="99"/>
    <w:semiHidden/>
    <w:unhideWhenUsed/>
    <w:rsid w:val="005A0938"/>
    <w:rPr>
      <w:sz w:val="16"/>
      <w:szCs w:val="16"/>
    </w:rPr>
  </w:style>
  <w:style w:type="paragraph" w:styleId="CommentText">
    <w:name w:val="annotation text"/>
    <w:basedOn w:val="Normal"/>
    <w:link w:val="CommentTextChar"/>
    <w:uiPriority w:val="99"/>
    <w:semiHidden/>
    <w:unhideWhenUsed/>
    <w:rsid w:val="005A0938"/>
    <w:pPr>
      <w:spacing w:after="16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5A093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jbbraley@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9A8357-CD99-4416-80BD-4178DB304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7310</TotalTime>
  <Pages>25</Pages>
  <Words>14226</Words>
  <Characters>81090</Characters>
  <Application>Microsoft Office Word</Application>
  <DocSecurity>0</DocSecurity>
  <Lines>675</Lines>
  <Paragraphs>190</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95126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Braley</dc:creator>
  <cp:lastModifiedBy>John Braley</cp:lastModifiedBy>
  <cp:revision>55</cp:revision>
  <dcterms:created xsi:type="dcterms:W3CDTF">2017-10-05T16:27:00Z</dcterms:created>
  <dcterms:modified xsi:type="dcterms:W3CDTF">2018-01-25T23:32:00Z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zotero-version="5.0.34"&gt;&lt;session id="rGpllT8A"/&gt;&lt;style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 name="noteType" value="0"/&gt;&lt;/prefs&gt;&lt;/data&gt;</vt:lpwstr>
  </property>
</Properties>
</file>