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E9BA3" w14:textId="77777777" w:rsidR="00647FEA" w:rsidRDefault="00400768" w:rsidP="00400768">
      <w:pPr>
        <w:pStyle w:val="Title"/>
      </w:pPr>
      <w:r>
        <w:t>Ph.D. Research Proposal</w:t>
      </w:r>
    </w:p>
    <w:p w14:paraId="0E758041" w14:textId="77777777" w:rsidR="00400768" w:rsidRDefault="00400768" w:rsidP="00400768">
      <w:pPr>
        <w:jc w:val="right"/>
        <w:rPr>
          <w:rStyle w:val="Strong"/>
        </w:rPr>
      </w:pPr>
      <w:r>
        <w:rPr>
          <w:rStyle w:val="Strong"/>
        </w:rPr>
        <w:t>Doctoral Program in Civil Engineering</w:t>
      </w:r>
    </w:p>
    <w:p w14:paraId="4CC5EE64" w14:textId="77777777" w:rsidR="00400768" w:rsidRDefault="00400768" w:rsidP="00400768">
      <w:pPr>
        <w:jc w:val="right"/>
        <w:rPr>
          <w:rStyle w:val="Strong"/>
        </w:rPr>
      </w:pPr>
    </w:p>
    <w:p w14:paraId="605755AE" w14:textId="77777777" w:rsidR="00400768" w:rsidRDefault="00400768" w:rsidP="00400768">
      <w:pPr>
        <w:jc w:val="right"/>
        <w:rPr>
          <w:rStyle w:val="Strong"/>
        </w:rPr>
      </w:pPr>
    </w:p>
    <w:p w14:paraId="4D9EA1C0" w14:textId="24D266E2" w:rsidR="00AF41DE" w:rsidRDefault="00EC53F2" w:rsidP="00EC53F2">
      <w:pPr>
        <w:ind w:left="1080" w:hanging="1080"/>
        <w:jc w:val="right"/>
        <w:rPr>
          <w:rStyle w:val="Strong"/>
          <w:sz w:val="44"/>
          <w:szCs w:val="44"/>
        </w:rPr>
      </w:pPr>
      <w:r w:rsidRPr="00EC53F2">
        <w:rPr>
          <w:rStyle w:val="Strong"/>
          <w:sz w:val="44"/>
          <w:szCs w:val="44"/>
        </w:rPr>
        <w:t>Understanding Vehicle-Bridge Interaction through Field Measurements and Model-Based Simulations</w:t>
      </w:r>
    </w:p>
    <w:p w14:paraId="59B01A31" w14:textId="77777777"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r w:rsidRPr="00400768">
        <w:rPr>
          <w:rStyle w:val="Strong"/>
          <w:b w:val="0"/>
          <w:bCs w:val="0"/>
          <w:szCs w:val="28"/>
        </w:rPr>
        <w:t>Braley</w:t>
      </w:r>
    </w:p>
    <w:p w14:paraId="53E9A2AA" w14:textId="77777777" w:rsidR="00400768" w:rsidRDefault="00AC564E" w:rsidP="00AF41DE">
      <w:pPr>
        <w:pStyle w:val="NoSpacing"/>
        <w:jc w:val="right"/>
        <w:rPr>
          <w:rStyle w:val="Strong"/>
          <w:b w:val="0"/>
          <w:bCs w:val="0"/>
          <w:szCs w:val="28"/>
        </w:rPr>
      </w:pPr>
      <w:hyperlink r:id="rId9" w:history="1">
        <w:r w:rsidR="00400768" w:rsidRPr="000C6A7C">
          <w:rPr>
            <w:rStyle w:val="Hyperlink"/>
            <w:sz w:val="28"/>
            <w:szCs w:val="28"/>
          </w:rPr>
          <w:t>jbbraley@gmail.com</w:t>
        </w:r>
      </w:hyperlink>
    </w:p>
    <w:p w14:paraId="45123DEE" w14:textId="77777777" w:rsidR="00400768" w:rsidRDefault="00400768" w:rsidP="00400768">
      <w:pPr>
        <w:pStyle w:val="NoSpacing"/>
        <w:ind w:firstLine="6840"/>
        <w:jc w:val="right"/>
        <w:rPr>
          <w:rStyle w:val="Strong"/>
          <w:b w:val="0"/>
          <w:bCs w:val="0"/>
          <w:szCs w:val="28"/>
        </w:rPr>
      </w:pPr>
    </w:p>
    <w:p w14:paraId="67DEBC0F" w14:textId="77777777" w:rsidR="00400768" w:rsidRDefault="00400768" w:rsidP="00AF41DE">
      <w:pPr>
        <w:pStyle w:val="NoSpacing"/>
        <w:jc w:val="right"/>
        <w:rPr>
          <w:rStyle w:val="Strong"/>
          <w:b w:val="0"/>
          <w:bCs w:val="0"/>
          <w:szCs w:val="28"/>
        </w:rPr>
      </w:pPr>
      <w:bookmarkStart w:id="0" w:name="_GoBack"/>
      <w:bookmarkEnd w:id="0"/>
    </w:p>
    <w:p w14:paraId="66E17B2A" w14:textId="77777777" w:rsidR="00AF41DE" w:rsidRDefault="00AF41DE" w:rsidP="00AF41DE">
      <w:pPr>
        <w:pStyle w:val="NoSpacing"/>
        <w:jc w:val="right"/>
        <w:rPr>
          <w:rStyle w:val="Strong"/>
          <w:b w:val="0"/>
          <w:bCs w:val="0"/>
          <w:szCs w:val="28"/>
        </w:rPr>
      </w:pPr>
    </w:p>
    <w:p w14:paraId="733EF3CA" w14:textId="77777777" w:rsidR="00AF41DE" w:rsidRDefault="00AF41DE" w:rsidP="00AF41DE">
      <w:pPr>
        <w:pStyle w:val="NoSpacing"/>
        <w:jc w:val="right"/>
        <w:rPr>
          <w:rStyle w:val="Strong"/>
          <w:b w:val="0"/>
          <w:bCs w:val="0"/>
          <w:szCs w:val="28"/>
        </w:rPr>
      </w:pPr>
    </w:p>
    <w:p w14:paraId="511B7E0C" w14:textId="77777777" w:rsidR="00AF41DE" w:rsidRDefault="00AF41DE" w:rsidP="00AF41DE">
      <w:pPr>
        <w:pStyle w:val="NoSpacing"/>
        <w:jc w:val="right"/>
        <w:rPr>
          <w:rStyle w:val="Strong"/>
          <w:b w:val="0"/>
          <w:bCs w:val="0"/>
          <w:szCs w:val="28"/>
        </w:rPr>
      </w:pPr>
    </w:p>
    <w:p w14:paraId="26BF8154" w14:textId="77777777" w:rsidR="00400768" w:rsidRDefault="00400768" w:rsidP="00AF41DE">
      <w:pPr>
        <w:pStyle w:val="NoSpacing"/>
        <w:jc w:val="right"/>
        <w:rPr>
          <w:rStyle w:val="Strong"/>
          <w:b w:val="0"/>
          <w:bCs w:val="0"/>
          <w:szCs w:val="28"/>
        </w:rPr>
      </w:pPr>
    </w:p>
    <w:p w14:paraId="1BD14DBB" w14:textId="77777777" w:rsidR="00400768" w:rsidRDefault="00400768" w:rsidP="00AF41DE">
      <w:pPr>
        <w:pStyle w:val="NoSpacing"/>
        <w:jc w:val="right"/>
        <w:rPr>
          <w:rStyle w:val="Strong"/>
          <w:b w:val="0"/>
          <w:bCs w:val="0"/>
          <w:szCs w:val="28"/>
        </w:rPr>
      </w:pPr>
    </w:p>
    <w:p w14:paraId="479FCD15" w14:textId="77777777" w:rsidR="00400768" w:rsidRDefault="00400768" w:rsidP="00AF41DE">
      <w:pPr>
        <w:pStyle w:val="NoSpacing"/>
        <w:jc w:val="right"/>
        <w:rPr>
          <w:rStyle w:val="Strong"/>
          <w:b w:val="0"/>
          <w:bCs w:val="0"/>
          <w:szCs w:val="28"/>
        </w:rPr>
      </w:pPr>
      <w:r>
        <w:rPr>
          <w:rStyle w:val="Strong"/>
          <w:b w:val="0"/>
          <w:bCs w:val="0"/>
          <w:szCs w:val="28"/>
        </w:rPr>
        <w:t>Advisor:</w:t>
      </w:r>
    </w:p>
    <w:p w14:paraId="588B89C6" w14:textId="77777777" w:rsidR="00400768" w:rsidRDefault="00400768" w:rsidP="00AF41DE">
      <w:pPr>
        <w:pStyle w:val="NoSpacing"/>
        <w:jc w:val="right"/>
        <w:rPr>
          <w:rStyle w:val="Strong"/>
          <w:b w:val="0"/>
          <w:bCs w:val="0"/>
          <w:szCs w:val="28"/>
        </w:rPr>
      </w:pPr>
      <w:r>
        <w:rPr>
          <w:rStyle w:val="Strong"/>
          <w:b w:val="0"/>
          <w:bCs w:val="0"/>
          <w:szCs w:val="28"/>
        </w:rPr>
        <w:t>Franklin L. Moon</w:t>
      </w:r>
    </w:p>
    <w:p w14:paraId="7C316763" w14:textId="77777777" w:rsidR="00400768" w:rsidRDefault="00400768" w:rsidP="00400768">
      <w:pPr>
        <w:pStyle w:val="NoSpacing"/>
        <w:ind w:firstLine="6840"/>
        <w:jc w:val="right"/>
        <w:rPr>
          <w:rStyle w:val="Strong"/>
          <w:b w:val="0"/>
          <w:bCs w:val="0"/>
          <w:szCs w:val="28"/>
        </w:rPr>
      </w:pPr>
    </w:p>
    <w:p w14:paraId="0E5847D7" w14:textId="77777777" w:rsidR="00400768" w:rsidRDefault="00400768" w:rsidP="00400768">
      <w:pPr>
        <w:pStyle w:val="NoSpacing"/>
        <w:ind w:firstLine="6840"/>
        <w:jc w:val="right"/>
        <w:rPr>
          <w:rStyle w:val="Strong"/>
          <w:b w:val="0"/>
          <w:bCs w:val="0"/>
          <w:szCs w:val="28"/>
        </w:rPr>
      </w:pPr>
    </w:p>
    <w:p w14:paraId="6BC8B4C8" w14:textId="77777777" w:rsidR="00400768" w:rsidRDefault="00400768" w:rsidP="00400768">
      <w:pPr>
        <w:pStyle w:val="NoSpacing"/>
        <w:ind w:firstLine="6840"/>
        <w:jc w:val="right"/>
        <w:rPr>
          <w:rStyle w:val="Strong"/>
          <w:b w:val="0"/>
          <w:bCs w:val="0"/>
          <w:szCs w:val="28"/>
        </w:rPr>
      </w:pPr>
    </w:p>
    <w:p w14:paraId="0DCC46E8" w14:textId="77777777" w:rsidR="00400768" w:rsidRDefault="00400768" w:rsidP="00400768">
      <w:pPr>
        <w:pStyle w:val="NoSpacing"/>
        <w:ind w:firstLine="6840"/>
        <w:jc w:val="right"/>
        <w:rPr>
          <w:rStyle w:val="Strong"/>
          <w:b w:val="0"/>
          <w:bCs w:val="0"/>
          <w:szCs w:val="28"/>
        </w:rPr>
      </w:pPr>
    </w:p>
    <w:p w14:paraId="70C8FBA2" w14:textId="77777777" w:rsidR="00400768" w:rsidRDefault="00400768" w:rsidP="00400768">
      <w:pPr>
        <w:pStyle w:val="NoSpacing"/>
        <w:ind w:firstLine="6840"/>
        <w:jc w:val="right"/>
        <w:rPr>
          <w:rStyle w:val="Strong"/>
          <w:b w:val="0"/>
          <w:bCs w:val="0"/>
          <w:szCs w:val="28"/>
        </w:rPr>
      </w:pPr>
    </w:p>
    <w:p w14:paraId="696A6F62" w14:textId="2597F87F" w:rsidR="00400768" w:rsidRDefault="00146430" w:rsidP="00D63C04">
      <w:pPr>
        <w:pStyle w:val="NoSpacing"/>
        <w:jc w:val="right"/>
        <w:rPr>
          <w:rStyle w:val="Strong"/>
          <w:b w:val="0"/>
          <w:bCs w:val="0"/>
          <w:szCs w:val="28"/>
        </w:rPr>
      </w:pPr>
      <w:r>
        <w:rPr>
          <w:rStyle w:val="Strong"/>
          <w:b w:val="0"/>
          <w:bCs w:val="0"/>
          <w:szCs w:val="28"/>
        </w:rPr>
        <w:t>April</w:t>
      </w:r>
      <w:r w:rsidR="00DC5397">
        <w:rPr>
          <w:rStyle w:val="Strong"/>
          <w:b w:val="0"/>
          <w:bCs w:val="0"/>
          <w:szCs w:val="28"/>
        </w:rPr>
        <w:t xml:space="preserve"> 2018</w:t>
      </w:r>
    </w:p>
    <w:p w14:paraId="333FF46B" w14:textId="77777777"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14:paraId="37908357" w14:textId="77777777"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14:paraId="3E0B6B9C" w14:textId="77777777"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14:paraId="572C12B1" w14:textId="77777777" w:rsidR="00D63C04" w:rsidRDefault="00AF41DE" w:rsidP="00F0212A">
      <w:pPr>
        <w:pStyle w:val="AnonHeading"/>
      </w:pPr>
      <w:r>
        <w:rPr>
          <w:rStyle w:val="Strong"/>
        </w:rPr>
        <w:br w:type="page"/>
      </w:r>
    </w:p>
    <w:p w14:paraId="50D5F408" w14:textId="77777777" w:rsidR="00D63C04" w:rsidRDefault="00D63C04" w:rsidP="00D63C04">
      <w:pPr>
        <w:pStyle w:val="Heading1"/>
      </w:pPr>
      <w:bookmarkStart w:id="1" w:name="_Toc505275135"/>
      <w:r>
        <w:lastRenderedPageBreak/>
        <w:t>Introduction</w:t>
      </w:r>
      <w:bookmarkEnd w:id="1"/>
    </w:p>
    <w:p w14:paraId="3AFFA7AE" w14:textId="77777777"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14:paraId="7CD090B4" w14:textId="77777777" w:rsidR="005A0938" w:rsidRDefault="005A0938" w:rsidP="005A0938">
      <w:r>
        <w:t>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w:t>
      </w:r>
      <w:proofErr w:type="gramStart"/>
      <w:r w:rsidR="00A33404">
        <w:t>,</w:t>
      </w:r>
      <w:proofErr w:type="gramEnd"/>
      <w:r>
        <w:t xml:space="preserve">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14:paraId="684C4911" w14:textId="77777777" w:rsidR="005A0938" w:rsidRDefault="005A0938" w:rsidP="005A0938">
      <w:r>
        <w:t>Of particular interest in both of these regards is dynamic vehicle-bridge interaction (VBI). VBI refers to a complex dynamic loading condition w</w:t>
      </w:r>
      <w:r w:rsidR="00A33404">
        <w:t>here a spring-mass-damper (</w:t>
      </w:r>
      <w:r>
        <w:t xml:space="preserve">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14:paraId="519BFECC" w14:textId="77777777" w:rsidR="00201F18" w:rsidRDefault="00C4057C" w:rsidP="00D63C04">
      <w:r>
        <w:t xml:space="preserve">To address VBI for highway bridges </w:t>
      </w:r>
      <w:r w:rsidR="00D37866">
        <w:t>the proposed</w:t>
      </w:r>
      <w:r>
        <w:t xml:space="preserve"> research </w:t>
      </w:r>
      <w:r w:rsidR="00201F18">
        <w:t>has adopted the following three primary objectives</w:t>
      </w:r>
      <w:r>
        <w:t xml:space="preserve">: </w:t>
      </w:r>
    </w:p>
    <w:p w14:paraId="688AA7FB" w14:textId="77777777" w:rsidR="00201F18" w:rsidRDefault="00201F18" w:rsidP="00201F18">
      <w:pPr>
        <w:pStyle w:val="ListParagraph"/>
        <w:numPr>
          <w:ilvl w:val="0"/>
          <w:numId w:val="12"/>
        </w:numPr>
      </w:pPr>
      <w:r>
        <w:t>C</w:t>
      </w:r>
      <w:r w:rsidR="00C4057C">
        <w:t xml:space="preserve">haracterize the mechanisms behind </w:t>
      </w:r>
      <w:r w:rsidR="00D37866">
        <w:t xml:space="preserve">the </w:t>
      </w:r>
      <w:r w:rsidR="00C4057C">
        <w:t>dynamic interaction and identify the influential parameters by leveraging finite element (FE) simulation tools</w:t>
      </w:r>
      <w:r>
        <w:t>,</w:t>
      </w:r>
    </w:p>
    <w:p w14:paraId="2A5B3A27" w14:textId="77777777" w:rsidR="00201F18" w:rsidRDefault="00201F18" w:rsidP="00201F18">
      <w:pPr>
        <w:pStyle w:val="ListParagraph"/>
        <w:numPr>
          <w:ilvl w:val="0"/>
          <w:numId w:val="12"/>
        </w:numPr>
      </w:pPr>
      <w:r>
        <w:t>I</w:t>
      </w:r>
      <w:r w:rsidR="00C4057C" w:rsidRPr="00C4057C">
        <w:t>dentify any shortcomings with current design and assessment methodologies</w:t>
      </w:r>
      <w:r w:rsidR="00C4057C">
        <w:t xml:space="preserve"> and propose modifications, and </w:t>
      </w:r>
    </w:p>
    <w:p w14:paraId="08D2A836" w14:textId="77777777" w:rsidR="00201F18" w:rsidRDefault="00201F18" w:rsidP="00201F18">
      <w:pPr>
        <w:pStyle w:val="ListParagraph"/>
        <w:numPr>
          <w:ilvl w:val="0"/>
          <w:numId w:val="12"/>
        </w:numPr>
      </w:pPr>
      <w:r>
        <w:t>I</w:t>
      </w:r>
      <w:r w:rsidR="00C4057C" w:rsidRPr="00C4057C">
        <w:t>dentify bridge vulnerabilities associated with truck platooning and make recommendations related to implementation strategies and policies</w:t>
      </w:r>
      <w:r w:rsidR="00C07583">
        <w:t xml:space="preserve">. </w:t>
      </w:r>
    </w:p>
    <w:p w14:paraId="148BE262" w14:textId="77777777" w:rsidR="005A0938" w:rsidRDefault="00C07583" w:rsidP="00D63C04">
      <w:r>
        <w:t xml:space="preserve">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t>arametric studies and simulation</w:t>
      </w:r>
      <w:r w:rsidR="00D37866">
        <w:t xml:space="preserve"> of platooning</w:t>
      </w:r>
      <w:r>
        <w:t xml:space="preserve"> scenarios</w:t>
      </w:r>
      <w:r w:rsidR="00D37866">
        <w:t>.</w:t>
      </w:r>
    </w:p>
    <w:p w14:paraId="55787702" w14:textId="77777777" w:rsidR="00201F18" w:rsidRDefault="00201F18" w:rsidP="00201F18">
      <w:pPr>
        <w:pStyle w:val="Heading2"/>
      </w:pPr>
      <w:bookmarkStart w:id="2" w:name="_Toc505275136"/>
      <w:r>
        <w:t>Intellectual Merit</w:t>
      </w:r>
      <w:bookmarkEnd w:id="2"/>
    </w:p>
    <w:p w14:paraId="097A646B" w14:textId="77777777"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w:t>
      </w:r>
    </w:p>
    <w:p w14:paraId="376B046F" w14:textId="77777777" w:rsidR="00201F18" w:rsidRDefault="00201F18" w:rsidP="00201F18">
      <w:pPr>
        <w:pStyle w:val="Heading2"/>
      </w:pPr>
      <w:bookmarkStart w:id="3" w:name="_Toc505275137"/>
      <w:r>
        <w:t>Broader Impacts</w:t>
      </w:r>
      <w:bookmarkEnd w:id="3"/>
    </w:p>
    <w:p w14:paraId="1F95EC92" w14:textId="77777777" w:rsidR="00201F18" w:rsidRDefault="00201F18" w:rsidP="00201F18">
      <w:r>
        <w:t xml:space="preserve">The primary broader impact of the proposed research involves equipping bridge owners and managers with a better understanding of the nature of truck demands on bridges. This improved understanding will allow for a better measure the structure’s performance as well as improved deterioration predictions. This, in turn, will lead to more accurate design specifications and fewer structures that are vulnerable to excessive dynamic responses. Furthermore, the ability to accurately simulate the effects of repeated vehicles on bridges will improve truck platooning policy and reduce the likelihood of any negative, unintended consequences of platooning on long-term bridge performance and safety. </w:t>
      </w:r>
    </w:p>
    <w:p w14:paraId="55A15323" w14:textId="77777777" w:rsidR="001346F8" w:rsidRDefault="00E55B08" w:rsidP="00B41C49">
      <w:pPr>
        <w:pStyle w:val="Heading1"/>
      </w:pPr>
      <w:bookmarkStart w:id="4" w:name="_Toc505275138"/>
      <w:r>
        <w:lastRenderedPageBreak/>
        <w:t>State of the Art</w:t>
      </w:r>
      <w:bookmarkEnd w:id="4"/>
      <w:r w:rsidR="00AE3190">
        <w:t xml:space="preserve"> Review</w:t>
      </w:r>
    </w:p>
    <w:p w14:paraId="28FF451A" w14:textId="77777777"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oad remain constant with time)</w:t>
      </w:r>
      <w:r w:rsidR="00EA215F">
        <w:t xml:space="preserve">, rather than as moving masses where the true response of the structure is actually due to the interaction of the two dynamic systems. </w:t>
      </w:r>
      <w:proofErr w:type="gramStart"/>
      <w:r w:rsidR="004351D5">
        <w:t xml:space="preserve">The industry accounts for this disparity by applying a factor to the </w:t>
      </w:r>
      <w:r w:rsidR="00E3405D">
        <w:t xml:space="preserve">static </w:t>
      </w:r>
      <w:r w:rsidR="004351D5">
        <w:t xml:space="preserve">load or response, thereby attempting to increase the calculated response to </w:t>
      </w:r>
      <w:r w:rsidR="00EA215F">
        <w:t>match that</w:t>
      </w:r>
      <w:r w:rsidR="004351D5">
        <w:t xml:space="preserve"> which the bridge </w:t>
      </w:r>
      <w:r w:rsidR="00EA215F">
        <w:t>may</w:t>
      </w:r>
      <w:r w:rsidR="004351D5">
        <w:t xml:space="preserve"> actually experience </w:t>
      </w:r>
      <w:r w:rsidR="00EA215F">
        <w:t>under</w:t>
      </w:r>
      <w:r w:rsidR="004351D5">
        <w:t xml:space="preserve"> moving</w:t>
      </w:r>
      <w:r w:rsidR="00EA215F">
        <w:t xml:space="preserve"> vehicles</w:t>
      </w:r>
      <w:r w:rsidR="004351D5">
        <w:t>.</w:t>
      </w:r>
      <w:proofErr w:type="gramEnd"/>
      <w:r w:rsidR="004351D5">
        <w:t xml:space="preserve"> </w:t>
      </w:r>
    </w:p>
    <w:p w14:paraId="640AB2B0" w14:textId="77777777" w:rsidR="00D738C0" w:rsidRDefault="00D738C0" w:rsidP="00D63C04">
      <w:r>
        <w:t>In this paper, the factor may be referred to as an impact factor (IM) or dynamic amplification factor (DAF). The factors can be defined as follows:</w:t>
      </w:r>
    </w:p>
    <w:p w14:paraId="0975E547" w14:textId="77777777"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m:t>
              </m:r>
              <m:r>
                <w:rPr>
                  <w:rFonts w:ascii="Cambria Math" w:hAnsi="Cambria Math"/>
                </w:rPr>
                <m:t>esponse-Static Response</m:t>
              </m:r>
            </m:num>
            <m:den>
              <m:r>
                <w:rPr>
                  <w:rFonts w:ascii="Cambria Math" w:hAnsi="Cambria Math"/>
                </w:rPr>
                <m:t>Static Response</m:t>
              </m:r>
            </m:den>
          </m:f>
        </m:oMath>
      </m:oMathPara>
    </w:p>
    <w:p w14:paraId="0AE99862" w14:textId="77777777"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14:paraId="3E8794EF" w14:textId="77777777"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14:paraId="72696A8A" w14:textId="77777777"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14:paraId="5129288B" w14:textId="77777777"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14:paraId="33053271" w14:textId="77777777"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14:paraId="696CD9A3" w14:textId="77777777" w:rsidR="004E14BA" w:rsidRDefault="004E14BA" w:rsidP="004E14BA">
      <w:pPr>
        <w:pStyle w:val="Heading2"/>
      </w:pPr>
      <w:bookmarkStart w:id="5" w:name="_Toc505275139"/>
      <w:r>
        <w:t>Dynamic Amplification in Bridge Codes</w:t>
      </w:r>
      <w:bookmarkEnd w:id="5"/>
    </w:p>
    <w:p w14:paraId="0FE63216" w14:textId="0916C74E"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he current AASHTO (</w:t>
      </w:r>
      <w:r w:rsidR="00C44C68">
        <w:t>2017</w:t>
      </w:r>
      <w:r>
        <w:t xml:space="preserve">) </w:t>
      </w:r>
      <w:r>
        <w:rPr>
          <w:i/>
        </w:rPr>
        <w:t>LRFD Bridge Design Specification</w:t>
      </w:r>
      <w:r>
        <w:t xml:space="preserve"> the impact factor is </w:t>
      </w:r>
      <w:r w:rsidR="00C95B79">
        <w:t>0.33</w:t>
      </w:r>
      <w:r>
        <w:t>.</w:t>
      </w:r>
      <w:r w:rsidR="001C2F8E">
        <w:t xml:space="preserve"> </w:t>
      </w:r>
      <w:r w:rsidR="00A33404">
        <w:t>The British code includes an IM of 0.25 in its two design load models.</w:t>
      </w:r>
    </w:p>
    <w:p w14:paraId="0D1C30BD" w14:textId="77777777"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w:t>
      </w:r>
      <w:r w:rsidR="00D57082">
        <w:lastRenderedPageBreak/>
        <w:t xml:space="preserve">factors based on load type. An impact factor of 0.4 is specified for wheel and axle loads, and 0.35 for triaxle truck and lane load. </w:t>
      </w:r>
    </w:p>
    <w:p w14:paraId="0D8685B9" w14:textId="77777777"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14:paraId="7CC4D37C" w14:textId="77777777" w:rsidR="008D1203"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t>
      </w:r>
      <w:r w:rsidR="008D1203">
        <w:t xml:space="preserve">for instance </w:t>
      </w:r>
      <w:r w:rsidR="00EE0D5E">
        <w:t xml:space="preserve">would be assigned an IM equal to 0.32. </w:t>
      </w:r>
    </w:p>
    <w:p w14:paraId="25F22E9D" w14:textId="77777777" w:rsidR="00D57082" w:rsidRPr="001C2F8E" w:rsidRDefault="00EE0D5E" w:rsidP="00D738C0">
      <w:r>
        <w:t xml:space="preserve">The equation specified by the European code differs dependent on the number of lanes. For a single-lane bridge, the impact factor may range from 0.4 to 0.7, while that for a two-lane bridge ranges from 0.1 to 0.3. </w:t>
      </w:r>
    </w:p>
    <w:p w14:paraId="56F30C88" w14:textId="77777777" w:rsidR="004E14BA" w:rsidRDefault="004E14BA" w:rsidP="004E14BA">
      <w:pPr>
        <w:pStyle w:val="Heading2"/>
      </w:pPr>
      <w:bookmarkStart w:id="6" w:name="_Toc505275140"/>
      <w:r>
        <w:t>Experimental Evaluation of Amplification Factors</w:t>
      </w:r>
      <w:bookmarkEnd w:id="6"/>
    </w:p>
    <w:p w14:paraId="4534B2E5" w14:textId="77777777"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t>
      </w:r>
      <w:r w:rsidR="008D1203">
        <w:t>for which</w:t>
      </w:r>
      <w:r w:rsidR="009C5A67">
        <w:t xml:space="preserve"> 18 </w:t>
      </w:r>
      <w:r w:rsidR="008D1203">
        <w:t xml:space="preserve">newly constructed </w:t>
      </w:r>
      <w:r w:rsidR="009C5A67">
        <w:t xml:space="preserve">bridges were </w:t>
      </w:r>
      <w:r w:rsidR="008D1203">
        <w:t>selected</w:t>
      </w:r>
      <w:r w:rsidR="009C5A67">
        <w:t xml:space="preserve"> for the purpose of testing and determining the dynamic effects of moving vehicles on the bridges. This study concluded that the dynamic amplification generally increases with increased vehicle speed, </w:t>
      </w:r>
      <w:r w:rsidR="00FC3DBC">
        <w:t>is sensitive to vehicle suspension performance, and</w:t>
      </w:r>
      <w:r w:rsidR="008D1203">
        <w:t xml:space="preserve"> that the</w:t>
      </w:r>
      <w:r w:rsidR="00FC3DBC">
        <w:t xml:space="preserve"> </w:t>
      </w:r>
      <w:r w:rsidR="009C5A67">
        <w:t>initial oscillatio</w:t>
      </w:r>
      <w:r w:rsidR="00FC3DBC">
        <w:t xml:space="preserve">ns of the vehicle </w:t>
      </w:r>
      <w:r w:rsidR="008D1203">
        <w:t>are responsible for</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14:paraId="11BFCDD7" w14:textId="77777777" w:rsidR="00FC3DBC" w:rsidRDefault="00EA1C64" w:rsidP="008F012C">
      <w:r>
        <w:t xml:space="preserve">In 1956 and 1957, field tests were completed on 52 bridges in Canada, with specific attention paid to dynamic amplification. </w:t>
      </w:r>
      <w:r w:rsidR="000D5F82">
        <w:t>Amplification factors were observed as high as 1.75, while valu</w:t>
      </w:r>
      <w:r w:rsidR="008D1203">
        <w:t>es near 1.30 were more typical.</w:t>
      </w:r>
      <w:r w:rsidR="000D5F82">
        <w:t xml:space="preserve">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w:t>
      </w:r>
      <w:r w:rsidR="003B1306">
        <w:lastRenderedPageBreak/>
        <w:t xml:space="preserve">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14:paraId="064871FF" w14:textId="77777777" w:rsidR="002F1531"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F06A25">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F06A25" w:rsidRPr="00F06A25">
        <w:rPr>
          <w:rFonts w:cs="Times New Roman"/>
        </w:rPr>
        <w:t>(Kwasniewski, Wekezer, et al. 2006)</w:t>
      </w:r>
      <w:r w:rsidR="00DF0CFA">
        <w:fldChar w:fldCharType="end"/>
      </w:r>
    </w:p>
    <w:p w14:paraId="244A02A7" w14:textId="77777777" w:rsidR="00EA215F" w:rsidRPr="004E14BA" w:rsidRDefault="00EA215F" w:rsidP="00EA215F">
      <w:pPr>
        <w:pStyle w:val="Heading2"/>
      </w:pPr>
      <w:bookmarkStart w:id="7" w:name="_Toc505275141"/>
      <w:r>
        <w:t>Modeling Vehicle-Bridge Interaction</w:t>
      </w:r>
      <w:bookmarkEnd w:id="7"/>
    </w:p>
    <w:p w14:paraId="4654914A" w14:textId="77777777" w:rsidR="00227CC3" w:rsidRPr="00EA215F" w:rsidRDefault="00227CC3" w:rsidP="00227CC3">
      <w:r>
        <w:t xml:space="preserve">While much can be gleaned from experimental investigations, they are often expensive, and require a large amount of resources and time. </w:t>
      </w:r>
      <w:r w:rsidR="0017222F">
        <w:t xml:space="preserve">For this reason, analytical methods are often employed, especially where </w:t>
      </w:r>
      <w:r>
        <w:t>a large number of situations</w:t>
      </w:r>
      <w:r w:rsidR="0017222F">
        <w:t xml:space="preserve"> need to be investigated (i.e. parametric studies)</w:t>
      </w:r>
      <w:r>
        <w:t xml:space="preserve">. </w:t>
      </w:r>
    </w:p>
    <w:p w14:paraId="3556AECE" w14:textId="77777777" w:rsidR="00EA215F" w:rsidRDefault="00EA215F" w:rsidP="00EA215F">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(Ashebo,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 xml:space="preserve">(Y.-B. </w:t>
      </w:r>
      <w:proofErr w:type="gramStart"/>
      <w:r w:rsidRPr="00B24C4E">
        <w:rPr>
          <w:rFonts w:cs="Times New Roman"/>
        </w:rPr>
        <w:t>Yang, Lin, and Yau 2004)</w:t>
      </w:r>
      <w:r>
        <w:fldChar w:fldCharType="end"/>
      </w:r>
      <w:r>
        <w:t>.</w:t>
      </w:r>
      <w:proofErr w:type="gramEnd"/>
      <w:r>
        <w:t xml:space="preserve"> It often consists of a single DOF, but may have two if the wheel weight and tire stiffness is to be </w:t>
      </w:r>
      <w:r w:rsidR="008D1203">
        <w:t>modeled</w:t>
      </w:r>
      <w:r>
        <w:t xml:space="preserve"> separate</w:t>
      </w:r>
      <w:r w:rsidR="008D1203">
        <w:t>ly</w:t>
      </w:r>
      <w:r>
        <w:t xml:space="preserve">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(Chatterjee, Datta, and Surana 1994)</w:t>
      </w:r>
      <w:r>
        <w:fldChar w:fldCharType="end"/>
      </w:r>
      <w:r>
        <w:t xml:space="preserve">. Finally, a full 3D model of the vehicle may be constructed, for which the vehicle body </w:t>
      </w:r>
      <w:r w:rsidR="0017222F">
        <w:t>is</w:t>
      </w:r>
      <w:r>
        <w:t xml:space="preserve">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(E. J. OBrien et al. 2010)</w:t>
      </w:r>
      <w:r>
        <w:fldChar w:fldCharType="end"/>
      </w:r>
      <w:r>
        <w:t xml:space="preserve">. </w:t>
      </w:r>
    </w:p>
    <w:p w14:paraId="597CF664" w14:textId="77777777" w:rsidR="00EA215F" w:rsidRDefault="00EA215F" w:rsidP="00EA215F">
      <w:r>
        <w:t xml:space="preserve">In some cases, the effect of traffic is considered, and multiple vehicle models are employed in the analysis. </w:t>
      </w:r>
      <w:r w:rsidR="009E7C93">
        <w:t xml:space="preserve">The traffic parameters (e.g. weights, spacing, speed, etc.) can </w:t>
      </w:r>
      <w:r w:rsidR="009E7C93">
        <w:lastRenderedPageBreak/>
        <w:t>be obtained</w:t>
      </w:r>
      <w:r w:rsidR="00B909DC">
        <w:t xml:space="preserve"> directly</w:t>
      </w:r>
      <w:r w:rsidR="009E7C93">
        <w:t xml:space="preserve"> from weigh-in-motion (WIM) data </w:t>
      </w:r>
      <w:r w:rsidR="00B909DC">
        <w:t xml:space="preserve">but are often generated using statistical methods, whereby the </w:t>
      </w:r>
      <w:r w:rsidR="008D1203">
        <w:t xml:space="preserve">distributions of traffic parameters </w:t>
      </w:r>
      <w:r w:rsidR="00B909DC">
        <w:t xml:space="preserve">are derived from WIM data or from traffic flow simulations. The traffic model is then </w:t>
      </w:r>
      <w:r w:rsidR="008D1203">
        <w:t>formed</w:t>
      </w:r>
      <w:r w:rsidR="00B909DC">
        <w:t xml:space="preserve"> using Monte Carlo methods. </w:t>
      </w:r>
      <w:r w:rsidR="00B909DC">
        <w:fldChar w:fldCharType="begin"/>
      </w:r>
      <w:r w:rsidR="00B909DC">
        <w:instrText xml:space="preserve"> ADDIN ZOTERO_ITEM CSL_CITATION {"citationID":"ml5syXST","properties":{"formattedCitation":"(Caprani 2012; Zhang, Vrouwenvelder, and Wardenier 2001)","plainCitation":"(Caprani 2012; Zhang, Vrouwenvelder, and Wardenier 2001)"},"citationItems":[{"id":68,"uris":["http://zotero.org/users/3157746/items/HT38EHJ8"],"uri":["http://zotero.org/users/3157746/items/HT38EHJ8"],"itemData":{"id":68,"type":"article-journal","title":"Lifetime highway bridge traffic load effect from a combination of traffic states allowing for dynamic amplification","container-title":"Journal of Bridge Engineering","page":"901–909","volume":"18","issue":"9","source":"Google Scholar","author":[{"family":"Caprani","given":"Colin C."}],"issued":{"date-parts":[["2012"]]}}},{"id":422,"uris":["http://zotero.org/users/3157746/items/5MRIIQDH"],"uri":["http://zotero.org/users/3157746/items/5MRIIQDH"],"itemData":{"id":422,"type":"article-journal","title":"Dynamic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rsidR="00B909DC">
        <w:fldChar w:fldCharType="separate"/>
      </w:r>
      <w:r w:rsidR="00B909DC" w:rsidRPr="00B909DC">
        <w:rPr>
          <w:rFonts w:cs="Times New Roman"/>
        </w:rPr>
        <w:t>(Caprani 2012; Zhang, Vrouwenvelder, and Wardenier 2001)</w:t>
      </w:r>
      <w:r w:rsidR="00B909DC">
        <w:fldChar w:fldCharType="end"/>
      </w:r>
      <w:r w:rsidR="00B909DC">
        <w:t xml:space="preserve"> </w:t>
      </w:r>
    </w:p>
    <w:p w14:paraId="2A054733" w14:textId="77777777" w:rsidR="00EA215F" w:rsidRDefault="00D12970" w:rsidP="00EA215F">
      <w:r>
        <w:t>The interface between the traffic</w:t>
      </w:r>
      <w:r w:rsidR="009F6A50">
        <w:t>/vehicles</w:t>
      </w:r>
      <w:r>
        <w:t xml:space="preserve"> and structure is the road surface. The motion of the vehicle tires over the bridge is dictated by the geometry of that surface (i.e. road profile). Therefore, it is important that it be included </w:t>
      </w:r>
      <w:r w:rsidR="00201F18">
        <w:t xml:space="preserve">in </w:t>
      </w:r>
      <w:r>
        <w:t>any modeling effort. The profile can be specified in 1D (i.e. an elevation dimension specified for every unit length of the bridge) or 2D, whereby the profile is provided for multiple wheel lines</w:t>
      </w:r>
      <w:r w:rsidR="00200F87">
        <w:t xml:space="preserve"> </w:t>
      </w:r>
      <w:r w:rsidR="00200F87">
        <w:fldChar w:fldCharType="begin"/>
      </w:r>
      <w:r w:rsidR="00200F87">
        <w:instrText xml:space="preserve"> ADDIN ZOTERO_ITEM CSL_CITATION {"citationID":"OiCya3o2","properties":{"formattedCitation":"(Liu, Huang, and Wang 2002)","plainCitation":"(Liu, Huang, and Wang 2002)"},"citationItems":[{"id":507,"uris":["http://zotero.org/users/3157746/items/GTDKW3JQ"],"uri":["http://zotero.org/users/3157746/items/GTDKW3JQ"],"itemData":{"id":507,"type":"article-journal","title":"Analytical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rsidR="00200F87">
        <w:fldChar w:fldCharType="separate"/>
      </w:r>
      <w:r w:rsidR="00200F87" w:rsidRPr="00200F87">
        <w:rPr>
          <w:rFonts w:cs="Times New Roman"/>
        </w:rPr>
        <w:t>(Liu, Huang, and Wang 2002)</w:t>
      </w:r>
      <w:r w:rsidR="00200F87">
        <w:fldChar w:fldCharType="end"/>
      </w:r>
      <w:r>
        <w:t xml:space="preserve">. The road profile can be generated from field measurements of an actual roadway, or computer generated. For the latter case, </w:t>
      </w:r>
      <w:r w:rsidR="00F77DF7">
        <w:t>the profile is often generated with the Power Spectral Density (PSD) function</w:t>
      </w:r>
      <w:r w:rsidR="009F6A50">
        <w:t xml:space="preserve"> </w:t>
      </w:r>
      <w:r w:rsidR="009F6A50">
        <w:fldChar w:fldCharType="begin"/>
      </w:r>
      <w:r w:rsidR="009F6A50">
        <w:instrText xml:space="preserve"> ADDIN ZOTERO_ITEM CSL_CITATION {"citationID":"Eezoud6G","properties":{"formattedCitation":"(Honda, Kajikawa, and Kobori, n.d.)","plainCitation":"(Honda, Kajikawa, and Kobori, n.d.)"},"citationItems":[{"id":371,"uris":["http://zotero.org/users/3157746/items/GBBJMRAM"],"uri":["http://zotero.org/users/3157746/items/GBBJMRAM"],"itemData":{"id":371,"type":"article-journal","title":"Spectra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rsidR="009F6A50">
        <w:fldChar w:fldCharType="separate"/>
      </w:r>
      <w:r w:rsidR="009F6A50" w:rsidRPr="009F6A50">
        <w:rPr>
          <w:rFonts w:cs="Times New Roman"/>
        </w:rPr>
        <w:t>(Honda, Kajikawa, and Kobori, n.d.)</w:t>
      </w:r>
      <w:r w:rsidR="009F6A50">
        <w:fldChar w:fldCharType="end"/>
      </w:r>
      <w:r w:rsidR="00F77DF7">
        <w:t>. Standards have been developed for the function parameters</w:t>
      </w:r>
      <w:r w:rsidR="00D56B5F">
        <w:t xml:space="preserve"> base</w:t>
      </w:r>
      <w:r w:rsidR="00200F87">
        <w:t>d on road roughness categories, and while the profiles generated using these standards are useful,</w:t>
      </w:r>
      <w:r w:rsidR="005F29DD">
        <w:t xml:space="preserve"> </w:t>
      </w:r>
      <w:proofErr w:type="spellStart"/>
      <w:r w:rsidR="005F29DD" w:rsidRPr="00200F87">
        <w:rPr>
          <w:rFonts w:cs="Times New Roman"/>
        </w:rPr>
        <w:t>Loprencipe</w:t>
      </w:r>
      <w:proofErr w:type="spellEnd"/>
      <w:r w:rsidR="005F29DD" w:rsidRPr="00200F87">
        <w:rPr>
          <w:rFonts w:cs="Times New Roman"/>
        </w:rPr>
        <w:t xml:space="preserve"> and Zoccali</w:t>
      </w:r>
      <w:r w:rsidR="005F29DD">
        <w:rPr>
          <w:rFonts w:cs="Times New Roman"/>
        </w:rPr>
        <w:t xml:space="preserve"> argue that</w:t>
      </w:r>
      <w:r w:rsidR="00200F87">
        <w:t xml:space="preserve"> they are no substitute for in-situ measurements when the </w:t>
      </w:r>
      <w:r w:rsidR="008D1203">
        <w:t>behavior of a specific vehicle and structure i</w:t>
      </w:r>
      <w:r w:rsidR="00200F87">
        <w:t xml:space="preserve">s being investigated </w:t>
      </w:r>
      <w:r w:rsidR="00200F87">
        <w:fldChar w:fldCharType="begin"/>
      </w:r>
      <w:r w:rsidR="005F29DD">
        <w:instrText xml:space="preserve"> ADDIN ZOTERO_ITEM CSL_CITATION {"citationID":"2Whxdcze","properties":{"formattedCitation":"(2017)","plainCitation":"(2017)"},"citationItems":[{"id":259,"uris":["http://zotero.org/users/3157746/items/E36BD3VI"],"uri":["http://zotero.org/users/3157746/items/E36BD3VI"],"itemData":{"id":259,"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rsidR="00200F87">
        <w:fldChar w:fldCharType="separate"/>
      </w:r>
      <w:r w:rsidR="005F29DD" w:rsidRPr="005F29DD">
        <w:rPr>
          <w:rFonts w:cs="Times New Roman"/>
        </w:rPr>
        <w:t>(2017)</w:t>
      </w:r>
      <w:r w:rsidR="00200F87">
        <w:fldChar w:fldCharType="end"/>
      </w:r>
      <w:r w:rsidR="00200F87">
        <w:t xml:space="preserve">. </w:t>
      </w:r>
    </w:p>
    <w:p w14:paraId="27894672" w14:textId="77777777" w:rsidR="00EA215F" w:rsidRDefault="00287A4A" w:rsidP="0017222F">
      <w:r>
        <w:t>There are different methods of solving the vehicle-bridge system,</w:t>
      </w:r>
      <w:r w:rsidR="00663D93">
        <w:t xml:space="preserve"> depending partially on the modeling methods employed. For simpler models, the equations of motion of both the vehicle and bridge can be explicitly derived. Their interaction can then be solved </w:t>
      </w:r>
      <w:r w:rsidR="00577B31">
        <w:t xml:space="preserve">by coupling the equations or by using </w:t>
      </w:r>
      <w:r w:rsidR="00663D93">
        <w:t xml:space="preserve">an iterative </w:t>
      </w:r>
      <w:r w:rsidR="00577B31">
        <w:t>approach</w:t>
      </w:r>
      <w:r w:rsidR="00663D93">
        <w:t xml:space="preserve">. </w:t>
      </w:r>
      <w:r w:rsidR="00577B31">
        <w:t>For the coupled method, the equations of motion of the two systems are assembled into single mass, damping, and stiffness matrices</w:t>
      </w:r>
      <w:r w:rsidR="00DA3F2A">
        <w:t xml:space="preserve"> for each time step</w:t>
      </w:r>
      <w:r w:rsidR="00577B31">
        <w:t xml:space="preserve"> </w:t>
      </w:r>
      <w:r w:rsidR="00577B31">
        <w:fldChar w:fldCharType="begin"/>
      </w:r>
      <w:r w:rsidR="00577B31">
        <w:instrText xml:space="preserve"> ADDIN ZOTERO_ITEM CSL_CITATION {"citationID":"P7rVBBza","properties":{"formattedCitation":"(Kim, Kawatani, and Kim 2005)","plainCitation":"(Kim, Kawatani, and Kim 2005)"},"citationItems":[{"id":397,"uris":["http://zotero.org/users/3157746/items/EKT2JYKF"],"uri":["http://zotero.org/users/3157746/items/EKT2JYKF"],"itemData":{"id":397,"type":"article-journal","title":"Three-dimensional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rsidR="00577B31">
        <w:fldChar w:fldCharType="separate"/>
      </w:r>
      <w:r w:rsidR="00577B31" w:rsidRPr="003F4338">
        <w:rPr>
          <w:rFonts w:cs="Times New Roman"/>
        </w:rPr>
        <w:t>(Kim, Kawatani, and Kim 2005)</w:t>
      </w:r>
      <w:r w:rsidR="00577B31">
        <w:fldChar w:fldCharType="end"/>
      </w:r>
      <w:r w:rsidR="00577B31">
        <w:t>. Alternatively, f</w:t>
      </w:r>
      <w:r w:rsidR="00663D93">
        <w:t xml:space="preserve">or the iterative approach, the bridge and vehicle </w:t>
      </w:r>
      <w:r w:rsidR="00487D52">
        <w:t>equations of motion are solved separately</w:t>
      </w:r>
      <w:r w:rsidR="00455E35">
        <w:t>, and the</w:t>
      </w:r>
      <w:r w:rsidR="00487D52">
        <w:t xml:space="preserve"> force and displacement results of each used in the solution of the other </w:t>
      </w:r>
      <w:r w:rsidR="00487D52">
        <w:fldChar w:fldCharType="begin"/>
      </w:r>
      <w:r w:rsidR="00487D52">
        <w:instrText xml:space="preserve"> ADDIN ZOTERO_ITEM CSL_CITATION {"citationID":"S0neI0hi","properties":{"formattedCitation":"(Wang and Huang 1992)","plainCitation":"(Wang and Huang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rsidR="00487D52">
        <w:fldChar w:fldCharType="separate"/>
      </w:r>
      <w:r w:rsidR="00487D52" w:rsidRPr="00487D52">
        <w:rPr>
          <w:rFonts w:cs="Times New Roman"/>
        </w:rPr>
        <w:t>(Wang and Huang 1992)</w:t>
      </w:r>
      <w:r w:rsidR="00487D52">
        <w:fldChar w:fldCharType="end"/>
      </w:r>
      <w:r w:rsidR="00487D52">
        <w:t>. The process is therefore repeated until convergence is achieved.</w:t>
      </w:r>
      <w:r w:rsidR="00577B31">
        <w:t xml:space="preserve"> Modal superposition can be used in the iterative approach and is also used in many commercial</w:t>
      </w:r>
      <w:r w:rsidR="00DA3F2A">
        <w:t>ly</w:t>
      </w:r>
      <w:r w:rsidR="00577B31">
        <w:t xml:space="preserve"> available FE software packages to drastically reduce the computational burden of solving the bridge response compared to time-step solutions </w:t>
      </w:r>
      <w:r w:rsidR="00227CC3">
        <w:fldChar w:fldCharType="begin"/>
      </w:r>
      <w:r w:rsidR="00227CC3">
        <w:instrText xml:space="preserve"> ADDIN ZOTERO_ITEM CSL_CITATION {"citationID":"6hE7fcqG","properties":{"formattedCitation":"(Au, Cheng, and Cheung 2001b; Y. B. Yang and Lin 2005)","plainCitation":"(Au, Cheng, and Cheung 2001b; Y. B. Yang and Lin 2005)"},"citationItems":[{"id":510,"uris":["http://zotero.org/users/3157746/items/4XAGAT8L"],"uri":["http://zotero.org/users/3157746/items/4XAGAT8L"],"itemData":{"id":510,"type":"article-journal","title":"Vibration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K."}],"issued":{"date-parts":[["2001"]]}}},{"id":493,"uris":["http://zotero.org/users/3157746/items/AJLKC2JZ"],"uri":["http://zotero.org/users/3157746/items/AJLKC2JZ"],"itemData":{"id":493,"type":"article-journal","title":"Vehicle–bridge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rsidR="00227CC3">
        <w:fldChar w:fldCharType="separate"/>
      </w:r>
      <w:r w:rsidR="00227CC3" w:rsidRPr="00227CC3">
        <w:rPr>
          <w:rFonts w:cs="Times New Roman"/>
        </w:rPr>
        <w:t>(Au, Cheng, and Cheung 2001b; Y. B. Yang and Lin 2005)</w:t>
      </w:r>
      <w:r w:rsidR="00227CC3">
        <w:fldChar w:fldCharType="end"/>
      </w:r>
      <w:r w:rsidR="00577B31">
        <w:t xml:space="preserve">. </w:t>
      </w:r>
    </w:p>
    <w:p w14:paraId="586051DD" w14:textId="77777777" w:rsidR="004E14BA" w:rsidRDefault="004E14BA" w:rsidP="004E14BA">
      <w:pPr>
        <w:pStyle w:val="Heading2"/>
      </w:pPr>
      <w:bookmarkStart w:id="8" w:name="_Toc505275142"/>
      <w:r>
        <w:t xml:space="preserve">Influential Parameters </w:t>
      </w:r>
      <w:r w:rsidR="009A0F76">
        <w:t>for</w:t>
      </w:r>
      <w:r>
        <w:t xml:space="preserve"> Dynamic Amplification</w:t>
      </w:r>
      <w:bookmarkEnd w:id="8"/>
    </w:p>
    <w:p w14:paraId="02316BF2" w14:textId="77777777" w:rsidR="00C42EE6" w:rsidRDefault="00C42EE6" w:rsidP="00201F18">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has shown that road surface condition, vehicle speed, and vehicle weight and suspension type have the most effect on dynamic amplification. Although some codes include span </w:t>
      </w:r>
      <w:r w:rsidR="00110453">
        <w:lastRenderedPageBreak/>
        <w:t xml:space="preserve">length or first natural frequency in their calculations of IM, studies have shown poor correlation between either of these parameters and dynamic amplification. Furthermore, although bridge type may have a significant impact of the dynamic behavior of a bridge, there </w:t>
      </w:r>
      <w:r w:rsidR="00455E35">
        <w:t>are</w:t>
      </w:r>
      <w:r w:rsidR="00110453">
        <w:t xml:space="preserve">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14:paraId="3D06E287" w14:textId="77777777" w:rsidR="00201F18" w:rsidRDefault="00201F18" w:rsidP="00201F18">
      <w:pPr>
        <w:pStyle w:val="Heading3"/>
      </w:pPr>
      <w:bookmarkStart w:id="9" w:name="_Toc505275143"/>
      <w:r>
        <w:t>Vehicle Parameters</w:t>
      </w:r>
      <w:bookmarkEnd w:id="9"/>
    </w:p>
    <w:p w14:paraId="4C2D370D" w14:textId="77777777"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w:t>
      </w:r>
      <w:r w:rsidR="004F3940">
        <w:t xml:space="preserve"> </w:t>
      </w:r>
      <w:r w:rsidR="004F3940">
        <w:fldChar w:fldCharType="begin"/>
      </w:r>
      <w:r w:rsidR="004F3940">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rsidR="004F3940">
        <w:fldChar w:fldCharType="separate"/>
      </w:r>
      <w:r w:rsidR="004F3940" w:rsidRPr="004F3940">
        <w:rPr>
          <w:rFonts w:cs="Times New Roman"/>
          <w:szCs w:val="24"/>
        </w:rPr>
        <w:t>(González et al. 2010)</w:t>
      </w:r>
      <w:r w:rsidR="004F3940">
        <w:fldChar w:fldCharType="end"/>
      </w:r>
      <w:r>
        <w:t>. However, although the various studies generally agree that vehicle speed is an important factor, the proposed relationships between vehicle speed and amplification factors is inconsistent, suggesting that this relationship is complicated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Similarly, vehicle mass and suspension characteristics have been shown to ef</w:t>
      </w:r>
      <w:r w:rsidR="00455E35">
        <w:t>fect dynamic amplification, but</w:t>
      </w:r>
      <w:r w:rsidR="001C0F8C">
        <w:t xml:space="preserve"> again, no definitive relationship has been established. However, studies generally agree that the amplification factors decrease with increased vehicle weight</w:t>
      </w:r>
      <w:r w:rsidR="0048328B">
        <w:t xml:space="preserve"> and damping and with decreased suspension stiffness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14:paraId="7DA5CEAD" w14:textId="77777777" w:rsidR="00014644" w:rsidRDefault="00014644" w:rsidP="00201F18">
      <w:pPr>
        <w:pStyle w:val="Heading3"/>
      </w:pPr>
      <w:bookmarkStart w:id="10" w:name="_Toc505275144"/>
      <w:r>
        <w:t>Road Surface Roughness</w:t>
      </w:r>
      <w:bookmarkEnd w:id="10"/>
      <w:r>
        <w:t xml:space="preserve"> </w:t>
      </w:r>
    </w:p>
    <w:p w14:paraId="5CF6C4B2" w14:textId="77777777"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w:t>
      </w:r>
      <w:r w:rsidR="00DA3F2A">
        <w:t>on the significance of the effect road surface has on</w:t>
      </w:r>
      <w:r>
        <w:t xml:space="preserve"> dynamic amplification, which is likely due to variety of bridge </w:t>
      </w:r>
      <w:r w:rsidR="008D6E15">
        <w:t>types and geometry, road profiles, and model types employed.</w:t>
      </w:r>
    </w:p>
    <w:p w14:paraId="01E4D8A1" w14:textId="77777777"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14:paraId="4357448C" w14:textId="77777777" w:rsidR="00A83457" w:rsidRDefault="00175C91" w:rsidP="00A83457">
      <w:r>
        <w:t xml:space="preserve">As computing technology </w:t>
      </w:r>
      <w:r w:rsidR="00DC10FE">
        <w:t>has progressed</w:t>
      </w:r>
      <w:r>
        <w:t xml:space="preserve">, more complex simulations have been carried out. </w:t>
      </w:r>
      <w:r w:rsidR="00A83457">
        <w:t>A simply supported box girder was modeled with a moving mass over a rough road surface</w:t>
      </w:r>
      <w:r w:rsidR="00BE2A65">
        <w:t xml:space="preserve"> that was simulated by using </w:t>
      </w:r>
      <w:r w:rsidR="00455E35">
        <w:t>PSD</w:t>
      </w:r>
      <w:r w:rsidR="00BE2A65">
        <w:t xml:space="preserve"> functions to produce a more realistic road profile</w:t>
      </w:r>
      <w:r w:rsidR="00A83457">
        <w:t xml:space="preserve">, and obtained dynamic amplification factors </w:t>
      </w:r>
      <w:r w:rsidR="00FF34B6">
        <w:t xml:space="preserve">(DAF) </w:t>
      </w:r>
      <w:r w:rsidR="00A83457">
        <w:t>as high as 3</w:t>
      </w:r>
      <w:r w:rsidR="00DA3F2A">
        <w:t>.0</w:t>
      </w:r>
      <w:r w:rsidR="00A83457">
        <w:t xml:space="preserve">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lastRenderedPageBreak/>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w:t>
      </w:r>
      <w:r w:rsidR="00DA3F2A">
        <w:t>.0</w:t>
      </w:r>
      <w:r w:rsidR="00A83457">
        <w:t xml:space="preserve">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The effect of long term deflections in addition to road surface roughness was investigated for a simple span and a 3-sp</w:t>
      </w:r>
      <w:r w:rsidR="00DC10FE">
        <w:t xml:space="preserve">an </w:t>
      </w:r>
      <w:proofErr w:type="spellStart"/>
      <w:r w:rsidR="00DC10FE">
        <w:t>prestressed</w:t>
      </w:r>
      <w:proofErr w:type="spellEnd"/>
      <w:r w:rsidR="00DC10FE">
        <w:t xml:space="preserve"> concrete bridge and it was </w:t>
      </w:r>
      <w:r w:rsidR="00E4505C">
        <w:t>concluded that the long-term deflections had negligible effect on amplification factors, but the road surface roughness could cause amplification factors in excess of 2</w:t>
      </w:r>
      <w:r w:rsidR="00DA3F2A">
        <w:t>.0</w:t>
      </w:r>
      <w:r w:rsidR="00E4505C">
        <w:t xml:space="preserve"> </w:t>
      </w:r>
      <w:r w:rsidR="00E4505C">
        <w:fldChar w:fldCharType="begin"/>
      </w:r>
      <w:r w:rsidR="00227CC3">
        <w:instrText xml:space="preserve"> ADDIN ZOTERO_ITEM CSL_CITATION {"citationID":"zyUAOgQk","properties":{"formattedCitation":"(Au, Cheng, and Cheung 2001a)","plainCitation":"(Au, Cheng, and Cheung 2001a)"},"citationItems":[{"id":345,"uris":["http://zotero.org/users/3157746/items/MF6JIAXB"],"uri":["http://zotero.org/users/3157746/items/MF6JIAXB"],"itemData":{"id":345,"type":"article-journal","title":"Effects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227CC3" w:rsidRPr="00227CC3">
        <w:rPr>
          <w:rFonts w:cs="Times New Roman"/>
        </w:rPr>
        <w:t>(Au, Cheng, and Cheung 2001a)</w:t>
      </w:r>
      <w:r w:rsidR="00E4505C">
        <w:fldChar w:fldCharType="end"/>
      </w:r>
      <w:r w:rsidR="00E4505C">
        <w:t xml:space="preserve">. </w:t>
      </w:r>
    </w:p>
    <w:p w14:paraId="05ED8136" w14:textId="77777777"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w:t>
      </w:r>
      <w:r w:rsidR="00DA3F2A">
        <w:t>.0</w:t>
      </w:r>
      <w:r w:rsidR="00F970F4">
        <w:t xml:space="preserve">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14:paraId="0382B0A4" w14:textId="77777777"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Cooper instrumented two bridges in England and recorded a maximum DAF of 1.42. Cooper also created a probabilistic model of DAF based on</w:t>
      </w:r>
      <w:r w:rsidR="00DC10FE">
        <w:t xml:space="preserve"> field measured</w:t>
      </w:r>
      <w:r w:rsidR="00A83457">
        <w:t xml:space="preserve">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4F3940">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4F3940" w:rsidRPr="004F3940">
        <w:rPr>
          <w:rFonts w:cs="Times New Roman"/>
          <w:szCs w:val="24"/>
        </w:rPr>
        <w:t>(E. OBrien, Li, and González 2006; Y. Li, OBrien, and González 2006)</w:t>
      </w:r>
      <w:r w:rsidR="0059044C">
        <w:fldChar w:fldCharType="end"/>
      </w:r>
      <w:r w:rsidR="0059044C">
        <w:t>.</w:t>
      </w:r>
      <w:proofErr w:type="gramEnd"/>
    </w:p>
    <w:p w14:paraId="47BF23A6" w14:textId="77777777" w:rsidR="0017222F" w:rsidRDefault="0017222F" w:rsidP="0017222F">
      <w:pPr>
        <w:pStyle w:val="Heading2"/>
      </w:pPr>
      <w:bookmarkStart w:id="11" w:name="_Toc505275145"/>
      <w:r>
        <w:t>Effects of Platooned Vehicles</w:t>
      </w:r>
      <w:bookmarkEnd w:id="11"/>
    </w:p>
    <w:p w14:paraId="0AC76742" w14:textId="77777777" w:rsidR="0017222F" w:rsidRDefault="0017222F" w:rsidP="0017222F">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w:t>
      </w:r>
      <w:r>
        <w:lastRenderedPageBreak/>
        <w:t xml:space="preserve">platoons, in this research platoons will refer to trucks that are virtually coupled by </w:t>
      </w:r>
      <w:r w:rsidR="00455E35">
        <w:t xml:space="preserve">wireless communication and sensing that allows on-board </w:t>
      </w:r>
      <w:r>
        <w:t>computer</w:t>
      </w:r>
      <w:r w:rsidR="00455E35">
        <w:t>s</w:t>
      </w:r>
      <w:r>
        <w:t xml:space="preserve"> </w:t>
      </w:r>
      <w:r w:rsidR="00455E35">
        <w:t>to control</w:t>
      </w:r>
      <w:r>
        <w:t xml:space="preserve"> headway and speed. Some research has looked into how this headway should be controlled to reduce congestion </w:t>
      </w:r>
      <w:r>
        <w:fldChar w:fldCharType="begin"/>
      </w:r>
      <w:r>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DD5B8A">
        <w:rPr>
          <w:rFonts w:cs="Times New Roman"/>
        </w:rPr>
        <w:t>(Lipari, Caprani, and OBrien 2017)</w:t>
      </w:r>
      <w:r>
        <w:fldChar w:fldCharType="end"/>
      </w:r>
      <w:r>
        <w:t>, but little work has been done to understand the dynamic effect of platooned trucks on highway bridges.</w:t>
      </w:r>
    </w:p>
    <w:p w14:paraId="1ED0FB30" w14:textId="77777777" w:rsidR="00DC10FE" w:rsidRDefault="0017222F" w:rsidP="0017222F">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B24C4E">
        <w:rPr>
          <w:rFonts w:cs="Times New Roman"/>
        </w:rPr>
        <w:t>(Bolotin and Armstrong 1965; Kurihara and Shimogo 1978; Yeong-Bin Yang, Yau, and Hsu 1997; J. Li and Su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(Wu, Yang, and Yau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9D2847">
        <w:rPr>
          <w:rFonts w:cs="Times New Roman"/>
        </w:rPr>
        <w:t>(Majka and Hartnett 2008; Kwark et al. 2004)</w:t>
      </w:r>
      <w:r>
        <w:fldChar w:fldCharType="end"/>
      </w:r>
      <w:r>
        <w:t xml:space="preserve">. </w:t>
      </w:r>
    </w:p>
    <w:p w14:paraId="52411A5B" w14:textId="77777777" w:rsidR="0017222F" w:rsidRPr="00CB1162" w:rsidRDefault="0017222F" w:rsidP="0017222F">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w:t>
      </w:r>
      <w:r w:rsidR="00DA3F2A">
        <w:t xml:space="preserve">and significantly higher damping </w:t>
      </w:r>
      <w:r>
        <w:t xml:space="preserve">than is accomplished by the deck of a highway bridge. Furthermore, the track of a railway bridge </w:t>
      </w:r>
      <w:r w:rsidR="00455E35">
        <w:t>is typically</w:t>
      </w:r>
      <w:r>
        <w:t xml:space="preserve"> smoother </w:t>
      </w:r>
      <w:r w:rsidR="00DC10FE">
        <w:t xml:space="preserve">and </w:t>
      </w:r>
      <w:r>
        <w:t xml:space="preserve">with </w:t>
      </w:r>
      <w:r w:rsidR="00DC10FE">
        <w:t>fewer irregularities</w:t>
      </w:r>
      <w:r>
        <w:t xml:space="preserve"> </w:t>
      </w:r>
      <w:r w:rsidR="00455E35">
        <w:t>than</w:t>
      </w:r>
      <w:r>
        <w:t xml:space="preserve"> a highway bridge roadway.  </w:t>
      </w:r>
    </w:p>
    <w:p w14:paraId="269CFE8F" w14:textId="77777777" w:rsidR="004E14BA" w:rsidRDefault="00C93AA5" w:rsidP="004E14BA">
      <w:pPr>
        <w:pStyle w:val="Heading2"/>
      </w:pPr>
      <w:bookmarkStart w:id="12" w:name="_Toc505275146"/>
      <w:r>
        <w:t>Bridge</w:t>
      </w:r>
      <w:r w:rsidR="004E14BA">
        <w:t xml:space="preserve"> Vibration</w:t>
      </w:r>
      <w:r>
        <w:t xml:space="preserve"> Limits</w:t>
      </w:r>
      <w:bookmarkEnd w:id="12"/>
    </w:p>
    <w:p w14:paraId="6FDE8432" w14:textId="77777777"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14:paraId="4682609C" w14:textId="77777777"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w:t>
      </w:r>
      <w:r w:rsidR="00D85FA0">
        <w:t>characterization</w:t>
      </w:r>
      <w:r w:rsidR="00563D2A">
        <w:t xml:space="preserve"> of human perception to vibrations. </w:t>
      </w:r>
    </w:p>
    <w:p w14:paraId="12C110A0" w14:textId="77777777" w:rsid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 xml:space="preserve">(AASHTO </w:t>
      </w:r>
      <w:r w:rsidR="00651ECB" w:rsidRPr="00651ECB">
        <w:rPr>
          <w:rFonts w:cs="Times New Roman"/>
        </w:rPr>
        <w:lastRenderedPageBreak/>
        <w:t>1998)</w:t>
      </w:r>
      <w:r w:rsidR="00651ECB">
        <w:fldChar w:fldCharType="end"/>
      </w:r>
      <w:r>
        <w:t>.</w:t>
      </w:r>
      <w:r w:rsidR="006B7236">
        <w:t xml:space="preserve"> Instead they placed limits on span-to-depth ratios and live load deflections in hopes that this would prevent unsatisfactory dynamic </w:t>
      </w:r>
      <w:r w:rsidR="00DC10FE">
        <w:t>behavior</w:t>
      </w:r>
      <w:r w:rsidR="006B7236">
        <w:t xml:space="preserv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14:paraId="13A77656" w14:textId="77777777" w:rsidR="00DA3F2A" w:rsidRDefault="00DA3F2A" w:rsidP="00DA3F2A">
      <w:pPr>
        <w:pStyle w:val="Heading2"/>
      </w:pPr>
      <w:bookmarkStart w:id="13" w:name="_Toc505275147"/>
      <w:r>
        <w:t>Knowledge Gaps</w:t>
      </w:r>
      <w:bookmarkEnd w:id="13"/>
    </w:p>
    <w:p w14:paraId="1A737B2A" w14:textId="6DCBF8AA" w:rsidR="00F47045" w:rsidRDefault="00F47045" w:rsidP="00F47045">
      <w:r>
        <w:t xml:space="preserve">Much </w:t>
      </w:r>
      <w:r w:rsidR="00B02665">
        <w:t>research</w:t>
      </w:r>
      <w:r>
        <w:t xml:space="preserve"> has been devoted to understanding the factors that affect dynamic amplification and to the development of methods for calculating it. However, </w:t>
      </w:r>
      <w:r w:rsidR="0006140C">
        <w:t xml:space="preserve">numerous </w:t>
      </w:r>
      <w:r>
        <w:t xml:space="preserve">bridges have been </w:t>
      </w:r>
      <w:r w:rsidR="0006140C">
        <w:t>identified as having</w:t>
      </w:r>
      <w:r>
        <w:t xml:space="preserve"> amplifications far outside those predicted by established methods, thus suggesting there </w:t>
      </w:r>
      <w:proofErr w:type="gramStart"/>
      <w:r>
        <w:t>are</w:t>
      </w:r>
      <w:proofErr w:type="gramEnd"/>
      <w:r>
        <w:t xml:space="preserve"> mechanisms whose effect on dynamic behavior is still poorly understood. Even though past studies have identified inf</w:t>
      </w:r>
      <w:r w:rsidR="00602467">
        <w:t>luential parameters that may contribute to the</w:t>
      </w:r>
      <w:r>
        <w:t xml:space="preserve"> apparent outliers, there has been no consensus on how to incorporate those parameters into dynamic response predictions. </w:t>
      </w:r>
      <w:r w:rsidR="0006140C">
        <w:t xml:space="preserve">This is due, in </w:t>
      </w:r>
      <w:r w:rsidR="00602467">
        <w:t xml:space="preserve">part, to the failure of studies </w:t>
      </w:r>
      <w:r w:rsidR="0006140C">
        <w:t xml:space="preserve">to consider all influential parameters simultaneously and thus their interdependency. </w:t>
      </w:r>
      <w:r w:rsidR="00C96992">
        <w:t xml:space="preserve">Furthermore, much of the previous research considered only simple loading models (i.e. design trucks) that cannot possibly account for the variety of vehicles that any given bridge experiences every day. </w:t>
      </w:r>
      <w:r w:rsidR="0006140C">
        <w:t>With the advancement of computational tools and processing power, a comprehensive parametric study is only recently feasible.</w:t>
      </w:r>
    </w:p>
    <w:p w14:paraId="5B48BD64" w14:textId="01201EF7" w:rsidR="00F47045" w:rsidRDefault="00F47045" w:rsidP="00055076">
      <w:r>
        <w:t>Dynamic amplification factors</w:t>
      </w:r>
      <w:r w:rsidR="00492A0E">
        <w:t xml:space="preserve">, due to the nature of their formulation, are </w:t>
      </w:r>
      <w:r w:rsidR="00055076">
        <w:t>incapable of</w:t>
      </w:r>
      <w:r w:rsidR="00B02665">
        <w:t xml:space="preserve"> accurately predicting the amplification of a wide range of </w:t>
      </w:r>
      <w:r w:rsidR="00055076">
        <w:t>structures</w:t>
      </w:r>
      <w:r w:rsidR="00492A0E">
        <w:t>. T</w:t>
      </w:r>
      <w:r w:rsidR="00055076">
        <w:t xml:space="preserve">hey </w:t>
      </w:r>
      <w:r w:rsidR="00492A0E">
        <w:t>were</w:t>
      </w:r>
      <w:r w:rsidR="00055076">
        <w:t xml:space="preserve"> developed by </w:t>
      </w:r>
      <w:r w:rsidR="00492A0E">
        <w:t xml:space="preserve">applying </w:t>
      </w:r>
      <w:r w:rsidR="00055076">
        <w:t xml:space="preserve">statistical methods </w:t>
      </w:r>
      <w:r w:rsidR="00492A0E">
        <w:t>to</w:t>
      </w:r>
      <w:r w:rsidR="00055076">
        <w:t xml:space="preserve"> a population of bridges</w:t>
      </w:r>
      <w:r w:rsidR="00492A0E" w:rsidRPr="00492A0E">
        <w:t xml:space="preserve"> </w:t>
      </w:r>
      <w:r w:rsidR="00492A0E">
        <w:t>that were selected for investigation</w:t>
      </w:r>
      <w:r w:rsidR="00055076">
        <w:t xml:space="preserve">, and </w:t>
      </w:r>
      <w:r w:rsidR="00492A0E">
        <w:t xml:space="preserve">therefore, while </w:t>
      </w:r>
      <w:r w:rsidR="00B02665">
        <w:t>they aim to provide a reasonable upper bound on amplification for design purposes</w:t>
      </w:r>
      <w:r w:rsidR="00492A0E">
        <w:t>, cannot be expected to remain accurate for every single bridge in the population</w:t>
      </w:r>
      <w:r w:rsidR="00055076">
        <w:t>. Furthermore, th</w:t>
      </w:r>
      <w:r w:rsidR="00B84C8A">
        <w:t xml:space="preserve">ere is no assurance that </w:t>
      </w:r>
      <w:r>
        <w:t xml:space="preserve">the chosen </w:t>
      </w:r>
      <w:r w:rsidR="00B84C8A">
        <w:t>sample</w:t>
      </w:r>
      <w:r w:rsidR="00055076">
        <w:t xml:space="preserve"> </w:t>
      </w:r>
      <w:r w:rsidR="00B84C8A">
        <w:t>set</w:t>
      </w:r>
      <w:r w:rsidR="00492A0E">
        <w:t>s</w:t>
      </w:r>
      <w:r w:rsidR="00B84C8A">
        <w:t xml:space="preserve"> </w:t>
      </w:r>
      <w:proofErr w:type="gramStart"/>
      <w:r w:rsidR="00492A0E">
        <w:t>are</w:t>
      </w:r>
      <w:r w:rsidR="00B84C8A">
        <w:t xml:space="preserve"> representative</w:t>
      </w:r>
      <w:proofErr w:type="gramEnd"/>
      <w:r w:rsidR="00055076">
        <w:t xml:space="preserve"> of the entire bridge stock, nor can it be assumed that the characteristics of the </w:t>
      </w:r>
      <w:r w:rsidR="00B84C8A">
        <w:t>entire bridge stock</w:t>
      </w:r>
      <w:r w:rsidR="00055076">
        <w:t xml:space="preserve"> are </w:t>
      </w:r>
      <w:r w:rsidR="00B84C8A">
        <w:t>time invariant</w:t>
      </w:r>
      <w:r w:rsidR="00055076">
        <w:t>.</w:t>
      </w:r>
      <w:r w:rsidR="00B84C8A">
        <w:t xml:space="preserve"> </w:t>
      </w:r>
    </w:p>
    <w:p w14:paraId="10969BF1" w14:textId="4C2823BE" w:rsidR="00B84C8A" w:rsidRDefault="00F47045" w:rsidP="00055076">
      <w:r>
        <w:t>There is therefore a need, in the interest of developing methods whose range of applicability includes a larger portion of the bridge stock, to investigate</w:t>
      </w:r>
      <w:r w:rsidR="0080440D">
        <w:t xml:space="preserve"> the effect and interdependency of</w:t>
      </w:r>
      <w:r>
        <w:t xml:space="preserve"> a more comprehensive set of parameters </w:t>
      </w:r>
      <w:r w:rsidR="0080440D">
        <w:t xml:space="preserve">and to identify and characterize those bridges that are “outliers” and non-conservative. </w:t>
      </w:r>
      <w:r w:rsidR="009828BF">
        <w:t xml:space="preserve">This understanding </w:t>
      </w:r>
      <w:r w:rsidR="00194394">
        <w:t>can be leveraged to</w:t>
      </w:r>
      <w:r w:rsidR="00B02665">
        <w:t xml:space="preserve"> develop a mechanistic modeling approach capable of accurately </w:t>
      </w:r>
      <w:r w:rsidR="009828BF">
        <w:t>predicting</w:t>
      </w:r>
      <w:r w:rsidR="00B02665">
        <w:t xml:space="preserve"> the dynamic amplification of a wide range of bridges (as opposed to relying on a statistical approach that aims to characterize a reasonable upper bound). </w:t>
      </w:r>
      <w:r w:rsidR="0080440D">
        <w:t xml:space="preserve">Furthermore, </w:t>
      </w:r>
      <w:r w:rsidR="0080440D">
        <w:lastRenderedPageBreak/>
        <w:t xml:space="preserve">changes in bridge design, loading, maintenance practices, etc. and their influence on population characteristics should be considered in an effort to ensure </w:t>
      </w:r>
      <w:r w:rsidR="00602467">
        <w:t xml:space="preserve">resulting </w:t>
      </w:r>
      <w:r w:rsidR="00194394">
        <w:t>methods</w:t>
      </w:r>
      <w:r w:rsidR="00602467">
        <w:t xml:space="preserve"> will continue to be applicable. </w:t>
      </w:r>
    </w:p>
    <w:p w14:paraId="7CE934A1" w14:textId="77777777" w:rsidR="005B551E" w:rsidRPr="00DA3F2A" w:rsidRDefault="00FE0AC0" w:rsidP="00DA3F2A">
      <w:r>
        <w:t>A</w:t>
      </w:r>
      <w:r w:rsidR="0079160F">
        <w:t xml:space="preserve">s truck platoons are introduced to America’s highways, the lack of understanding of </w:t>
      </w:r>
      <w:r w:rsidR="00F71CC2">
        <w:t xml:space="preserve">vehicle-bridge interaction could further threaten the bridge stock. To date, </w:t>
      </w:r>
      <w:r w:rsidR="00055076">
        <w:t xml:space="preserve">research on the impact of repeated vehicles has been </w:t>
      </w:r>
      <w:r w:rsidR="00F71CC2">
        <w:t>limited to</w:t>
      </w:r>
      <w:r w:rsidR="00055076">
        <w:t xml:space="preserve"> railway bridges, for which the loading and structural characteristics are significantly different. </w:t>
      </w:r>
      <w:r w:rsidR="00C93AA5">
        <w:t>Before this novel mode of transportation is implemented, investigation of its impact on bridge response should be conducted f</w:t>
      </w:r>
      <w:r w:rsidR="005B551E">
        <w:t>or which the bridge and load patterning are represented in a manner that is realistic</w:t>
      </w:r>
      <w:r w:rsidR="00C93AA5">
        <w:t xml:space="preserve"> of</w:t>
      </w:r>
      <w:r w:rsidR="005B551E">
        <w:t xml:space="preserve"> </w:t>
      </w:r>
      <w:r w:rsidR="00C93AA5">
        <w:t xml:space="preserve">actual structures and </w:t>
      </w:r>
      <w:r w:rsidR="005B551E">
        <w:t xml:space="preserve">truck platoon scenarios. </w:t>
      </w:r>
    </w:p>
    <w:p w14:paraId="1994FAA7" w14:textId="77777777" w:rsidR="00B11172" w:rsidRDefault="00B11172" w:rsidP="00B11172">
      <w:pPr>
        <w:pStyle w:val="Heading1"/>
      </w:pPr>
      <w:bookmarkStart w:id="14" w:name="_Toc505275148"/>
      <w:r>
        <w:t>Research Objectives and Approach</w:t>
      </w:r>
      <w:bookmarkEnd w:id="14"/>
    </w:p>
    <w:p w14:paraId="03609D62" w14:textId="77777777" w:rsidR="00C11475" w:rsidRDefault="00C11475" w:rsidP="00B11172">
      <w:r>
        <w:t xml:space="preserve">The research will fall into </w:t>
      </w:r>
      <w:r w:rsidR="00B41C49">
        <w:t>three</w:t>
      </w:r>
      <w:r>
        <w:t xml:space="preserve"> broad categories: </w:t>
      </w:r>
    </w:p>
    <w:p w14:paraId="2C825B5F" w14:textId="77777777" w:rsidR="00DA3F2A" w:rsidRDefault="00DA3F2A" w:rsidP="00DA3F2A">
      <w:pPr>
        <w:pStyle w:val="ListParagraph"/>
        <w:numPr>
          <w:ilvl w:val="0"/>
          <w:numId w:val="1"/>
        </w:numPr>
      </w:pPr>
      <w:r>
        <w:t>Characterize the mechanisms behind the dynamic interaction and identify the influential parameters by leveraging finite element (FE) simulation tools,</w:t>
      </w:r>
    </w:p>
    <w:p w14:paraId="1FF809C8" w14:textId="77777777" w:rsidR="00DA3F2A" w:rsidRDefault="00DA3F2A" w:rsidP="00DA3F2A">
      <w:pPr>
        <w:pStyle w:val="ListParagraph"/>
        <w:numPr>
          <w:ilvl w:val="0"/>
          <w:numId w:val="1"/>
        </w:numPr>
      </w:pPr>
      <w:r>
        <w:t>I</w:t>
      </w:r>
      <w:r w:rsidRPr="00C4057C">
        <w:t>dentify any shortcomings with current design and assessment methodologies</w:t>
      </w:r>
      <w:r>
        <w:t xml:space="preserve"> and propose modifications, and </w:t>
      </w:r>
    </w:p>
    <w:p w14:paraId="099BEEF6" w14:textId="77777777" w:rsidR="00B41C49" w:rsidRDefault="00DA3F2A" w:rsidP="00DA3F2A">
      <w:pPr>
        <w:pStyle w:val="ListParagraph"/>
        <w:numPr>
          <w:ilvl w:val="0"/>
          <w:numId w:val="1"/>
        </w:numPr>
      </w:pPr>
      <w:r>
        <w:t>I</w:t>
      </w:r>
      <w:r w:rsidRPr="00C4057C">
        <w:t>dentify bridge vulnerabilities associated with truck platooning and make recommendations related to implementation strategies and policies</w:t>
      </w:r>
      <w:r>
        <w:t xml:space="preserve">. </w:t>
      </w:r>
    </w:p>
    <w:p w14:paraId="3E2B1AC6" w14:textId="77777777"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D85FA0">
        <w:t>typical highway bridges</w:t>
      </w:r>
      <w:r w:rsidR="00B02665">
        <w:t xml:space="preserve"> and mechanistic models for its simulation</w:t>
      </w:r>
      <w:r w:rsidR="0074580E">
        <w:t>.</w:t>
      </w:r>
      <w:r w:rsidR="00C11475">
        <w:t xml:space="preserve"> </w:t>
      </w:r>
    </w:p>
    <w:p w14:paraId="16AEFBBE" w14:textId="77777777" w:rsidR="00C11475" w:rsidRDefault="0032423F" w:rsidP="00C11475">
      <w:pPr>
        <w:pStyle w:val="Heading2"/>
      </w:pPr>
      <w:bookmarkStart w:id="15" w:name="_Toc505275149"/>
      <w:r>
        <w:t xml:space="preserve">Understanding </w:t>
      </w:r>
      <w:r w:rsidR="001448D9">
        <w:t>vehicle-bridge interaction</w:t>
      </w:r>
      <w:bookmarkEnd w:id="15"/>
    </w:p>
    <w:p w14:paraId="51FC6B62" w14:textId="77777777"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14:paraId="5BB073C1" w14:textId="77777777"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w:t>
      </w:r>
      <w:r w:rsidR="00966AD9">
        <w:lastRenderedPageBreak/>
        <w:t xml:space="preserve">the modes of interest and avoid aliasing. </w:t>
      </w:r>
      <w:r w:rsidR="00124CF3">
        <w:t xml:space="preserve">From the gathered data and through modal 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14:paraId="1B559532" w14:textId="77777777"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14:paraId="3D497016" w14:textId="48508B4C" w:rsidR="000220D8" w:rsidRDefault="0088343D" w:rsidP="000220D8">
      <w:r>
        <w:t>The FE model</w:t>
      </w:r>
      <w:r w:rsidR="008809F8">
        <w:t>s</w:t>
      </w:r>
      <w:r>
        <w:t xml:space="preserve"> will be constructed based on </w:t>
      </w:r>
      <w:r w:rsidR="00242307">
        <w:t xml:space="preserve">construction documents that detail the geometry and material of the various bridge components. Uncertainties in the model (e.g. material properties, connections, support conditions, etc.) will be addressed by </w:t>
      </w:r>
      <w:r w:rsidR="00440812">
        <w:t>correlating and updating</w:t>
      </w:r>
      <w:r w:rsidR="00242307">
        <w:t xml:space="preserve"> the model </w:t>
      </w:r>
      <w:r w:rsidR="00440812">
        <w:t>based on</w:t>
      </w:r>
      <w:r w:rsidR="00242307">
        <w:t xml:space="preserve"> the test results, whereby model properties will be altered until the simulation results align with the test results. In this way we can be confident that the FE model is representative of the actual structure</w:t>
      </w:r>
      <w:r w:rsidR="008809F8">
        <w:t xml:space="preserve"> and capable of accurately simulating VBI</w:t>
      </w:r>
      <w:r w:rsidR="00242307">
        <w:t xml:space="preserve">. </w:t>
      </w:r>
    </w:p>
    <w:p w14:paraId="455DDC6D" w14:textId="54FCCAD6" w:rsidR="00C11475" w:rsidRDefault="008809F8" w:rsidP="00C11475">
      <w:r>
        <w:t>T</w:t>
      </w:r>
      <w:r w:rsidR="005204DE">
        <w:t xml:space="preserve">he </w:t>
      </w:r>
      <w:r w:rsidR="00D85FA0">
        <w:t xml:space="preserve">VBI </w:t>
      </w:r>
      <w:r w:rsidR="005204DE">
        <w:t>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t>
      </w:r>
      <w:r w:rsidR="00B02665">
        <w:t>observed</w:t>
      </w:r>
      <w:r w:rsidR="00BF5F96">
        <w:t xml:space="preserve"> during the test. </w:t>
      </w:r>
      <w:r>
        <w:t>In the event</w:t>
      </w:r>
      <w:r w:rsidR="00BF5F96">
        <w:t xml:space="preserve"> that matching responses</w:t>
      </w:r>
      <w:r>
        <w:t xml:space="preserve"> are not readily produced, the model of the bridge and the truck will </w:t>
      </w:r>
      <w:r w:rsidR="001448D9">
        <w:t xml:space="preserve">again </w:t>
      </w:r>
      <w:r w:rsidR="00BF5F96">
        <w:t>be adjusted</w:t>
      </w:r>
      <w:r w:rsidR="00B02665">
        <w:t xml:space="preserve"> with a particular focus on inclusion of any potential mechanisms that may have been ignored or discounted</w:t>
      </w:r>
      <w:r w:rsidR="00BF5F96">
        <w:t xml:space="preserve">. </w:t>
      </w:r>
    </w:p>
    <w:p w14:paraId="3CDE12AC" w14:textId="336F912D"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which parameters </w:t>
      </w:r>
      <w:r w:rsidR="00B02665">
        <w:t xml:space="preserve">have the largest influence on </w:t>
      </w:r>
      <w:r w:rsidR="00255A24">
        <w:t xml:space="preserve">dynamic amplification. </w:t>
      </w:r>
      <w:r w:rsidR="00B448FB">
        <w:t xml:space="preserve">These parameters represent those mechanisms that effect dynamic amplification and require further investigation. </w:t>
      </w:r>
      <w:r w:rsidR="00AB64DF">
        <w:t>It is anticipated that t</w:t>
      </w:r>
      <w:r w:rsidR="00124007">
        <w:t xml:space="preserve">hese parameters </w:t>
      </w:r>
      <w:r w:rsidR="00AB64DF">
        <w:t xml:space="preserve">may </w:t>
      </w:r>
      <w:r w:rsidR="00247918">
        <w:t>consist of</w:t>
      </w:r>
      <w:r w:rsidR="00124007">
        <w:t xml:space="preserve"> </w:t>
      </w:r>
      <w:r w:rsidR="00247918">
        <w:t xml:space="preserve">characteristics of the structure, vehicle/traffic, and road surface. </w:t>
      </w:r>
    </w:p>
    <w:p w14:paraId="2E7F187E" w14:textId="2924BAA0" w:rsidR="00B11172" w:rsidRDefault="00B448FB" w:rsidP="00B11172">
      <w:r>
        <w:t xml:space="preserve">The hope is to find out </w:t>
      </w:r>
      <w:r w:rsidR="00D85FA0">
        <w:t>which</w:t>
      </w:r>
      <w:r>
        <w:t xml:space="preserve"> types of bridges are vulnerable to </w:t>
      </w:r>
      <w:r w:rsidR="00AB64DF">
        <w:t>objectionable levels of amplification a</w:t>
      </w:r>
      <w:r>
        <w:t xml:space="preserve">nd how to prevent it or modify existing structures to </w:t>
      </w:r>
      <w:r w:rsidR="00AB64DF">
        <w:t>mitigate this behavior</w:t>
      </w:r>
      <w:r>
        <w:t>.</w:t>
      </w:r>
    </w:p>
    <w:p w14:paraId="5CDB629A" w14:textId="77777777" w:rsidR="00247918" w:rsidRDefault="00654BFD" w:rsidP="008809F8">
      <w:pPr>
        <w:pStyle w:val="Heading2"/>
      </w:pPr>
      <w:bookmarkStart w:id="16" w:name="_Toc505275150"/>
      <w:r>
        <w:t>Addressing</w:t>
      </w:r>
      <w:r w:rsidR="008809F8">
        <w:t xml:space="preserve"> current design and assessment methodologies</w:t>
      </w:r>
      <w:bookmarkEnd w:id="16"/>
      <w:r w:rsidR="008809F8">
        <w:t xml:space="preserve"> </w:t>
      </w:r>
    </w:p>
    <w:p w14:paraId="67629D10" w14:textId="0868F111"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 xml:space="preserve">ules-of-thumb” for calculating </w:t>
      </w:r>
      <w:r w:rsidR="00157066">
        <w:lastRenderedPageBreak/>
        <w:t>dynamic response of bridges</w:t>
      </w:r>
      <w:r w:rsidR="007465FC">
        <w:t xml:space="preserve"> will be developed</w:t>
      </w:r>
      <w:r w:rsidRPr="00B448FB">
        <w:t xml:space="preserve"> </w:t>
      </w:r>
      <w:r w:rsidR="00AB64DF">
        <w:t xml:space="preserve">in cases </w:t>
      </w:r>
      <w:r>
        <w:t>wh</w:t>
      </w:r>
      <w:r w:rsidR="00AB64DF">
        <w:t xml:space="preserve">ere </w:t>
      </w:r>
      <w:r>
        <w:t>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w:t>
      </w:r>
      <w:r w:rsidR="00AB64DF">
        <w:t xml:space="preserve">will </w:t>
      </w:r>
      <w:r w:rsidR="00654BFD">
        <w:t xml:space="preserve">exist an </w:t>
      </w:r>
      <w:r w:rsidR="00596E25">
        <w:t xml:space="preserve">acceptable modelling method that </w:t>
      </w:r>
      <w:r w:rsidR="00440812" w:rsidRPr="00440812">
        <w:t xml:space="preserve">would be sufficiently efficient to be implemented regularly in practice. </w:t>
      </w:r>
    </w:p>
    <w:p w14:paraId="4D3056F6" w14:textId="77777777" w:rsidR="00C4213A" w:rsidRDefault="00C4213A" w:rsidP="00C4213A">
      <w:pPr>
        <w:pStyle w:val="Heading2"/>
      </w:pPr>
      <w:bookmarkStart w:id="17" w:name="_Toc505275151"/>
      <w:r>
        <w:t>Impact of platooning on bridge responses</w:t>
      </w:r>
      <w:bookmarkEnd w:id="17"/>
    </w:p>
    <w:p w14:paraId="528507A3" w14:textId="77777777"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structure and should be avoided. Additional parametric studies will be conducted to understand how the structural characteristics influence the “problematic” platooning parameters. </w:t>
      </w:r>
      <w:r w:rsidR="00AB64DF">
        <w:t xml:space="preserve">Once complete, the results of this parametric study will be condensed into a set of policy recommendations related to the influence of truck platooning on the long-term performance of bridges. </w:t>
      </w:r>
    </w:p>
    <w:p w14:paraId="5482E41C" w14:textId="77777777" w:rsidR="00B11172" w:rsidRDefault="004C7130" w:rsidP="00B11172">
      <w:pPr>
        <w:pStyle w:val="Heading1"/>
      </w:pPr>
      <w:bookmarkStart w:id="18" w:name="_Toc505275152"/>
      <w:r>
        <w:t>Work Plan</w:t>
      </w:r>
      <w:bookmarkEnd w:id="18"/>
    </w:p>
    <w:p w14:paraId="3C75F597" w14:textId="77777777" w:rsidR="007A1E68" w:rsidRDefault="007A1E68" w:rsidP="007A1E68">
      <w:pPr>
        <w:pStyle w:val="Heading2"/>
      </w:pPr>
      <w:bookmarkStart w:id="19" w:name="_Toc505275153"/>
      <w:r>
        <w:t>Research Strategy</w:t>
      </w:r>
      <w:bookmarkEnd w:id="19"/>
    </w:p>
    <w:p w14:paraId="145B7F85" w14:textId="081E6638" w:rsidR="00AB64DF" w:rsidRPr="00635789" w:rsidRDefault="00AB64DF" w:rsidP="00A67619">
      <w:r>
        <w:t>The overall research strategy is organized into five phases as shown in</w:t>
      </w:r>
      <w:r w:rsidR="00A67619">
        <w:t xml:space="preserve"> </w:t>
      </w:r>
      <w:r w:rsidR="00A67619">
        <w:fldChar w:fldCharType="begin"/>
      </w:r>
      <w:r w:rsidR="00A67619">
        <w:instrText xml:space="preserve"> REF _Ref506285485 \h  \* MERGEFORMAT </w:instrText>
      </w:r>
      <w:r w:rsidR="00A67619">
        <w:fldChar w:fldCharType="separate"/>
      </w:r>
      <w:r w:rsidR="00A67619">
        <w:t xml:space="preserve">Figure </w:t>
      </w:r>
      <w:r w:rsidR="00A67619">
        <w:rPr>
          <w:noProof/>
        </w:rPr>
        <w:t>1</w:t>
      </w:r>
      <w:r w:rsidR="00A67619">
        <w:fldChar w:fldCharType="end"/>
      </w:r>
      <w:r>
        <w:t xml:space="preserve"> below.</w:t>
      </w:r>
    </w:p>
    <w:p w14:paraId="1AB59F60" w14:textId="77777777" w:rsidR="00A67619" w:rsidRDefault="005774C6" w:rsidP="00A67619">
      <w:pPr>
        <w:keepNext/>
        <w:jc w:val="center"/>
      </w:pPr>
      <w:r w:rsidRPr="005774C6">
        <w:rPr>
          <w:noProof/>
        </w:rPr>
        <mc:AlternateContent>
          <mc:Choice Requires="wpg">
            <w:drawing>
              <wp:inline distT="0" distB="0" distL="0" distR="0" wp14:anchorId="0428DC35" wp14:editId="2E948352">
                <wp:extent cx="5486400" cy="2697018"/>
                <wp:effectExtent l="0" t="0" r="0" b="8255"/>
                <wp:docPr id="45" name="Group 44"/>
                <wp:cNvGraphicFramePr/>
                <a:graphic xmlns:a="http://schemas.openxmlformats.org/drawingml/2006/main">
                  <a:graphicData uri="http://schemas.microsoft.com/office/word/2010/wordprocessingGroup">
                    <wpg:wgp>
                      <wpg:cNvGrpSpPr/>
                      <wpg:grpSpPr>
                        <a:xfrm>
                          <a:off x="0" y="0"/>
                          <a:ext cx="5486400" cy="2697018"/>
                          <a:chOff x="0" y="0"/>
                          <a:chExt cx="5524616" cy="2697018"/>
                        </a:xfrm>
                      </wpg:grpSpPr>
                      <wps:wsp>
                        <wps:cNvPr id="2" name="Rectangle 2"/>
                        <wps:cNvSpPr/>
                        <wps:spPr>
                          <a:xfrm>
                            <a:off x="38217" y="0"/>
                            <a:ext cx="5486399" cy="1825336"/>
                          </a:xfrm>
                          <a:prstGeom prst="rect">
                            <a:avLst/>
                          </a:prstGeom>
                          <a:gradFill>
                            <a:gsLst>
                              <a:gs pos="0">
                                <a:schemeClr val="bg1">
                                  <a:lumMod val="85000"/>
                                </a:schemeClr>
                              </a:gs>
                              <a:gs pos="100000">
                                <a:schemeClr val="bg1">
                                  <a:lumMod val="9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75576" y="1212274"/>
                            <a:ext cx="3749040" cy="1484744"/>
                          </a:xfrm>
                          <a:prstGeom prst="rect">
                            <a:avLst/>
                          </a:prstGeom>
                          <a:gradFill>
                            <a:gsLst>
                              <a:gs pos="0">
                                <a:schemeClr val="bg1">
                                  <a:lumMod val="80000"/>
                                </a:schemeClr>
                              </a:gs>
                              <a:gs pos="100000">
                                <a:schemeClr val="bg1">
                                  <a:lumMod val="8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Box 3"/>
                        <wps:cNvSpPr txBox="1"/>
                        <wps:spPr>
                          <a:xfrm>
                            <a:off x="0" y="103942"/>
                            <a:ext cx="1645920" cy="1579880"/>
                          </a:xfrm>
                          <a:prstGeom prst="rect">
                            <a:avLst/>
                          </a:prstGeom>
                          <a:noFill/>
                        </wps:spPr>
                        <wps:txbx>
                          <w:txbxContent>
                            <w:p w14:paraId="239ECD30"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1</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Identify and characterize expository structure, including strains, accelerations, modal frequencies, and mode shapes. Develop FE model</w:t>
                              </w:r>
                            </w:p>
                          </w:txbxContent>
                        </wps:txbx>
                        <wps:bodyPr wrap="square" lIns="182880" rtlCol="0">
                          <a:spAutoFit/>
                        </wps:bodyPr>
                      </wps:wsp>
                      <wps:wsp>
                        <wps:cNvPr id="5" name="TextBox 4"/>
                        <wps:cNvSpPr txBox="1"/>
                        <wps:spPr>
                          <a:xfrm>
                            <a:off x="1920200" y="103942"/>
                            <a:ext cx="1645920" cy="1021715"/>
                          </a:xfrm>
                          <a:prstGeom prst="rect">
                            <a:avLst/>
                          </a:prstGeom>
                          <a:noFill/>
                        </wps:spPr>
                        <wps:txbx>
                          <w:txbxContent>
                            <w:p w14:paraId="11154B79"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2</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Perform detailed characterization of VBI on test structure. Refine FE model.</w:t>
                              </w:r>
                            </w:p>
                          </w:txbxContent>
                        </wps:txbx>
                        <wps:bodyPr wrap="square" lIns="182880" rtlCol="0">
                          <a:spAutoFit/>
                        </wps:bodyPr>
                      </wps:wsp>
                      <wps:wsp>
                        <wps:cNvPr id="6" name="Straight Arrow Connector 6"/>
                        <wps:cNvCnPr/>
                        <wps:spPr>
                          <a:xfrm>
                            <a:off x="1645920" y="435429"/>
                            <a:ext cx="274320" cy="1"/>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7" name="TextBox 7"/>
                        <wps:cNvSpPr txBox="1"/>
                        <wps:spPr>
                          <a:xfrm>
                            <a:off x="3840399" y="103942"/>
                            <a:ext cx="1645920" cy="835660"/>
                          </a:xfrm>
                          <a:prstGeom prst="rect">
                            <a:avLst/>
                          </a:prstGeom>
                          <a:noFill/>
                        </wps:spPr>
                        <wps:txbx>
                          <w:txbxContent>
                            <w:p w14:paraId="206043ED"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3</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Investigate VBI mechanisms with sensitivity analysis of FE model parameters</w:t>
                              </w:r>
                            </w:p>
                          </w:txbxContent>
                        </wps:txbx>
                        <wps:bodyPr wrap="square" lIns="182880" rtlCol="0">
                          <a:spAutoFit/>
                        </wps:bodyPr>
                      </wps:wsp>
                      <wps:wsp>
                        <wps:cNvPr id="8" name="TextBox 8"/>
                        <wps:cNvSpPr txBox="1"/>
                        <wps:spPr>
                          <a:xfrm>
                            <a:off x="1943175" y="1407311"/>
                            <a:ext cx="1600200" cy="1207770"/>
                          </a:xfrm>
                          <a:prstGeom prst="rect">
                            <a:avLst/>
                          </a:prstGeom>
                          <a:noFill/>
                        </wps:spPr>
                        <wps:txbx>
                          <w:txbxContent>
                            <w:p w14:paraId="1E77A818"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4</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Assess capability of established methods to predict dynamic amplification with FE parametric studies</w:t>
                              </w:r>
                            </w:p>
                          </w:txbxContent>
                        </wps:txbx>
                        <wps:bodyPr wrap="square" rtlCol="0">
                          <a:spAutoFit/>
                        </wps:bodyPr>
                      </wps:wsp>
                      <wps:wsp>
                        <wps:cNvPr id="9" name="Straight Arrow Connector 9"/>
                        <wps:cNvCnPr/>
                        <wps:spPr>
                          <a:xfrm>
                            <a:off x="3566160" y="435429"/>
                            <a:ext cx="274320" cy="1"/>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TextBox 20"/>
                        <wps:cNvSpPr txBox="1"/>
                        <wps:spPr>
                          <a:xfrm>
                            <a:off x="3807958" y="1407311"/>
                            <a:ext cx="1600200" cy="1021715"/>
                          </a:xfrm>
                          <a:prstGeom prst="rect">
                            <a:avLst/>
                          </a:prstGeom>
                          <a:noFill/>
                        </wps:spPr>
                        <wps:txbx>
                          <w:txbxContent>
                            <w:p w14:paraId="7756C76B"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 xml:space="preserve">Phase 5 </w:t>
                              </w:r>
                              <w:r>
                                <w:rPr>
                                  <w:rFonts w:asciiTheme="minorHAnsi" w:hAnsi="Calibri" w:cstheme="minorBidi"/>
                                  <w:color w:val="000000" w:themeColor="text1"/>
                                  <w:kern w:val="24"/>
                                </w:rPr>
                                <w:t>– Characterize vulnerability of bridges exposed to platooned trucks with FE parametric studies</w:t>
                              </w:r>
                            </w:p>
                          </w:txbxContent>
                        </wps:txbx>
                        <wps:bodyPr wrap="square" rtlCol="0">
                          <a:spAutoFit/>
                        </wps:bodyPr>
                      </wps:wsp>
                      <wps:wsp>
                        <wps:cNvPr id="11" name="Straight Arrow Connector 11"/>
                        <wps:cNvCnPr/>
                        <wps:spPr>
                          <a:xfrm flipV="1">
                            <a:off x="4109258" y="916710"/>
                            <a:ext cx="0" cy="502920"/>
                          </a:xfrm>
                          <a:prstGeom prst="straightConnector1">
                            <a:avLst/>
                          </a:prstGeom>
                          <a:ln w="285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2" name="Freeform 12"/>
                        <wps:cNvSpPr/>
                        <wps:spPr>
                          <a:xfrm>
                            <a:off x="2306780" y="918369"/>
                            <a:ext cx="1801091" cy="502920"/>
                          </a:xfrm>
                          <a:custGeom>
                            <a:avLst/>
                            <a:gdLst>
                              <a:gd name="connsiteX0" fmla="*/ 3011212 w 3245036"/>
                              <a:gd name="connsiteY0" fmla="*/ 0 h 711200"/>
                              <a:gd name="connsiteX1" fmla="*/ 2992739 w 3245036"/>
                              <a:gd name="connsiteY1" fmla="*/ 267855 h 711200"/>
                              <a:gd name="connsiteX2" fmla="*/ 434266 w 3245036"/>
                              <a:gd name="connsiteY2" fmla="*/ 332509 h 711200"/>
                              <a:gd name="connsiteX3" fmla="*/ 9393 w 3245036"/>
                              <a:gd name="connsiteY3" fmla="*/ 711200 h 711200"/>
                              <a:gd name="connsiteX0" fmla="*/ 3005511 w 3093624"/>
                              <a:gd name="connsiteY0" fmla="*/ 0 h 711200"/>
                              <a:gd name="connsiteX1" fmla="*/ 2617583 w 3093624"/>
                              <a:gd name="connsiteY1" fmla="*/ 258619 h 711200"/>
                              <a:gd name="connsiteX2" fmla="*/ 428565 w 3093624"/>
                              <a:gd name="connsiteY2" fmla="*/ 332509 h 711200"/>
                              <a:gd name="connsiteX3" fmla="*/ 3692 w 3093624"/>
                              <a:gd name="connsiteY3" fmla="*/ 711200 h 711200"/>
                              <a:gd name="connsiteX0" fmla="*/ 3005511 w 3068759"/>
                              <a:gd name="connsiteY0" fmla="*/ 0 h 711200"/>
                              <a:gd name="connsiteX1" fmla="*/ 2617583 w 3068759"/>
                              <a:gd name="connsiteY1" fmla="*/ 258619 h 711200"/>
                              <a:gd name="connsiteX2" fmla="*/ 428565 w 3068759"/>
                              <a:gd name="connsiteY2" fmla="*/ 332509 h 711200"/>
                              <a:gd name="connsiteX3" fmla="*/ 3692 w 3068759"/>
                              <a:gd name="connsiteY3" fmla="*/ 711200 h 711200"/>
                              <a:gd name="connsiteX0" fmla="*/ 3005511 w 3007372"/>
                              <a:gd name="connsiteY0" fmla="*/ 0 h 711200"/>
                              <a:gd name="connsiteX1" fmla="*/ 2617583 w 3007372"/>
                              <a:gd name="connsiteY1" fmla="*/ 258619 h 711200"/>
                              <a:gd name="connsiteX2" fmla="*/ 428565 w 3007372"/>
                              <a:gd name="connsiteY2" fmla="*/ 332509 h 711200"/>
                              <a:gd name="connsiteX3" fmla="*/ 3692 w 3007372"/>
                              <a:gd name="connsiteY3" fmla="*/ 711200 h 711200"/>
                              <a:gd name="connsiteX0" fmla="*/ 3003136 w 3003595"/>
                              <a:gd name="connsiteY0" fmla="*/ 0 h 711200"/>
                              <a:gd name="connsiteX1" fmla="*/ 2079499 w 3003595"/>
                              <a:gd name="connsiteY1" fmla="*/ 277092 h 711200"/>
                              <a:gd name="connsiteX2" fmla="*/ 426190 w 3003595"/>
                              <a:gd name="connsiteY2" fmla="*/ 332509 h 711200"/>
                              <a:gd name="connsiteX3" fmla="*/ 1317 w 3003595"/>
                              <a:gd name="connsiteY3" fmla="*/ 711200 h 711200"/>
                              <a:gd name="connsiteX0" fmla="*/ 3003136 w 3003141"/>
                              <a:gd name="connsiteY0" fmla="*/ 0 h 711200"/>
                              <a:gd name="connsiteX1" fmla="*/ 2079499 w 3003141"/>
                              <a:gd name="connsiteY1" fmla="*/ 277092 h 711200"/>
                              <a:gd name="connsiteX2" fmla="*/ 426190 w 3003141"/>
                              <a:gd name="connsiteY2" fmla="*/ 332509 h 711200"/>
                              <a:gd name="connsiteX3" fmla="*/ 1317 w 3003141"/>
                              <a:gd name="connsiteY3" fmla="*/ 711200 h 711200"/>
                              <a:gd name="connsiteX0" fmla="*/ 3005435 w 3005443"/>
                              <a:gd name="connsiteY0" fmla="*/ 0 h 711200"/>
                              <a:gd name="connsiteX1" fmla="*/ 2081798 w 3005443"/>
                              <a:gd name="connsiteY1" fmla="*/ 277092 h 711200"/>
                              <a:gd name="connsiteX2" fmla="*/ 345362 w 3005443"/>
                              <a:gd name="connsiteY2" fmla="*/ 341745 h 711200"/>
                              <a:gd name="connsiteX3" fmla="*/ 3616 w 3005443"/>
                              <a:gd name="connsiteY3" fmla="*/ 711200 h 711200"/>
                              <a:gd name="connsiteX0" fmla="*/ 3002726 w 3002734"/>
                              <a:gd name="connsiteY0" fmla="*/ 0 h 711200"/>
                              <a:gd name="connsiteX1" fmla="*/ 2079089 w 3002734"/>
                              <a:gd name="connsiteY1" fmla="*/ 277092 h 711200"/>
                              <a:gd name="connsiteX2" fmla="*/ 342653 w 3002734"/>
                              <a:gd name="connsiteY2" fmla="*/ 341745 h 711200"/>
                              <a:gd name="connsiteX3" fmla="*/ 907 w 3002734"/>
                              <a:gd name="connsiteY3" fmla="*/ 711200 h 711200"/>
                              <a:gd name="connsiteX0" fmla="*/ 3002352 w 3002360"/>
                              <a:gd name="connsiteY0" fmla="*/ 0 h 711200"/>
                              <a:gd name="connsiteX1" fmla="*/ 2078715 w 3002360"/>
                              <a:gd name="connsiteY1" fmla="*/ 277092 h 711200"/>
                              <a:gd name="connsiteX2" fmla="*/ 342279 w 3002360"/>
                              <a:gd name="connsiteY2" fmla="*/ 341745 h 711200"/>
                              <a:gd name="connsiteX3" fmla="*/ 533 w 3002360"/>
                              <a:gd name="connsiteY3" fmla="*/ 711200 h 711200"/>
                              <a:gd name="connsiteX0" fmla="*/ 3002352 w 3002360"/>
                              <a:gd name="connsiteY0" fmla="*/ 0 h 711200"/>
                              <a:gd name="connsiteX1" fmla="*/ 2078715 w 3002360"/>
                              <a:gd name="connsiteY1" fmla="*/ 277092 h 711200"/>
                              <a:gd name="connsiteX2" fmla="*/ 342279 w 3002360"/>
                              <a:gd name="connsiteY2" fmla="*/ 341745 h 711200"/>
                              <a:gd name="connsiteX3" fmla="*/ 533 w 3002360"/>
                              <a:gd name="connsiteY3" fmla="*/ 711200 h 711200"/>
                              <a:gd name="connsiteX0" fmla="*/ 3001958 w 3001961"/>
                              <a:gd name="connsiteY0" fmla="*/ 0 h 711200"/>
                              <a:gd name="connsiteX1" fmla="*/ 1413302 w 3001961"/>
                              <a:gd name="connsiteY1" fmla="*/ 314038 h 711200"/>
                              <a:gd name="connsiteX2" fmla="*/ 341885 w 3001961"/>
                              <a:gd name="connsiteY2" fmla="*/ 341745 h 711200"/>
                              <a:gd name="connsiteX3" fmla="*/ 139 w 3001961"/>
                              <a:gd name="connsiteY3"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914 w 3001917"/>
                              <a:gd name="connsiteY0" fmla="*/ 0 h 711200"/>
                              <a:gd name="connsiteX1" fmla="*/ 1413258 w 3001917"/>
                              <a:gd name="connsiteY1" fmla="*/ 314038 h 711200"/>
                              <a:gd name="connsiteX2" fmla="*/ 95 w 3001917"/>
                              <a:gd name="connsiteY2"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819 w 3001819"/>
                              <a:gd name="connsiteY0" fmla="*/ 0 h 711200"/>
                              <a:gd name="connsiteX1" fmla="*/ 1413163 w 3001819"/>
                              <a:gd name="connsiteY1" fmla="*/ 314038 h 711200"/>
                              <a:gd name="connsiteX2" fmla="*/ 0 w 3001819"/>
                              <a:gd name="connsiteY2" fmla="*/ 711200 h 711200"/>
                              <a:gd name="connsiteX0" fmla="*/ 3001819 w 3001819"/>
                              <a:gd name="connsiteY0" fmla="*/ 0 h 711200"/>
                              <a:gd name="connsiteX1" fmla="*/ 1588654 w 3001819"/>
                              <a:gd name="connsiteY1" fmla="*/ 314038 h 711200"/>
                              <a:gd name="connsiteX2" fmla="*/ 0 w 3001819"/>
                              <a:gd name="connsiteY2" fmla="*/ 711200 h 711200"/>
                              <a:gd name="connsiteX0" fmla="*/ 3001819 w 3001819"/>
                              <a:gd name="connsiteY0" fmla="*/ 0 h 711200"/>
                              <a:gd name="connsiteX1" fmla="*/ 1588654 w 3001819"/>
                              <a:gd name="connsiteY1" fmla="*/ 314038 h 711200"/>
                              <a:gd name="connsiteX2" fmla="*/ 0 w 3001819"/>
                              <a:gd name="connsiteY2" fmla="*/ 711200 h 711200"/>
                            </a:gdLst>
                            <a:ahLst/>
                            <a:cxnLst>
                              <a:cxn ang="0">
                                <a:pos x="connsiteX0" y="connsiteY0"/>
                              </a:cxn>
                              <a:cxn ang="0">
                                <a:pos x="connsiteX1" y="connsiteY1"/>
                              </a:cxn>
                              <a:cxn ang="0">
                                <a:pos x="connsiteX2" y="connsiteY2"/>
                              </a:cxn>
                            </a:cxnLst>
                            <a:rect l="l" t="t" r="r" b="b"/>
                            <a:pathLst>
                              <a:path w="3001819" h="711200">
                                <a:moveTo>
                                  <a:pt x="3001819" y="0"/>
                                </a:moveTo>
                                <a:cubicBezTo>
                                  <a:pt x="2994893" y="318654"/>
                                  <a:pt x="2162847" y="315577"/>
                                  <a:pt x="1588654" y="314038"/>
                                </a:cubicBezTo>
                                <a:cubicBezTo>
                                  <a:pt x="1014461" y="312499"/>
                                  <a:pt x="17318" y="360604"/>
                                  <a:pt x="0" y="711200"/>
                                </a:cubicBezTo>
                              </a:path>
                            </a:pathLst>
                          </a:custGeom>
                          <a:noFill/>
                          <a:ln>
                            <a:solidFill>
                              <a:schemeClr val="accent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26" style="width:6in;height:212.35pt;mso-position-horizontal-relative:char;mso-position-vertical-relative:line" coordsize="55246,2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">
                <v:rect id="Rectangle 2" o:spid="_x0000_s1027" style="position:absolute;left:382;width:54864;height:18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JBsEA&#10;AADaAAAADwAAAGRycy9kb3ducmV2LnhtbESPUWsCMRCE34X+h7CFvmlOKaVcjaIFoS8Fm/YHrJf1&#10;7jTZHJetd/57IxT6OMzMN8xyPQavLtSnNrKB+awARVxF13Jt4Od7N30FlQTZoY9MBq6UYL16mCyx&#10;dHHgL7pYqVWGcCrRQCPSlVqnqqGAaRY74uwdYx9Qsuxr7XocMjx4vSiKFx2w5bzQYEfvDVVn+xsM&#10;PI+ytYc67j6Hw8lbJ4P1tDfm6XHcvIESGuU//Nf+cAYWcL+Sb4B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CQbBAAAA2gAAAA8AAAAAAAAAAAAAAAAAmAIAAGRycy9kb3du&#10;cmV2LnhtbFBLBQYAAAAABAAEAPUAAACGAwAAAAA=&#10;" fillcolor="#d8d8d8 [2732]" stroked="f" strokeweight="2pt">
                  <v:fill color2="#e5e5e5 [2892]" focus="100%" type="gradient">
                    <o:fill v:ext="view" type="gradientUnscaled"/>
                  </v:fill>
                </v:rect>
                <v:rect id="Rectangle 3" o:spid="_x0000_s1028" style="position:absolute;left:17755;top:12122;width:37491;height:1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s3MMA&#10;AADaAAAADwAAAGRycy9kb3ducmV2LnhtbESPT2vCQBTE7wW/w/KE3pqN9g8SXUWEQumpaqgen9mX&#10;bDD7Ns2uJn57t1DocZiZ3zCL1WAbcaXO144VTJIUBHHhdM2Vgnz//jQD4QOyxsYxKbiRh9Vy9LDA&#10;TLuet3TdhUpECPsMFZgQ2kxKXxiy6BPXEkevdJ3FEGVXSd1hH+G2kdM0fZMWa44LBlvaGCrOu4tV&#10;8DLIMv/6vtxM//n6cyhPoTnmWqnH8bCegwg0hP/wX/tDK3iG3yvxBs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s3MMAAADaAAAADwAAAAAAAAAAAAAAAACYAgAAZHJzL2Rv&#10;d25yZXYueG1sUEsFBgAAAAAEAAQA9QAAAIgDAAAAAA==&#10;" fillcolor="#ccc [2572]" stroked="f" strokeweight="2pt">
                  <v:fill color2="#d8d8d8 [2732]" focus="100%" type="gradient">
                    <o:fill v:ext="view" type="gradientUnscaled"/>
                  </v:fill>
                </v:rect>
                <v:shapetype id="_x0000_t202" coordsize="21600,21600" o:spt="202" path="m,l,21600r21600,l21600,xe">
                  <v:stroke joinstyle="miter"/>
                  <v:path gradientshapeok="t" o:connecttype="rect"/>
                </v:shapetype>
                <v:shape id="TextBox 3" o:spid="_x0000_s1029" type="#_x0000_t202" style="position:absolute;top:1039;width:16459;height:15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v9b8A&#10;AADaAAAADwAAAGRycy9kb3ducmV2LnhtbESP2wrCMBBE3wX/Iazgm6ZeEK1G8YIgPghePmBp1rbY&#10;bEoTtfr1RhB8HGbmDDNb1KYQD6pcbllBrxuBIE6szjlVcDlvO2MQziNrLCyTghc5WMybjRnG2j75&#10;SI+TT0WAsItRQeZ9GUvpkowMuq4tiYN3tZVBH2SVSl3hM8BNIftRNJIGcw4LGZa0zii5ne5GQTrp&#10;D+Rh9bLl/UzXDe5x95YjpdqtejkF4an2//CvvdMKhvC9Em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i/1vwAAANoAAAAPAAAAAAAAAAAAAAAAAJgCAABkcnMvZG93bnJl&#10;di54bWxQSwUGAAAAAAQABAD1AAAAhAMAAAAA&#10;" filled="f" stroked="f">
                  <v:textbox style="mso-fit-shape-to-text:t" inset="14.4pt">
                    <w:txbxContent>
                      <w:p w14:paraId="239ECD30"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1</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Identify and characterize expository structure, including strains, accelerations, modal frequencies, and mode shapes. Develop FE model</w:t>
                        </w:r>
                      </w:p>
                    </w:txbxContent>
                  </v:textbox>
                </v:shape>
                <v:shape id="TextBox 4" o:spid="_x0000_s1030" type="#_x0000_t202" style="position:absolute;left:19202;top:1039;width:16459;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Kbr8A&#10;AADaAAAADwAAAGRycy9kb3ducmV2LnhtbESPzQrCMBCE74LvEFbwpqmKotUo/iCIB8GfB1iatS02&#10;m9JErT69EQSPw8x8w8wWtSnEgyqXW1bQ60YgiBOrc04VXM7bzhiE88gaC8uk4EUOFvNmY4axtk8+&#10;0uPkUxEg7GJUkHlfxlK6JCODrmtL4uBdbWXQB1mlUlf4DHBTyH4UjaTBnMNChiWtM0pup7tRkE76&#10;A3lYvWx5P9N1g3vcveVIqXarXk5BeKr9P/xr77SCIXyvhBs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EopuvwAAANoAAAAPAAAAAAAAAAAAAAAAAJgCAABkcnMvZG93bnJl&#10;di54bWxQSwUGAAAAAAQABAD1AAAAhAMAAAAA&#10;" filled="f" stroked="f">
                  <v:textbox style="mso-fit-shape-to-text:t" inset="14.4pt">
                    <w:txbxContent>
                      <w:p w14:paraId="11154B79"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2</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Perform detailed characterization of VBI on test structure. Refine FE model.</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6459;top:4354;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YaMQAAADaAAAADwAAAGRycy9kb3ducmV2LnhtbESPT2sCMRTE70K/Q3gFbzVbhaWsRhGh&#10;onix2/bQ22Pz9g9uXtYk6uqnbwTB4zAzv2Fmi9604kzON5YVvI8SEMSF1Q1XCn6+P98+QPiArLG1&#10;TAqu5GExfxnMMNP2wl90zkMlIoR9hgrqELpMSl/UZNCPbEccvdI6gyFKV0nt8BLhppXjJEmlwYbj&#10;Qo0drWoqDvnJKKjsX1nmx93kVozT/Sb87m7rrVNq+NovpyAC9eEZfrQ3WkEK9yvxBs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dhoxAAAANoAAAAPAAAAAAAAAAAA&#10;AAAAAKECAABkcnMvZG93bnJldi54bWxQSwUGAAAAAAQABAD5AAAAkgMAAAAA&#10;" strokecolor="#4579b8 [3044]" strokeweight="2.25pt">
                  <v:stroke startarrowwidth="wide" startarrowlength="long" endarrow="block" endarrowwidth="wide" endarrowlength="long"/>
                </v:shape>
                <v:shape id="TextBox 7" o:spid="_x0000_s1032" type="#_x0000_t202" style="position:absolute;left:38403;top:1039;width:16460;height:8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xgr8A&#10;AADaAAAADwAAAGRycy9kb3ducmV2LnhtbESP2wrCMBBE3wX/Iazgm6YqeKlG8YIgPghePmBp1rbY&#10;bEoTtfr1RhB8HGbmDDNb1KYQD6pcbllBrxuBIE6szjlVcDlvO2MQziNrLCyTghc5WMybjRnG2j75&#10;SI+TT0WAsItRQeZ9GUvpkowMuq4tiYN3tZVBH2SVSl3hM8BNIftRNJQGcw4LGZa0zii5ne5GQTrp&#10;D+Rh9bLl/UzXDe5x95ZDpdqtejkF4an2//CvvdMKRvC9Em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jLGCvwAAANoAAAAPAAAAAAAAAAAAAAAAAJgCAABkcnMvZG93bnJl&#10;di54bWxQSwUGAAAAAAQABAD1AAAAhAMAAAAA&#10;" filled="f" stroked="f">
                  <v:textbox style="mso-fit-shape-to-text:t" inset="14.4pt">
                    <w:txbxContent>
                      <w:p w14:paraId="206043ED"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3</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Investigate VBI mechanisms with sensitivity analysis of FE model parameters</w:t>
                        </w:r>
                      </w:p>
                    </w:txbxContent>
                  </v:textbox>
                </v:shape>
                <v:shape id="TextBox 8" o:spid="_x0000_s1033" type="#_x0000_t202" style="position:absolute;left:19431;top:14073;width:16002;height:1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14:paraId="1E77A818"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Phase 4</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Assess capability of established methods to predict dynamic amplification with FE parametric studies</w:t>
                        </w:r>
                      </w:p>
                    </w:txbxContent>
                  </v:textbox>
                </v:shape>
                <v:shape id="Straight Arrow Connector 9" o:spid="_x0000_s1034" type="#_x0000_t32" style="position:absolute;left:35661;top:4354;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5MGsUAAADaAAAADwAAAGRycy9kb3ducmV2LnhtbESPT2sCMRTE7wW/Q3hCbzWrBbFbs0sR&#10;WhQvdauH3h6bt3/o5mWbpLr66RtB8DjMzG+YZT6YThzJ+daygukkAUFcWt1yrWD/9f60AOEDssbO&#10;Mik4k4c8Gz0sMdX2xDs6FqEWEcI+RQVNCH0qpS8bMugntieOXmWdwRClq6V2eIpw08lZksylwZbj&#10;QoM9rRoqf4o/o6C231VV/G6fL+Vs/rkOh+3lY+OUehwPb68gAg3hHr6111rBC1yvxBsg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5MGsUAAADaAAAADwAAAAAAAAAA&#10;AAAAAAChAgAAZHJzL2Rvd25yZXYueG1sUEsFBgAAAAAEAAQA+QAAAJMDAAAAAA==&#10;" strokecolor="#4579b8 [3044]" strokeweight="2.25pt">
                  <v:stroke startarrowwidth="wide" startarrowlength="long" endarrow="block" endarrowwidth="wide" endarrowlength="long"/>
                </v:shape>
                <v:shape id="TextBox 20" o:spid="_x0000_s1035" type="#_x0000_t202" style="position:absolute;left:38079;top:14073;width:16002;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7756C76B" w14:textId="77777777" w:rsidR="00A67619" w:rsidRDefault="00A67619" w:rsidP="005774C6">
                        <w:pPr>
                          <w:pStyle w:val="NormalWeb"/>
                          <w:spacing w:before="0" w:beforeAutospacing="0" w:after="0" w:afterAutospacing="0"/>
                        </w:pPr>
                        <w:r w:rsidRPr="00F61985">
                          <w:rPr>
                            <w:rFonts w:asciiTheme="minorHAnsi" w:hAnsi="Calibri" w:cstheme="minorBidi"/>
                            <w:b/>
                            <w:bCs/>
                            <w:color w:val="1F497D" w:themeColor="text2"/>
                            <w:kern w:val="24"/>
                          </w:rPr>
                          <w:t xml:space="preserve">Phase 5 </w:t>
                        </w:r>
                        <w:r>
                          <w:rPr>
                            <w:rFonts w:asciiTheme="minorHAnsi" w:hAnsi="Calibri" w:cstheme="minorBidi"/>
                            <w:color w:val="000000" w:themeColor="text1"/>
                            <w:kern w:val="24"/>
                          </w:rPr>
                          <w:t>– Characterize vulnerability of bridges exposed to platooned trucks with FE parametric studies</w:t>
                        </w:r>
                      </w:p>
                    </w:txbxContent>
                  </v:textbox>
                </v:shape>
                <v:shape id="Straight Arrow Connector 11" o:spid="_x0000_s1036" type="#_x0000_t32" style="position:absolute;left:41092;top:9167;width:0;height:5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nHsEAAADbAAAADwAAAGRycy9kb3ducmV2LnhtbERPS2vCQBC+C/0Pywjemo1aiqRZRbQt&#10;vfrA8zQ7TVKzs3F3m6T/3hUEb/PxPSdfDaYRHTlfW1YwTVIQxIXVNZcKjoeP5wUIH5A1NpZJwT95&#10;WC2fRjlm2va8o24fShFD2GeooAqhzaT0RUUGfWJb4sj9WGcwROhKqR32Mdw0cpamr9JgzbGhwpY2&#10;FRXn/Z9RsN5cbN3N0vfT7/FlO//cYi+/L0pNxsP6DUSgITzEd/eXjvOncPslH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zicewQAAANsAAAAPAAAAAAAAAAAAAAAA&#10;AKECAABkcnMvZG93bnJldi54bWxQSwUGAAAAAAQABAD5AAAAjwMAAAAA&#10;" strokecolor="#4579b8 [3044]" strokeweight="2.25pt">
                  <v:stroke startarrow="block" startarrowwidth="wide" startarrowlength="long" endarrowwidth="wide" endarrowlength="long"/>
                </v:shape>
                <v:shape id="Freeform 12" o:spid="_x0000_s1037" style="position:absolute;left:23067;top:9183;width:18011;height:5029;visibility:visible;mso-wrap-style:square;v-text-anchor:middle" coordsize="3001819,7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2tL8A&#10;AADbAAAADwAAAGRycy9kb3ducmV2LnhtbERPTYvCMBC9C/sfwizsTVMVRbpGcdUFPVo9eBya2bbY&#10;TLJNtPXfG0HwNo/3OfNlZ2pxo8ZXlhUMBwkI4tzqigsFp+NvfwbCB2SNtWVScCcPy8VHb46pti0f&#10;6JaFQsQQ9ikqKENwqZQ+L8mgH1hHHLk/2xgMETaF1A22MdzUcpQkU2mw4thQoqN1SfkluxoFm202&#10;PWq3x58z1uP2ju4y/p8o9fXZrb5BBOrCW/xy73ScP4LnL/E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F7a0vwAAANsAAAAPAAAAAAAAAAAAAAAAAJgCAABkcnMvZG93bnJl&#10;di54bWxQSwUGAAAAAAQABAD1AAAAhAMAAAAA&#10;" path="m3001819,v-6926,318654,-838972,315577,-1413165,314038c1014461,312499,17318,360604,,711200e" filled="f" strokecolor="#4f81bd [3204]" strokeweight="2pt">
                  <v:stroke endarrow="block" endarrowwidth="wide" endarrowlength="long"/>
                  <v:path arrowok="t" o:connecttype="custom" o:connectlocs="1801091,0;953192,222070;0,502920" o:connectangles="0,0,0"/>
                </v:shape>
                <w10:anchorlock/>
              </v:group>
            </w:pict>
          </mc:Fallback>
        </mc:AlternateContent>
      </w:r>
    </w:p>
    <w:p w14:paraId="1537C6BE" w14:textId="50E8DECD" w:rsidR="007A1E68" w:rsidRPr="007A1E68" w:rsidRDefault="00A67619" w:rsidP="00A67619">
      <w:pPr>
        <w:pStyle w:val="Caption"/>
        <w:jc w:val="center"/>
      </w:pPr>
      <w:bookmarkStart w:id="20" w:name="_Ref506285485"/>
      <w:r>
        <w:t xml:space="preserve">Figure </w:t>
      </w:r>
      <w:r w:rsidR="00AC564E">
        <w:fldChar w:fldCharType="begin"/>
      </w:r>
      <w:r w:rsidR="00AC564E">
        <w:instrText xml:space="preserve"> SEQ Figure \* ARABIC </w:instrText>
      </w:r>
      <w:r w:rsidR="00AC564E">
        <w:fldChar w:fldCharType="separate"/>
      </w:r>
      <w:r>
        <w:rPr>
          <w:noProof/>
        </w:rPr>
        <w:t>1</w:t>
      </w:r>
      <w:r w:rsidR="00AC564E">
        <w:rPr>
          <w:noProof/>
        </w:rPr>
        <w:fldChar w:fldCharType="end"/>
      </w:r>
      <w:bookmarkEnd w:id="20"/>
      <w:r>
        <w:t>: Schematic of Research Organization</w:t>
      </w:r>
    </w:p>
    <w:p w14:paraId="2883B06B" w14:textId="77777777" w:rsidR="00B11172" w:rsidRDefault="00440812" w:rsidP="00DB798F">
      <w:pPr>
        <w:pStyle w:val="Heading2"/>
      </w:pPr>
      <w:bookmarkStart w:id="21" w:name="_Toc505275154"/>
      <w:r>
        <w:lastRenderedPageBreak/>
        <w:t>Phase</w:t>
      </w:r>
      <w:r w:rsidR="00DB798F">
        <w:t xml:space="preserve"> 1 – </w:t>
      </w:r>
      <w:r>
        <w:t>Preliminary Field Characterization</w:t>
      </w:r>
      <w:bookmarkEnd w:id="21"/>
    </w:p>
    <w:p w14:paraId="5F13D0D6" w14:textId="77777777" w:rsidR="00DB798F" w:rsidRDefault="00440812" w:rsidP="00DB798F">
      <w:r>
        <w:t xml:space="preserve">As a first step, an existing structure will be located </w:t>
      </w:r>
      <w:r w:rsidR="00A13E1A">
        <w:t>for which vehicle loading produces dynamic responses at a level that can be easily detected by sensors</w:t>
      </w:r>
      <w:r w:rsidR="002F3F3B">
        <w:t xml:space="preserve"> and thus suitable for investigating VBI</w:t>
      </w:r>
      <w:r w:rsidR="00A13E1A">
        <w:t xml:space="preserve">. </w:t>
      </w:r>
      <w:r w:rsidR="002F3F3B">
        <w:t xml:space="preserve">If a proposed structure is found to possess the desired attributes, it will be characterized through the process of structural identification. </w:t>
      </w:r>
      <w:r w:rsidR="00A13E1A">
        <w:t>Therefore, a variety of sensors will be placed on the bridge to record operat</w:t>
      </w:r>
      <w:r w:rsidR="002F3F3B">
        <w:t xml:space="preserve">ional strains and accelerations, and </w:t>
      </w:r>
      <w:r w:rsidR="007465FC">
        <w:t xml:space="preserve">an FE model will be developed that is a “digital twin” of a real structure. </w:t>
      </w:r>
    </w:p>
    <w:p w14:paraId="163F8506" w14:textId="77777777" w:rsidR="009F2BC8" w:rsidRDefault="009F2BC8" w:rsidP="00080F83">
      <w:pPr>
        <w:pStyle w:val="ListParagraph"/>
        <w:numPr>
          <w:ilvl w:val="0"/>
          <w:numId w:val="2"/>
        </w:numPr>
        <w:ind w:left="360" w:firstLine="0"/>
      </w:pPr>
      <w:r w:rsidRPr="00205587">
        <w:rPr>
          <w:i/>
        </w:rPr>
        <w:t xml:space="preserve">Perform preliminary field test of </w:t>
      </w:r>
      <w:r w:rsidR="002F3F3B" w:rsidRPr="00205587">
        <w:rPr>
          <w:i/>
        </w:rPr>
        <w:t xml:space="preserve">proposed </w:t>
      </w:r>
      <w:r w:rsidR="00C672D9" w:rsidRPr="00205587">
        <w:rPr>
          <w:i/>
        </w:rPr>
        <w:t>bridge</w:t>
      </w:r>
      <w:r w:rsidRPr="00205587">
        <w:rPr>
          <w:i/>
        </w:rPr>
        <w:t xml:space="preserve"> to determine which regions experience the largest vibrations.</w:t>
      </w:r>
      <w:r>
        <w:t xml:space="preserve"> Accelerometers will be installed on the bridge at various locations to determine </w:t>
      </w:r>
      <w:r w:rsidR="002F3F3B">
        <w:t xml:space="preserve">the nature of dynamic response and </w:t>
      </w:r>
      <w:r>
        <w:t xml:space="preserve">which portions of the structure </w:t>
      </w:r>
      <w:r w:rsidR="002F3F3B">
        <w:t>deserve</w:t>
      </w:r>
      <w:r>
        <w:t xml:space="preserve"> greater scrutiny in future investigations. </w:t>
      </w:r>
    </w:p>
    <w:p w14:paraId="1DDF0482" w14:textId="11441B1C" w:rsidR="009F2BC8" w:rsidRDefault="009F2BC8" w:rsidP="00080F83">
      <w:pPr>
        <w:pStyle w:val="ListParagraph"/>
        <w:numPr>
          <w:ilvl w:val="0"/>
          <w:numId w:val="2"/>
        </w:numPr>
        <w:ind w:left="360" w:firstLine="0"/>
      </w:pPr>
      <w:r w:rsidRPr="00205587">
        <w:rPr>
          <w:i/>
        </w:rPr>
        <w:t xml:space="preserve">Design and perform field test of selected portion/portions of </w:t>
      </w:r>
      <w:r w:rsidR="00AB64DF" w:rsidRPr="00205587">
        <w:rPr>
          <w:i/>
        </w:rPr>
        <w:t>the test bridge</w:t>
      </w:r>
      <w:r w:rsidRPr="00205587">
        <w:rPr>
          <w:i/>
        </w:rPr>
        <w:t xml:space="preserve">. </w:t>
      </w:r>
      <w:r w:rsidR="00440812">
        <w:t>The i</w:t>
      </w:r>
      <w:r>
        <w:t>nstrumentation pl</w:t>
      </w:r>
      <w:r w:rsidR="00F44064">
        <w:t xml:space="preserve">an will be designed to capture </w:t>
      </w:r>
      <w:r w:rsidR="00440812">
        <w:t xml:space="preserve">the </w:t>
      </w:r>
      <w:r w:rsidR="00F44064">
        <w:t>maximum response</w:t>
      </w:r>
      <w:r w:rsidR="00440812">
        <w:t>s</w:t>
      </w:r>
      <w:r w:rsidR="00F44064">
        <w:t xml:space="preserv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w:t>
      </w:r>
      <w:r w:rsidR="00C672D9">
        <w:t>attached</w:t>
      </w:r>
      <w:r w:rsidR="00082139">
        <w:t xml:space="preserve"> with epoxy and sampled with </w:t>
      </w:r>
      <w:r w:rsidR="00511702">
        <w:t xml:space="preserve">a Campbell acquisition system. Because, of the </w:t>
      </w:r>
      <w:r w:rsidR="00AB64DF">
        <w:t xml:space="preserve">likely </w:t>
      </w:r>
      <w:r w:rsidR="00511702">
        <w:t>lack of power infrastructure on site, batteries will be used to power the acquisition systems</w:t>
      </w:r>
      <w:r w:rsidR="00082139">
        <w:t xml:space="preserve">. </w:t>
      </w:r>
    </w:p>
    <w:p w14:paraId="0FBCB417" w14:textId="77777777" w:rsidR="00B11172" w:rsidRDefault="00F44064" w:rsidP="00080F83">
      <w:pPr>
        <w:pStyle w:val="ListParagraph"/>
        <w:numPr>
          <w:ilvl w:val="0"/>
          <w:numId w:val="2"/>
        </w:numPr>
        <w:ind w:left="360" w:firstLine="0"/>
      </w:pPr>
      <w:r w:rsidRPr="00205587">
        <w:rPr>
          <w:i/>
        </w:rPr>
        <w:t>Process and Interpret data acquired from field test.</w:t>
      </w:r>
      <w:r>
        <w:t xml:space="preserve">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14:paraId="5555870F" w14:textId="77777777" w:rsidR="00F35606" w:rsidRDefault="00F35606" w:rsidP="00080F83">
      <w:pPr>
        <w:pStyle w:val="ListParagraph"/>
        <w:numPr>
          <w:ilvl w:val="0"/>
          <w:numId w:val="2"/>
        </w:numPr>
        <w:ind w:left="360" w:firstLine="0"/>
      </w:pPr>
      <w:r w:rsidRPr="00205587">
        <w:rPr>
          <w:i/>
        </w:rPr>
        <w:t>Create, validate and calibrate FE model/models of the structure.</w:t>
      </w:r>
      <w:r>
        <w:t xml:space="preserve"> Models with varying level</w:t>
      </w:r>
      <w:r w:rsidR="00AB64DF">
        <w:t>s</w:t>
      </w:r>
      <w:r>
        <w:t xml:space="preserve"> of resolution and complexity may be required for different purposes. </w:t>
      </w:r>
      <w:r w:rsidR="00C672D9">
        <w:t>The m</w:t>
      </w:r>
      <w:r>
        <w:t>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w:t>
      </w:r>
      <w:r w:rsidR="00AB64DF">
        <w:t xml:space="preserve"> (while simultaneously using a parameter set that is plausible based on heuristics)</w:t>
      </w:r>
      <w:r>
        <w:t xml:space="preserve">. </w:t>
      </w:r>
    </w:p>
    <w:p w14:paraId="4D2B26D6" w14:textId="77777777" w:rsidR="00F75395" w:rsidRDefault="00F75395" w:rsidP="00080F83">
      <w:pPr>
        <w:pStyle w:val="ListParagraph"/>
        <w:numPr>
          <w:ilvl w:val="0"/>
          <w:numId w:val="2"/>
        </w:numPr>
        <w:ind w:left="360" w:firstLine="0"/>
      </w:pPr>
      <w:r w:rsidRPr="00205587">
        <w:rPr>
          <w:i/>
        </w:rPr>
        <w:lastRenderedPageBreak/>
        <w:t xml:space="preserve">Use </w:t>
      </w:r>
      <w:r w:rsidR="00C91D88" w:rsidRPr="00205587">
        <w:rPr>
          <w:i/>
        </w:rPr>
        <w:t xml:space="preserve">the </w:t>
      </w:r>
      <w:r w:rsidRPr="00205587">
        <w:rPr>
          <w:i/>
        </w:rPr>
        <w:t>model to assess structural condition and performance</w:t>
      </w:r>
      <w:r w:rsidR="00C91D88" w:rsidRPr="00205587">
        <w:rPr>
          <w:i/>
        </w:rPr>
        <w:t xml:space="preserve"> (e.g. load rating)</w:t>
      </w:r>
      <w:r w:rsidRPr="00205587">
        <w:rPr>
          <w:i/>
        </w:rPr>
        <w:t>.</w:t>
      </w:r>
      <w:r>
        <w:t xml:space="preserve"> Investigate possible mechanisms for </w:t>
      </w:r>
      <w:r w:rsidR="00D65B3D">
        <w:t>atypical dynamic behavior if present</w:t>
      </w:r>
      <w:r>
        <w:t xml:space="preserve">. </w:t>
      </w:r>
      <w:r w:rsidR="00C91D88">
        <w:t>Some of these may become apparent from model anomalies or disparities that must be addressed as part of the calibration process. The model will further be used to examine the influence of uni</w:t>
      </w:r>
      <w:r w:rsidR="00D65B3D">
        <w:t>que bridge characteristics</w:t>
      </w:r>
      <w:r w:rsidR="00C91D88">
        <w:t xml:space="preserve"> to the observed structural behavior. </w:t>
      </w:r>
      <w:r>
        <w:t xml:space="preserve"> </w:t>
      </w:r>
    </w:p>
    <w:p w14:paraId="0B7DB829" w14:textId="77777777" w:rsidR="005A7130" w:rsidRDefault="00D65B3D" w:rsidP="005A7130">
      <w:pPr>
        <w:pStyle w:val="Heading2"/>
      </w:pPr>
      <w:bookmarkStart w:id="22" w:name="_Toc505275155"/>
      <w:r>
        <w:t>Phase</w:t>
      </w:r>
      <w:r w:rsidR="005A7130">
        <w:t xml:space="preserve"> 2 – </w:t>
      </w:r>
      <w:r>
        <w:t>Detailed Field Characterization</w:t>
      </w:r>
      <w:bookmarkEnd w:id="22"/>
      <w:r w:rsidR="006D0500">
        <w:t xml:space="preserve"> </w:t>
      </w:r>
    </w:p>
    <w:p w14:paraId="710EBD41" w14:textId="77777777" w:rsidR="00C66D24" w:rsidRDefault="00D65B3D" w:rsidP="005A7130">
      <w:r>
        <w:t>With a thorough understanding of the structure, further investigation will seek to characterize the vehicle-bridge interaction</w:t>
      </w:r>
      <w:r w:rsidR="00A82800">
        <w:t xml:space="preserve">. This will include field testing whereby both the viaduct and a vehicle will be instrumented, and responses from both will be captured synchronously while the vehicle is traversing the viaduct. Additional models and new model types may be </w:t>
      </w:r>
      <w:r w:rsidR="009F3CF7">
        <w:t xml:space="preserve">developed as </w:t>
      </w:r>
      <w:r w:rsidR="00A82800">
        <w:t xml:space="preserve">required </w:t>
      </w:r>
      <w:r w:rsidR="009F3CF7">
        <w:t>such that an analytical model is obtained that is</w:t>
      </w:r>
      <w:r w:rsidR="00A82800">
        <w:t xml:space="preserve"> able to simulate the test scenario. </w:t>
      </w:r>
    </w:p>
    <w:p w14:paraId="5D7F67F0" w14:textId="77777777" w:rsidR="00C66D24" w:rsidRDefault="00C66D24" w:rsidP="00080F83">
      <w:pPr>
        <w:pStyle w:val="ListParagraph"/>
        <w:numPr>
          <w:ilvl w:val="0"/>
          <w:numId w:val="3"/>
        </w:numPr>
        <w:ind w:left="360" w:firstLine="0"/>
      </w:pPr>
      <w:r w:rsidRPr="00205587">
        <w:rPr>
          <w:i/>
        </w:rPr>
        <w:t xml:space="preserve">Identify appropriate FE software and create </w:t>
      </w:r>
      <w:r w:rsidR="00AB64DF" w:rsidRPr="00205587">
        <w:rPr>
          <w:i/>
        </w:rPr>
        <w:t xml:space="preserve">a </w:t>
      </w:r>
      <w:r w:rsidRPr="00205587">
        <w:rPr>
          <w:i/>
        </w:rPr>
        <w:t>model that is capable of simulating moving vehicle loads and resulting structural respon</w:t>
      </w:r>
      <w:r w:rsidR="00D96E8D" w:rsidRPr="00205587">
        <w:rPr>
          <w:i/>
        </w:rPr>
        <w:t>se</w:t>
      </w:r>
      <w:r w:rsidR="00C672D9">
        <w:t>. Calibrate the model</w:t>
      </w:r>
      <w:r w:rsidR="00D96E8D">
        <w:t xml:space="preserve">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14:paraId="7BC34FCE" w14:textId="77777777" w:rsidR="00D96E8D" w:rsidRDefault="00D96E8D" w:rsidP="00080F83">
      <w:pPr>
        <w:pStyle w:val="ListParagraph"/>
        <w:numPr>
          <w:ilvl w:val="0"/>
          <w:numId w:val="3"/>
        </w:numPr>
        <w:ind w:left="360" w:firstLine="0"/>
      </w:pPr>
      <w:r w:rsidRPr="00205587">
        <w:rPr>
          <w:i/>
        </w:rPr>
        <w:t>Design and perform field test of the viaduct with known loading.</w:t>
      </w:r>
      <w:r>
        <w:t xml:space="preserve"> This will require instrumentation of both the structure and a test vehicle with synchronous capture of data. </w:t>
      </w:r>
      <w:r w:rsidR="00DB2084">
        <w:t xml:space="preserve">The </w:t>
      </w:r>
      <w:r w:rsidR="00AB64DF">
        <w:t xml:space="preserve">static </w:t>
      </w:r>
      <w:r w:rsidR="00DB2084">
        <w:t xml:space="preserve">weight of the vehicle will be measured by placing </w:t>
      </w:r>
      <w:r w:rsidR="00C672D9">
        <w:t xml:space="preserve">truck </w:t>
      </w:r>
      <w:r w:rsidR="00DB2084">
        <w:t xml:space="preserve">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14:paraId="0ED98813" w14:textId="77777777" w:rsidR="00D96E8D" w:rsidRDefault="00DB2084" w:rsidP="00080F83">
      <w:pPr>
        <w:pStyle w:val="ListParagraph"/>
        <w:numPr>
          <w:ilvl w:val="0"/>
          <w:numId w:val="3"/>
        </w:numPr>
        <w:ind w:left="360" w:firstLine="0"/>
      </w:pPr>
      <w:r w:rsidRPr="00F938FB">
        <w:rPr>
          <w:i/>
        </w:rPr>
        <w:t>Process and i</w:t>
      </w:r>
      <w:r w:rsidR="00D96E8D" w:rsidRPr="00F938FB">
        <w:rPr>
          <w:i/>
        </w:rPr>
        <w:t xml:space="preserve">nterpret data acquired from field test. </w:t>
      </w:r>
      <w:r w:rsidR="00787BA9">
        <w:t>The</w:t>
      </w:r>
      <w:r w:rsidR="00D96E8D">
        <w:t xml:space="preserve"> magnitude and frequency content of test vehicle’s motion on and off the viaduct</w:t>
      </w:r>
      <w:r w:rsidR="00787BA9">
        <w:t xml:space="preserve"> and the 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14:paraId="4A460CA8" w14:textId="77777777" w:rsidR="00CA26E9" w:rsidRDefault="00CA26E9" w:rsidP="00080F83">
      <w:pPr>
        <w:pStyle w:val="ListParagraph"/>
        <w:numPr>
          <w:ilvl w:val="0"/>
          <w:numId w:val="3"/>
        </w:numPr>
        <w:ind w:left="360" w:firstLine="0"/>
      </w:pPr>
      <w:r w:rsidRPr="00205587">
        <w:rPr>
          <w:i/>
        </w:rPr>
        <w:t>Measure the profile of the bridge road surface and that of the approaches.</w:t>
      </w:r>
      <w:r>
        <w:t xml:space="preserve"> A reputable company will be located that is capable of measuring the roadway </w:t>
      </w:r>
      <w:r w:rsidR="00AB64DF">
        <w:t xml:space="preserve">profile </w:t>
      </w:r>
      <w:r>
        <w:lastRenderedPageBreak/>
        <w:t>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14:paraId="7C605501" w14:textId="77777777" w:rsidR="00CA26E9" w:rsidRDefault="00CA26E9" w:rsidP="00080F83">
      <w:pPr>
        <w:pStyle w:val="ListParagraph"/>
        <w:numPr>
          <w:ilvl w:val="0"/>
          <w:numId w:val="3"/>
        </w:numPr>
        <w:ind w:left="360" w:firstLine="0"/>
      </w:pPr>
      <w:r w:rsidRPr="00205587">
        <w:rPr>
          <w:i/>
        </w:rPr>
        <w:t>Simulate test scenarios and compare model results with experimental responses.</w:t>
      </w:r>
      <w:r>
        <w:t xml:space="preserve"> </w:t>
      </w:r>
      <w:r w:rsidR="00DB2084">
        <w:t>The test v</w:t>
      </w:r>
      <w:r w:rsidR="00C672D9">
        <w:t>ehicle will be modeled as a spri</w:t>
      </w:r>
      <w:r w:rsidR="00DB2084">
        <w:t xml:space="preserve">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14:paraId="16AA0E9D" w14:textId="77777777" w:rsidR="006D0500" w:rsidRDefault="009F3CF7" w:rsidP="00D660E0">
      <w:pPr>
        <w:pStyle w:val="Heading2"/>
      </w:pPr>
      <w:bookmarkStart w:id="23" w:name="_Toc505275156"/>
      <w:r>
        <w:t>Phase</w:t>
      </w:r>
      <w:r w:rsidR="006D0500">
        <w:t xml:space="preserve"> 3 </w:t>
      </w:r>
      <w:r w:rsidR="00D660E0">
        <w:t>–</w:t>
      </w:r>
      <w:r w:rsidR="006D0500">
        <w:t xml:space="preserve"> </w:t>
      </w:r>
      <w:r>
        <w:t>Identification of</w:t>
      </w:r>
      <w:r w:rsidR="00AC4F2F">
        <w:t xml:space="preserve"> </w:t>
      </w:r>
      <w:r>
        <w:t>VBI Parameters</w:t>
      </w:r>
      <w:bookmarkEnd w:id="23"/>
      <w:r w:rsidR="00AC4F2F">
        <w:t xml:space="preserve"> </w:t>
      </w:r>
    </w:p>
    <w:p w14:paraId="14FF4B45" w14:textId="77777777"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14:paraId="20F74C51" w14:textId="77777777" w:rsidR="00203F60" w:rsidRDefault="00203F60" w:rsidP="00080F83">
      <w:pPr>
        <w:pStyle w:val="ListParagraph"/>
        <w:numPr>
          <w:ilvl w:val="0"/>
          <w:numId w:val="5"/>
        </w:numPr>
        <w:ind w:left="360" w:firstLine="0"/>
      </w:pPr>
      <w:r w:rsidRPr="00205587">
        <w:rPr>
          <w:i/>
        </w:rPr>
        <w:t>Reduce model complexity while maintaining accurate VBI simulation</w:t>
      </w:r>
      <w:r w:rsidR="00DB2084" w:rsidRPr="00205587">
        <w:rPr>
          <w:i/>
        </w:rPr>
        <w:t>,</w:t>
      </w:r>
      <w:r w:rsidR="00DB2084">
        <w:t xml:space="preserve"> in an</w:t>
      </w:r>
      <w:r w:rsidR="00DE1CD6">
        <w:t xml:space="preserve"> effort to reduce computational requirements for the </w:t>
      </w:r>
      <w:r w:rsidR="00DB2084">
        <w:t>large number of simulation runs</w:t>
      </w:r>
      <w:r w:rsidR="00DE1CD6">
        <w:t xml:space="preserve"> that are anticipated</w:t>
      </w:r>
      <w:r>
        <w:t xml:space="preserve">. This will focus on reducing the geometric complexity of the model. For instance, the substructure can be reduced to springs and support conditions at the ends of the girders, and the superstructure can be reduced to a grillage or single-line-girder model. For any reduction </w:t>
      </w:r>
      <w:r w:rsidR="00C672D9">
        <w:t>attempts</w:t>
      </w:r>
      <w:r>
        <w:t>,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14:paraId="4A378662" w14:textId="6F3CF624" w:rsidR="00F0395C" w:rsidRDefault="00384ED4" w:rsidP="00080F83">
      <w:pPr>
        <w:pStyle w:val="ListParagraph"/>
        <w:numPr>
          <w:ilvl w:val="0"/>
          <w:numId w:val="5"/>
        </w:numPr>
        <w:ind w:left="360" w:firstLine="0"/>
      </w:pPr>
      <w:r w:rsidRPr="00205587">
        <w:rPr>
          <w:i/>
        </w:rPr>
        <w:t>Identify model properties to which dynamic amplification is sensitive.</w:t>
      </w:r>
      <w:r>
        <w:t xml:space="preser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40258A">
        <w:t xml:space="preserve"> dynamic amplification. </w:t>
      </w:r>
      <w:r w:rsidR="006F597B">
        <w:t xml:space="preserve">An attempt will then be made to reduce the total number of parameters by eliminating extra properties that have “overlapping” representation of mechanisms. For instance, bridge deck thickness influences both the mass of the </w:t>
      </w:r>
      <w:r w:rsidR="006F597B">
        <w:lastRenderedPageBreak/>
        <w:t>deck, as well as the stiffness. It is better to uniquely target these mechanisms with the deck material density and modulus. In this way the minimum set of parameters will be selected that can account for all influential mechanisms.</w:t>
      </w:r>
    </w:p>
    <w:p w14:paraId="4F2B37F7" w14:textId="03CEEF40" w:rsidR="001761B2" w:rsidRDefault="00203F60" w:rsidP="00080F83">
      <w:pPr>
        <w:pStyle w:val="ListParagraph"/>
        <w:numPr>
          <w:ilvl w:val="0"/>
          <w:numId w:val="5"/>
        </w:numPr>
        <w:ind w:left="360" w:firstLine="0"/>
      </w:pPr>
      <w:r w:rsidRPr="00205587">
        <w:rPr>
          <w:i/>
        </w:rPr>
        <w:t xml:space="preserve">Develop parameter ranges that are appropriate for </w:t>
      </w:r>
      <w:r w:rsidR="00B55235" w:rsidRPr="00205587">
        <w:rPr>
          <w:i/>
        </w:rPr>
        <w:t>future parametric studies of dynamic amplification</w:t>
      </w:r>
      <w:r w:rsidRPr="00205587">
        <w:rPr>
          <w:i/>
        </w:rPr>
        <w:t xml:space="preserve">. </w:t>
      </w:r>
      <w:r w:rsidR="00102485">
        <w:t xml:space="preserve">The </w:t>
      </w:r>
      <w:r w:rsidR="006F597B">
        <w:t>chosen</w:t>
      </w:r>
      <w:r w:rsidR="00102485">
        <w:t xml:space="preserve">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14:paraId="480EDAD1" w14:textId="77777777" w:rsidR="006A652F" w:rsidRDefault="000A3565" w:rsidP="00080F83">
      <w:pPr>
        <w:pStyle w:val="ListParagraph"/>
        <w:numPr>
          <w:ilvl w:val="0"/>
          <w:numId w:val="5"/>
        </w:numPr>
        <w:ind w:left="360" w:firstLine="0"/>
      </w:pPr>
      <w:r w:rsidRPr="00205587">
        <w:rPr>
          <w:i/>
        </w:rPr>
        <w:t>Examine and refine sensitivity plots.</w:t>
      </w:r>
      <w:r>
        <w:t xml:space="preserve"> </w:t>
      </w:r>
      <w:r w:rsidR="00102485">
        <w:t>This will constitute the first effort to identify trends in dynamic amplification</w:t>
      </w:r>
      <w:r w:rsidR="00440812">
        <w:t xml:space="preserve"> through regression analysis</w:t>
      </w:r>
      <w:r w:rsidR="00102485">
        <w:t xml:space="preserve">. </w:t>
      </w:r>
      <w:r w:rsidR="00F0395C">
        <w:t>In some cases the parameters may be combined into a single variable</w:t>
      </w:r>
      <w:r w:rsidR="00102485">
        <w:t>.</w:t>
      </w:r>
      <w:r w:rsidR="00F0395C">
        <w:t xml:space="preserve"> For example, it might be </w:t>
      </w:r>
      <w:r w:rsidR="00102485">
        <w:t xml:space="preserve">advantageous to plot responses versus the first natural frequency, which is </w:t>
      </w:r>
      <w:r w:rsidR="0040258A">
        <w:t xml:space="preserve">largely </w:t>
      </w:r>
      <w:r w:rsidR="00102485">
        <w:t>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14:paraId="7CED66D4" w14:textId="77777777" w:rsidR="00E264F6" w:rsidRDefault="00440812" w:rsidP="00080F83">
      <w:pPr>
        <w:pStyle w:val="ListParagraph"/>
        <w:numPr>
          <w:ilvl w:val="0"/>
          <w:numId w:val="5"/>
        </w:numPr>
        <w:ind w:left="360" w:firstLine="0"/>
      </w:pPr>
      <w:r w:rsidRPr="00205587">
        <w:rPr>
          <w:i/>
        </w:rPr>
        <w:t>Document</w:t>
      </w:r>
      <w:r w:rsidR="00E264F6" w:rsidRPr="00205587">
        <w:rPr>
          <w:i/>
        </w:rPr>
        <w:t xml:space="preserve"> the final set of parameters and their relation to vehicle or structural mechanisms.</w:t>
      </w:r>
      <w:r w:rsidR="00E264F6">
        <w:t xml:space="preserve"> Identify design and management decisions that have an effect on those mechanisms. </w:t>
      </w:r>
    </w:p>
    <w:p w14:paraId="3A8ECA3A" w14:textId="7CD0AD73" w:rsidR="00E57179" w:rsidRDefault="009F3CF7" w:rsidP="00BD3C36">
      <w:pPr>
        <w:pStyle w:val="Heading2"/>
      </w:pPr>
      <w:bookmarkStart w:id="24" w:name="_Toc505275157"/>
      <w:r>
        <w:t>Phase</w:t>
      </w:r>
      <w:r w:rsidR="00E57179">
        <w:t xml:space="preserve"> 4 </w:t>
      </w:r>
      <w:r w:rsidR="00917A2A">
        <w:t>– Assess</w:t>
      </w:r>
      <w:r>
        <w:t xml:space="preserve">ment of </w:t>
      </w:r>
      <w:r w:rsidR="00AE4E37">
        <w:t>Current Approaches to Dynamic Amplification</w:t>
      </w:r>
      <w:bookmarkEnd w:id="24"/>
    </w:p>
    <w:p w14:paraId="12F0EC9D" w14:textId="77777777"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14:paraId="3FB1F8D6" w14:textId="77777777" w:rsidR="00AC4F2F" w:rsidRDefault="00E264F6" w:rsidP="00080F83">
      <w:pPr>
        <w:pStyle w:val="ListParagraph"/>
        <w:numPr>
          <w:ilvl w:val="0"/>
          <w:numId w:val="8"/>
        </w:numPr>
        <w:ind w:left="360" w:firstLine="0"/>
      </w:pPr>
      <w:r w:rsidRPr="00205587">
        <w:rPr>
          <w:i/>
        </w:rPr>
        <w:t>Design and perform a p</w:t>
      </w:r>
      <w:r w:rsidR="00AC4F2F" w:rsidRPr="00205587">
        <w:rPr>
          <w:i/>
        </w:rPr>
        <w:t xml:space="preserve">arametric study </w:t>
      </w:r>
      <w:r w:rsidRPr="00205587">
        <w:rPr>
          <w:i/>
        </w:rPr>
        <w:t xml:space="preserve">of </w:t>
      </w:r>
      <w:r w:rsidR="00AC4F2F" w:rsidRPr="00205587">
        <w:rPr>
          <w:i/>
        </w:rPr>
        <w:t>the amplification factor</w:t>
      </w:r>
      <w:r w:rsidRPr="00205587">
        <w:rPr>
          <w:i/>
        </w:rPr>
        <w:t>.</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w:t>
      </w:r>
      <w:r w:rsidR="00506AE0">
        <w:lastRenderedPageBreak/>
        <w:t xml:space="preserve">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w:t>
      </w:r>
      <w:r w:rsidR="0040258A">
        <w:t xml:space="preserve"> of the two statistical methods</w:t>
      </w:r>
      <w:r w:rsidR="004E1067">
        <w:t xml:space="preserve"> and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w:t>
      </w:r>
      <w:r w:rsidR="0040258A">
        <w:t>which will be</w:t>
      </w:r>
      <w:r w:rsidR="004E1067">
        <w:t xml:space="preserve"> subsequently run and results collected. </w:t>
      </w:r>
      <w:r w:rsidR="00C67EB5">
        <w:t xml:space="preserve">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14:paraId="29A3ED41" w14:textId="42024286" w:rsidR="00AD2E3A" w:rsidRDefault="0034101F" w:rsidP="00080F83">
      <w:pPr>
        <w:pStyle w:val="ListParagraph"/>
        <w:numPr>
          <w:ilvl w:val="0"/>
          <w:numId w:val="8"/>
        </w:numPr>
        <w:ind w:left="360" w:firstLine="0"/>
      </w:pPr>
      <w:r w:rsidRPr="00205587">
        <w:rPr>
          <w:i/>
        </w:rPr>
        <w:t xml:space="preserve">Identify </w:t>
      </w:r>
      <w:r w:rsidR="003459B8" w:rsidRPr="00205587">
        <w:rPr>
          <w:i/>
        </w:rPr>
        <w:t xml:space="preserve">structures </w:t>
      </w:r>
      <w:r w:rsidR="00FD6CBC" w:rsidRPr="00205587">
        <w:rPr>
          <w:i/>
        </w:rPr>
        <w:t xml:space="preserve">for which </w:t>
      </w:r>
      <w:r w:rsidRPr="00205587">
        <w:rPr>
          <w:i/>
        </w:rPr>
        <w:t xml:space="preserve">the current AASHTO IM </w:t>
      </w:r>
      <w:r w:rsidR="004E1067" w:rsidRPr="00205587">
        <w:rPr>
          <w:i/>
        </w:rPr>
        <w:t xml:space="preserve">factor </w:t>
      </w:r>
      <w:r w:rsidRPr="00205587">
        <w:rPr>
          <w:i/>
        </w:rPr>
        <w:t>(0.33) or other common factors</w:t>
      </w:r>
      <w:r w:rsidR="003459B8" w:rsidRPr="00205587">
        <w:rPr>
          <w:i/>
        </w:rPr>
        <w:t xml:space="preserve"> </w:t>
      </w:r>
      <w:r w:rsidR="00AE4E37" w:rsidRPr="00205587">
        <w:rPr>
          <w:i/>
        </w:rPr>
        <w:t xml:space="preserve">are </w:t>
      </w:r>
      <w:r w:rsidR="003459B8" w:rsidRPr="00205587">
        <w:rPr>
          <w:i/>
        </w:rPr>
        <w:t>inadequate.</w:t>
      </w:r>
      <w:r w:rsidR="003459B8">
        <w:t xml:space="preserv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If no trends can be observed, the models will be reexamined in an effort to identify new characteristics to include in the st</w:t>
      </w:r>
      <w:r w:rsidR="0001149D">
        <w:t>atis</w:t>
      </w:r>
      <w:r w:rsidR="00505FE8">
        <w:t>tical analyse</w:t>
      </w:r>
      <w:r w:rsidR="0001149D">
        <w:t xml:space="preserve">s. </w:t>
      </w:r>
    </w:p>
    <w:p w14:paraId="10D1A358" w14:textId="77777777" w:rsidR="00AC4F2F" w:rsidRDefault="0001149D" w:rsidP="00080F83">
      <w:pPr>
        <w:pStyle w:val="ListParagraph"/>
        <w:numPr>
          <w:ilvl w:val="0"/>
          <w:numId w:val="8"/>
        </w:numPr>
        <w:ind w:left="360" w:firstLine="0"/>
      </w:pPr>
      <w:r w:rsidRPr="00205587">
        <w:rPr>
          <w:i/>
        </w:rPr>
        <w:t>I</w:t>
      </w:r>
      <w:r w:rsidR="00AC4F2F" w:rsidRPr="00205587">
        <w:rPr>
          <w:i/>
        </w:rPr>
        <w:t>dentify better methods of predicting amplification factors</w:t>
      </w:r>
      <w:r w:rsidRPr="00205587">
        <w:rPr>
          <w:i/>
        </w:rPr>
        <w:t>.</w:t>
      </w:r>
      <w:r>
        <w:t xml:space="preserve">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 xml:space="preserve">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identify a simple relationship for the maximum amplification factor. Other methods will be identified as necessary for amplification factors at other locations on the structure or for other resp</w:t>
      </w:r>
      <w:r w:rsidR="00505FE8">
        <w:t>onse types</w:t>
      </w:r>
      <w:r>
        <w:t xml:space="preserve">. </w:t>
      </w:r>
    </w:p>
    <w:p w14:paraId="55741A72" w14:textId="5CEDC26F" w:rsidR="00AC4F2F" w:rsidRDefault="00205587" w:rsidP="00080F83">
      <w:pPr>
        <w:pStyle w:val="ListParagraph"/>
        <w:numPr>
          <w:ilvl w:val="0"/>
          <w:numId w:val="8"/>
        </w:numPr>
        <w:ind w:left="360" w:firstLine="0"/>
      </w:pPr>
      <w:r>
        <w:rPr>
          <w:i/>
        </w:rPr>
        <w:t xml:space="preserve">Identify alternative methods of modeling vehicle-bridge interaction. </w:t>
      </w:r>
      <w:r w:rsidR="00AC4F2F">
        <w:t xml:space="preserve">If </w:t>
      </w:r>
      <w:r w:rsidR="005B315D">
        <w:t xml:space="preserve">no </w:t>
      </w:r>
      <w:r w:rsidR="00ED2CCE">
        <w:t xml:space="preserve">simple relationships are found as part of the previous task, or if the identified relationships only apply to </w:t>
      </w:r>
      <w:r w:rsidR="00AC4F2F">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w:t>
      </w:r>
      <w:r w:rsidR="00505FE8">
        <w:lastRenderedPageBreak/>
        <w:t>an engineer with run-of-the-</w:t>
      </w:r>
      <w:r w:rsidR="007B3EA4">
        <w:t xml:space="preserve">mill FE software and produce conservative results that are comparable to the full simulation used in the parametric study. </w:t>
      </w:r>
      <w:r w:rsidR="001B3912">
        <w:t>This will include consideration of</w:t>
      </w:r>
      <w:r w:rsidR="00AC4F2F">
        <w:t xml:space="preserve"> simpler </w:t>
      </w:r>
      <w:r w:rsidR="001B3912">
        <w:t>FE models, such as s</w:t>
      </w:r>
      <w:r w:rsidR="00AC4F2F">
        <w:t xml:space="preserve">ingle-line and grillage models. </w:t>
      </w:r>
      <w:r w:rsidR="001B3912">
        <w:t xml:space="preserve">Furthermore, an attempt will be made to </w:t>
      </w:r>
      <w:r w:rsidR="0040258A">
        <w:t xml:space="preserve">simplify the modeling of the interaction by </w:t>
      </w:r>
      <w:r w:rsidR="00080F83">
        <w:t>split</w:t>
      </w:r>
      <w:r w:rsidR="0040258A">
        <w:t>ting</w:t>
      </w:r>
      <w:r w:rsidR="00080F83">
        <w:t xml:space="preserve"> the </w:t>
      </w:r>
      <w:r w:rsidR="0040258A">
        <w:t>analysis</w:t>
      </w:r>
      <w:r w:rsidR="00080F83">
        <w:t xml:space="preserve"> into</w:t>
      </w:r>
      <w:r w:rsidR="001B3912">
        <w:t xml:space="preserve"> vehicle response </w:t>
      </w:r>
      <w:r w:rsidR="00080F83">
        <w:t xml:space="preserve">due </w:t>
      </w:r>
      <w:r w:rsidR="001B3912">
        <w:t xml:space="preserve">to the </w:t>
      </w:r>
      <w:r w:rsidR="00AC4F2F">
        <w:t xml:space="preserve">roadway profile alone </w:t>
      </w:r>
      <w:r w:rsidR="001B3912">
        <w:t xml:space="preserve">and the structural response </w:t>
      </w:r>
      <w:r w:rsidR="00080F83">
        <w:t xml:space="preserve">due </w:t>
      </w:r>
      <w:r w:rsidR="001B3912">
        <w:t xml:space="preserve">to the forces resulting from the vehicle response. </w:t>
      </w:r>
      <w:r w:rsidR="00AC4F2F">
        <w:t xml:space="preserve"> </w:t>
      </w:r>
    </w:p>
    <w:p w14:paraId="62275916" w14:textId="77777777" w:rsidR="00080F83" w:rsidRDefault="00FE0AC0" w:rsidP="00080F83">
      <w:pPr>
        <w:pStyle w:val="Heading2"/>
      </w:pPr>
      <w:bookmarkStart w:id="25" w:name="_Toc505275158"/>
      <w:r>
        <w:t>Phase</w:t>
      </w:r>
      <w:r w:rsidR="0079068C">
        <w:t xml:space="preserve"> 5 – Investigation of Truck P</w:t>
      </w:r>
      <w:r w:rsidR="00080F83">
        <w:t>latoon</w:t>
      </w:r>
      <w:r w:rsidR="0079068C">
        <w:t>s</w:t>
      </w:r>
      <w:bookmarkEnd w:id="25"/>
    </w:p>
    <w:p w14:paraId="1A917A62" w14:textId="77777777"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14:paraId="5A10CFD3" w14:textId="77777777" w:rsidR="001C25B6" w:rsidRPr="00C4213A" w:rsidRDefault="001C25B6" w:rsidP="00DB07CD">
      <w:pPr>
        <w:pStyle w:val="ListParagraph"/>
        <w:numPr>
          <w:ilvl w:val="0"/>
          <w:numId w:val="9"/>
        </w:numPr>
        <w:ind w:left="360" w:firstLine="0"/>
      </w:pPr>
      <w:r w:rsidRPr="00205587">
        <w:rPr>
          <w:i/>
        </w:rPr>
        <w:t>Identify platoon parameter values that result in</w:t>
      </w:r>
      <w:r w:rsidR="009065A9" w:rsidRPr="00205587">
        <w:rPr>
          <w:i/>
        </w:rPr>
        <w:t xml:space="preserve"> maximum bridge response and</w:t>
      </w:r>
      <w:r w:rsidR="0040258A" w:rsidRPr="00205587">
        <w:rPr>
          <w:i/>
        </w:rPr>
        <w:t xml:space="preserve"> maximum dynamic amplification.</w:t>
      </w:r>
      <w:r w:rsidR="0040258A">
        <w:t xml:space="preserve">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w:t>
      </w:r>
      <w:r w:rsidR="0040258A">
        <w:t>as well as capable of b</w:t>
      </w:r>
      <w:r w:rsidR="00DB07CD">
        <w:t>ound</w:t>
      </w:r>
      <w:r w:rsidR="0040258A">
        <w:t>ing</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14:paraId="5201C3C4" w14:textId="77777777" w:rsidR="00373FA9" w:rsidRDefault="00373FA9" w:rsidP="00080F83">
      <w:pPr>
        <w:pStyle w:val="ListParagraph"/>
        <w:numPr>
          <w:ilvl w:val="0"/>
          <w:numId w:val="9"/>
        </w:numPr>
        <w:ind w:left="360" w:firstLine="0"/>
      </w:pPr>
      <w:r w:rsidRPr="00205587">
        <w:rPr>
          <w:i/>
        </w:rPr>
        <w:t xml:space="preserve">Identify platoon parameters that </w:t>
      </w:r>
      <w:r w:rsidR="00C319D5" w:rsidRPr="00205587">
        <w:rPr>
          <w:i/>
        </w:rPr>
        <w:t xml:space="preserve">most effectively </w:t>
      </w:r>
      <w:r w:rsidRPr="00205587">
        <w:rPr>
          <w:i/>
        </w:rPr>
        <w:t>reduce dynamic effects and bridge response</w:t>
      </w:r>
      <w:r w:rsidR="00C319D5" w:rsidRPr="00205587">
        <w:rPr>
          <w:i/>
        </w:rPr>
        <w:t>s</w:t>
      </w:r>
      <w:r w:rsidRPr="00205587">
        <w:rPr>
          <w:i/>
        </w:rP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14:paraId="2012FF16" w14:textId="5397BB0E" w:rsidR="00FD6CBC" w:rsidRDefault="00FD6CBC" w:rsidP="00080F83">
      <w:pPr>
        <w:pStyle w:val="ListParagraph"/>
        <w:numPr>
          <w:ilvl w:val="0"/>
          <w:numId w:val="9"/>
        </w:numPr>
        <w:ind w:left="360" w:firstLine="0"/>
      </w:pPr>
      <w:r w:rsidRPr="00205587">
        <w:rPr>
          <w:i/>
        </w:rPr>
        <w:t>Develop truck platooning policy recommendations.</w:t>
      </w:r>
      <w:r>
        <w:t xml:space="preserve"> </w:t>
      </w:r>
      <w:r w:rsidR="005F3B0E">
        <w:t>Practices (such as platooning, bridge maintenance and bridge design) will be identified that correspond to t</w:t>
      </w:r>
      <w:r>
        <w:t>he parameter</w:t>
      </w:r>
      <w:r w:rsidR="005F3B0E">
        <w:t xml:space="preserve">s obtained in the previous task. Those that can be practically implemented will be compiled and summarized as recommended policies. </w:t>
      </w:r>
    </w:p>
    <w:p w14:paraId="28C0288C" w14:textId="77777777" w:rsidR="005B0D16" w:rsidRDefault="00B97369" w:rsidP="005B0D16">
      <w:pPr>
        <w:pStyle w:val="Heading2"/>
      </w:pPr>
      <w:bookmarkStart w:id="26" w:name="_Toc505275159"/>
      <w:r>
        <w:lastRenderedPageBreak/>
        <w:t>Schedule</w:t>
      </w:r>
      <w:bookmarkEnd w:id="26"/>
    </w:p>
    <w:p w14:paraId="6EE03D60" w14:textId="77777777" w:rsidR="005A7130" w:rsidRDefault="0079068C" w:rsidP="0079068C">
      <w:pPr>
        <w:jc w:val="center"/>
      </w:pPr>
      <w:r>
        <w:rPr>
          <w:noProof/>
        </w:rPr>
        <w:drawing>
          <wp:inline distT="0" distB="0" distL="0" distR="0" wp14:anchorId="127E9EC2" wp14:editId="1E9D3446">
            <wp:extent cx="5486400" cy="2376854"/>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6854"/>
                    </a:xfrm>
                    <a:prstGeom prst="rect">
                      <a:avLst/>
                    </a:prstGeom>
                    <a:ln w="12700">
                      <a:solidFill>
                        <a:schemeClr val="tx1"/>
                      </a:solidFill>
                    </a:ln>
                  </pic:spPr>
                </pic:pic>
              </a:graphicData>
            </a:graphic>
          </wp:inline>
        </w:drawing>
      </w:r>
    </w:p>
    <w:p w14:paraId="2B9F86C2" w14:textId="77777777" w:rsidR="00B11172" w:rsidRDefault="004C7130" w:rsidP="00B11172">
      <w:pPr>
        <w:pStyle w:val="Heading1"/>
      </w:pPr>
      <w:bookmarkStart w:id="27" w:name="_Toc505275160"/>
      <w:r>
        <w:t xml:space="preserve">Current </w:t>
      </w:r>
      <w:r w:rsidR="00E3405D">
        <w:t>Progress</w:t>
      </w:r>
      <w:bookmarkEnd w:id="27"/>
    </w:p>
    <w:p w14:paraId="2201961F" w14:textId="77777777" w:rsidR="00340099" w:rsidRDefault="005B0D16" w:rsidP="00B11172">
      <w:r>
        <w:t xml:space="preserve">Research on this topic began in </w:t>
      </w:r>
      <w:r w:rsidR="001156D8">
        <w:t>April</w:t>
      </w:r>
      <w:r>
        <w:t xml:space="preserve"> of 2016</w:t>
      </w:r>
      <w:r w:rsidR="001156D8">
        <w:t xml:space="preserve"> </w:t>
      </w:r>
      <w:r w:rsidR="001053C2">
        <w:t>after</w:t>
      </w:r>
      <w:r w:rsidR="001156D8">
        <w:t xml:space="preserve">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r w:rsidR="001053C2">
        <w:t>bridge,</w:t>
      </w:r>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14:paraId="31E8EE57" w14:textId="77777777"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revealed no structural deficiencies or abnormalities. The increased amplification factor </w:t>
      </w:r>
      <w:r w:rsidR="00A04BFF">
        <w:t>resulted in lower</w:t>
      </w:r>
      <w:r>
        <w:t xml:space="preserve"> bridge ratings, but </w:t>
      </w:r>
      <w:r w:rsidR="00A04BFF">
        <w:t>they remained greater than 1.0. Model simulations further revealed that the cross girder effectively transmits vibrations, thus exciting modes of</w:t>
      </w:r>
      <w:r w:rsidR="00350907">
        <w:t xml:space="preserve"> vibration in the unloaded span. This explains why motorists, stopped in traffic on one side of the bridge, can still </w:t>
      </w:r>
      <w:r w:rsidR="001053C2">
        <w:t>perceive</w:t>
      </w:r>
      <w:r w:rsidR="00350907">
        <w:t xml:space="preserve"> large vibrations.</w:t>
      </w:r>
      <w:r w:rsidR="00A04BFF">
        <w:t xml:space="preserve"> </w:t>
      </w:r>
    </w:p>
    <w:p w14:paraId="500C5998" w14:textId="77777777" w:rsidR="00350907" w:rsidRDefault="00350907" w:rsidP="00B11172">
      <w:r>
        <w:lastRenderedPageBreak/>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14:paraId="04D5FBD5" w14:textId="77777777"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14:paraId="202AC52A" w14:textId="77777777"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w:t>
      </w:r>
      <w:r w:rsidR="001053C2">
        <w:t>for there to be any hope of</w:t>
      </w:r>
      <w:r w:rsidR="00722431">
        <w:t xml:space="preserve"> simulations </w:t>
      </w:r>
      <w:r w:rsidR="001053C2">
        <w:t>matching</w:t>
      </w:r>
      <w:r w:rsidR="00722431">
        <w:t xml:space="preserve"> the experimental responses. Therefore, RWS Consulting was contracted to measure the roadway profile, which was completed on November 11, 2017. </w:t>
      </w:r>
    </w:p>
    <w:p w14:paraId="23DAAB3C" w14:textId="77777777" w:rsidR="00810798" w:rsidRDefault="00722431" w:rsidP="00B11172">
      <w:r>
        <w:t xml:space="preserve">One of the measured profiles </w:t>
      </w:r>
      <w:r w:rsidR="001053C2">
        <w:t>was</w:t>
      </w:r>
      <w:r>
        <w:t xml:space="preserve">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14:paraId="16E7E182" w14:textId="77777777" w:rsidR="00B11172" w:rsidRDefault="00B11172" w:rsidP="00B11172">
      <w:pPr>
        <w:pStyle w:val="Heading1"/>
      </w:pPr>
      <w:bookmarkStart w:id="28" w:name="_Toc505275161"/>
      <w:r>
        <w:t>Conclusions</w:t>
      </w:r>
      <w:bookmarkEnd w:id="28"/>
    </w:p>
    <w:p w14:paraId="58C3015B" w14:textId="77777777" w:rsidR="001053C2" w:rsidRPr="001053C2" w:rsidRDefault="001053C2" w:rsidP="001053C2">
      <w:r>
        <w:t xml:space="preserve">The current body of knowledge in bridge design and assessment </w:t>
      </w:r>
      <w:r w:rsidR="00F96E26">
        <w:t>is incapable of properly considering vehicle-bridge interaction and wholly inadequate at determining the effect of truck platoons on bridges. Previous research may agree on the maximum dynamic amplification that can be expected for a typical bridge, but provides little insight on the mechanisms that influence dynamic amplification and the characteristics of a bridge that may exhibit excessive amplifications</w:t>
      </w:r>
    </w:p>
    <w:p w14:paraId="4C17E4B0" w14:textId="77777777" w:rsidR="00B11172" w:rsidRDefault="00E74B83" w:rsidP="00B11172">
      <w:r>
        <w:t xml:space="preserve">The </w:t>
      </w:r>
      <w:r w:rsidR="00F96E26">
        <w:t xml:space="preserve">current </w:t>
      </w:r>
      <w:r>
        <w:t xml:space="preserve">state of </w:t>
      </w:r>
      <w:r w:rsidR="00F96E26">
        <w:t>this</w:t>
      </w:r>
      <w:r>
        <w:t xml:space="preserve"> research had resulted in the following main conclusions. </w:t>
      </w:r>
    </w:p>
    <w:p w14:paraId="4BAD0B9A" w14:textId="77777777" w:rsidR="00E74B83" w:rsidRDefault="00E74B83" w:rsidP="00E74B83">
      <w:pPr>
        <w:pStyle w:val="ListParagraph"/>
        <w:numPr>
          <w:ilvl w:val="0"/>
          <w:numId w:val="11"/>
        </w:numPr>
      </w:pPr>
      <w:r>
        <w:t xml:space="preserve">The </w:t>
      </w:r>
      <w:r w:rsidR="00F96E26">
        <w:t xml:space="preserve">test </w:t>
      </w:r>
      <w:r>
        <w:t>bridge is experiencing vibrations that violate human comfort criteria</w:t>
      </w:r>
    </w:p>
    <w:p w14:paraId="48A300B7" w14:textId="77777777" w:rsidR="00E74B83" w:rsidRDefault="00E74B83" w:rsidP="00E74B83">
      <w:pPr>
        <w:pStyle w:val="ListParagraph"/>
        <w:numPr>
          <w:ilvl w:val="0"/>
          <w:numId w:val="11"/>
        </w:numPr>
      </w:pPr>
      <w:r>
        <w:lastRenderedPageBreak/>
        <w:t xml:space="preserve">The observed dynamic amplifications exceed that </w:t>
      </w:r>
      <w:r w:rsidR="00FE0AC0">
        <w:t>specified</w:t>
      </w:r>
      <w:r>
        <w:t xml:space="preserve"> by AASHTO</w:t>
      </w:r>
    </w:p>
    <w:p w14:paraId="305F4A4B" w14:textId="77777777" w:rsidR="00E74B83" w:rsidRDefault="00E74B83" w:rsidP="00E74B83">
      <w:pPr>
        <w:pStyle w:val="ListParagraph"/>
        <w:numPr>
          <w:ilvl w:val="0"/>
          <w:numId w:val="11"/>
        </w:numPr>
      </w:pPr>
      <w:r>
        <w:t>The bridge appears free of abnormalities and is in good functioning order</w:t>
      </w:r>
    </w:p>
    <w:p w14:paraId="52B1E29B" w14:textId="77777777" w:rsidR="00E74B83" w:rsidRDefault="00E74B83" w:rsidP="00E74B83">
      <w:pPr>
        <w:pStyle w:val="ListParagraph"/>
        <w:numPr>
          <w:ilvl w:val="0"/>
          <w:numId w:val="11"/>
        </w:numPr>
      </w:pPr>
      <w:r>
        <w:t>A vehicle experiences higher vibration when on the bridge and at higher speeds</w:t>
      </w:r>
    </w:p>
    <w:p w14:paraId="0D4F3977" w14:textId="77777777" w:rsidR="00E74B83" w:rsidRDefault="00E74B83" w:rsidP="00E74B83">
      <w:pPr>
        <w:pStyle w:val="ListParagraph"/>
        <w:numPr>
          <w:ilvl w:val="0"/>
          <w:numId w:val="11"/>
        </w:numPr>
      </w:pPr>
      <w:r>
        <w:t>The bridge is readily excited by even a single vehicle</w:t>
      </w:r>
    </w:p>
    <w:p w14:paraId="335C45F3" w14:textId="77777777" w:rsidR="00E74B83" w:rsidRDefault="00E74B83" w:rsidP="00E74B83">
      <w:pPr>
        <w:pStyle w:val="ListParagraph"/>
        <w:numPr>
          <w:ilvl w:val="0"/>
          <w:numId w:val="11"/>
        </w:numPr>
      </w:pPr>
      <w:r>
        <w:t xml:space="preserve">The roadway profile has a great effect on the response of a traversing vehicle </w:t>
      </w:r>
    </w:p>
    <w:p w14:paraId="75F44C32" w14:textId="77777777"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14:paraId="381C20F6" w14:textId="77777777" w:rsidR="00B11172" w:rsidRDefault="00B11172" w:rsidP="00B11172">
      <w:pPr>
        <w:pStyle w:val="Heading1"/>
      </w:pPr>
      <w:bookmarkStart w:id="29" w:name="_Toc505275162"/>
      <w:r>
        <w:t>References</w:t>
      </w:r>
      <w:bookmarkEnd w:id="29"/>
    </w:p>
    <w:p w14:paraId="2A294E84" w14:textId="5EC420B8" w:rsidR="00227CC3" w:rsidRPr="00227CC3" w:rsidRDefault="00FF34B6" w:rsidP="00227CC3">
      <w:pPr>
        <w:pStyle w:val="Bibliography"/>
        <w:rPr>
          <w:rFonts w:cs="Times New Roman"/>
        </w:rPr>
      </w:pPr>
      <w:r>
        <w:fldChar w:fldCharType="begin"/>
      </w:r>
      <w:r w:rsidR="00B909DC">
        <w:instrText xml:space="preserve"> ADDIN ZOTERO_BIBL {"custom":[]} CSL_BIBLIOGRAPHY </w:instrText>
      </w:r>
      <w:r>
        <w:fldChar w:fldCharType="separate"/>
      </w:r>
      <w:r w:rsidR="001057BA">
        <w:rPr>
          <w:rFonts w:cs="Times New Roman"/>
        </w:rPr>
        <w:t>AASHTO, LRFD. 2017</w:t>
      </w:r>
      <w:r w:rsidR="00227CC3" w:rsidRPr="00227CC3">
        <w:rPr>
          <w:rFonts w:cs="Times New Roman"/>
        </w:rPr>
        <w:t xml:space="preserve">. </w:t>
      </w:r>
      <w:r w:rsidR="00227CC3" w:rsidRPr="00227CC3">
        <w:rPr>
          <w:rFonts w:cs="Times New Roman"/>
          <w:i/>
          <w:iCs/>
        </w:rPr>
        <w:t>Bridge Design Specifications</w:t>
      </w:r>
      <w:r w:rsidR="00227CC3" w:rsidRPr="00227CC3">
        <w:rPr>
          <w:rFonts w:cs="Times New Roman"/>
        </w:rPr>
        <w:t>. American Association of State Highway and Transportation Officials, Washington, DC.</w:t>
      </w:r>
    </w:p>
    <w:p w14:paraId="0DB5ECEE" w14:textId="77777777" w:rsidR="00227CC3" w:rsidRPr="00227CC3" w:rsidRDefault="00227CC3" w:rsidP="00227CC3">
      <w:pPr>
        <w:pStyle w:val="Bibliography"/>
        <w:rPr>
          <w:rFonts w:cs="Times New Roman"/>
        </w:rPr>
      </w:pPr>
      <w:r w:rsidRPr="00227CC3">
        <w:rPr>
          <w:rFonts w:cs="Times New Roman"/>
        </w:rPr>
        <w:t>Aramraks, Trakool. 1975. “Highway Bridge Vibration Studies: Interim Report.”</w:t>
      </w:r>
    </w:p>
    <w:p w14:paraId="174F2B2C" w14:textId="77777777" w:rsidR="00227CC3" w:rsidRPr="00227CC3" w:rsidRDefault="00227CC3" w:rsidP="00227CC3">
      <w:pPr>
        <w:pStyle w:val="Bibliography"/>
        <w:rPr>
          <w:rFonts w:cs="Times New Roman"/>
        </w:rPr>
      </w:pPr>
      <w:r w:rsidRPr="00227CC3">
        <w:rPr>
          <w:rFonts w:cs="Times New Roman"/>
        </w:rPr>
        <w:t xml:space="preserve">Ashebo, Demeke B., Tommy HT Chan, and Ling Yu. 2007. “Evaluation of Dynamic Loads on a Skew Box Girder Continuous Bridge Part I: Field Test and Modal Analysis.” </w:t>
      </w:r>
      <w:r w:rsidRPr="00227CC3">
        <w:rPr>
          <w:rFonts w:cs="Times New Roman"/>
          <w:i/>
          <w:iCs/>
        </w:rPr>
        <w:t>Engineering Structures</w:t>
      </w:r>
      <w:r w:rsidRPr="00227CC3">
        <w:rPr>
          <w:rFonts w:cs="Times New Roman"/>
        </w:rPr>
        <w:t xml:space="preserve"> 29 (6): 1052–1063.</w:t>
      </w:r>
    </w:p>
    <w:p w14:paraId="5338001D" w14:textId="77777777" w:rsidR="00227CC3" w:rsidRPr="00227CC3" w:rsidRDefault="00227CC3" w:rsidP="00227CC3">
      <w:pPr>
        <w:pStyle w:val="Bibliography"/>
        <w:rPr>
          <w:rFonts w:cs="Times New Roman"/>
        </w:rPr>
      </w:pPr>
      <w:r w:rsidRPr="00227CC3">
        <w:rPr>
          <w:rFonts w:cs="Times New Roman"/>
        </w:rPr>
        <w:t xml:space="preserve">Au, F. T. K., Y. S. Cheng, and Y. K. Cheung. 2001a. “Effects of Random Road Surface Roughness and Long-Term Deflection of Prestressed Concrete Girder and Cable-Stayed Bridges on Impact Due to Moving Vehicles.” </w:t>
      </w:r>
      <w:r w:rsidRPr="00227CC3">
        <w:rPr>
          <w:rFonts w:cs="Times New Roman"/>
          <w:i/>
          <w:iCs/>
        </w:rPr>
        <w:t>Computers &amp; Structures</w:t>
      </w:r>
      <w:r w:rsidRPr="00227CC3">
        <w:rPr>
          <w:rFonts w:cs="Times New Roman"/>
        </w:rPr>
        <w:t xml:space="preserve"> 79 (8): 853–872.</w:t>
      </w:r>
    </w:p>
    <w:p w14:paraId="26693D2A" w14:textId="77777777" w:rsidR="00227CC3" w:rsidRPr="00227CC3" w:rsidRDefault="00227CC3" w:rsidP="00227CC3">
      <w:pPr>
        <w:pStyle w:val="Bibliography"/>
        <w:rPr>
          <w:rFonts w:cs="Times New Roman"/>
        </w:rPr>
      </w:pPr>
      <w:r w:rsidRPr="00227CC3">
        <w:rPr>
          <w:rFonts w:cs="Times New Roman"/>
        </w:rPr>
        <w:t xml:space="preserve">———. 2001b. “Vibration Analysis of Bridges under Moving Vehicles and Trains: An Overview.” </w:t>
      </w:r>
      <w:r w:rsidRPr="00227CC3">
        <w:rPr>
          <w:rFonts w:cs="Times New Roman"/>
          <w:i/>
          <w:iCs/>
        </w:rPr>
        <w:t>Progress in Structural Engineering and Materials</w:t>
      </w:r>
      <w:r w:rsidRPr="00227CC3">
        <w:rPr>
          <w:rFonts w:cs="Times New Roman"/>
        </w:rPr>
        <w:t xml:space="preserve"> 3 (3): 299–304.</w:t>
      </w:r>
    </w:p>
    <w:p w14:paraId="2E5C4BED" w14:textId="77777777" w:rsidR="00227CC3" w:rsidRPr="00227CC3" w:rsidRDefault="00227CC3" w:rsidP="00227CC3">
      <w:pPr>
        <w:pStyle w:val="Bibliography"/>
        <w:rPr>
          <w:rFonts w:cs="Times New Roman"/>
        </w:rPr>
      </w:pPr>
      <w:r w:rsidRPr="00227CC3">
        <w:rPr>
          <w:rFonts w:cs="Times New Roman"/>
        </w:rPr>
        <w:t xml:space="preserve">Bolotin, V. V., and H. L. Armstrong. 1965. “The Dynamic Stability of Elastic Systems.” </w:t>
      </w:r>
      <w:r w:rsidRPr="00227CC3">
        <w:rPr>
          <w:rFonts w:cs="Times New Roman"/>
          <w:i/>
          <w:iCs/>
        </w:rPr>
        <w:t>American Journal of Physics</w:t>
      </w:r>
      <w:r w:rsidRPr="00227CC3">
        <w:rPr>
          <w:rFonts w:cs="Times New Roman"/>
        </w:rPr>
        <w:t xml:space="preserve"> 33 (9): 752–753.</w:t>
      </w:r>
    </w:p>
    <w:p w14:paraId="25D98A82" w14:textId="77777777" w:rsidR="00227CC3" w:rsidRPr="00227CC3" w:rsidRDefault="00227CC3" w:rsidP="00227CC3">
      <w:pPr>
        <w:pStyle w:val="Bibliography"/>
        <w:rPr>
          <w:rFonts w:cs="Times New Roman"/>
        </w:rPr>
      </w:pPr>
      <w:r w:rsidRPr="00227CC3">
        <w:rPr>
          <w:rFonts w:cs="Times New Roman"/>
        </w:rPr>
        <w:t xml:space="preserve">BS. 2006. “EN-1993-2: Eurocode 3: Design of Steel Structures-Part 2: Steel Bridges.” </w:t>
      </w:r>
      <w:r w:rsidRPr="00227CC3">
        <w:rPr>
          <w:rFonts w:cs="Times New Roman"/>
          <w:i/>
          <w:iCs/>
        </w:rPr>
        <w:t>British Standards Institution, United Kingdom</w:t>
      </w:r>
      <w:r w:rsidRPr="00227CC3">
        <w:rPr>
          <w:rFonts w:cs="Times New Roman"/>
        </w:rPr>
        <w:t>.</w:t>
      </w:r>
    </w:p>
    <w:p w14:paraId="25A354AD" w14:textId="77777777" w:rsidR="00227CC3" w:rsidRPr="00227CC3" w:rsidRDefault="00227CC3" w:rsidP="00227CC3">
      <w:pPr>
        <w:pStyle w:val="Bibliography"/>
        <w:rPr>
          <w:rFonts w:cs="Times New Roman"/>
        </w:rPr>
      </w:pPr>
      <w:r w:rsidRPr="00227CC3">
        <w:rPr>
          <w:rFonts w:cs="Times New Roman"/>
        </w:rPr>
        <w:t xml:space="preserve">Caprani, Colin C. 2012. “Lifetime Highway Bridge Traffic Load Effect from a Combination of Traffic States Allowing for Dynamic Amplification.” </w:t>
      </w:r>
      <w:r w:rsidRPr="00227CC3">
        <w:rPr>
          <w:rFonts w:cs="Times New Roman"/>
          <w:i/>
          <w:iCs/>
        </w:rPr>
        <w:t>Journal of Bridge Engineering</w:t>
      </w:r>
      <w:r w:rsidRPr="00227CC3">
        <w:rPr>
          <w:rFonts w:cs="Times New Roman"/>
        </w:rPr>
        <w:t xml:space="preserve"> 18 (9): 901–909.</w:t>
      </w:r>
    </w:p>
    <w:p w14:paraId="05F43436" w14:textId="77777777" w:rsidR="00227CC3" w:rsidRPr="00227CC3" w:rsidRDefault="00227CC3" w:rsidP="00227CC3">
      <w:pPr>
        <w:pStyle w:val="Bibliography"/>
        <w:rPr>
          <w:rFonts w:cs="Times New Roman"/>
        </w:rPr>
      </w:pPr>
      <w:r w:rsidRPr="00227CC3">
        <w:rPr>
          <w:rFonts w:cs="Times New Roman"/>
        </w:rPr>
        <w:t xml:space="preserve">Chatterjee, P. K., T. K. Datta, and C. S. Surana. 1994. “Vibration of Continuous Bridges under Moving Vehicles.” </w:t>
      </w:r>
      <w:r w:rsidRPr="00227CC3">
        <w:rPr>
          <w:rFonts w:cs="Times New Roman"/>
          <w:i/>
          <w:iCs/>
        </w:rPr>
        <w:t>Journal of Sound and Vibration</w:t>
      </w:r>
      <w:r w:rsidRPr="00227CC3">
        <w:rPr>
          <w:rFonts w:cs="Times New Roman"/>
        </w:rPr>
        <w:t xml:space="preserve"> 169 (5): 619–632.</w:t>
      </w:r>
    </w:p>
    <w:p w14:paraId="0483BA69" w14:textId="77777777" w:rsidR="00227CC3" w:rsidRPr="00227CC3" w:rsidRDefault="00227CC3" w:rsidP="00227CC3">
      <w:pPr>
        <w:pStyle w:val="Bibliography"/>
        <w:rPr>
          <w:rFonts w:cs="Times New Roman"/>
        </w:rPr>
      </w:pPr>
      <w:r w:rsidRPr="00227CC3">
        <w:rPr>
          <w:rFonts w:cs="Times New Roman"/>
        </w:rPr>
        <w:t xml:space="preserve">Cooper, D. I. 1997. “Development of Short Span Bridge-Specific Assessment Live Loading.” </w:t>
      </w:r>
      <w:r w:rsidRPr="00227CC3">
        <w:rPr>
          <w:rFonts w:cs="Times New Roman"/>
          <w:i/>
          <w:iCs/>
        </w:rPr>
        <w:t>Safety of Bridges</w:t>
      </w:r>
      <w:r w:rsidRPr="00227CC3">
        <w:rPr>
          <w:rFonts w:cs="Times New Roman"/>
        </w:rPr>
        <w:t>, 64–89.</w:t>
      </w:r>
    </w:p>
    <w:p w14:paraId="4C9309DD" w14:textId="77777777" w:rsidR="00227CC3" w:rsidRPr="00227CC3" w:rsidRDefault="00227CC3" w:rsidP="00227CC3">
      <w:pPr>
        <w:pStyle w:val="Bibliography"/>
        <w:rPr>
          <w:rFonts w:cs="Times New Roman"/>
        </w:rPr>
      </w:pPr>
      <w:r w:rsidRPr="00227CC3">
        <w:rPr>
          <w:rFonts w:cs="Times New Roman"/>
        </w:rPr>
        <w:t xml:space="preserve">Csagoly, P., and R. A. Dorton. 1978. “The Development of the Ontario Highway Bridge Design Code.” </w:t>
      </w:r>
      <w:r w:rsidRPr="00227CC3">
        <w:rPr>
          <w:rFonts w:cs="Times New Roman"/>
          <w:i/>
          <w:iCs/>
        </w:rPr>
        <w:t>Transportation Research Record</w:t>
      </w:r>
      <w:r w:rsidRPr="00227CC3">
        <w:rPr>
          <w:rFonts w:cs="Times New Roman"/>
        </w:rPr>
        <w:t>, no. 665.</w:t>
      </w:r>
    </w:p>
    <w:p w14:paraId="3FEE3435" w14:textId="77777777" w:rsidR="00227CC3" w:rsidRPr="00227CC3" w:rsidRDefault="00227CC3" w:rsidP="00227CC3">
      <w:pPr>
        <w:pStyle w:val="Bibliography"/>
        <w:rPr>
          <w:rFonts w:cs="Times New Roman"/>
        </w:rPr>
      </w:pPr>
      <w:r w:rsidRPr="00227CC3">
        <w:rPr>
          <w:rFonts w:cs="Times New Roman"/>
        </w:rPr>
        <w:t xml:space="preserve">Deng, Lu, Yang Yu, Qiling Zou, and C. S. Cai. 2015. “State-of-the-Art Review of Dynamic Impact Factors of Highway Bridges.” </w:t>
      </w:r>
      <w:r w:rsidRPr="00227CC3">
        <w:rPr>
          <w:rFonts w:cs="Times New Roman"/>
          <w:i/>
          <w:iCs/>
        </w:rPr>
        <w:t>Journal of Bridge Engineering</w:t>
      </w:r>
      <w:r w:rsidRPr="00227CC3">
        <w:rPr>
          <w:rFonts w:cs="Times New Roman"/>
        </w:rPr>
        <w:t xml:space="preserve"> 20 (5): 04014080. https://doi.org/10.1061/(ASCE)BE.1943-5592.0000672.</w:t>
      </w:r>
    </w:p>
    <w:p w14:paraId="3055B5B0" w14:textId="77777777" w:rsidR="00227CC3" w:rsidRPr="00227CC3" w:rsidRDefault="00227CC3" w:rsidP="00227CC3">
      <w:pPr>
        <w:pStyle w:val="Bibliography"/>
        <w:rPr>
          <w:rFonts w:cs="Times New Roman"/>
        </w:rPr>
      </w:pPr>
      <w:r w:rsidRPr="00227CC3">
        <w:rPr>
          <w:rFonts w:cs="Times New Roman"/>
        </w:rPr>
        <w:lastRenderedPageBreak/>
        <w:t>Gaunt, John Thixton, and Charles D. Sutton. 1981. “Highway Bridge Vibration Studies.” http://docs.lib.purdue.edu/cgi/viewcontent.cgi?article=2380&amp;context=jtrp.</w:t>
      </w:r>
    </w:p>
    <w:p w14:paraId="6327F202" w14:textId="77777777" w:rsidR="00227CC3" w:rsidRPr="00227CC3" w:rsidRDefault="00227CC3" w:rsidP="00227CC3">
      <w:pPr>
        <w:pStyle w:val="Bibliography"/>
        <w:rPr>
          <w:rFonts w:cs="Times New Roman"/>
        </w:rPr>
      </w:pPr>
      <w:r w:rsidRPr="00227CC3">
        <w:rPr>
          <w:rFonts w:cs="Times New Roman"/>
        </w:rPr>
        <w:t xml:space="preserve">González, Arturo, Eugene J. OBrien, Daniel Cantero, Yingyan Li, Jason Dowling, and Ales Žnidarič. 2010. “Critical Speed for the Dynamics of Truck Events on Bridges with a Smooth Road Surface.” </w:t>
      </w:r>
      <w:r w:rsidRPr="00227CC3">
        <w:rPr>
          <w:rFonts w:cs="Times New Roman"/>
          <w:i/>
          <w:iCs/>
        </w:rPr>
        <w:t>Journal of Sound and Vibration</w:t>
      </w:r>
      <w:r w:rsidRPr="00227CC3">
        <w:rPr>
          <w:rFonts w:cs="Times New Roman"/>
        </w:rPr>
        <w:t xml:space="preserve"> 329 (11): 2127–2146.</w:t>
      </w:r>
    </w:p>
    <w:p w14:paraId="0E7C2519" w14:textId="77777777" w:rsidR="00227CC3" w:rsidRPr="00227CC3" w:rsidRDefault="00227CC3" w:rsidP="00227CC3">
      <w:pPr>
        <w:pStyle w:val="Bibliography"/>
        <w:rPr>
          <w:rFonts w:cs="Times New Roman"/>
        </w:rPr>
      </w:pPr>
      <w:r w:rsidRPr="00227CC3">
        <w:rPr>
          <w:rFonts w:cs="Times New Roman"/>
        </w:rPr>
        <w:t xml:space="preserve">Green, Mark F., David Cebon, and David J. Cole. 1995. “Effects of Vehicle Suspension Design on Dynamics of Highway Bridges.” </w:t>
      </w:r>
      <w:r w:rsidRPr="00227CC3">
        <w:rPr>
          <w:rFonts w:cs="Times New Roman"/>
          <w:i/>
          <w:iCs/>
        </w:rPr>
        <w:t>Journal of Structural Engineering</w:t>
      </w:r>
      <w:r w:rsidRPr="00227CC3">
        <w:rPr>
          <w:rFonts w:cs="Times New Roman"/>
        </w:rPr>
        <w:t xml:space="preserve"> 121 (2): 272–282.</w:t>
      </w:r>
    </w:p>
    <w:p w14:paraId="4BA7F8E9" w14:textId="77777777" w:rsidR="00227CC3" w:rsidRPr="00227CC3" w:rsidRDefault="00227CC3" w:rsidP="00227CC3">
      <w:pPr>
        <w:pStyle w:val="Bibliography"/>
        <w:rPr>
          <w:rFonts w:cs="Times New Roman"/>
        </w:rPr>
      </w:pPr>
      <w:r w:rsidRPr="00227CC3">
        <w:rPr>
          <w:rFonts w:cs="Times New Roman"/>
        </w:rPr>
        <w:t xml:space="preserve">Han, Wanshui, Jun Wu, C. S. Cai, and Suren Chen. 2015. “Characteristics and Dynamic Impact of Overloaded Extra Heavy Trucks on Typical Highway Bridges.” </w:t>
      </w:r>
      <w:r w:rsidRPr="00227CC3">
        <w:rPr>
          <w:rFonts w:cs="Times New Roman"/>
          <w:i/>
          <w:iCs/>
        </w:rPr>
        <w:t>Journal of Bridge Engineering</w:t>
      </w:r>
      <w:r w:rsidRPr="00227CC3">
        <w:rPr>
          <w:rFonts w:cs="Times New Roman"/>
        </w:rPr>
        <w:t xml:space="preserve"> 20 (2): 05014011. https://doi.org/10.1061/(ASCE)BE.1943-5592.0000666.</w:t>
      </w:r>
    </w:p>
    <w:p w14:paraId="0604F1C4" w14:textId="77777777" w:rsidR="00227CC3" w:rsidRPr="00227CC3" w:rsidRDefault="00227CC3" w:rsidP="00227CC3">
      <w:pPr>
        <w:pStyle w:val="Bibliography"/>
        <w:rPr>
          <w:rFonts w:cs="Times New Roman"/>
        </w:rPr>
      </w:pPr>
      <w:r w:rsidRPr="00227CC3">
        <w:rPr>
          <w:rFonts w:cs="Times New Roman"/>
        </w:rPr>
        <w:t xml:space="preserve">Honda, Hideyuki, Yasuo Kajikawa, and Tameo Kobori. n.d. “Spectra of Road Surface Roughness on Bridges.” </w:t>
      </w:r>
      <w:r w:rsidRPr="00227CC3">
        <w:rPr>
          <w:rFonts w:cs="Times New Roman"/>
          <w:i/>
          <w:iCs/>
        </w:rPr>
        <w:t>Journal of the Structural Division</w:t>
      </w:r>
      <w:r w:rsidRPr="00227CC3">
        <w:rPr>
          <w:rFonts w:cs="Times New Roman"/>
        </w:rPr>
        <w:t xml:space="preserve"> 108 (9): 1956–1966.</w:t>
      </w:r>
    </w:p>
    <w:p w14:paraId="06BBADFE" w14:textId="77777777" w:rsidR="00227CC3" w:rsidRPr="00227CC3" w:rsidRDefault="00227CC3" w:rsidP="00227CC3">
      <w:pPr>
        <w:pStyle w:val="Bibliography"/>
        <w:rPr>
          <w:rFonts w:cs="Times New Roman"/>
        </w:rPr>
      </w:pPr>
      <w:r w:rsidRPr="00227CC3">
        <w:rPr>
          <w:rFonts w:cs="Times New Roman"/>
        </w:rPr>
        <w:t xml:space="preserve">Inbanathan, Mahil J., and Martin Wieland. 1987. “Bridge Vibrations Due to Vehicle Moving over Rough Surface.” </w:t>
      </w:r>
      <w:r w:rsidRPr="00227CC3">
        <w:rPr>
          <w:rFonts w:cs="Times New Roman"/>
          <w:i/>
          <w:iCs/>
        </w:rPr>
        <w:t>Journal of Structural Engineering</w:t>
      </w:r>
      <w:r w:rsidRPr="00227CC3">
        <w:rPr>
          <w:rFonts w:cs="Times New Roman"/>
        </w:rPr>
        <w:t xml:space="preserve"> 113 (9): 1994–2008.</w:t>
      </w:r>
    </w:p>
    <w:p w14:paraId="690EAF2E" w14:textId="77777777" w:rsidR="00227CC3" w:rsidRPr="00227CC3" w:rsidRDefault="00227CC3" w:rsidP="00227CC3">
      <w:pPr>
        <w:pStyle w:val="Bibliography"/>
        <w:rPr>
          <w:rFonts w:cs="Times New Roman"/>
        </w:rPr>
      </w:pPr>
      <w:r w:rsidRPr="00227CC3">
        <w:rPr>
          <w:rFonts w:cs="Times New Roman"/>
        </w:rPr>
        <w:t xml:space="preserve">Kim, Chul Woo, Mitsuo Kawatani, and Ki Bong Kim. 2005. “Three-Dimensional Dynamic Analysis for Bridge–vehicle Interaction with Roadway Roughness.” </w:t>
      </w:r>
      <w:r w:rsidRPr="00227CC3">
        <w:rPr>
          <w:rFonts w:cs="Times New Roman"/>
          <w:i/>
          <w:iCs/>
        </w:rPr>
        <w:t>Computers &amp; Structures</w:t>
      </w:r>
      <w:r w:rsidRPr="00227CC3">
        <w:rPr>
          <w:rFonts w:cs="Times New Roman"/>
        </w:rPr>
        <w:t xml:space="preserve"> 83 (19): 1627–1645.</w:t>
      </w:r>
    </w:p>
    <w:p w14:paraId="7363639B" w14:textId="77777777" w:rsidR="00227CC3" w:rsidRPr="00227CC3" w:rsidRDefault="00227CC3" w:rsidP="00227CC3">
      <w:pPr>
        <w:pStyle w:val="Bibliography"/>
        <w:rPr>
          <w:rFonts w:cs="Times New Roman"/>
        </w:rPr>
      </w:pPr>
      <w:r w:rsidRPr="00227CC3">
        <w:rPr>
          <w:rFonts w:cs="Times New Roman"/>
        </w:rPr>
        <w:t xml:space="preserve">Kou, Jine-Wen, and John T. DeWolf. 1997. “Vibrational Behavior of Continuous Span Highway Bridge—influencing Variables.” </w:t>
      </w:r>
      <w:r w:rsidRPr="00227CC3">
        <w:rPr>
          <w:rFonts w:cs="Times New Roman"/>
          <w:i/>
          <w:iCs/>
        </w:rPr>
        <w:t>Journal of Structural Engineering</w:t>
      </w:r>
      <w:r w:rsidRPr="00227CC3">
        <w:rPr>
          <w:rFonts w:cs="Times New Roman"/>
        </w:rPr>
        <w:t xml:space="preserve"> 123 (3): 333–344.</w:t>
      </w:r>
    </w:p>
    <w:p w14:paraId="46F120BA" w14:textId="77777777" w:rsidR="00227CC3" w:rsidRPr="00227CC3" w:rsidRDefault="00227CC3" w:rsidP="00227CC3">
      <w:pPr>
        <w:pStyle w:val="Bibliography"/>
        <w:rPr>
          <w:rFonts w:cs="Times New Roman"/>
        </w:rPr>
      </w:pPr>
      <w:r w:rsidRPr="00227CC3">
        <w:rPr>
          <w:rFonts w:cs="Times New Roman"/>
        </w:rPr>
        <w:t xml:space="preserve">Kurihara, M., and T. Shimogo. 1978. “Vibration of an Elastic Beam Subjected to Discrete Moving Loads.” </w:t>
      </w:r>
      <w:r w:rsidRPr="00227CC3">
        <w:rPr>
          <w:rFonts w:cs="Times New Roman"/>
          <w:i/>
          <w:iCs/>
        </w:rPr>
        <w:t>Journal of Mechanical Design</w:t>
      </w:r>
      <w:r w:rsidRPr="00227CC3">
        <w:rPr>
          <w:rFonts w:cs="Times New Roman"/>
        </w:rPr>
        <w:t xml:space="preserve"> 100 (3): 514–519.</w:t>
      </w:r>
    </w:p>
    <w:p w14:paraId="2B815D4F" w14:textId="77777777" w:rsidR="00227CC3" w:rsidRPr="00227CC3" w:rsidRDefault="00227CC3" w:rsidP="00227CC3">
      <w:pPr>
        <w:pStyle w:val="Bibliography"/>
        <w:rPr>
          <w:rFonts w:cs="Times New Roman"/>
        </w:rPr>
      </w:pPr>
      <w:r w:rsidRPr="00227CC3">
        <w:rPr>
          <w:rFonts w:cs="Times New Roman"/>
        </w:rPr>
        <w:t xml:space="preserve">Kwark, J. W., E. S. Choi, Y. J. Kim, B. S. Kim, and S. I. Kim. 2004. “Dynamic Behavior of Two-Span Continuous Concrete Bridges under Moving High-Speed Train.” </w:t>
      </w:r>
      <w:r w:rsidRPr="00227CC3">
        <w:rPr>
          <w:rFonts w:cs="Times New Roman"/>
          <w:i/>
          <w:iCs/>
        </w:rPr>
        <w:t>Computers &amp; Structures</w:t>
      </w:r>
      <w:r w:rsidRPr="00227CC3">
        <w:rPr>
          <w:rFonts w:cs="Times New Roman"/>
        </w:rPr>
        <w:t xml:space="preserve"> 82 (4): 463–474.</w:t>
      </w:r>
    </w:p>
    <w:p w14:paraId="1CE55C18" w14:textId="77777777" w:rsidR="00227CC3" w:rsidRPr="00227CC3" w:rsidRDefault="00227CC3" w:rsidP="00227CC3">
      <w:pPr>
        <w:pStyle w:val="Bibliography"/>
        <w:rPr>
          <w:rFonts w:cs="Times New Roman"/>
        </w:rPr>
      </w:pPr>
      <w:r w:rsidRPr="00227CC3">
        <w:rPr>
          <w:rFonts w:cs="Times New Roman"/>
        </w:rPr>
        <w:t xml:space="preserve">Kwasniewski, Leslaw, Hongyi Li, Jerry Wekezer, and Jerzy Malachowski. 2006. “Finite Element Analysis of Vehicle–bridge Interaction.” </w:t>
      </w:r>
      <w:r w:rsidRPr="00227CC3">
        <w:rPr>
          <w:rFonts w:cs="Times New Roman"/>
          <w:i/>
          <w:iCs/>
        </w:rPr>
        <w:t>Finite Elements in Analysis and Design</w:t>
      </w:r>
      <w:r w:rsidRPr="00227CC3">
        <w:rPr>
          <w:rFonts w:cs="Times New Roman"/>
        </w:rPr>
        <w:t xml:space="preserve"> 42 (11): 950–959.</w:t>
      </w:r>
    </w:p>
    <w:p w14:paraId="260AC7A2" w14:textId="77777777" w:rsidR="00227CC3" w:rsidRPr="00227CC3" w:rsidRDefault="00227CC3" w:rsidP="00227CC3">
      <w:pPr>
        <w:pStyle w:val="Bibliography"/>
        <w:rPr>
          <w:rFonts w:cs="Times New Roman"/>
        </w:rPr>
      </w:pPr>
      <w:r w:rsidRPr="00227CC3">
        <w:rPr>
          <w:rFonts w:cs="Times New Roman"/>
        </w:rPr>
        <w:t xml:space="preserve">Kwasniewski, Leslaw, Jerry Wekezer, Garry Roufa, Hongyi Li, Jean Ducher, and Jerzy Malachowski. 2006. “Experimental Evaluation of Dynamic Effects for a Selected Highway Bridge.” </w:t>
      </w:r>
      <w:r w:rsidRPr="00227CC3">
        <w:rPr>
          <w:rFonts w:cs="Times New Roman"/>
          <w:i/>
          <w:iCs/>
        </w:rPr>
        <w:t>Journal of Performance of Constructed Facilities</w:t>
      </w:r>
      <w:r w:rsidRPr="00227CC3">
        <w:rPr>
          <w:rFonts w:cs="Times New Roman"/>
        </w:rPr>
        <w:t xml:space="preserve"> 20 (3): 253–260.</w:t>
      </w:r>
    </w:p>
    <w:p w14:paraId="06994D33" w14:textId="77777777" w:rsidR="00227CC3" w:rsidRPr="00227CC3" w:rsidRDefault="00227CC3" w:rsidP="00227CC3">
      <w:pPr>
        <w:pStyle w:val="Bibliography"/>
        <w:rPr>
          <w:rFonts w:cs="Times New Roman"/>
        </w:rPr>
      </w:pPr>
      <w:r w:rsidRPr="00227CC3">
        <w:rPr>
          <w:rFonts w:cs="Times New Roman"/>
        </w:rPr>
        <w:t xml:space="preserve">Law, S. S., and X. Q. Zhu. 2005. “Bridge Dynamic Responses Due to Road Surface Roughness and Braking of Vehicle.” </w:t>
      </w:r>
      <w:r w:rsidRPr="00227CC3">
        <w:rPr>
          <w:rFonts w:cs="Times New Roman"/>
          <w:i/>
          <w:iCs/>
        </w:rPr>
        <w:t>Journal of Sound and Vibration</w:t>
      </w:r>
      <w:r w:rsidRPr="00227CC3">
        <w:rPr>
          <w:rFonts w:cs="Times New Roman"/>
        </w:rPr>
        <w:t xml:space="preserve"> 282 (3): 805–830.</w:t>
      </w:r>
    </w:p>
    <w:p w14:paraId="42334B9C" w14:textId="77777777" w:rsidR="00227CC3" w:rsidRPr="00227CC3" w:rsidRDefault="00227CC3" w:rsidP="00227CC3">
      <w:pPr>
        <w:pStyle w:val="Bibliography"/>
        <w:rPr>
          <w:rFonts w:cs="Times New Roman"/>
        </w:rPr>
      </w:pPr>
      <w:r w:rsidRPr="00227CC3">
        <w:rPr>
          <w:rFonts w:cs="Times New Roman"/>
        </w:rPr>
        <w:t xml:space="preserve">Li, Hongyi, Jerry Wekezer, and Leslaw Kwasniewski. 2008. “Dynamic Response of a Highway Bridge Subjected to Moving Vehicles.” </w:t>
      </w:r>
      <w:r w:rsidRPr="00227CC3">
        <w:rPr>
          <w:rFonts w:cs="Times New Roman"/>
          <w:i/>
          <w:iCs/>
        </w:rPr>
        <w:t>Journal of Bridge Engineering</w:t>
      </w:r>
      <w:r w:rsidRPr="00227CC3">
        <w:rPr>
          <w:rFonts w:cs="Times New Roman"/>
        </w:rPr>
        <w:t xml:space="preserve"> 13 (5): 439–448.</w:t>
      </w:r>
    </w:p>
    <w:p w14:paraId="44E86E59" w14:textId="77777777" w:rsidR="00227CC3" w:rsidRPr="00227CC3" w:rsidRDefault="00227CC3" w:rsidP="00227CC3">
      <w:pPr>
        <w:pStyle w:val="Bibliography"/>
        <w:rPr>
          <w:rFonts w:cs="Times New Roman"/>
        </w:rPr>
      </w:pPr>
      <w:r w:rsidRPr="00227CC3">
        <w:rPr>
          <w:rFonts w:cs="Times New Roman"/>
        </w:rPr>
        <w:lastRenderedPageBreak/>
        <w:t xml:space="preserve">Li, Jianzhong, and Mubiao Su. 1999. “The Resonant Vibration for a Simply Supported Girder Bridge under High-Speed Trains.” </w:t>
      </w:r>
      <w:r w:rsidRPr="00227CC3">
        <w:rPr>
          <w:rFonts w:cs="Times New Roman"/>
          <w:i/>
          <w:iCs/>
        </w:rPr>
        <w:t>Journal of Sound and Vibration</w:t>
      </w:r>
      <w:r w:rsidRPr="00227CC3">
        <w:rPr>
          <w:rFonts w:cs="Times New Roman"/>
        </w:rPr>
        <w:t xml:space="preserve"> 224 (5): 897–915.</w:t>
      </w:r>
    </w:p>
    <w:p w14:paraId="23DE1B89" w14:textId="77777777" w:rsidR="00227CC3" w:rsidRPr="00227CC3" w:rsidRDefault="00227CC3" w:rsidP="00227CC3">
      <w:pPr>
        <w:pStyle w:val="Bibliography"/>
        <w:rPr>
          <w:rFonts w:cs="Times New Roman"/>
        </w:rPr>
      </w:pPr>
      <w:r w:rsidRPr="00227CC3">
        <w:rPr>
          <w:rFonts w:cs="Times New Roman"/>
        </w:rPr>
        <w:t xml:space="preserve">Li, Yingyan, Eugene OBrien, and Arturo González. 2006. “The Development of a Dynamic Amplification Estimator for Bridges with Good Road Profiles.” </w:t>
      </w:r>
      <w:r w:rsidRPr="00227CC3">
        <w:rPr>
          <w:rFonts w:cs="Times New Roman"/>
          <w:i/>
          <w:iCs/>
        </w:rPr>
        <w:t>Journal of Sound and Vibration</w:t>
      </w:r>
      <w:r w:rsidRPr="00227CC3">
        <w:rPr>
          <w:rFonts w:cs="Times New Roman"/>
        </w:rPr>
        <w:t xml:space="preserve"> 293 (1): 125–137.</w:t>
      </w:r>
    </w:p>
    <w:p w14:paraId="1AD30A06" w14:textId="77777777" w:rsidR="00227CC3" w:rsidRPr="00227CC3" w:rsidRDefault="00227CC3" w:rsidP="00227CC3">
      <w:pPr>
        <w:pStyle w:val="Bibliography"/>
        <w:rPr>
          <w:rFonts w:cs="Times New Roman"/>
        </w:rPr>
      </w:pPr>
      <w:r w:rsidRPr="00227CC3">
        <w:rPr>
          <w:rFonts w:cs="Times New Roman"/>
        </w:rPr>
        <w:t xml:space="preserve">Lipari, Alessandro, Colin C. Caprani, and Eugene J. OBrien. 2017. “Heavy-Vehicle Gap Control for Bridge Loading Mitigation.” </w:t>
      </w:r>
      <w:r w:rsidRPr="00227CC3">
        <w:rPr>
          <w:rFonts w:cs="Times New Roman"/>
          <w:i/>
          <w:iCs/>
        </w:rPr>
        <w:t>IEEE Intelligent Transportation Systems Magazine</w:t>
      </w:r>
      <w:r w:rsidRPr="00227CC3">
        <w:rPr>
          <w:rFonts w:cs="Times New Roman"/>
        </w:rPr>
        <w:t xml:space="preserve"> 9 (4): 118–131.</w:t>
      </w:r>
    </w:p>
    <w:p w14:paraId="2D3444F3" w14:textId="77777777" w:rsidR="00227CC3" w:rsidRPr="00227CC3" w:rsidRDefault="00227CC3" w:rsidP="00227CC3">
      <w:pPr>
        <w:pStyle w:val="Bibliography"/>
        <w:rPr>
          <w:rFonts w:cs="Times New Roman"/>
        </w:rPr>
      </w:pPr>
      <w:r w:rsidRPr="00227CC3">
        <w:rPr>
          <w:rFonts w:cs="Times New Roman"/>
        </w:rPr>
        <w:t xml:space="preserve">Liu, Chunhua, Dongzhou Huang, and Ton-Lo Wang. 2002. “Analytical Dynamic Impact Study Based on Correlated Road Roughness.” </w:t>
      </w:r>
      <w:r w:rsidRPr="00227CC3">
        <w:rPr>
          <w:rFonts w:cs="Times New Roman"/>
          <w:i/>
          <w:iCs/>
        </w:rPr>
        <w:t>Computers &amp; Structures</w:t>
      </w:r>
      <w:r w:rsidRPr="00227CC3">
        <w:rPr>
          <w:rFonts w:cs="Times New Roman"/>
        </w:rPr>
        <w:t xml:space="preserve"> 80 (20): 1639–1650.</w:t>
      </w:r>
    </w:p>
    <w:p w14:paraId="4945DDAB" w14:textId="77777777" w:rsidR="00227CC3" w:rsidRPr="00227CC3" w:rsidRDefault="00227CC3" w:rsidP="00227CC3">
      <w:pPr>
        <w:pStyle w:val="Bibliography"/>
        <w:rPr>
          <w:rFonts w:cs="Times New Roman"/>
        </w:rPr>
      </w:pPr>
      <w:r w:rsidRPr="00227CC3">
        <w:rPr>
          <w:rFonts w:cs="Times New Roman"/>
        </w:rPr>
        <w:t xml:space="preserve">Loprencipe, Giuseppe, and Pablo Zoccali. 2017. “Use of Generated Artificial Road Profiles in Road Roughness Evaluation.” </w:t>
      </w:r>
      <w:r w:rsidRPr="00227CC3">
        <w:rPr>
          <w:rFonts w:cs="Times New Roman"/>
          <w:i/>
          <w:iCs/>
        </w:rPr>
        <w:t>Journal of Modern Transportation</w:t>
      </w:r>
      <w:r w:rsidRPr="00227CC3">
        <w:rPr>
          <w:rFonts w:cs="Times New Roman"/>
        </w:rPr>
        <w:t xml:space="preserve"> 25 (1): 24–33. https://doi.org/10.1007/s40534-017-0122-1.</w:t>
      </w:r>
    </w:p>
    <w:p w14:paraId="1855B63A" w14:textId="77777777" w:rsidR="00227CC3" w:rsidRPr="00227CC3" w:rsidRDefault="00227CC3" w:rsidP="00227CC3">
      <w:pPr>
        <w:pStyle w:val="Bibliography"/>
        <w:rPr>
          <w:rFonts w:cs="Times New Roman"/>
        </w:rPr>
      </w:pPr>
      <w:r w:rsidRPr="00227CC3">
        <w:rPr>
          <w:rFonts w:cs="Times New Roman"/>
        </w:rPr>
        <w:t xml:space="preserve">Majka, Michal, and Michael Hartnett. 2008. “Effects of Speed, Load and Damping on the Dynamic Response of Railway Bridges and Vehicles.” </w:t>
      </w:r>
      <w:r w:rsidRPr="00227CC3">
        <w:rPr>
          <w:rFonts w:cs="Times New Roman"/>
          <w:i/>
          <w:iCs/>
        </w:rPr>
        <w:t>Computers &amp; Structures</w:t>
      </w:r>
      <w:r w:rsidRPr="00227CC3">
        <w:rPr>
          <w:rFonts w:cs="Times New Roman"/>
        </w:rPr>
        <w:t xml:space="preserve"> 86 (6): 556–572.</w:t>
      </w:r>
    </w:p>
    <w:p w14:paraId="2B3C7F07" w14:textId="77777777" w:rsidR="00227CC3" w:rsidRPr="00227CC3" w:rsidRDefault="00227CC3" w:rsidP="00227CC3">
      <w:pPr>
        <w:pStyle w:val="Bibliography"/>
        <w:rPr>
          <w:rFonts w:cs="Times New Roman"/>
        </w:rPr>
      </w:pPr>
      <w:r w:rsidRPr="00227CC3">
        <w:rPr>
          <w:rFonts w:cs="Times New Roman"/>
        </w:rPr>
        <w:t xml:space="preserve">Nassif, Hani H., and Andrzej S. Nowak. 1995. “Dynamic Effect Of Truck Loads On Girder Bridges.” In </w:t>
      </w:r>
      <w:r w:rsidRPr="00227CC3">
        <w:rPr>
          <w:rFonts w:cs="Times New Roman"/>
          <w:i/>
          <w:iCs/>
        </w:rPr>
        <w:t>Proceedings of the International Symposium on Heavy Vehicle Weights and Dimensions. Road Transport Technology</w:t>
      </w:r>
      <w:r w:rsidRPr="00227CC3">
        <w:rPr>
          <w:rFonts w:cs="Times New Roman"/>
        </w:rPr>
        <w:t>, 383–387.</w:t>
      </w:r>
    </w:p>
    <w:p w14:paraId="4AE1EC9C" w14:textId="77777777" w:rsidR="00227CC3" w:rsidRPr="00227CC3" w:rsidRDefault="00227CC3" w:rsidP="00227CC3">
      <w:pPr>
        <w:pStyle w:val="Bibliography"/>
        <w:rPr>
          <w:rFonts w:cs="Times New Roman"/>
        </w:rPr>
      </w:pPr>
      <w:r w:rsidRPr="00227CC3">
        <w:rPr>
          <w:rFonts w:cs="Times New Roman"/>
        </w:rPr>
        <w:t xml:space="preserve">OBrien, Eugene J., Daniel Cantero, Bernard Enright, and Arturo González. 2010. “Characteristic Dynamic Increment for Extreme Traffic Loading Events on Short and Medium Span Highway Bridges.” </w:t>
      </w:r>
      <w:r w:rsidRPr="00227CC3">
        <w:rPr>
          <w:rFonts w:cs="Times New Roman"/>
          <w:i/>
          <w:iCs/>
        </w:rPr>
        <w:t>Engineering Structures</w:t>
      </w:r>
      <w:r w:rsidRPr="00227CC3">
        <w:rPr>
          <w:rFonts w:cs="Times New Roman"/>
        </w:rPr>
        <w:t xml:space="preserve"> 32 (12): 3827–3835.</w:t>
      </w:r>
    </w:p>
    <w:p w14:paraId="583EF7EF" w14:textId="77777777" w:rsidR="00227CC3" w:rsidRPr="00227CC3" w:rsidRDefault="00227CC3" w:rsidP="00227CC3">
      <w:pPr>
        <w:pStyle w:val="Bibliography"/>
        <w:rPr>
          <w:rFonts w:cs="Times New Roman"/>
        </w:rPr>
      </w:pPr>
      <w:r w:rsidRPr="00227CC3">
        <w:rPr>
          <w:rFonts w:cs="Times New Roman"/>
        </w:rPr>
        <w:t xml:space="preserve">OBrien, Eugene, Yingyan Li, and Arturo González. 2006. “Bridge Roughness Index as an Indicator of Bridge Dynamic Amplification.” </w:t>
      </w:r>
      <w:r w:rsidRPr="00227CC3">
        <w:rPr>
          <w:rFonts w:cs="Times New Roman"/>
          <w:i/>
          <w:iCs/>
        </w:rPr>
        <w:t>Computers &amp; Structures</w:t>
      </w:r>
      <w:r w:rsidRPr="00227CC3">
        <w:rPr>
          <w:rFonts w:cs="Times New Roman"/>
        </w:rPr>
        <w:t xml:space="preserve"> 84 (12): 759–769.</w:t>
      </w:r>
    </w:p>
    <w:p w14:paraId="02BA6ECF" w14:textId="77777777" w:rsidR="00227CC3" w:rsidRPr="00227CC3" w:rsidRDefault="00227CC3" w:rsidP="00227CC3">
      <w:pPr>
        <w:pStyle w:val="Bibliography"/>
        <w:rPr>
          <w:rFonts w:cs="Times New Roman"/>
        </w:rPr>
      </w:pPr>
      <w:r w:rsidRPr="00227CC3">
        <w:rPr>
          <w:rFonts w:cs="Times New Roman"/>
        </w:rPr>
        <w:t xml:space="preserve">Park, Young Suk, Dong Ku Shin, and Tae Ju Chung. 2005. “Influence of Road Surface Roughness on Dynamic Impact Factor of Bridge by Full-Scale Dynamic Testing.” </w:t>
      </w:r>
      <w:r w:rsidRPr="00227CC3">
        <w:rPr>
          <w:rFonts w:cs="Times New Roman"/>
          <w:i/>
          <w:iCs/>
        </w:rPr>
        <w:t>Canadian Journal of Civil Engineering</w:t>
      </w:r>
      <w:r w:rsidRPr="00227CC3">
        <w:rPr>
          <w:rFonts w:cs="Times New Roman"/>
        </w:rPr>
        <w:t xml:space="preserve"> 32 (5): 825–829.</w:t>
      </w:r>
    </w:p>
    <w:p w14:paraId="4539ACA7" w14:textId="77777777" w:rsidR="00227CC3" w:rsidRPr="00227CC3" w:rsidRDefault="00227CC3" w:rsidP="00227CC3">
      <w:pPr>
        <w:pStyle w:val="Bibliography"/>
        <w:rPr>
          <w:rFonts w:cs="Times New Roman"/>
        </w:rPr>
      </w:pPr>
      <w:r w:rsidRPr="00227CC3">
        <w:rPr>
          <w:rFonts w:cs="Times New Roman"/>
        </w:rPr>
        <w:t xml:space="preserve">Paultre, Patrick, Omar Chaallal, and Jean Proulx. 1992. “Bridge Dynamics and Dynamic Amplification Factors-a Review of Analytical and Experimental Findings.” </w:t>
      </w:r>
      <w:r w:rsidRPr="00227CC3">
        <w:rPr>
          <w:rFonts w:cs="Times New Roman"/>
          <w:i/>
          <w:iCs/>
        </w:rPr>
        <w:t>Canadian Journal of Civil Engineering</w:t>
      </w:r>
      <w:r w:rsidRPr="00227CC3">
        <w:rPr>
          <w:rFonts w:cs="Times New Roman"/>
        </w:rPr>
        <w:t xml:space="preserve"> 19 (2): 260–278.</w:t>
      </w:r>
    </w:p>
    <w:p w14:paraId="50A15803" w14:textId="77777777" w:rsidR="00227CC3" w:rsidRPr="00227CC3" w:rsidRDefault="00227CC3" w:rsidP="00227CC3">
      <w:pPr>
        <w:pStyle w:val="Bibliography"/>
        <w:rPr>
          <w:rFonts w:cs="Times New Roman"/>
        </w:rPr>
      </w:pPr>
      <w:r w:rsidRPr="00227CC3">
        <w:rPr>
          <w:rFonts w:cs="Times New Roman"/>
        </w:rPr>
        <w:t xml:space="preserve">Reiher, H., and F. J. Meister. 1931. “The Effect of Vibration on People.” </w:t>
      </w:r>
      <w:r w:rsidRPr="00227CC3">
        <w:rPr>
          <w:rFonts w:cs="Times New Roman"/>
          <w:i/>
          <w:iCs/>
        </w:rPr>
        <w:t>Forschung Auf Dem Gebiete Des Ingenieurwesens</w:t>
      </w:r>
      <w:r w:rsidRPr="00227CC3">
        <w:rPr>
          <w:rFonts w:cs="Times New Roman"/>
        </w:rPr>
        <w:t xml:space="preserve"> 2 (11): 381–386.</w:t>
      </w:r>
    </w:p>
    <w:p w14:paraId="58BA57A9" w14:textId="77777777" w:rsidR="00227CC3" w:rsidRPr="00227CC3" w:rsidRDefault="00227CC3" w:rsidP="00227CC3">
      <w:pPr>
        <w:pStyle w:val="Bibliography"/>
        <w:rPr>
          <w:rFonts w:cs="Times New Roman"/>
        </w:rPr>
      </w:pPr>
      <w:r w:rsidRPr="00227CC3">
        <w:rPr>
          <w:rFonts w:cs="Times New Roman"/>
        </w:rPr>
        <w:t xml:space="preserve">Wang, Ton-Lo, and Dongzhou Huang. 1992. “Cable-Stayed Bridge Vibration Due to Road Surface Roughness.” </w:t>
      </w:r>
      <w:r w:rsidRPr="00227CC3">
        <w:rPr>
          <w:rFonts w:cs="Times New Roman"/>
          <w:i/>
          <w:iCs/>
        </w:rPr>
        <w:t>Journal of Structural Engineering</w:t>
      </w:r>
      <w:r w:rsidRPr="00227CC3">
        <w:rPr>
          <w:rFonts w:cs="Times New Roman"/>
        </w:rPr>
        <w:t xml:space="preserve"> 118 (5): 1354–1374.</w:t>
      </w:r>
    </w:p>
    <w:p w14:paraId="7FC1CFCC" w14:textId="77777777" w:rsidR="00227CC3" w:rsidRPr="00227CC3" w:rsidRDefault="00227CC3" w:rsidP="00227CC3">
      <w:pPr>
        <w:pStyle w:val="Bibliography"/>
        <w:rPr>
          <w:rFonts w:cs="Times New Roman"/>
        </w:rPr>
      </w:pPr>
      <w:r w:rsidRPr="00227CC3">
        <w:rPr>
          <w:rFonts w:cs="Times New Roman"/>
        </w:rPr>
        <w:t xml:space="preserve">Willis, R. 1849. “The Effect Produced by Causing Weights to Travel over Elastic Bars.” </w:t>
      </w:r>
      <w:r w:rsidRPr="00227CC3">
        <w:rPr>
          <w:rFonts w:cs="Times New Roman"/>
          <w:i/>
          <w:iCs/>
        </w:rPr>
        <w:t>Report of Commissioners Appointed to Inquire into the Application of Iron to Railway Structures, Appendix, HM Stationery Office, London, UK</w:t>
      </w:r>
      <w:r w:rsidRPr="00227CC3">
        <w:rPr>
          <w:rFonts w:cs="Times New Roman"/>
        </w:rPr>
        <w:t>.</w:t>
      </w:r>
    </w:p>
    <w:p w14:paraId="494DCA68" w14:textId="77777777" w:rsidR="00227CC3" w:rsidRPr="00227CC3" w:rsidRDefault="00227CC3" w:rsidP="00227CC3">
      <w:pPr>
        <w:pStyle w:val="Bibliography"/>
        <w:rPr>
          <w:rFonts w:cs="Times New Roman"/>
        </w:rPr>
      </w:pPr>
      <w:r w:rsidRPr="00227CC3">
        <w:rPr>
          <w:rFonts w:cs="Times New Roman"/>
        </w:rPr>
        <w:lastRenderedPageBreak/>
        <w:t xml:space="preserve">Wu, Yean-Seng, Yeong-Bin Yang, and Jong-Dar Yau. 2001. “Three-Dimensional Analysis of Train-Rail-Bridge Interaction Problems.” </w:t>
      </w:r>
      <w:r w:rsidRPr="00227CC3">
        <w:rPr>
          <w:rFonts w:cs="Times New Roman"/>
          <w:i/>
          <w:iCs/>
        </w:rPr>
        <w:t>Vehicle System Dynamics</w:t>
      </w:r>
      <w:r w:rsidRPr="00227CC3">
        <w:rPr>
          <w:rFonts w:cs="Times New Roman"/>
        </w:rPr>
        <w:t xml:space="preserve"> 36 (1): 1–35.</w:t>
      </w:r>
    </w:p>
    <w:p w14:paraId="485AD704" w14:textId="77777777" w:rsidR="00227CC3" w:rsidRPr="00227CC3" w:rsidRDefault="00227CC3" w:rsidP="00227CC3">
      <w:pPr>
        <w:pStyle w:val="Bibliography"/>
        <w:rPr>
          <w:rFonts w:cs="Times New Roman"/>
        </w:rPr>
      </w:pPr>
      <w:r w:rsidRPr="00227CC3">
        <w:rPr>
          <w:rFonts w:cs="Times New Roman"/>
        </w:rPr>
        <w:t xml:space="preserve">Yang, Y. B., and C. W. Lin. 2005. “Vehicle–bridge Interaction Dynamics and Potential Applications.” </w:t>
      </w:r>
      <w:r w:rsidRPr="00227CC3">
        <w:rPr>
          <w:rFonts w:cs="Times New Roman"/>
          <w:i/>
          <w:iCs/>
        </w:rPr>
        <w:t>Journal of Sound and Vibration</w:t>
      </w:r>
      <w:r w:rsidRPr="00227CC3">
        <w:rPr>
          <w:rFonts w:cs="Times New Roman"/>
        </w:rPr>
        <w:t xml:space="preserve"> 284 (1): 205–226.</w:t>
      </w:r>
    </w:p>
    <w:p w14:paraId="5FF7891F" w14:textId="77777777" w:rsidR="00227CC3" w:rsidRPr="00227CC3" w:rsidRDefault="00227CC3" w:rsidP="00227CC3">
      <w:pPr>
        <w:pStyle w:val="Bibliography"/>
        <w:rPr>
          <w:rFonts w:cs="Times New Roman"/>
        </w:rPr>
      </w:pPr>
      <w:r w:rsidRPr="00227CC3">
        <w:rPr>
          <w:rFonts w:cs="Times New Roman"/>
        </w:rPr>
        <w:t xml:space="preserve">Yang, Y.-B., C. W. Lin, and J. D. Yau. 2004. “Extracting Bridge Frequencies from the Dynamic Response of a Passing Vehicle.” </w:t>
      </w:r>
      <w:r w:rsidRPr="00227CC3">
        <w:rPr>
          <w:rFonts w:cs="Times New Roman"/>
          <w:i/>
          <w:iCs/>
        </w:rPr>
        <w:t>Journal of Sound and Vibration</w:t>
      </w:r>
      <w:r w:rsidRPr="00227CC3">
        <w:rPr>
          <w:rFonts w:cs="Times New Roman"/>
        </w:rPr>
        <w:t xml:space="preserve"> 272 (3): 471–493.</w:t>
      </w:r>
    </w:p>
    <w:p w14:paraId="36544DD8" w14:textId="77777777" w:rsidR="00227CC3" w:rsidRPr="00227CC3" w:rsidRDefault="00227CC3" w:rsidP="00227CC3">
      <w:pPr>
        <w:pStyle w:val="Bibliography"/>
        <w:rPr>
          <w:rFonts w:cs="Times New Roman"/>
        </w:rPr>
      </w:pPr>
      <w:r w:rsidRPr="00227CC3">
        <w:rPr>
          <w:rFonts w:cs="Times New Roman"/>
        </w:rPr>
        <w:t xml:space="preserve">Yang, Yeong-Bin, Jong-Dar Yau, and Lin-Ching Hsu. 1997. “Vibration of Simple Beams Due to Trains Moving at High Speeds.” </w:t>
      </w:r>
      <w:r w:rsidRPr="00227CC3">
        <w:rPr>
          <w:rFonts w:cs="Times New Roman"/>
          <w:i/>
          <w:iCs/>
        </w:rPr>
        <w:t>Engineering Structures</w:t>
      </w:r>
      <w:r w:rsidRPr="00227CC3">
        <w:rPr>
          <w:rFonts w:cs="Times New Roman"/>
        </w:rPr>
        <w:t xml:space="preserve"> 19 (11): 936–944.</w:t>
      </w:r>
    </w:p>
    <w:p w14:paraId="5B3B1A4E" w14:textId="77777777" w:rsidR="00227CC3" w:rsidRPr="00227CC3" w:rsidRDefault="00227CC3" w:rsidP="00227CC3">
      <w:pPr>
        <w:pStyle w:val="Bibliography"/>
        <w:rPr>
          <w:rFonts w:cs="Times New Roman"/>
        </w:rPr>
      </w:pPr>
      <w:r w:rsidRPr="00227CC3">
        <w:rPr>
          <w:rFonts w:cs="Times New Roman"/>
        </w:rPr>
        <w:t xml:space="preserve">Zhang, Qi-Lin, A. Vrouwenvelder, and J. Wardenier. 2001. “Dynamic Amplification Factors and EUDL of Bridges under Random Traffic Flows.” </w:t>
      </w:r>
      <w:r w:rsidRPr="00227CC3">
        <w:rPr>
          <w:rFonts w:cs="Times New Roman"/>
          <w:i/>
          <w:iCs/>
        </w:rPr>
        <w:t>Engineering Structures</w:t>
      </w:r>
      <w:r w:rsidRPr="00227CC3">
        <w:rPr>
          <w:rFonts w:cs="Times New Roman"/>
        </w:rPr>
        <w:t xml:space="preserve"> 23 (6): 663–672.</w:t>
      </w:r>
    </w:p>
    <w:p w14:paraId="056CFD14" w14:textId="77777777" w:rsidR="00FF34B6" w:rsidRPr="00FF34B6" w:rsidRDefault="00FF34B6" w:rsidP="00FF34B6">
      <w:r>
        <w:fldChar w:fldCharType="end"/>
      </w:r>
    </w:p>
    <w:p w14:paraId="41359A78" w14:textId="77777777" w:rsidR="00F61985" w:rsidRDefault="00F61985">
      <w:pPr>
        <w:jc w:val="left"/>
        <w:rPr>
          <w:rFonts w:asciiTheme="majorHAnsi" w:eastAsiaTheme="majorEastAsia" w:hAnsiTheme="majorHAnsi" w:cstheme="majorBidi"/>
          <w:b/>
          <w:bCs/>
          <w:sz w:val="32"/>
          <w:szCs w:val="28"/>
        </w:rPr>
      </w:pPr>
      <w:r>
        <w:br w:type="page"/>
      </w:r>
    </w:p>
    <w:p w14:paraId="4073BBE5" w14:textId="77777777" w:rsidR="00F61985" w:rsidRDefault="00F61985" w:rsidP="00F61985">
      <w:pPr>
        <w:pStyle w:val="AnonHeading"/>
      </w:pPr>
      <w:r>
        <w:lastRenderedPageBreak/>
        <w:t>Table of Contents</w:t>
      </w:r>
    </w:p>
    <w:p w14:paraId="32FC12EA" w14:textId="77777777" w:rsidR="00F61985" w:rsidRDefault="00F61985">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5275135" w:history="1">
        <w:r w:rsidRPr="00E32EAB">
          <w:rPr>
            <w:rStyle w:val="Hyperlink"/>
            <w:noProof/>
          </w:rPr>
          <w:t>Introduction</w:t>
        </w:r>
        <w:r>
          <w:rPr>
            <w:noProof/>
            <w:webHidden/>
          </w:rPr>
          <w:tab/>
        </w:r>
        <w:r>
          <w:rPr>
            <w:noProof/>
            <w:webHidden/>
          </w:rPr>
          <w:fldChar w:fldCharType="begin"/>
        </w:r>
        <w:r>
          <w:rPr>
            <w:noProof/>
            <w:webHidden/>
          </w:rPr>
          <w:instrText xml:space="preserve"> PAGEREF _Toc505275135 \h </w:instrText>
        </w:r>
        <w:r>
          <w:rPr>
            <w:noProof/>
            <w:webHidden/>
          </w:rPr>
        </w:r>
        <w:r>
          <w:rPr>
            <w:noProof/>
            <w:webHidden/>
          </w:rPr>
          <w:fldChar w:fldCharType="separate"/>
        </w:r>
        <w:r>
          <w:rPr>
            <w:noProof/>
            <w:webHidden/>
          </w:rPr>
          <w:t>1</w:t>
        </w:r>
        <w:r>
          <w:rPr>
            <w:noProof/>
            <w:webHidden/>
          </w:rPr>
          <w:fldChar w:fldCharType="end"/>
        </w:r>
      </w:hyperlink>
    </w:p>
    <w:p w14:paraId="0B6E62DE" w14:textId="77777777" w:rsidR="00F61985" w:rsidRDefault="00AC564E">
      <w:pPr>
        <w:pStyle w:val="TOC2"/>
        <w:tabs>
          <w:tab w:val="right" w:leader="dot" w:pos="8630"/>
        </w:tabs>
        <w:rPr>
          <w:rFonts w:asciiTheme="minorHAnsi" w:eastAsiaTheme="minorEastAsia" w:hAnsiTheme="minorHAnsi"/>
          <w:noProof/>
          <w:sz w:val="22"/>
        </w:rPr>
      </w:pPr>
      <w:hyperlink w:anchor="_Toc505275136" w:history="1">
        <w:r w:rsidR="00F61985" w:rsidRPr="00E32EAB">
          <w:rPr>
            <w:rStyle w:val="Hyperlink"/>
            <w:noProof/>
          </w:rPr>
          <w:t>Intellectual Merit</w:t>
        </w:r>
        <w:r w:rsidR="00F61985">
          <w:rPr>
            <w:noProof/>
            <w:webHidden/>
          </w:rPr>
          <w:tab/>
        </w:r>
        <w:r w:rsidR="00F61985">
          <w:rPr>
            <w:noProof/>
            <w:webHidden/>
          </w:rPr>
          <w:fldChar w:fldCharType="begin"/>
        </w:r>
        <w:r w:rsidR="00F61985">
          <w:rPr>
            <w:noProof/>
            <w:webHidden/>
          </w:rPr>
          <w:instrText xml:space="preserve"> PAGEREF _Toc505275136 \h </w:instrText>
        </w:r>
        <w:r w:rsidR="00F61985">
          <w:rPr>
            <w:noProof/>
            <w:webHidden/>
          </w:rPr>
        </w:r>
        <w:r w:rsidR="00F61985">
          <w:rPr>
            <w:noProof/>
            <w:webHidden/>
          </w:rPr>
          <w:fldChar w:fldCharType="separate"/>
        </w:r>
        <w:r w:rsidR="00F61985">
          <w:rPr>
            <w:noProof/>
            <w:webHidden/>
          </w:rPr>
          <w:t>2</w:t>
        </w:r>
        <w:r w:rsidR="00F61985">
          <w:rPr>
            <w:noProof/>
            <w:webHidden/>
          </w:rPr>
          <w:fldChar w:fldCharType="end"/>
        </w:r>
      </w:hyperlink>
    </w:p>
    <w:p w14:paraId="24D3998B" w14:textId="77777777" w:rsidR="00F61985" w:rsidRDefault="00AC564E">
      <w:pPr>
        <w:pStyle w:val="TOC2"/>
        <w:tabs>
          <w:tab w:val="right" w:leader="dot" w:pos="8630"/>
        </w:tabs>
        <w:rPr>
          <w:rFonts w:asciiTheme="minorHAnsi" w:eastAsiaTheme="minorEastAsia" w:hAnsiTheme="minorHAnsi"/>
          <w:noProof/>
          <w:sz w:val="22"/>
        </w:rPr>
      </w:pPr>
      <w:hyperlink w:anchor="_Toc505275137" w:history="1">
        <w:r w:rsidR="00F61985" w:rsidRPr="00E32EAB">
          <w:rPr>
            <w:rStyle w:val="Hyperlink"/>
            <w:noProof/>
          </w:rPr>
          <w:t>Broader Impacts</w:t>
        </w:r>
        <w:r w:rsidR="00F61985">
          <w:rPr>
            <w:noProof/>
            <w:webHidden/>
          </w:rPr>
          <w:tab/>
        </w:r>
        <w:r w:rsidR="00F61985">
          <w:rPr>
            <w:noProof/>
            <w:webHidden/>
          </w:rPr>
          <w:fldChar w:fldCharType="begin"/>
        </w:r>
        <w:r w:rsidR="00F61985">
          <w:rPr>
            <w:noProof/>
            <w:webHidden/>
          </w:rPr>
          <w:instrText xml:space="preserve"> PAGEREF _Toc505275137 \h </w:instrText>
        </w:r>
        <w:r w:rsidR="00F61985">
          <w:rPr>
            <w:noProof/>
            <w:webHidden/>
          </w:rPr>
        </w:r>
        <w:r w:rsidR="00F61985">
          <w:rPr>
            <w:noProof/>
            <w:webHidden/>
          </w:rPr>
          <w:fldChar w:fldCharType="separate"/>
        </w:r>
        <w:r w:rsidR="00F61985">
          <w:rPr>
            <w:noProof/>
            <w:webHidden/>
          </w:rPr>
          <w:t>2</w:t>
        </w:r>
        <w:r w:rsidR="00F61985">
          <w:rPr>
            <w:noProof/>
            <w:webHidden/>
          </w:rPr>
          <w:fldChar w:fldCharType="end"/>
        </w:r>
      </w:hyperlink>
    </w:p>
    <w:p w14:paraId="64B63A7E" w14:textId="77777777" w:rsidR="00F61985" w:rsidRDefault="00AC564E">
      <w:pPr>
        <w:pStyle w:val="TOC1"/>
        <w:tabs>
          <w:tab w:val="right" w:leader="dot" w:pos="8630"/>
        </w:tabs>
        <w:rPr>
          <w:rFonts w:asciiTheme="minorHAnsi" w:eastAsiaTheme="minorEastAsia" w:hAnsiTheme="minorHAnsi"/>
          <w:noProof/>
          <w:sz w:val="22"/>
        </w:rPr>
      </w:pPr>
      <w:hyperlink w:anchor="_Toc505275138" w:history="1">
        <w:r w:rsidR="00F61985" w:rsidRPr="00E32EAB">
          <w:rPr>
            <w:rStyle w:val="Hyperlink"/>
            <w:noProof/>
          </w:rPr>
          <w:t>State of the Art</w:t>
        </w:r>
        <w:r w:rsidR="00F61985">
          <w:rPr>
            <w:noProof/>
            <w:webHidden/>
          </w:rPr>
          <w:tab/>
        </w:r>
        <w:r w:rsidR="00F61985">
          <w:rPr>
            <w:noProof/>
            <w:webHidden/>
          </w:rPr>
          <w:fldChar w:fldCharType="begin"/>
        </w:r>
        <w:r w:rsidR="00F61985">
          <w:rPr>
            <w:noProof/>
            <w:webHidden/>
          </w:rPr>
          <w:instrText xml:space="preserve"> PAGEREF _Toc505275138 \h </w:instrText>
        </w:r>
        <w:r w:rsidR="00F61985">
          <w:rPr>
            <w:noProof/>
            <w:webHidden/>
          </w:rPr>
        </w:r>
        <w:r w:rsidR="00F61985">
          <w:rPr>
            <w:noProof/>
            <w:webHidden/>
          </w:rPr>
          <w:fldChar w:fldCharType="separate"/>
        </w:r>
        <w:r w:rsidR="00F61985">
          <w:rPr>
            <w:noProof/>
            <w:webHidden/>
          </w:rPr>
          <w:t>3</w:t>
        </w:r>
        <w:r w:rsidR="00F61985">
          <w:rPr>
            <w:noProof/>
            <w:webHidden/>
          </w:rPr>
          <w:fldChar w:fldCharType="end"/>
        </w:r>
      </w:hyperlink>
    </w:p>
    <w:p w14:paraId="3DEEDB2D" w14:textId="77777777" w:rsidR="00F61985" w:rsidRDefault="00AC564E">
      <w:pPr>
        <w:pStyle w:val="TOC2"/>
        <w:tabs>
          <w:tab w:val="right" w:leader="dot" w:pos="8630"/>
        </w:tabs>
        <w:rPr>
          <w:rFonts w:asciiTheme="minorHAnsi" w:eastAsiaTheme="minorEastAsia" w:hAnsiTheme="minorHAnsi"/>
          <w:noProof/>
          <w:sz w:val="22"/>
        </w:rPr>
      </w:pPr>
      <w:hyperlink w:anchor="_Toc505275139" w:history="1">
        <w:r w:rsidR="00F61985" w:rsidRPr="00E32EAB">
          <w:rPr>
            <w:rStyle w:val="Hyperlink"/>
            <w:noProof/>
          </w:rPr>
          <w:t>Dynamic Amplification in Bridge Codes</w:t>
        </w:r>
        <w:r w:rsidR="00F61985">
          <w:rPr>
            <w:noProof/>
            <w:webHidden/>
          </w:rPr>
          <w:tab/>
        </w:r>
        <w:r w:rsidR="00F61985">
          <w:rPr>
            <w:noProof/>
            <w:webHidden/>
          </w:rPr>
          <w:fldChar w:fldCharType="begin"/>
        </w:r>
        <w:r w:rsidR="00F61985">
          <w:rPr>
            <w:noProof/>
            <w:webHidden/>
          </w:rPr>
          <w:instrText xml:space="preserve"> PAGEREF _Toc505275139 \h </w:instrText>
        </w:r>
        <w:r w:rsidR="00F61985">
          <w:rPr>
            <w:noProof/>
            <w:webHidden/>
          </w:rPr>
        </w:r>
        <w:r w:rsidR="00F61985">
          <w:rPr>
            <w:noProof/>
            <w:webHidden/>
          </w:rPr>
          <w:fldChar w:fldCharType="separate"/>
        </w:r>
        <w:r w:rsidR="00F61985">
          <w:rPr>
            <w:noProof/>
            <w:webHidden/>
          </w:rPr>
          <w:t>3</w:t>
        </w:r>
        <w:r w:rsidR="00F61985">
          <w:rPr>
            <w:noProof/>
            <w:webHidden/>
          </w:rPr>
          <w:fldChar w:fldCharType="end"/>
        </w:r>
      </w:hyperlink>
    </w:p>
    <w:p w14:paraId="0F5B1A4D" w14:textId="77777777" w:rsidR="00F61985" w:rsidRDefault="00AC564E">
      <w:pPr>
        <w:pStyle w:val="TOC2"/>
        <w:tabs>
          <w:tab w:val="right" w:leader="dot" w:pos="8630"/>
        </w:tabs>
        <w:rPr>
          <w:rFonts w:asciiTheme="minorHAnsi" w:eastAsiaTheme="minorEastAsia" w:hAnsiTheme="minorHAnsi"/>
          <w:noProof/>
          <w:sz w:val="22"/>
        </w:rPr>
      </w:pPr>
      <w:hyperlink w:anchor="_Toc505275140" w:history="1">
        <w:r w:rsidR="00F61985" w:rsidRPr="00E32EAB">
          <w:rPr>
            <w:rStyle w:val="Hyperlink"/>
            <w:noProof/>
          </w:rPr>
          <w:t>Experimental Evaluation of Amplification Factors</w:t>
        </w:r>
        <w:r w:rsidR="00F61985">
          <w:rPr>
            <w:noProof/>
            <w:webHidden/>
          </w:rPr>
          <w:tab/>
        </w:r>
        <w:r w:rsidR="00F61985">
          <w:rPr>
            <w:noProof/>
            <w:webHidden/>
          </w:rPr>
          <w:fldChar w:fldCharType="begin"/>
        </w:r>
        <w:r w:rsidR="00F61985">
          <w:rPr>
            <w:noProof/>
            <w:webHidden/>
          </w:rPr>
          <w:instrText xml:space="preserve"> PAGEREF _Toc505275140 \h </w:instrText>
        </w:r>
        <w:r w:rsidR="00F61985">
          <w:rPr>
            <w:noProof/>
            <w:webHidden/>
          </w:rPr>
        </w:r>
        <w:r w:rsidR="00F61985">
          <w:rPr>
            <w:noProof/>
            <w:webHidden/>
          </w:rPr>
          <w:fldChar w:fldCharType="separate"/>
        </w:r>
        <w:r w:rsidR="00F61985">
          <w:rPr>
            <w:noProof/>
            <w:webHidden/>
          </w:rPr>
          <w:t>4</w:t>
        </w:r>
        <w:r w:rsidR="00F61985">
          <w:rPr>
            <w:noProof/>
            <w:webHidden/>
          </w:rPr>
          <w:fldChar w:fldCharType="end"/>
        </w:r>
      </w:hyperlink>
    </w:p>
    <w:p w14:paraId="350CC45B" w14:textId="77777777" w:rsidR="00F61985" w:rsidRDefault="00AC564E">
      <w:pPr>
        <w:pStyle w:val="TOC2"/>
        <w:tabs>
          <w:tab w:val="right" w:leader="dot" w:pos="8630"/>
        </w:tabs>
        <w:rPr>
          <w:rFonts w:asciiTheme="minorHAnsi" w:eastAsiaTheme="minorEastAsia" w:hAnsiTheme="minorHAnsi"/>
          <w:noProof/>
          <w:sz w:val="22"/>
        </w:rPr>
      </w:pPr>
      <w:hyperlink w:anchor="_Toc505275141" w:history="1">
        <w:r w:rsidR="00F61985" w:rsidRPr="00E32EAB">
          <w:rPr>
            <w:rStyle w:val="Hyperlink"/>
            <w:noProof/>
          </w:rPr>
          <w:t>Modeling Vehicle-Bridge Interaction</w:t>
        </w:r>
        <w:r w:rsidR="00F61985">
          <w:rPr>
            <w:noProof/>
            <w:webHidden/>
          </w:rPr>
          <w:tab/>
        </w:r>
        <w:r w:rsidR="00F61985">
          <w:rPr>
            <w:noProof/>
            <w:webHidden/>
          </w:rPr>
          <w:fldChar w:fldCharType="begin"/>
        </w:r>
        <w:r w:rsidR="00F61985">
          <w:rPr>
            <w:noProof/>
            <w:webHidden/>
          </w:rPr>
          <w:instrText xml:space="preserve"> PAGEREF _Toc505275141 \h </w:instrText>
        </w:r>
        <w:r w:rsidR="00F61985">
          <w:rPr>
            <w:noProof/>
            <w:webHidden/>
          </w:rPr>
        </w:r>
        <w:r w:rsidR="00F61985">
          <w:rPr>
            <w:noProof/>
            <w:webHidden/>
          </w:rPr>
          <w:fldChar w:fldCharType="separate"/>
        </w:r>
        <w:r w:rsidR="00F61985">
          <w:rPr>
            <w:noProof/>
            <w:webHidden/>
          </w:rPr>
          <w:t>5</w:t>
        </w:r>
        <w:r w:rsidR="00F61985">
          <w:rPr>
            <w:noProof/>
            <w:webHidden/>
          </w:rPr>
          <w:fldChar w:fldCharType="end"/>
        </w:r>
      </w:hyperlink>
    </w:p>
    <w:p w14:paraId="45D59C5E" w14:textId="77777777" w:rsidR="00F61985" w:rsidRDefault="00AC564E">
      <w:pPr>
        <w:pStyle w:val="TOC2"/>
        <w:tabs>
          <w:tab w:val="right" w:leader="dot" w:pos="8630"/>
        </w:tabs>
        <w:rPr>
          <w:rFonts w:asciiTheme="minorHAnsi" w:eastAsiaTheme="minorEastAsia" w:hAnsiTheme="minorHAnsi"/>
          <w:noProof/>
          <w:sz w:val="22"/>
        </w:rPr>
      </w:pPr>
      <w:hyperlink w:anchor="_Toc505275142" w:history="1">
        <w:r w:rsidR="00F61985" w:rsidRPr="00E32EAB">
          <w:rPr>
            <w:rStyle w:val="Hyperlink"/>
            <w:noProof/>
          </w:rPr>
          <w:t>Influential Parameters for Dynamic Amplification</w:t>
        </w:r>
        <w:r w:rsidR="00F61985">
          <w:rPr>
            <w:noProof/>
            <w:webHidden/>
          </w:rPr>
          <w:tab/>
        </w:r>
        <w:r w:rsidR="00F61985">
          <w:rPr>
            <w:noProof/>
            <w:webHidden/>
          </w:rPr>
          <w:fldChar w:fldCharType="begin"/>
        </w:r>
        <w:r w:rsidR="00F61985">
          <w:rPr>
            <w:noProof/>
            <w:webHidden/>
          </w:rPr>
          <w:instrText xml:space="preserve"> PAGEREF _Toc505275142 \h </w:instrText>
        </w:r>
        <w:r w:rsidR="00F61985">
          <w:rPr>
            <w:noProof/>
            <w:webHidden/>
          </w:rPr>
        </w:r>
        <w:r w:rsidR="00F61985">
          <w:rPr>
            <w:noProof/>
            <w:webHidden/>
          </w:rPr>
          <w:fldChar w:fldCharType="separate"/>
        </w:r>
        <w:r w:rsidR="00F61985">
          <w:rPr>
            <w:noProof/>
            <w:webHidden/>
          </w:rPr>
          <w:t>6</w:t>
        </w:r>
        <w:r w:rsidR="00F61985">
          <w:rPr>
            <w:noProof/>
            <w:webHidden/>
          </w:rPr>
          <w:fldChar w:fldCharType="end"/>
        </w:r>
      </w:hyperlink>
    </w:p>
    <w:p w14:paraId="2EDC9CAA" w14:textId="77777777" w:rsidR="00F61985" w:rsidRDefault="00AC564E">
      <w:pPr>
        <w:pStyle w:val="TOC3"/>
        <w:tabs>
          <w:tab w:val="right" w:leader="dot" w:pos="8630"/>
        </w:tabs>
        <w:rPr>
          <w:rFonts w:asciiTheme="minorHAnsi" w:eastAsiaTheme="minorEastAsia" w:hAnsiTheme="minorHAnsi"/>
          <w:noProof/>
          <w:sz w:val="22"/>
        </w:rPr>
      </w:pPr>
      <w:hyperlink w:anchor="_Toc505275143" w:history="1">
        <w:r w:rsidR="00F61985" w:rsidRPr="00E32EAB">
          <w:rPr>
            <w:rStyle w:val="Hyperlink"/>
            <w:noProof/>
          </w:rPr>
          <w:t>Vehicle Parameters</w:t>
        </w:r>
        <w:r w:rsidR="00F61985">
          <w:rPr>
            <w:noProof/>
            <w:webHidden/>
          </w:rPr>
          <w:tab/>
        </w:r>
        <w:r w:rsidR="00F61985">
          <w:rPr>
            <w:noProof/>
            <w:webHidden/>
          </w:rPr>
          <w:fldChar w:fldCharType="begin"/>
        </w:r>
        <w:r w:rsidR="00F61985">
          <w:rPr>
            <w:noProof/>
            <w:webHidden/>
          </w:rPr>
          <w:instrText xml:space="preserve"> PAGEREF _Toc505275143 \h </w:instrText>
        </w:r>
        <w:r w:rsidR="00F61985">
          <w:rPr>
            <w:noProof/>
            <w:webHidden/>
          </w:rPr>
        </w:r>
        <w:r w:rsidR="00F61985">
          <w:rPr>
            <w:noProof/>
            <w:webHidden/>
          </w:rPr>
          <w:fldChar w:fldCharType="separate"/>
        </w:r>
        <w:r w:rsidR="00F61985">
          <w:rPr>
            <w:noProof/>
            <w:webHidden/>
          </w:rPr>
          <w:t>7</w:t>
        </w:r>
        <w:r w:rsidR="00F61985">
          <w:rPr>
            <w:noProof/>
            <w:webHidden/>
          </w:rPr>
          <w:fldChar w:fldCharType="end"/>
        </w:r>
      </w:hyperlink>
    </w:p>
    <w:p w14:paraId="6072E96B" w14:textId="77777777" w:rsidR="00F61985" w:rsidRDefault="00AC564E">
      <w:pPr>
        <w:pStyle w:val="TOC3"/>
        <w:tabs>
          <w:tab w:val="right" w:leader="dot" w:pos="8630"/>
        </w:tabs>
        <w:rPr>
          <w:rFonts w:asciiTheme="minorHAnsi" w:eastAsiaTheme="minorEastAsia" w:hAnsiTheme="minorHAnsi"/>
          <w:noProof/>
          <w:sz w:val="22"/>
        </w:rPr>
      </w:pPr>
      <w:hyperlink w:anchor="_Toc505275144" w:history="1">
        <w:r w:rsidR="00F61985" w:rsidRPr="00E32EAB">
          <w:rPr>
            <w:rStyle w:val="Hyperlink"/>
            <w:noProof/>
          </w:rPr>
          <w:t>Road Surface Roughness</w:t>
        </w:r>
        <w:r w:rsidR="00F61985">
          <w:rPr>
            <w:noProof/>
            <w:webHidden/>
          </w:rPr>
          <w:tab/>
        </w:r>
        <w:r w:rsidR="00F61985">
          <w:rPr>
            <w:noProof/>
            <w:webHidden/>
          </w:rPr>
          <w:fldChar w:fldCharType="begin"/>
        </w:r>
        <w:r w:rsidR="00F61985">
          <w:rPr>
            <w:noProof/>
            <w:webHidden/>
          </w:rPr>
          <w:instrText xml:space="preserve"> PAGEREF _Toc505275144 \h </w:instrText>
        </w:r>
        <w:r w:rsidR="00F61985">
          <w:rPr>
            <w:noProof/>
            <w:webHidden/>
          </w:rPr>
        </w:r>
        <w:r w:rsidR="00F61985">
          <w:rPr>
            <w:noProof/>
            <w:webHidden/>
          </w:rPr>
          <w:fldChar w:fldCharType="separate"/>
        </w:r>
        <w:r w:rsidR="00F61985">
          <w:rPr>
            <w:noProof/>
            <w:webHidden/>
          </w:rPr>
          <w:t>7</w:t>
        </w:r>
        <w:r w:rsidR="00F61985">
          <w:rPr>
            <w:noProof/>
            <w:webHidden/>
          </w:rPr>
          <w:fldChar w:fldCharType="end"/>
        </w:r>
      </w:hyperlink>
    </w:p>
    <w:p w14:paraId="33718889" w14:textId="77777777" w:rsidR="00F61985" w:rsidRDefault="00AC564E">
      <w:pPr>
        <w:pStyle w:val="TOC2"/>
        <w:tabs>
          <w:tab w:val="right" w:leader="dot" w:pos="8630"/>
        </w:tabs>
        <w:rPr>
          <w:rFonts w:asciiTheme="minorHAnsi" w:eastAsiaTheme="minorEastAsia" w:hAnsiTheme="minorHAnsi"/>
          <w:noProof/>
          <w:sz w:val="22"/>
        </w:rPr>
      </w:pPr>
      <w:hyperlink w:anchor="_Toc505275145" w:history="1">
        <w:r w:rsidR="00F61985" w:rsidRPr="00E32EAB">
          <w:rPr>
            <w:rStyle w:val="Hyperlink"/>
            <w:noProof/>
          </w:rPr>
          <w:t>Effects of Platooned Vehicles</w:t>
        </w:r>
        <w:r w:rsidR="00F61985">
          <w:rPr>
            <w:noProof/>
            <w:webHidden/>
          </w:rPr>
          <w:tab/>
        </w:r>
        <w:r w:rsidR="00F61985">
          <w:rPr>
            <w:noProof/>
            <w:webHidden/>
          </w:rPr>
          <w:fldChar w:fldCharType="begin"/>
        </w:r>
        <w:r w:rsidR="00F61985">
          <w:rPr>
            <w:noProof/>
            <w:webHidden/>
          </w:rPr>
          <w:instrText xml:space="preserve"> PAGEREF _Toc505275145 \h </w:instrText>
        </w:r>
        <w:r w:rsidR="00F61985">
          <w:rPr>
            <w:noProof/>
            <w:webHidden/>
          </w:rPr>
        </w:r>
        <w:r w:rsidR="00F61985">
          <w:rPr>
            <w:noProof/>
            <w:webHidden/>
          </w:rPr>
          <w:fldChar w:fldCharType="separate"/>
        </w:r>
        <w:r w:rsidR="00F61985">
          <w:rPr>
            <w:noProof/>
            <w:webHidden/>
          </w:rPr>
          <w:t>8</w:t>
        </w:r>
        <w:r w:rsidR="00F61985">
          <w:rPr>
            <w:noProof/>
            <w:webHidden/>
          </w:rPr>
          <w:fldChar w:fldCharType="end"/>
        </w:r>
      </w:hyperlink>
    </w:p>
    <w:p w14:paraId="258FC15E" w14:textId="77777777" w:rsidR="00F61985" w:rsidRDefault="00AC564E">
      <w:pPr>
        <w:pStyle w:val="TOC2"/>
        <w:tabs>
          <w:tab w:val="right" w:leader="dot" w:pos="8630"/>
        </w:tabs>
        <w:rPr>
          <w:rFonts w:asciiTheme="minorHAnsi" w:eastAsiaTheme="minorEastAsia" w:hAnsiTheme="minorHAnsi"/>
          <w:noProof/>
          <w:sz w:val="22"/>
        </w:rPr>
      </w:pPr>
      <w:hyperlink w:anchor="_Toc505275146" w:history="1">
        <w:r w:rsidR="00F61985" w:rsidRPr="00E32EAB">
          <w:rPr>
            <w:rStyle w:val="Hyperlink"/>
            <w:noProof/>
          </w:rPr>
          <w:t>Bridge Vibration Limits</w:t>
        </w:r>
        <w:r w:rsidR="00F61985">
          <w:rPr>
            <w:noProof/>
            <w:webHidden/>
          </w:rPr>
          <w:tab/>
        </w:r>
        <w:r w:rsidR="00F61985">
          <w:rPr>
            <w:noProof/>
            <w:webHidden/>
          </w:rPr>
          <w:fldChar w:fldCharType="begin"/>
        </w:r>
        <w:r w:rsidR="00F61985">
          <w:rPr>
            <w:noProof/>
            <w:webHidden/>
          </w:rPr>
          <w:instrText xml:space="preserve"> PAGEREF _Toc505275146 \h </w:instrText>
        </w:r>
        <w:r w:rsidR="00F61985">
          <w:rPr>
            <w:noProof/>
            <w:webHidden/>
          </w:rPr>
        </w:r>
        <w:r w:rsidR="00F61985">
          <w:rPr>
            <w:noProof/>
            <w:webHidden/>
          </w:rPr>
          <w:fldChar w:fldCharType="separate"/>
        </w:r>
        <w:r w:rsidR="00F61985">
          <w:rPr>
            <w:noProof/>
            <w:webHidden/>
          </w:rPr>
          <w:t>9</w:t>
        </w:r>
        <w:r w:rsidR="00F61985">
          <w:rPr>
            <w:noProof/>
            <w:webHidden/>
          </w:rPr>
          <w:fldChar w:fldCharType="end"/>
        </w:r>
      </w:hyperlink>
    </w:p>
    <w:p w14:paraId="16FA0593" w14:textId="77777777" w:rsidR="00F61985" w:rsidRDefault="00AC564E">
      <w:pPr>
        <w:pStyle w:val="TOC2"/>
        <w:tabs>
          <w:tab w:val="right" w:leader="dot" w:pos="8630"/>
        </w:tabs>
        <w:rPr>
          <w:rFonts w:asciiTheme="minorHAnsi" w:eastAsiaTheme="minorEastAsia" w:hAnsiTheme="minorHAnsi"/>
          <w:noProof/>
          <w:sz w:val="22"/>
        </w:rPr>
      </w:pPr>
      <w:hyperlink w:anchor="_Toc505275147" w:history="1">
        <w:r w:rsidR="00F61985" w:rsidRPr="00E32EAB">
          <w:rPr>
            <w:rStyle w:val="Hyperlink"/>
            <w:noProof/>
          </w:rPr>
          <w:t>Knowledge Gaps</w:t>
        </w:r>
        <w:r w:rsidR="00F61985">
          <w:rPr>
            <w:noProof/>
            <w:webHidden/>
          </w:rPr>
          <w:tab/>
        </w:r>
        <w:r w:rsidR="00F61985">
          <w:rPr>
            <w:noProof/>
            <w:webHidden/>
          </w:rPr>
          <w:fldChar w:fldCharType="begin"/>
        </w:r>
        <w:r w:rsidR="00F61985">
          <w:rPr>
            <w:noProof/>
            <w:webHidden/>
          </w:rPr>
          <w:instrText xml:space="preserve"> PAGEREF _Toc505275147 \h </w:instrText>
        </w:r>
        <w:r w:rsidR="00F61985">
          <w:rPr>
            <w:noProof/>
            <w:webHidden/>
          </w:rPr>
        </w:r>
        <w:r w:rsidR="00F61985">
          <w:rPr>
            <w:noProof/>
            <w:webHidden/>
          </w:rPr>
          <w:fldChar w:fldCharType="separate"/>
        </w:r>
        <w:r w:rsidR="00F61985">
          <w:rPr>
            <w:noProof/>
            <w:webHidden/>
          </w:rPr>
          <w:t>10</w:t>
        </w:r>
        <w:r w:rsidR="00F61985">
          <w:rPr>
            <w:noProof/>
            <w:webHidden/>
          </w:rPr>
          <w:fldChar w:fldCharType="end"/>
        </w:r>
      </w:hyperlink>
    </w:p>
    <w:p w14:paraId="10B48463" w14:textId="77777777" w:rsidR="00F61985" w:rsidRDefault="00AC564E">
      <w:pPr>
        <w:pStyle w:val="TOC1"/>
        <w:tabs>
          <w:tab w:val="right" w:leader="dot" w:pos="8630"/>
        </w:tabs>
        <w:rPr>
          <w:rFonts w:asciiTheme="minorHAnsi" w:eastAsiaTheme="minorEastAsia" w:hAnsiTheme="minorHAnsi"/>
          <w:noProof/>
          <w:sz w:val="22"/>
        </w:rPr>
      </w:pPr>
      <w:hyperlink w:anchor="_Toc505275148" w:history="1">
        <w:r w:rsidR="00F61985" w:rsidRPr="00E32EAB">
          <w:rPr>
            <w:rStyle w:val="Hyperlink"/>
            <w:noProof/>
          </w:rPr>
          <w:t>Research Objectives and Approach</w:t>
        </w:r>
        <w:r w:rsidR="00F61985">
          <w:rPr>
            <w:noProof/>
            <w:webHidden/>
          </w:rPr>
          <w:tab/>
        </w:r>
        <w:r w:rsidR="00F61985">
          <w:rPr>
            <w:noProof/>
            <w:webHidden/>
          </w:rPr>
          <w:fldChar w:fldCharType="begin"/>
        </w:r>
        <w:r w:rsidR="00F61985">
          <w:rPr>
            <w:noProof/>
            <w:webHidden/>
          </w:rPr>
          <w:instrText xml:space="preserve"> PAGEREF _Toc505275148 \h </w:instrText>
        </w:r>
        <w:r w:rsidR="00F61985">
          <w:rPr>
            <w:noProof/>
            <w:webHidden/>
          </w:rPr>
        </w:r>
        <w:r w:rsidR="00F61985">
          <w:rPr>
            <w:noProof/>
            <w:webHidden/>
          </w:rPr>
          <w:fldChar w:fldCharType="separate"/>
        </w:r>
        <w:r w:rsidR="00F61985">
          <w:rPr>
            <w:noProof/>
            <w:webHidden/>
          </w:rPr>
          <w:t>11</w:t>
        </w:r>
        <w:r w:rsidR="00F61985">
          <w:rPr>
            <w:noProof/>
            <w:webHidden/>
          </w:rPr>
          <w:fldChar w:fldCharType="end"/>
        </w:r>
      </w:hyperlink>
    </w:p>
    <w:p w14:paraId="78479557" w14:textId="77777777" w:rsidR="00F61985" w:rsidRDefault="00AC564E">
      <w:pPr>
        <w:pStyle w:val="TOC2"/>
        <w:tabs>
          <w:tab w:val="right" w:leader="dot" w:pos="8630"/>
        </w:tabs>
        <w:rPr>
          <w:rFonts w:asciiTheme="minorHAnsi" w:eastAsiaTheme="minorEastAsia" w:hAnsiTheme="minorHAnsi"/>
          <w:noProof/>
          <w:sz w:val="22"/>
        </w:rPr>
      </w:pPr>
      <w:hyperlink w:anchor="_Toc505275149" w:history="1">
        <w:r w:rsidR="00F61985" w:rsidRPr="00E32EAB">
          <w:rPr>
            <w:rStyle w:val="Hyperlink"/>
            <w:noProof/>
          </w:rPr>
          <w:t>Understanding vehicle-bridge interaction</w:t>
        </w:r>
        <w:r w:rsidR="00F61985">
          <w:rPr>
            <w:noProof/>
            <w:webHidden/>
          </w:rPr>
          <w:tab/>
        </w:r>
        <w:r w:rsidR="00F61985">
          <w:rPr>
            <w:noProof/>
            <w:webHidden/>
          </w:rPr>
          <w:fldChar w:fldCharType="begin"/>
        </w:r>
        <w:r w:rsidR="00F61985">
          <w:rPr>
            <w:noProof/>
            <w:webHidden/>
          </w:rPr>
          <w:instrText xml:space="preserve"> PAGEREF _Toc505275149 \h </w:instrText>
        </w:r>
        <w:r w:rsidR="00F61985">
          <w:rPr>
            <w:noProof/>
            <w:webHidden/>
          </w:rPr>
        </w:r>
        <w:r w:rsidR="00F61985">
          <w:rPr>
            <w:noProof/>
            <w:webHidden/>
          </w:rPr>
          <w:fldChar w:fldCharType="separate"/>
        </w:r>
        <w:r w:rsidR="00F61985">
          <w:rPr>
            <w:noProof/>
            <w:webHidden/>
          </w:rPr>
          <w:t>11</w:t>
        </w:r>
        <w:r w:rsidR="00F61985">
          <w:rPr>
            <w:noProof/>
            <w:webHidden/>
          </w:rPr>
          <w:fldChar w:fldCharType="end"/>
        </w:r>
      </w:hyperlink>
    </w:p>
    <w:p w14:paraId="6D392077" w14:textId="77777777" w:rsidR="00F61985" w:rsidRDefault="00AC564E">
      <w:pPr>
        <w:pStyle w:val="TOC2"/>
        <w:tabs>
          <w:tab w:val="right" w:leader="dot" w:pos="8630"/>
        </w:tabs>
        <w:rPr>
          <w:rFonts w:asciiTheme="minorHAnsi" w:eastAsiaTheme="minorEastAsia" w:hAnsiTheme="minorHAnsi"/>
          <w:noProof/>
          <w:sz w:val="22"/>
        </w:rPr>
      </w:pPr>
      <w:hyperlink w:anchor="_Toc505275150" w:history="1">
        <w:r w:rsidR="00F61985" w:rsidRPr="00E32EAB">
          <w:rPr>
            <w:rStyle w:val="Hyperlink"/>
            <w:noProof/>
          </w:rPr>
          <w:t>Addressing current design and assessment methodologies</w:t>
        </w:r>
        <w:r w:rsidR="00F61985">
          <w:rPr>
            <w:noProof/>
            <w:webHidden/>
          </w:rPr>
          <w:tab/>
        </w:r>
        <w:r w:rsidR="00F61985">
          <w:rPr>
            <w:noProof/>
            <w:webHidden/>
          </w:rPr>
          <w:fldChar w:fldCharType="begin"/>
        </w:r>
        <w:r w:rsidR="00F61985">
          <w:rPr>
            <w:noProof/>
            <w:webHidden/>
          </w:rPr>
          <w:instrText xml:space="preserve"> PAGEREF _Toc505275150 \h </w:instrText>
        </w:r>
        <w:r w:rsidR="00F61985">
          <w:rPr>
            <w:noProof/>
            <w:webHidden/>
          </w:rPr>
        </w:r>
        <w:r w:rsidR="00F61985">
          <w:rPr>
            <w:noProof/>
            <w:webHidden/>
          </w:rPr>
          <w:fldChar w:fldCharType="separate"/>
        </w:r>
        <w:r w:rsidR="00F61985">
          <w:rPr>
            <w:noProof/>
            <w:webHidden/>
          </w:rPr>
          <w:t>12</w:t>
        </w:r>
        <w:r w:rsidR="00F61985">
          <w:rPr>
            <w:noProof/>
            <w:webHidden/>
          </w:rPr>
          <w:fldChar w:fldCharType="end"/>
        </w:r>
      </w:hyperlink>
    </w:p>
    <w:p w14:paraId="439F6ACB" w14:textId="77777777" w:rsidR="00F61985" w:rsidRDefault="00AC564E">
      <w:pPr>
        <w:pStyle w:val="TOC2"/>
        <w:tabs>
          <w:tab w:val="right" w:leader="dot" w:pos="8630"/>
        </w:tabs>
        <w:rPr>
          <w:rFonts w:asciiTheme="minorHAnsi" w:eastAsiaTheme="minorEastAsia" w:hAnsiTheme="minorHAnsi"/>
          <w:noProof/>
          <w:sz w:val="22"/>
        </w:rPr>
      </w:pPr>
      <w:hyperlink w:anchor="_Toc505275151" w:history="1">
        <w:r w:rsidR="00F61985" w:rsidRPr="00E32EAB">
          <w:rPr>
            <w:rStyle w:val="Hyperlink"/>
            <w:noProof/>
          </w:rPr>
          <w:t>Impact of platooning on bridge responses</w:t>
        </w:r>
        <w:r w:rsidR="00F61985">
          <w:rPr>
            <w:noProof/>
            <w:webHidden/>
          </w:rPr>
          <w:tab/>
        </w:r>
        <w:r w:rsidR="00F61985">
          <w:rPr>
            <w:noProof/>
            <w:webHidden/>
          </w:rPr>
          <w:fldChar w:fldCharType="begin"/>
        </w:r>
        <w:r w:rsidR="00F61985">
          <w:rPr>
            <w:noProof/>
            <w:webHidden/>
          </w:rPr>
          <w:instrText xml:space="preserve"> PAGEREF _Toc505275151 \h </w:instrText>
        </w:r>
        <w:r w:rsidR="00F61985">
          <w:rPr>
            <w:noProof/>
            <w:webHidden/>
          </w:rPr>
        </w:r>
        <w:r w:rsidR="00F61985">
          <w:rPr>
            <w:noProof/>
            <w:webHidden/>
          </w:rPr>
          <w:fldChar w:fldCharType="separate"/>
        </w:r>
        <w:r w:rsidR="00F61985">
          <w:rPr>
            <w:noProof/>
            <w:webHidden/>
          </w:rPr>
          <w:t>13</w:t>
        </w:r>
        <w:r w:rsidR="00F61985">
          <w:rPr>
            <w:noProof/>
            <w:webHidden/>
          </w:rPr>
          <w:fldChar w:fldCharType="end"/>
        </w:r>
      </w:hyperlink>
    </w:p>
    <w:p w14:paraId="55D0C76F" w14:textId="77777777" w:rsidR="00F61985" w:rsidRDefault="00AC564E">
      <w:pPr>
        <w:pStyle w:val="TOC1"/>
        <w:tabs>
          <w:tab w:val="right" w:leader="dot" w:pos="8630"/>
        </w:tabs>
        <w:rPr>
          <w:rFonts w:asciiTheme="minorHAnsi" w:eastAsiaTheme="minorEastAsia" w:hAnsiTheme="minorHAnsi"/>
          <w:noProof/>
          <w:sz w:val="22"/>
        </w:rPr>
      </w:pPr>
      <w:hyperlink w:anchor="_Toc505275152" w:history="1">
        <w:r w:rsidR="00F61985" w:rsidRPr="00E32EAB">
          <w:rPr>
            <w:rStyle w:val="Hyperlink"/>
            <w:noProof/>
          </w:rPr>
          <w:t>Work Plan</w:t>
        </w:r>
        <w:r w:rsidR="00F61985">
          <w:rPr>
            <w:noProof/>
            <w:webHidden/>
          </w:rPr>
          <w:tab/>
        </w:r>
        <w:r w:rsidR="00F61985">
          <w:rPr>
            <w:noProof/>
            <w:webHidden/>
          </w:rPr>
          <w:fldChar w:fldCharType="begin"/>
        </w:r>
        <w:r w:rsidR="00F61985">
          <w:rPr>
            <w:noProof/>
            <w:webHidden/>
          </w:rPr>
          <w:instrText xml:space="preserve"> PAGEREF _Toc505275152 \h </w:instrText>
        </w:r>
        <w:r w:rsidR="00F61985">
          <w:rPr>
            <w:noProof/>
            <w:webHidden/>
          </w:rPr>
        </w:r>
        <w:r w:rsidR="00F61985">
          <w:rPr>
            <w:noProof/>
            <w:webHidden/>
          </w:rPr>
          <w:fldChar w:fldCharType="separate"/>
        </w:r>
        <w:r w:rsidR="00F61985">
          <w:rPr>
            <w:noProof/>
            <w:webHidden/>
          </w:rPr>
          <w:t>13</w:t>
        </w:r>
        <w:r w:rsidR="00F61985">
          <w:rPr>
            <w:noProof/>
            <w:webHidden/>
          </w:rPr>
          <w:fldChar w:fldCharType="end"/>
        </w:r>
      </w:hyperlink>
    </w:p>
    <w:p w14:paraId="457FD76C" w14:textId="77777777" w:rsidR="00F61985" w:rsidRDefault="00AC564E">
      <w:pPr>
        <w:pStyle w:val="TOC2"/>
        <w:tabs>
          <w:tab w:val="right" w:leader="dot" w:pos="8630"/>
        </w:tabs>
        <w:rPr>
          <w:rFonts w:asciiTheme="minorHAnsi" w:eastAsiaTheme="minorEastAsia" w:hAnsiTheme="minorHAnsi"/>
          <w:noProof/>
          <w:sz w:val="22"/>
        </w:rPr>
      </w:pPr>
      <w:hyperlink w:anchor="_Toc505275153" w:history="1">
        <w:r w:rsidR="00F61985" w:rsidRPr="00E32EAB">
          <w:rPr>
            <w:rStyle w:val="Hyperlink"/>
            <w:noProof/>
          </w:rPr>
          <w:t>Research Strategy</w:t>
        </w:r>
        <w:r w:rsidR="00F61985">
          <w:rPr>
            <w:noProof/>
            <w:webHidden/>
          </w:rPr>
          <w:tab/>
        </w:r>
        <w:r w:rsidR="00F61985">
          <w:rPr>
            <w:noProof/>
            <w:webHidden/>
          </w:rPr>
          <w:fldChar w:fldCharType="begin"/>
        </w:r>
        <w:r w:rsidR="00F61985">
          <w:rPr>
            <w:noProof/>
            <w:webHidden/>
          </w:rPr>
          <w:instrText xml:space="preserve"> PAGEREF _Toc505275153 \h </w:instrText>
        </w:r>
        <w:r w:rsidR="00F61985">
          <w:rPr>
            <w:noProof/>
            <w:webHidden/>
          </w:rPr>
        </w:r>
        <w:r w:rsidR="00F61985">
          <w:rPr>
            <w:noProof/>
            <w:webHidden/>
          </w:rPr>
          <w:fldChar w:fldCharType="separate"/>
        </w:r>
        <w:r w:rsidR="00F61985">
          <w:rPr>
            <w:noProof/>
            <w:webHidden/>
          </w:rPr>
          <w:t>13</w:t>
        </w:r>
        <w:r w:rsidR="00F61985">
          <w:rPr>
            <w:noProof/>
            <w:webHidden/>
          </w:rPr>
          <w:fldChar w:fldCharType="end"/>
        </w:r>
      </w:hyperlink>
    </w:p>
    <w:p w14:paraId="54782BDD" w14:textId="77777777" w:rsidR="00F61985" w:rsidRDefault="00AC564E">
      <w:pPr>
        <w:pStyle w:val="TOC2"/>
        <w:tabs>
          <w:tab w:val="right" w:leader="dot" w:pos="8630"/>
        </w:tabs>
        <w:rPr>
          <w:rFonts w:asciiTheme="minorHAnsi" w:eastAsiaTheme="minorEastAsia" w:hAnsiTheme="minorHAnsi"/>
          <w:noProof/>
          <w:sz w:val="22"/>
        </w:rPr>
      </w:pPr>
      <w:hyperlink w:anchor="_Toc505275154" w:history="1">
        <w:r w:rsidR="00F61985" w:rsidRPr="00E32EAB">
          <w:rPr>
            <w:rStyle w:val="Hyperlink"/>
            <w:noProof/>
          </w:rPr>
          <w:t>Phase 1 – Preliminary Field Characterization</w:t>
        </w:r>
        <w:r w:rsidR="00F61985">
          <w:rPr>
            <w:noProof/>
            <w:webHidden/>
          </w:rPr>
          <w:tab/>
        </w:r>
        <w:r w:rsidR="00F61985">
          <w:rPr>
            <w:noProof/>
            <w:webHidden/>
          </w:rPr>
          <w:fldChar w:fldCharType="begin"/>
        </w:r>
        <w:r w:rsidR="00F61985">
          <w:rPr>
            <w:noProof/>
            <w:webHidden/>
          </w:rPr>
          <w:instrText xml:space="preserve"> PAGEREF _Toc505275154 \h </w:instrText>
        </w:r>
        <w:r w:rsidR="00F61985">
          <w:rPr>
            <w:noProof/>
            <w:webHidden/>
          </w:rPr>
        </w:r>
        <w:r w:rsidR="00F61985">
          <w:rPr>
            <w:noProof/>
            <w:webHidden/>
          </w:rPr>
          <w:fldChar w:fldCharType="separate"/>
        </w:r>
        <w:r w:rsidR="00F61985">
          <w:rPr>
            <w:noProof/>
            <w:webHidden/>
          </w:rPr>
          <w:t>13</w:t>
        </w:r>
        <w:r w:rsidR="00F61985">
          <w:rPr>
            <w:noProof/>
            <w:webHidden/>
          </w:rPr>
          <w:fldChar w:fldCharType="end"/>
        </w:r>
      </w:hyperlink>
    </w:p>
    <w:p w14:paraId="2137B120" w14:textId="77777777" w:rsidR="00F61985" w:rsidRDefault="00AC564E">
      <w:pPr>
        <w:pStyle w:val="TOC2"/>
        <w:tabs>
          <w:tab w:val="right" w:leader="dot" w:pos="8630"/>
        </w:tabs>
        <w:rPr>
          <w:rFonts w:asciiTheme="minorHAnsi" w:eastAsiaTheme="minorEastAsia" w:hAnsiTheme="minorHAnsi"/>
          <w:noProof/>
          <w:sz w:val="22"/>
        </w:rPr>
      </w:pPr>
      <w:hyperlink w:anchor="_Toc505275155" w:history="1">
        <w:r w:rsidR="00F61985" w:rsidRPr="00E32EAB">
          <w:rPr>
            <w:rStyle w:val="Hyperlink"/>
            <w:noProof/>
          </w:rPr>
          <w:t>Phase 2 – Detailed Field Characterization</w:t>
        </w:r>
        <w:r w:rsidR="00F61985">
          <w:rPr>
            <w:noProof/>
            <w:webHidden/>
          </w:rPr>
          <w:tab/>
        </w:r>
        <w:r w:rsidR="00F61985">
          <w:rPr>
            <w:noProof/>
            <w:webHidden/>
          </w:rPr>
          <w:fldChar w:fldCharType="begin"/>
        </w:r>
        <w:r w:rsidR="00F61985">
          <w:rPr>
            <w:noProof/>
            <w:webHidden/>
          </w:rPr>
          <w:instrText xml:space="preserve"> PAGEREF _Toc505275155 \h </w:instrText>
        </w:r>
        <w:r w:rsidR="00F61985">
          <w:rPr>
            <w:noProof/>
            <w:webHidden/>
          </w:rPr>
        </w:r>
        <w:r w:rsidR="00F61985">
          <w:rPr>
            <w:noProof/>
            <w:webHidden/>
          </w:rPr>
          <w:fldChar w:fldCharType="separate"/>
        </w:r>
        <w:r w:rsidR="00F61985">
          <w:rPr>
            <w:noProof/>
            <w:webHidden/>
          </w:rPr>
          <w:t>15</w:t>
        </w:r>
        <w:r w:rsidR="00F61985">
          <w:rPr>
            <w:noProof/>
            <w:webHidden/>
          </w:rPr>
          <w:fldChar w:fldCharType="end"/>
        </w:r>
      </w:hyperlink>
    </w:p>
    <w:p w14:paraId="7092EB6B" w14:textId="77777777" w:rsidR="00F61985" w:rsidRDefault="00AC564E">
      <w:pPr>
        <w:pStyle w:val="TOC2"/>
        <w:tabs>
          <w:tab w:val="right" w:leader="dot" w:pos="8630"/>
        </w:tabs>
        <w:rPr>
          <w:rFonts w:asciiTheme="minorHAnsi" w:eastAsiaTheme="minorEastAsia" w:hAnsiTheme="minorHAnsi"/>
          <w:noProof/>
          <w:sz w:val="22"/>
        </w:rPr>
      </w:pPr>
      <w:hyperlink w:anchor="_Toc505275156" w:history="1">
        <w:r w:rsidR="00F61985" w:rsidRPr="00E32EAB">
          <w:rPr>
            <w:rStyle w:val="Hyperlink"/>
            <w:noProof/>
          </w:rPr>
          <w:t>Phase 3 – Identification of VBI Parameters</w:t>
        </w:r>
        <w:r w:rsidR="00F61985">
          <w:rPr>
            <w:noProof/>
            <w:webHidden/>
          </w:rPr>
          <w:tab/>
        </w:r>
        <w:r w:rsidR="00F61985">
          <w:rPr>
            <w:noProof/>
            <w:webHidden/>
          </w:rPr>
          <w:fldChar w:fldCharType="begin"/>
        </w:r>
        <w:r w:rsidR="00F61985">
          <w:rPr>
            <w:noProof/>
            <w:webHidden/>
          </w:rPr>
          <w:instrText xml:space="preserve"> PAGEREF _Toc505275156 \h </w:instrText>
        </w:r>
        <w:r w:rsidR="00F61985">
          <w:rPr>
            <w:noProof/>
            <w:webHidden/>
          </w:rPr>
        </w:r>
        <w:r w:rsidR="00F61985">
          <w:rPr>
            <w:noProof/>
            <w:webHidden/>
          </w:rPr>
          <w:fldChar w:fldCharType="separate"/>
        </w:r>
        <w:r w:rsidR="00F61985">
          <w:rPr>
            <w:noProof/>
            <w:webHidden/>
          </w:rPr>
          <w:t>16</w:t>
        </w:r>
        <w:r w:rsidR="00F61985">
          <w:rPr>
            <w:noProof/>
            <w:webHidden/>
          </w:rPr>
          <w:fldChar w:fldCharType="end"/>
        </w:r>
      </w:hyperlink>
    </w:p>
    <w:p w14:paraId="4F5E5D0F" w14:textId="77777777" w:rsidR="00F61985" w:rsidRDefault="00AC564E">
      <w:pPr>
        <w:pStyle w:val="TOC2"/>
        <w:tabs>
          <w:tab w:val="right" w:leader="dot" w:pos="8630"/>
        </w:tabs>
        <w:rPr>
          <w:rFonts w:asciiTheme="minorHAnsi" w:eastAsiaTheme="minorEastAsia" w:hAnsiTheme="minorHAnsi"/>
          <w:noProof/>
          <w:sz w:val="22"/>
        </w:rPr>
      </w:pPr>
      <w:hyperlink w:anchor="_Toc505275157" w:history="1">
        <w:r w:rsidR="00F61985" w:rsidRPr="00E32EAB">
          <w:rPr>
            <w:rStyle w:val="Hyperlink"/>
            <w:noProof/>
          </w:rPr>
          <w:t>Phase 4 – Assessment of Established Methods</w:t>
        </w:r>
        <w:r w:rsidR="00F61985">
          <w:rPr>
            <w:noProof/>
            <w:webHidden/>
          </w:rPr>
          <w:tab/>
        </w:r>
        <w:r w:rsidR="00F61985">
          <w:rPr>
            <w:noProof/>
            <w:webHidden/>
          </w:rPr>
          <w:fldChar w:fldCharType="begin"/>
        </w:r>
        <w:r w:rsidR="00F61985">
          <w:rPr>
            <w:noProof/>
            <w:webHidden/>
          </w:rPr>
          <w:instrText xml:space="preserve"> PAGEREF _Toc505275157 \h </w:instrText>
        </w:r>
        <w:r w:rsidR="00F61985">
          <w:rPr>
            <w:noProof/>
            <w:webHidden/>
          </w:rPr>
        </w:r>
        <w:r w:rsidR="00F61985">
          <w:rPr>
            <w:noProof/>
            <w:webHidden/>
          </w:rPr>
          <w:fldChar w:fldCharType="separate"/>
        </w:r>
        <w:r w:rsidR="00F61985">
          <w:rPr>
            <w:noProof/>
            <w:webHidden/>
          </w:rPr>
          <w:t>17</w:t>
        </w:r>
        <w:r w:rsidR="00F61985">
          <w:rPr>
            <w:noProof/>
            <w:webHidden/>
          </w:rPr>
          <w:fldChar w:fldCharType="end"/>
        </w:r>
      </w:hyperlink>
    </w:p>
    <w:p w14:paraId="7224E595" w14:textId="77777777" w:rsidR="00F61985" w:rsidRDefault="00AC564E">
      <w:pPr>
        <w:pStyle w:val="TOC2"/>
        <w:tabs>
          <w:tab w:val="right" w:leader="dot" w:pos="8630"/>
        </w:tabs>
        <w:rPr>
          <w:rFonts w:asciiTheme="minorHAnsi" w:eastAsiaTheme="minorEastAsia" w:hAnsiTheme="minorHAnsi"/>
          <w:noProof/>
          <w:sz w:val="22"/>
        </w:rPr>
      </w:pPr>
      <w:hyperlink w:anchor="_Toc505275158" w:history="1">
        <w:r w:rsidR="00F61985" w:rsidRPr="00E32EAB">
          <w:rPr>
            <w:rStyle w:val="Hyperlink"/>
            <w:noProof/>
          </w:rPr>
          <w:t>Phase 5 – Investigation of Truck Platoons</w:t>
        </w:r>
        <w:r w:rsidR="00F61985">
          <w:rPr>
            <w:noProof/>
            <w:webHidden/>
          </w:rPr>
          <w:tab/>
        </w:r>
        <w:r w:rsidR="00F61985">
          <w:rPr>
            <w:noProof/>
            <w:webHidden/>
          </w:rPr>
          <w:fldChar w:fldCharType="begin"/>
        </w:r>
        <w:r w:rsidR="00F61985">
          <w:rPr>
            <w:noProof/>
            <w:webHidden/>
          </w:rPr>
          <w:instrText xml:space="preserve"> PAGEREF _Toc505275158 \h </w:instrText>
        </w:r>
        <w:r w:rsidR="00F61985">
          <w:rPr>
            <w:noProof/>
            <w:webHidden/>
          </w:rPr>
        </w:r>
        <w:r w:rsidR="00F61985">
          <w:rPr>
            <w:noProof/>
            <w:webHidden/>
          </w:rPr>
          <w:fldChar w:fldCharType="separate"/>
        </w:r>
        <w:r w:rsidR="00F61985">
          <w:rPr>
            <w:noProof/>
            <w:webHidden/>
          </w:rPr>
          <w:t>19</w:t>
        </w:r>
        <w:r w:rsidR="00F61985">
          <w:rPr>
            <w:noProof/>
            <w:webHidden/>
          </w:rPr>
          <w:fldChar w:fldCharType="end"/>
        </w:r>
      </w:hyperlink>
    </w:p>
    <w:p w14:paraId="0C887CDE" w14:textId="77777777" w:rsidR="00F61985" w:rsidRDefault="00AC564E">
      <w:pPr>
        <w:pStyle w:val="TOC2"/>
        <w:tabs>
          <w:tab w:val="right" w:leader="dot" w:pos="8630"/>
        </w:tabs>
        <w:rPr>
          <w:rFonts w:asciiTheme="minorHAnsi" w:eastAsiaTheme="minorEastAsia" w:hAnsiTheme="minorHAnsi"/>
          <w:noProof/>
          <w:sz w:val="22"/>
        </w:rPr>
      </w:pPr>
      <w:hyperlink w:anchor="_Toc505275159" w:history="1">
        <w:r w:rsidR="00F61985" w:rsidRPr="00E32EAB">
          <w:rPr>
            <w:rStyle w:val="Hyperlink"/>
            <w:noProof/>
          </w:rPr>
          <w:t>Schedule</w:t>
        </w:r>
        <w:r w:rsidR="00F61985">
          <w:rPr>
            <w:noProof/>
            <w:webHidden/>
          </w:rPr>
          <w:tab/>
        </w:r>
        <w:r w:rsidR="00F61985">
          <w:rPr>
            <w:noProof/>
            <w:webHidden/>
          </w:rPr>
          <w:fldChar w:fldCharType="begin"/>
        </w:r>
        <w:r w:rsidR="00F61985">
          <w:rPr>
            <w:noProof/>
            <w:webHidden/>
          </w:rPr>
          <w:instrText xml:space="preserve"> PAGEREF _Toc505275159 \h </w:instrText>
        </w:r>
        <w:r w:rsidR="00F61985">
          <w:rPr>
            <w:noProof/>
            <w:webHidden/>
          </w:rPr>
        </w:r>
        <w:r w:rsidR="00F61985">
          <w:rPr>
            <w:noProof/>
            <w:webHidden/>
          </w:rPr>
          <w:fldChar w:fldCharType="separate"/>
        </w:r>
        <w:r w:rsidR="00F61985">
          <w:rPr>
            <w:noProof/>
            <w:webHidden/>
          </w:rPr>
          <w:t>20</w:t>
        </w:r>
        <w:r w:rsidR="00F61985">
          <w:rPr>
            <w:noProof/>
            <w:webHidden/>
          </w:rPr>
          <w:fldChar w:fldCharType="end"/>
        </w:r>
      </w:hyperlink>
    </w:p>
    <w:p w14:paraId="6B2B0E50" w14:textId="77777777" w:rsidR="00F61985" w:rsidRDefault="00AC564E">
      <w:pPr>
        <w:pStyle w:val="TOC1"/>
        <w:tabs>
          <w:tab w:val="right" w:leader="dot" w:pos="8630"/>
        </w:tabs>
        <w:rPr>
          <w:rFonts w:asciiTheme="minorHAnsi" w:eastAsiaTheme="minorEastAsia" w:hAnsiTheme="minorHAnsi"/>
          <w:noProof/>
          <w:sz w:val="22"/>
        </w:rPr>
      </w:pPr>
      <w:hyperlink w:anchor="_Toc505275160" w:history="1">
        <w:r w:rsidR="00F61985" w:rsidRPr="00E32EAB">
          <w:rPr>
            <w:rStyle w:val="Hyperlink"/>
            <w:noProof/>
          </w:rPr>
          <w:t>Current Progress</w:t>
        </w:r>
        <w:r w:rsidR="00F61985">
          <w:rPr>
            <w:noProof/>
            <w:webHidden/>
          </w:rPr>
          <w:tab/>
        </w:r>
        <w:r w:rsidR="00F61985">
          <w:rPr>
            <w:noProof/>
            <w:webHidden/>
          </w:rPr>
          <w:fldChar w:fldCharType="begin"/>
        </w:r>
        <w:r w:rsidR="00F61985">
          <w:rPr>
            <w:noProof/>
            <w:webHidden/>
          </w:rPr>
          <w:instrText xml:space="preserve"> PAGEREF _Toc505275160 \h </w:instrText>
        </w:r>
        <w:r w:rsidR="00F61985">
          <w:rPr>
            <w:noProof/>
            <w:webHidden/>
          </w:rPr>
        </w:r>
        <w:r w:rsidR="00F61985">
          <w:rPr>
            <w:noProof/>
            <w:webHidden/>
          </w:rPr>
          <w:fldChar w:fldCharType="separate"/>
        </w:r>
        <w:r w:rsidR="00F61985">
          <w:rPr>
            <w:noProof/>
            <w:webHidden/>
          </w:rPr>
          <w:t>20</w:t>
        </w:r>
        <w:r w:rsidR="00F61985">
          <w:rPr>
            <w:noProof/>
            <w:webHidden/>
          </w:rPr>
          <w:fldChar w:fldCharType="end"/>
        </w:r>
      </w:hyperlink>
    </w:p>
    <w:p w14:paraId="6DD0FFB5" w14:textId="77777777" w:rsidR="00F61985" w:rsidRDefault="00AC564E">
      <w:pPr>
        <w:pStyle w:val="TOC1"/>
        <w:tabs>
          <w:tab w:val="right" w:leader="dot" w:pos="8630"/>
        </w:tabs>
        <w:rPr>
          <w:rFonts w:asciiTheme="minorHAnsi" w:eastAsiaTheme="minorEastAsia" w:hAnsiTheme="minorHAnsi"/>
          <w:noProof/>
          <w:sz w:val="22"/>
        </w:rPr>
      </w:pPr>
      <w:hyperlink w:anchor="_Toc505275161" w:history="1">
        <w:r w:rsidR="00F61985" w:rsidRPr="00E32EAB">
          <w:rPr>
            <w:rStyle w:val="Hyperlink"/>
            <w:noProof/>
          </w:rPr>
          <w:t>Conclusions</w:t>
        </w:r>
        <w:r w:rsidR="00F61985">
          <w:rPr>
            <w:noProof/>
            <w:webHidden/>
          </w:rPr>
          <w:tab/>
        </w:r>
        <w:r w:rsidR="00F61985">
          <w:rPr>
            <w:noProof/>
            <w:webHidden/>
          </w:rPr>
          <w:fldChar w:fldCharType="begin"/>
        </w:r>
        <w:r w:rsidR="00F61985">
          <w:rPr>
            <w:noProof/>
            <w:webHidden/>
          </w:rPr>
          <w:instrText xml:space="preserve"> PAGEREF _Toc505275161 \h </w:instrText>
        </w:r>
        <w:r w:rsidR="00F61985">
          <w:rPr>
            <w:noProof/>
            <w:webHidden/>
          </w:rPr>
        </w:r>
        <w:r w:rsidR="00F61985">
          <w:rPr>
            <w:noProof/>
            <w:webHidden/>
          </w:rPr>
          <w:fldChar w:fldCharType="separate"/>
        </w:r>
        <w:r w:rsidR="00F61985">
          <w:rPr>
            <w:noProof/>
            <w:webHidden/>
          </w:rPr>
          <w:t>21</w:t>
        </w:r>
        <w:r w:rsidR="00F61985">
          <w:rPr>
            <w:noProof/>
            <w:webHidden/>
          </w:rPr>
          <w:fldChar w:fldCharType="end"/>
        </w:r>
      </w:hyperlink>
    </w:p>
    <w:p w14:paraId="05EEAB48" w14:textId="77777777" w:rsidR="00F61985" w:rsidRDefault="00AC564E">
      <w:pPr>
        <w:pStyle w:val="TOC1"/>
        <w:tabs>
          <w:tab w:val="right" w:leader="dot" w:pos="8630"/>
        </w:tabs>
        <w:rPr>
          <w:rFonts w:asciiTheme="minorHAnsi" w:eastAsiaTheme="minorEastAsia" w:hAnsiTheme="minorHAnsi"/>
          <w:noProof/>
          <w:sz w:val="22"/>
        </w:rPr>
      </w:pPr>
      <w:hyperlink w:anchor="_Toc505275162" w:history="1">
        <w:r w:rsidR="00F61985" w:rsidRPr="00E32EAB">
          <w:rPr>
            <w:rStyle w:val="Hyperlink"/>
            <w:noProof/>
          </w:rPr>
          <w:t>References</w:t>
        </w:r>
        <w:r w:rsidR="00F61985">
          <w:rPr>
            <w:noProof/>
            <w:webHidden/>
          </w:rPr>
          <w:tab/>
        </w:r>
        <w:r w:rsidR="00F61985">
          <w:rPr>
            <w:noProof/>
            <w:webHidden/>
          </w:rPr>
          <w:fldChar w:fldCharType="begin"/>
        </w:r>
        <w:r w:rsidR="00F61985">
          <w:rPr>
            <w:noProof/>
            <w:webHidden/>
          </w:rPr>
          <w:instrText xml:space="preserve"> PAGEREF _Toc505275162 \h </w:instrText>
        </w:r>
        <w:r w:rsidR="00F61985">
          <w:rPr>
            <w:noProof/>
            <w:webHidden/>
          </w:rPr>
        </w:r>
        <w:r w:rsidR="00F61985">
          <w:rPr>
            <w:noProof/>
            <w:webHidden/>
          </w:rPr>
          <w:fldChar w:fldCharType="separate"/>
        </w:r>
        <w:r w:rsidR="00F61985">
          <w:rPr>
            <w:noProof/>
            <w:webHidden/>
          </w:rPr>
          <w:t>22</w:t>
        </w:r>
        <w:r w:rsidR="00F61985">
          <w:rPr>
            <w:noProof/>
            <w:webHidden/>
          </w:rPr>
          <w:fldChar w:fldCharType="end"/>
        </w:r>
      </w:hyperlink>
    </w:p>
    <w:p w14:paraId="302DAB9E" w14:textId="77777777" w:rsidR="00F61985" w:rsidRDefault="00F61985" w:rsidP="00F61985">
      <w:pPr>
        <w:pStyle w:val="TOC1"/>
        <w:tabs>
          <w:tab w:val="right" w:leader="dot" w:pos="8630"/>
        </w:tabs>
      </w:pPr>
      <w:r>
        <w:lastRenderedPageBreak/>
        <w:fldChar w:fldCharType="end"/>
      </w:r>
    </w:p>
    <w:p w14:paraId="631DAAA8" w14:textId="77777777" w:rsidR="00F61985" w:rsidRDefault="00F61985">
      <w:pPr>
        <w:jc w:val="left"/>
        <w:rPr>
          <w:rFonts w:asciiTheme="minorHAnsi" w:hAnsiTheme="minorHAnsi"/>
          <w:sz w:val="22"/>
        </w:rPr>
      </w:pPr>
    </w:p>
    <w:sectPr w:rsidR="00F61985" w:rsidSect="00F61985">
      <w:footerReference w:type="default" r:id="rId11"/>
      <w:pgSz w:w="12240" w:h="15840"/>
      <w:pgMar w:top="2160" w:right="1800" w:bottom="1440" w:left="1800" w:header="720" w:footer="720" w:gutter="0"/>
      <w:pgNumType w:start="0"/>
      <w:cols w:space="720"/>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14EC70" w15:done="0"/>
  <w15:commentEx w15:paraId="2DBF5F21" w15:done="0"/>
  <w15:commentEx w15:paraId="21B131AF" w15:done="0"/>
  <w15:commentEx w15:paraId="25CBBEFF" w15:done="0"/>
  <w15:commentEx w15:paraId="146B0D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B1A5B" w14:textId="77777777" w:rsidR="00AC564E" w:rsidRDefault="00AC564E" w:rsidP="00F61985">
      <w:pPr>
        <w:spacing w:after="0" w:line="240" w:lineRule="auto"/>
      </w:pPr>
      <w:r>
        <w:separator/>
      </w:r>
    </w:p>
  </w:endnote>
  <w:endnote w:type="continuationSeparator" w:id="0">
    <w:p w14:paraId="410F0CEF" w14:textId="77777777" w:rsidR="00AC564E" w:rsidRDefault="00AC564E" w:rsidP="00F6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275018"/>
      <w:docPartObj>
        <w:docPartGallery w:val="Page Numbers (Bottom of Page)"/>
        <w:docPartUnique/>
      </w:docPartObj>
    </w:sdtPr>
    <w:sdtEndPr>
      <w:rPr>
        <w:noProof/>
      </w:rPr>
    </w:sdtEndPr>
    <w:sdtContent>
      <w:p w14:paraId="5544552B" w14:textId="77777777" w:rsidR="00A67619" w:rsidRDefault="00A67619" w:rsidP="00F61985">
        <w:pPr>
          <w:pStyle w:val="Footer"/>
          <w:ind w:right="-720"/>
          <w:jc w:val="right"/>
        </w:pPr>
        <w:r>
          <w:fldChar w:fldCharType="begin"/>
        </w:r>
        <w:r>
          <w:instrText xml:space="preserve"> PAGE   \* MERGEFORMAT </w:instrText>
        </w:r>
        <w:r>
          <w:fldChar w:fldCharType="separate"/>
        </w:r>
        <w:r w:rsidR="00EC53F2">
          <w:rPr>
            <w:noProof/>
          </w:rPr>
          <w:t>2</w:t>
        </w:r>
        <w:r>
          <w:rPr>
            <w:noProof/>
          </w:rPr>
          <w:fldChar w:fldCharType="end"/>
        </w:r>
      </w:p>
    </w:sdtContent>
  </w:sdt>
  <w:p w14:paraId="39843980" w14:textId="77777777" w:rsidR="00A67619" w:rsidRDefault="00A67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998B9" w14:textId="77777777" w:rsidR="00AC564E" w:rsidRDefault="00AC564E" w:rsidP="00F61985">
      <w:pPr>
        <w:spacing w:after="0" w:line="240" w:lineRule="auto"/>
      </w:pPr>
      <w:r>
        <w:separator/>
      </w:r>
    </w:p>
  </w:footnote>
  <w:footnote w:type="continuationSeparator" w:id="0">
    <w:p w14:paraId="19E256C5" w14:textId="77777777" w:rsidR="00AC564E" w:rsidRDefault="00AC564E" w:rsidP="00F619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15EC5010"/>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2B41"/>
    <w:multiLevelType w:val="hybridMultilevel"/>
    <w:tmpl w:val="C564FF98"/>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B07CD"/>
    <w:multiLevelType w:val="hybridMultilevel"/>
    <w:tmpl w:val="E0F46FD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C4AE9"/>
    <w:multiLevelType w:val="hybridMultilevel"/>
    <w:tmpl w:val="1A30110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033D2"/>
    <w:multiLevelType w:val="hybridMultilevel"/>
    <w:tmpl w:val="6D7A48CC"/>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D1A29"/>
    <w:multiLevelType w:val="hybridMultilevel"/>
    <w:tmpl w:val="E7A64E1A"/>
    <w:lvl w:ilvl="0" w:tplc="88468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1"/>
  </w:num>
  <w:num w:numId="5">
    <w:abstractNumId w:val="3"/>
  </w:num>
  <w:num w:numId="6">
    <w:abstractNumId w:val="9"/>
  </w:num>
  <w:num w:numId="7">
    <w:abstractNumId w:val="12"/>
  </w:num>
  <w:num w:numId="8">
    <w:abstractNumId w:val="7"/>
  </w:num>
  <w:num w:numId="9">
    <w:abstractNumId w:val="5"/>
  </w:num>
  <w:num w:numId="10">
    <w:abstractNumId w:val="6"/>
  </w:num>
  <w:num w:numId="11">
    <w:abstractNumId w:val="8"/>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moon">
    <w15:presenceInfo w15:providerId="None" w15:userId="f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55076"/>
    <w:rsid w:val="0006140C"/>
    <w:rsid w:val="00066600"/>
    <w:rsid w:val="00080F83"/>
    <w:rsid w:val="00082139"/>
    <w:rsid w:val="00083235"/>
    <w:rsid w:val="00083C16"/>
    <w:rsid w:val="00085C0E"/>
    <w:rsid w:val="000A3565"/>
    <w:rsid w:val="000C61EB"/>
    <w:rsid w:val="000D39D2"/>
    <w:rsid w:val="000D5F82"/>
    <w:rsid w:val="00102485"/>
    <w:rsid w:val="001053C2"/>
    <w:rsid w:val="001057BA"/>
    <w:rsid w:val="00110453"/>
    <w:rsid w:val="001121BA"/>
    <w:rsid w:val="001156D8"/>
    <w:rsid w:val="00117B92"/>
    <w:rsid w:val="00122009"/>
    <w:rsid w:val="00124007"/>
    <w:rsid w:val="00124CF3"/>
    <w:rsid w:val="001346F8"/>
    <w:rsid w:val="001448D9"/>
    <w:rsid w:val="00146430"/>
    <w:rsid w:val="00157066"/>
    <w:rsid w:val="001574BD"/>
    <w:rsid w:val="00157C54"/>
    <w:rsid w:val="0017222F"/>
    <w:rsid w:val="00175C91"/>
    <w:rsid w:val="001761B2"/>
    <w:rsid w:val="00194394"/>
    <w:rsid w:val="001A1693"/>
    <w:rsid w:val="001B3912"/>
    <w:rsid w:val="001B46E5"/>
    <w:rsid w:val="001C0F8C"/>
    <w:rsid w:val="001C25B6"/>
    <w:rsid w:val="001C2F8E"/>
    <w:rsid w:val="001C7F63"/>
    <w:rsid w:val="00200F87"/>
    <w:rsid w:val="00201F18"/>
    <w:rsid w:val="00203F60"/>
    <w:rsid w:val="00204ADB"/>
    <w:rsid w:val="00205587"/>
    <w:rsid w:val="002255A9"/>
    <w:rsid w:val="00227CC3"/>
    <w:rsid w:val="002322B6"/>
    <w:rsid w:val="00242307"/>
    <w:rsid w:val="00247918"/>
    <w:rsid w:val="00253BD4"/>
    <w:rsid w:val="00255A24"/>
    <w:rsid w:val="002707B7"/>
    <w:rsid w:val="00271575"/>
    <w:rsid w:val="00274141"/>
    <w:rsid w:val="00287A4A"/>
    <w:rsid w:val="002943DB"/>
    <w:rsid w:val="002D7545"/>
    <w:rsid w:val="002F01D8"/>
    <w:rsid w:val="002F1531"/>
    <w:rsid w:val="002F1A88"/>
    <w:rsid w:val="002F3F3B"/>
    <w:rsid w:val="002F674D"/>
    <w:rsid w:val="0030426B"/>
    <w:rsid w:val="003069B7"/>
    <w:rsid w:val="00310485"/>
    <w:rsid w:val="0032423F"/>
    <w:rsid w:val="00331D83"/>
    <w:rsid w:val="00340099"/>
    <w:rsid w:val="0034101F"/>
    <w:rsid w:val="0034402C"/>
    <w:rsid w:val="00344E72"/>
    <w:rsid w:val="003459B8"/>
    <w:rsid w:val="00350907"/>
    <w:rsid w:val="00373FA9"/>
    <w:rsid w:val="00384ED4"/>
    <w:rsid w:val="003A0852"/>
    <w:rsid w:val="003A0EB9"/>
    <w:rsid w:val="003A4B36"/>
    <w:rsid w:val="003B1306"/>
    <w:rsid w:val="003C084D"/>
    <w:rsid w:val="003D3401"/>
    <w:rsid w:val="003D73CE"/>
    <w:rsid w:val="003E2C2E"/>
    <w:rsid w:val="003E4979"/>
    <w:rsid w:val="003F2189"/>
    <w:rsid w:val="003F4338"/>
    <w:rsid w:val="00400768"/>
    <w:rsid w:val="0040258A"/>
    <w:rsid w:val="00404C00"/>
    <w:rsid w:val="004351D5"/>
    <w:rsid w:val="00440812"/>
    <w:rsid w:val="00452346"/>
    <w:rsid w:val="00455E35"/>
    <w:rsid w:val="00470851"/>
    <w:rsid w:val="0048328B"/>
    <w:rsid w:val="004848A0"/>
    <w:rsid w:val="00487D52"/>
    <w:rsid w:val="00492A0E"/>
    <w:rsid w:val="004A733B"/>
    <w:rsid w:val="004C6822"/>
    <w:rsid w:val="004C7130"/>
    <w:rsid w:val="004D2BCE"/>
    <w:rsid w:val="004E1067"/>
    <w:rsid w:val="004E14BA"/>
    <w:rsid w:val="004E1E2C"/>
    <w:rsid w:val="004F3940"/>
    <w:rsid w:val="00500D08"/>
    <w:rsid w:val="00505FE8"/>
    <w:rsid w:val="00506AE0"/>
    <w:rsid w:val="00511702"/>
    <w:rsid w:val="005204DE"/>
    <w:rsid w:val="00525D57"/>
    <w:rsid w:val="00526330"/>
    <w:rsid w:val="005337F7"/>
    <w:rsid w:val="0053699A"/>
    <w:rsid w:val="00545BAE"/>
    <w:rsid w:val="00545E9A"/>
    <w:rsid w:val="005610F7"/>
    <w:rsid w:val="005620D3"/>
    <w:rsid w:val="00563D2A"/>
    <w:rsid w:val="00571C62"/>
    <w:rsid w:val="005774C6"/>
    <w:rsid w:val="00577B31"/>
    <w:rsid w:val="0059044C"/>
    <w:rsid w:val="00596E25"/>
    <w:rsid w:val="005A0721"/>
    <w:rsid w:val="005A0938"/>
    <w:rsid w:val="005A478E"/>
    <w:rsid w:val="005A7130"/>
    <w:rsid w:val="005B0D16"/>
    <w:rsid w:val="005B315D"/>
    <w:rsid w:val="005B551E"/>
    <w:rsid w:val="005E298A"/>
    <w:rsid w:val="005E4EAF"/>
    <w:rsid w:val="005F29DD"/>
    <w:rsid w:val="005F3B0E"/>
    <w:rsid w:val="005F44B2"/>
    <w:rsid w:val="005F671F"/>
    <w:rsid w:val="00602467"/>
    <w:rsid w:val="00635789"/>
    <w:rsid w:val="00647FEA"/>
    <w:rsid w:val="00651ECB"/>
    <w:rsid w:val="006526E0"/>
    <w:rsid w:val="00654BFD"/>
    <w:rsid w:val="00655F57"/>
    <w:rsid w:val="00663D93"/>
    <w:rsid w:val="0066451C"/>
    <w:rsid w:val="00670C7D"/>
    <w:rsid w:val="006806EF"/>
    <w:rsid w:val="006A652F"/>
    <w:rsid w:val="006B7236"/>
    <w:rsid w:val="006C52A0"/>
    <w:rsid w:val="006D0500"/>
    <w:rsid w:val="006E6A0C"/>
    <w:rsid w:val="006F597B"/>
    <w:rsid w:val="00702C70"/>
    <w:rsid w:val="00722431"/>
    <w:rsid w:val="0074580E"/>
    <w:rsid w:val="007465FC"/>
    <w:rsid w:val="007536F4"/>
    <w:rsid w:val="00787041"/>
    <w:rsid w:val="00787BA9"/>
    <w:rsid w:val="00787F53"/>
    <w:rsid w:val="0079068C"/>
    <w:rsid w:val="00790CD4"/>
    <w:rsid w:val="0079160F"/>
    <w:rsid w:val="007A1E68"/>
    <w:rsid w:val="007B1941"/>
    <w:rsid w:val="007B3EA4"/>
    <w:rsid w:val="007D04B7"/>
    <w:rsid w:val="007F2F78"/>
    <w:rsid w:val="0080440D"/>
    <w:rsid w:val="008060E8"/>
    <w:rsid w:val="00810798"/>
    <w:rsid w:val="008351CF"/>
    <w:rsid w:val="00841F49"/>
    <w:rsid w:val="00880230"/>
    <w:rsid w:val="008809F8"/>
    <w:rsid w:val="0088343D"/>
    <w:rsid w:val="00895A3F"/>
    <w:rsid w:val="008A2B1D"/>
    <w:rsid w:val="008B3744"/>
    <w:rsid w:val="008D1203"/>
    <w:rsid w:val="008D3003"/>
    <w:rsid w:val="008D6E15"/>
    <w:rsid w:val="008F012C"/>
    <w:rsid w:val="008F5242"/>
    <w:rsid w:val="008F76EA"/>
    <w:rsid w:val="009065A9"/>
    <w:rsid w:val="00917A2A"/>
    <w:rsid w:val="00920744"/>
    <w:rsid w:val="00962B2E"/>
    <w:rsid w:val="00966AD9"/>
    <w:rsid w:val="009828BF"/>
    <w:rsid w:val="00992869"/>
    <w:rsid w:val="009A00D9"/>
    <w:rsid w:val="009A0F76"/>
    <w:rsid w:val="009C4A2F"/>
    <w:rsid w:val="009C5A67"/>
    <w:rsid w:val="009D2847"/>
    <w:rsid w:val="009E7C93"/>
    <w:rsid w:val="009F2BC8"/>
    <w:rsid w:val="009F3CF7"/>
    <w:rsid w:val="009F509C"/>
    <w:rsid w:val="009F6A50"/>
    <w:rsid w:val="00A04BFF"/>
    <w:rsid w:val="00A05CCC"/>
    <w:rsid w:val="00A13E1A"/>
    <w:rsid w:val="00A207DE"/>
    <w:rsid w:val="00A233BB"/>
    <w:rsid w:val="00A33404"/>
    <w:rsid w:val="00A351F3"/>
    <w:rsid w:val="00A55139"/>
    <w:rsid w:val="00A64D19"/>
    <w:rsid w:val="00A67619"/>
    <w:rsid w:val="00A72EE8"/>
    <w:rsid w:val="00A82800"/>
    <w:rsid w:val="00A83457"/>
    <w:rsid w:val="00A87427"/>
    <w:rsid w:val="00AB64DF"/>
    <w:rsid w:val="00AC4F2F"/>
    <w:rsid w:val="00AC564E"/>
    <w:rsid w:val="00AD2E3A"/>
    <w:rsid w:val="00AE3190"/>
    <w:rsid w:val="00AE4E37"/>
    <w:rsid w:val="00AF41DE"/>
    <w:rsid w:val="00B02665"/>
    <w:rsid w:val="00B11172"/>
    <w:rsid w:val="00B14DBD"/>
    <w:rsid w:val="00B16993"/>
    <w:rsid w:val="00B24C4E"/>
    <w:rsid w:val="00B377DA"/>
    <w:rsid w:val="00B41C49"/>
    <w:rsid w:val="00B448FB"/>
    <w:rsid w:val="00B52153"/>
    <w:rsid w:val="00B55235"/>
    <w:rsid w:val="00B83526"/>
    <w:rsid w:val="00B84C8A"/>
    <w:rsid w:val="00B909DC"/>
    <w:rsid w:val="00B935F7"/>
    <w:rsid w:val="00B97369"/>
    <w:rsid w:val="00BA1514"/>
    <w:rsid w:val="00BD3C36"/>
    <w:rsid w:val="00BE2A65"/>
    <w:rsid w:val="00BF0130"/>
    <w:rsid w:val="00BF5F96"/>
    <w:rsid w:val="00C0013C"/>
    <w:rsid w:val="00C07583"/>
    <w:rsid w:val="00C11475"/>
    <w:rsid w:val="00C319D5"/>
    <w:rsid w:val="00C3623B"/>
    <w:rsid w:val="00C4057C"/>
    <w:rsid w:val="00C4213A"/>
    <w:rsid w:val="00C42EE6"/>
    <w:rsid w:val="00C44C68"/>
    <w:rsid w:val="00C4646B"/>
    <w:rsid w:val="00C633F3"/>
    <w:rsid w:val="00C66D24"/>
    <w:rsid w:val="00C672D9"/>
    <w:rsid w:val="00C67CDD"/>
    <w:rsid w:val="00C67EB5"/>
    <w:rsid w:val="00C742F6"/>
    <w:rsid w:val="00C91D88"/>
    <w:rsid w:val="00C93AA5"/>
    <w:rsid w:val="00C95B79"/>
    <w:rsid w:val="00C96992"/>
    <w:rsid w:val="00CA26E9"/>
    <w:rsid w:val="00CB1162"/>
    <w:rsid w:val="00CB5DCB"/>
    <w:rsid w:val="00CD2D19"/>
    <w:rsid w:val="00D00D2A"/>
    <w:rsid w:val="00D12970"/>
    <w:rsid w:val="00D37866"/>
    <w:rsid w:val="00D56B5F"/>
    <w:rsid w:val="00D57082"/>
    <w:rsid w:val="00D63C04"/>
    <w:rsid w:val="00D65B3D"/>
    <w:rsid w:val="00D660E0"/>
    <w:rsid w:val="00D738C0"/>
    <w:rsid w:val="00D8248E"/>
    <w:rsid w:val="00D847C2"/>
    <w:rsid w:val="00D85FA0"/>
    <w:rsid w:val="00D96E8D"/>
    <w:rsid w:val="00D9796B"/>
    <w:rsid w:val="00DA3594"/>
    <w:rsid w:val="00DA3F2A"/>
    <w:rsid w:val="00DA77A9"/>
    <w:rsid w:val="00DB07CD"/>
    <w:rsid w:val="00DB2084"/>
    <w:rsid w:val="00DB798F"/>
    <w:rsid w:val="00DC10FE"/>
    <w:rsid w:val="00DC2AD4"/>
    <w:rsid w:val="00DC5397"/>
    <w:rsid w:val="00DD5B8A"/>
    <w:rsid w:val="00DE1CD6"/>
    <w:rsid w:val="00DF0CFA"/>
    <w:rsid w:val="00DF33EE"/>
    <w:rsid w:val="00DF43D5"/>
    <w:rsid w:val="00E0587B"/>
    <w:rsid w:val="00E06B12"/>
    <w:rsid w:val="00E20643"/>
    <w:rsid w:val="00E247CC"/>
    <w:rsid w:val="00E264F6"/>
    <w:rsid w:val="00E27D4D"/>
    <w:rsid w:val="00E3405D"/>
    <w:rsid w:val="00E34AE4"/>
    <w:rsid w:val="00E42D46"/>
    <w:rsid w:val="00E4505C"/>
    <w:rsid w:val="00E459A6"/>
    <w:rsid w:val="00E55B08"/>
    <w:rsid w:val="00E57179"/>
    <w:rsid w:val="00E63718"/>
    <w:rsid w:val="00E7004F"/>
    <w:rsid w:val="00E74B83"/>
    <w:rsid w:val="00E815BB"/>
    <w:rsid w:val="00E92036"/>
    <w:rsid w:val="00EA1C64"/>
    <w:rsid w:val="00EA215F"/>
    <w:rsid w:val="00EC53F2"/>
    <w:rsid w:val="00ED2CCE"/>
    <w:rsid w:val="00EE0D5E"/>
    <w:rsid w:val="00EE0D60"/>
    <w:rsid w:val="00F0212A"/>
    <w:rsid w:val="00F0395C"/>
    <w:rsid w:val="00F06A25"/>
    <w:rsid w:val="00F1182A"/>
    <w:rsid w:val="00F11F8F"/>
    <w:rsid w:val="00F35606"/>
    <w:rsid w:val="00F44064"/>
    <w:rsid w:val="00F47045"/>
    <w:rsid w:val="00F55900"/>
    <w:rsid w:val="00F61985"/>
    <w:rsid w:val="00F65979"/>
    <w:rsid w:val="00F65F9D"/>
    <w:rsid w:val="00F71CC2"/>
    <w:rsid w:val="00F75395"/>
    <w:rsid w:val="00F77286"/>
    <w:rsid w:val="00F77DF7"/>
    <w:rsid w:val="00F81670"/>
    <w:rsid w:val="00F81BB9"/>
    <w:rsid w:val="00F938FB"/>
    <w:rsid w:val="00F95630"/>
    <w:rsid w:val="00F96E26"/>
    <w:rsid w:val="00F970F4"/>
    <w:rsid w:val="00FA6BBD"/>
    <w:rsid w:val="00FB25B6"/>
    <w:rsid w:val="00FC1BF1"/>
    <w:rsid w:val="00FC3DBC"/>
    <w:rsid w:val="00FD6CBC"/>
    <w:rsid w:val="00FE0AC0"/>
    <w:rsid w:val="00FF0DA6"/>
    <w:rsid w:val="00FF34B6"/>
    <w:rsid w:val="00FF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1F18"/>
    <w:pPr>
      <w:keepNext/>
      <w:keepLines/>
      <w:spacing w:before="120" w:after="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 w:type="character" w:customStyle="1" w:styleId="Heading3Char">
    <w:name w:val="Heading 3 Char"/>
    <w:basedOn w:val="DefaultParagraphFont"/>
    <w:link w:val="Heading3"/>
    <w:uiPriority w:val="9"/>
    <w:rsid w:val="00201F18"/>
    <w:rPr>
      <w:rFonts w:asciiTheme="majorHAnsi" w:eastAsiaTheme="majorEastAsia" w:hAnsiTheme="majorHAnsi" w:cstheme="majorBidi"/>
      <w:b/>
      <w:bCs/>
    </w:rPr>
  </w:style>
  <w:style w:type="paragraph" w:styleId="TOC3">
    <w:name w:val="toc 3"/>
    <w:basedOn w:val="Normal"/>
    <w:next w:val="Normal"/>
    <w:autoRedefine/>
    <w:uiPriority w:val="39"/>
    <w:unhideWhenUsed/>
    <w:rsid w:val="007B1941"/>
    <w:pPr>
      <w:spacing w:after="100"/>
      <w:ind w:left="480"/>
    </w:pPr>
  </w:style>
  <w:style w:type="paragraph" w:styleId="NormalWeb">
    <w:name w:val="Normal (Web)"/>
    <w:basedOn w:val="Normal"/>
    <w:uiPriority w:val="99"/>
    <w:semiHidden/>
    <w:unhideWhenUsed/>
    <w:rsid w:val="005774C6"/>
    <w:pPr>
      <w:spacing w:before="100" w:beforeAutospacing="1" w:after="100" w:afterAutospacing="1" w:line="240" w:lineRule="auto"/>
      <w:jc w:val="left"/>
    </w:pPr>
    <w:rPr>
      <w:rFonts w:eastAsiaTheme="minorEastAsia" w:cs="Times New Roman"/>
      <w:szCs w:val="24"/>
    </w:rPr>
  </w:style>
  <w:style w:type="paragraph" w:styleId="Header">
    <w:name w:val="header"/>
    <w:basedOn w:val="Normal"/>
    <w:link w:val="HeaderChar"/>
    <w:uiPriority w:val="99"/>
    <w:unhideWhenUsed/>
    <w:rsid w:val="00F6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85"/>
    <w:rPr>
      <w:rFonts w:ascii="Times New Roman" w:hAnsi="Times New Roman"/>
      <w:sz w:val="24"/>
    </w:rPr>
  </w:style>
  <w:style w:type="paragraph" w:styleId="Footer">
    <w:name w:val="footer"/>
    <w:basedOn w:val="Normal"/>
    <w:link w:val="FooterChar"/>
    <w:uiPriority w:val="99"/>
    <w:unhideWhenUsed/>
    <w:rsid w:val="00F6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85"/>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B02665"/>
    <w:pPr>
      <w:spacing w:after="200"/>
      <w:jc w:val="both"/>
    </w:pPr>
    <w:rPr>
      <w:rFonts w:ascii="Times New Roman" w:hAnsi="Times New Roman"/>
      <w:b/>
      <w:bCs/>
    </w:rPr>
  </w:style>
  <w:style w:type="character" w:customStyle="1" w:styleId="CommentSubjectChar">
    <w:name w:val="Comment Subject Char"/>
    <w:basedOn w:val="CommentTextChar"/>
    <w:link w:val="CommentSubject"/>
    <w:uiPriority w:val="99"/>
    <w:semiHidden/>
    <w:rsid w:val="00B02665"/>
    <w:rPr>
      <w:rFonts w:ascii="Times New Roman" w:hAnsi="Times New Roman"/>
      <w:b/>
      <w:bCs/>
      <w:sz w:val="20"/>
      <w:szCs w:val="20"/>
    </w:rPr>
  </w:style>
  <w:style w:type="paragraph" w:styleId="Subtitle">
    <w:name w:val="Subtitle"/>
    <w:basedOn w:val="Normal"/>
    <w:next w:val="Normal"/>
    <w:link w:val="SubtitleChar"/>
    <w:uiPriority w:val="11"/>
    <w:qFormat/>
    <w:rsid w:val="00AB64DF"/>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64DF"/>
    <w:rPr>
      <w:rFonts w:eastAsiaTheme="minorEastAsia"/>
      <w:color w:val="5A5A5A" w:themeColor="text1" w:themeTint="A5"/>
      <w:spacing w:val="15"/>
    </w:rPr>
  </w:style>
  <w:style w:type="paragraph" w:styleId="Caption">
    <w:name w:val="caption"/>
    <w:basedOn w:val="Normal"/>
    <w:next w:val="Normal"/>
    <w:uiPriority w:val="35"/>
    <w:unhideWhenUsed/>
    <w:qFormat/>
    <w:rsid w:val="00A67619"/>
    <w:pPr>
      <w:spacing w:line="240" w:lineRule="auto"/>
    </w:pPr>
    <w:rPr>
      <w:b/>
      <w:bCs/>
      <w:color w:val="4F81BD" w:themeColor="accent1"/>
      <w:sz w:val="18"/>
      <w:szCs w:val="18"/>
    </w:rPr>
  </w:style>
  <w:style w:type="paragraph" w:styleId="Revision">
    <w:name w:val="Revision"/>
    <w:hidden/>
    <w:uiPriority w:val="99"/>
    <w:semiHidden/>
    <w:rsid w:val="00A233BB"/>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1F18"/>
    <w:pPr>
      <w:keepNext/>
      <w:keepLines/>
      <w:spacing w:before="120" w:after="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 w:type="character" w:customStyle="1" w:styleId="Heading3Char">
    <w:name w:val="Heading 3 Char"/>
    <w:basedOn w:val="DefaultParagraphFont"/>
    <w:link w:val="Heading3"/>
    <w:uiPriority w:val="9"/>
    <w:rsid w:val="00201F18"/>
    <w:rPr>
      <w:rFonts w:asciiTheme="majorHAnsi" w:eastAsiaTheme="majorEastAsia" w:hAnsiTheme="majorHAnsi" w:cstheme="majorBidi"/>
      <w:b/>
      <w:bCs/>
    </w:rPr>
  </w:style>
  <w:style w:type="paragraph" w:styleId="TOC3">
    <w:name w:val="toc 3"/>
    <w:basedOn w:val="Normal"/>
    <w:next w:val="Normal"/>
    <w:autoRedefine/>
    <w:uiPriority w:val="39"/>
    <w:unhideWhenUsed/>
    <w:rsid w:val="007B1941"/>
    <w:pPr>
      <w:spacing w:after="100"/>
      <w:ind w:left="480"/>
    </w:pPr>
  </w:style>
  <w:style w:type="paragraph" w:styleId="NormalWeb">
    <w:name w:val="Normal (Web)"/>
    <w:basedOn w:val="Normal"/>
    <w:uiPriority w:val="99"/>
    <w:semiHidden/>
    <w:unhideWhenUsed/>
    <w:rsid w:val="005774C6"/>
    <w:pPr>
      <w:spacing w:before="100" w:beforeAutospacing="1" w:after="100" w:afterAutospacing="1" w:line="240" w:lineRule="auto"/>
      <w:jc w:val="left"/>
    </w:pPr>
    <w:rPr>
      <w:rFonts w:eastAsiaTheme="minorEastAsia" w:cs="Times New Roman"/>
      <w:szCs w:val="24"/>
    </w:rPr>
  </w:style>
  <w:style w:type="paragraph" w:styleId="Header">
    <w:name w:val="header"/>
    <w:basedOn w:val="Normal"/>
    <w:link w:val="HeaderChar"/>
    <w:uiPriority w:val="99"/>
    <w:unhideWhenUsed/>
    <w:rsid w:val="00F6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85"/>
    <w:rPr>
      <w:rFonts w:ascii="Times New Roman" w:hAnsi="Times New Roman"/>
      <w:sz w:val="24"/>
    </w:rPr>
  </w:style>
  <w:style w:type="paragraph" w:styleId="Footer">
    <w:name w:val="footer"/>
    <w:basedOn w:val="Normal"/>
    <w:link w:val="FooterChar"/>
    <w:uiPriority w:val="99"/>
    <w:unhideWhenUsed/>
    <w:rsid w:val="00F6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85"/>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B02665"/>
    <w:pPr>
      <w:spacing w:after="200"/>
      <w:jc w:val="both"/>
    </w:pPr>
    <w:rPr>
      <w:rFonts w:ascii="Times New Roman" w:hAnsi="Times New Roman"/>
      <w:b/>
      <w:bCs/>
    </w:rPr>
  </w:style>
  <w:style w:type="character" w:customStyle="1" w:styleId="CommentSubjectChar">
    <w:name w:val="Comment Subject Char"/>
    <w:basedOn w:val="CommentTextChar"/>
    <w:link w:val="CommentSubject"/>
    <w:uiPriority w:val="99"/>
    <w:semiHidden/>
    <w:rsid w:val="00B02665"/>
    <w:rPr>
      <w:rFonts w:ascii="Times New Roman" w:hAnsi="Times New Roman"/>
      <w:b/>
      <w:bCs/>
      <w:sz w:val="20"/>
      <w:szCs w:val="20"/>
    </w:rPr>
  </w:style>
  <w:style w:type="paragraph" w:styleId="Subtitle">
    <w:name w:val="Subtitle"/>
    <w:basedOn w:val="Normal"/>
    <w:next w:val="Normal"/>
    <w:link w:val="SubtitleChar"/>
    <w:uiPriority w:val="11"/>
    <w:qFormat/>
    <w:rsid w:val="00AB64DF"/>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64DF"/>
    <w:rPr>
      <w:rFonts w:eastAsiaTheme="minorEastAsia"/>
      <w:color w:val="5A5A5A" w:themeColor="text1" w:themeTint="A5"/>
      <w:spacing w:val="15"/>
    </w:rPr>
  </w:style>
  <w:style w:type="paragraph" w:styleId="Caption">
    <w:name w:val="caption"/>
    <w:basedOn w:val="Normal"/>
    <w:next w:val="Normal"/>
    <w:uiPriority w:val="35"/>
    <w:unhideWhenUsed/>
    <w:qFormat/>
    <w:rsid w:val="00A67619"/>
    <w:pPr>
      <w:spacing w:line="240" w:lineRule="auto"/>
    </w:pPr>
    <w:rPr>
      <w:b/>
      <w:bCs/>
      <w:color w:val="4F81BD" w:themeColor="accent1"/>
      <w:sz w:val="18"/>
      <w:szCs w:val="18"/>
    </w:rPr>
  </w:style>
  <w:style w:type="paragraph" w:styleId="Revision">
    <w:name w:val="Revision"/>
    <w:hidden/>
    <w:uiPriority w:val="99"/>
    <w:semiHidden/>
    <w:rsid w:val="00A233B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bbraley@gmail.com"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343AC-6504-46AC-A28D-DF38211C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28</Pages>
  <Words>16742</Words>
  <Characters>94428</Characters>
  <Application>Microsoft Office Word</Application>
  <DocSecurity>0</DocSecurity>
  <Lines>1573</Lines>
  <Paragraphs>446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8</cp:revision>
  <dcterms:created xsi:type="dcterms:W3CDTF">2018-02-13T23:13:00Z</dcterms:created>
  <dcterms:modified xsi:type="dcterms:W3CDTF">2018-03-20T19:14:00Z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id="eCpg0M37"/&gt;&lt;style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