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A0" w:rsidRDefault="007A70A0" w:rsidP="00763FEE">
      <w:pPr>
        <w:pStyle w:val="Heading1"/>
      </w:pPr>
      <w:r>
        <w:t>Response Spectra</w:t>
      </w:r>
    </w:p>
    <w:p w:rsidR="007A70A0" w:rsidRDefault="007A70A0" w:rsidP="009D4A4F">
      <w:r>
        <w:t>Run harmonic profiles through state space models of VBI</w:t>
      </w:r>
      <w:r w:rsidR="00763FEE">
        <w:t xml:space="preserve"> to develop response spectra for each frequency.</w:t>
      </w:r>
    </w:p>
    <w:p w:rsidR="009C7DD7" w:rsidRDefault="009C7DD7" w:rsidP="009D4A4F">
      <w:r>
        <w:tab/>
        <w:t>Currently limited to single-span bridge (could write multi-span model)</w:t>
      </w:r>
    </w:p>
    <w:p w:rsidR="00763FEE" w:rsidRDefault="00763FEE" w:rsidP="009D4A4F">
      <w:r>
        <w:tab/>
        <w:t>Where to locate profile (phase)</w:t>
      </w:r>
    </w:p>
    <w:p w:rsidR="00763FEE" w:rsidRDefault="00763FEE" w:rsidP="009D4A4F">
      <w:r>
        <w:tab/>
        <w:t xml:space="preserve">What is the amplitude of the profile </w:t>
      </w:r>
      <w:proofErr w:type="gramStart"/>
      <w:r>
        <w:t>feature</w:t>
      </w:r>
      <w:proofErr w:type="gramEnd"/>
    </w:p>
    <w:p w:rsidR="00763FEE" w:rsidRDefault="00763FEE" w:rsidP="009D4A4F">
      <w:r>
        <w:tab/>
        <w:t xml:space="preserve">What are the bridge parameters (mass, natural frequency, </w:t>
      </w:r>
      <w:proofErr w:type="gramStart"/>
      <w:r>
        <w:t>length</w:t>
      </w:r>
      <w:proofErr w:type="gramEnd"/>
      <w:r>
        <w:t>)</w:t>
      </w:r>
    </w:p>
    <w:p w:rsidR="00763FEE" w:rsidRDefault="00763FEE" w:rsidP="009D4A4F">
      <w:r>
        <w:tab/>
        <w:t>What are the vehicle parameters (mass, frequency, damping)</w:t>
      </w:r>
    </w:p>
    <w:p w:rsidR="00763FEE" w:rsidRDefault="00763FEE" w:rsidP="009D4A4F">
      <w:r>
        <w:t>How does a profile that consists of many frequencies translate to bridge response?</w:t>
      </w:r>
    </w:p>
    <w:p w:rsidR="00763FEE" w:rsidRDefault="00763FEE" w:rsidP="00763FEE">
      <w:pPr>
        <w:pStyle w:val="Heading1"/>
      </w:pPr>
      <w:r>
        <w:t>Bridge Vulnerability</w:t>
      </w:r>
    </w:p>
    <w:p w:rsidR="009C7DD7" w:rsidRDefault="00763FEE" w:rsidP="009C7DD7">
      <w:r>
        <w:t xml:space="preserve">Develop a handful of problematic profiles (IRI=250, waviness is varied). Look at bridge responses to these profiles. </w:t>
      </w:r>
      <w:r w:rsidR="0011315F">
        <w:t xml:space="preserve">What types of bridge are most vulnerable to “rough” </w:t>
      </w:r>
      <w:proofErr w:type="gramStart"/>
      <w:r w:rsidR="0011315F">
        <w:t>profiles.</w:t>
      </w:r>
      <w:proofErr w:type="gramEnd"/>
    </w:p>
    <w:p w:rsidR="009C7DD7" w:rsidRDefault="009C7DD7" w:rsidP="009C7DD7">
      <w:pPr>
        <w:pStyle w:val="Heading1"/>
      </w:pPr>
      <w:r>
        <w:t>Scope of research</w:t>
      </w:r>
    </w:p>
    <w:p w:rsidR="009C7DD7" w:rsidRDefault="009C7DD7" w:rsidP="009C7DD7">
      <w:r>
        <w:t>Objectives</w:t>
      </w:r>
    </w:p>
    <w:p w:rsidR="009B3414" w:rsidRDefault="009B3414" w:rsidP="009C7DD7">
      <w:r>
        <w:t xml:space="preserve">What is dynamic </w:t>
      </w:r>
      <w:r w:rsidR="00760A1E">
        <w:t>amplification?</w:t>
      </w:r>
    </w:p>
    <w:p w:rsidR="00760A1E" w:rsidRDefault="00760A1E" w:rsidP="009C7DD7">
      <w:r>
        <w:tab/>
        <w:t>What are the mechanisms and influential parameters?</w:t>
      </w:r>
    </w:p>
    <w:p w:rsidR="00760A1E" w:rsidRDefault="00760A1E" w:rsidP="009C7DD7">
      <w:r>
        <w:t>What specifications should a bridge owner enforce to ensure minimal dynamic amplification?</w:t>
      </w:r>
    </w:p>
    <w:p w:rsidR="00760A1E" w:rsidRDefault="00760A1E" w:rsidP="009C7DD7">
      <w:r>
        <w:tab/>
        <w:t xml:space="preserve">Low IRI, 1/8” over 20 ft. </w:t>
      </w:r>
    </w:p>
    <w:p w:rsidR="009B3414" w:rsidRDefault="00B709C4" w:rsidP="009C7DD7">
      <w:r>
        <w:t>Show how different tools work</w:t>
      </w:r>
      <w:r w:rsidR="009B3414">
        <w:t xml:space="preserve"> – which simple models best correlate to dynamic amplification?</w:t>
      </w:r>
    </w:p>
    <w:p w:rsidR="00760A1E" w:rsidRDefault="00760A1E" w:rsidP="009C7DD7">
      <w:r>
        <w:tab/>
        <w:t>Why must an individual profile be analyzed (</w:t>
      </w:r>
      <w:proofErr w:type="spellStart"/>
      <w:r>
        <w:t>fft</w:t>
      </w:r>
      <w:proofErr w:type="spellEnd"/>
      <w:r>
        <w:t xml:space="preserve"> metrics insufficient)</w:t>
      </w:r>
    </w:p>
    <w:p w:rsidR="009B3414" w:rsidRDefault="009B3414" w:rsidP="009C7DD7">
      <w:r>
        <w:tab/>
      </w:r>
      <w:proofErr w:type="spellStart"/>
      <w:r>
        <w:t>Qcar</w:t>
      </w:r>
      <w:proofErr w:type="spellEnd"/>
      <w:r>
        <w:t xml:space="preserve"> model, double sprung mass, simply supported bridge (2dof) model</w:t>
      </w:r>
    </w:p>
    <w:p w:rsidR="00760A1E" w:rsidRDefault="00760A1E" w:rsidP="009C7DD7">
      <w:r>
        <w:tab/>
        <w:t>For more complex structures with poor profiles, more advanced simulation may be necessary</w:t>
      </w:r>
    </w:p>
    <w:p w:rsidR="00760A1E" w:rsidRDefault="00760A1E" w:rsidP="009C7DD7">
      <w:r>
        <w:t>Special problems in VBI</w:t>
      </w:r>
    </w:p>
    <w:p w:rsidR="00760A1E" w:rsidRDefault="00760A1E" w:rsidP="009C7DD7">
      <w:r>
        <w:tab/>
        <w:t>Repeated loading</w:t>
      </w:r>
    </w:p>
    <w:p w:rsidR="00760A1E" w:rsidRDefault="00760A1E" w:rsidP="009C7DD7">
      <w:r>
        <w:tab/>
        <w:t>Truck trains and headway specifications</w:t>
      </w:r>
      <w:r w:rsidRPr="00760A1E">
        <w:t xml:space="preserve"> </w:t>
      </w:r>
      <w:r>
        <w:t>Truck</w:t>
      </w:r>
    </w:p>
    <w:p w:rsidR="00760A1E" w:rsidRDefault="00760A1E" w:rsidP="00760A1E">
      <w:pPr>
        <w:ind w:left="720" w:firstLine="720"/>
      </w:pPr>
      <w:r>
        <w:lastRenderedPageBreak/>
        <w:t xml:space="preserve">– </w:t>
      </w:r>
      <w:proofErr w:type="gramStart"/>
      <w:r>
        <w:t>for</w:t>
      </w:r>
      <w:proofErr w:type="gramEnd"/>
      <w:r>
        <w:t xml:space="preserve"> a given profile, and a given speed, are there problematic headways, regular vs irregular spacing.</w:t>
      </w:r>
    </w:p>
    <w:p w:rsidR="00760A1E" w:rsidRDefault="00760A1E" w:rsidP="00760A1E">
      <w:pPr>
        <w:ind w:left="720" w:firstLine="720"/>
      </w:pPr>
      <w:r>
        <w:t>Approach ramps</w:t>
      </w:r>
    </w:p>
    <w:p w:rsidR="00763FEE" w:rsidRDefault="00763FEE" w:rsidP="00763FEE">
      <w:pPr>
        <w:pStyle w:val="Heading1"/>
      </w:pPr>
      <w:bookmarkStart w:id="0" w:name="_GoBack"/>
      <w:bookmarkEnd w:id="0"/>
      <w:r>
        <w:t>Rail Bridge</w:t>
      </w:r>
    </w:p>
    <w:p w:rsidR="00763FEE" w:rsidRDefault="00763FEE" w:rsidP="00763FEE">
      <w:pPr>
        <w:pStyle w:val="ListParagraph"/>
        <w:numPr>
          <w:ilvl w:val="0"/>
          <w:numId w:val="4"/>
        </w:numPr>
      </w:pPr>
      <w:r>
        <w:t>Next site visit</w:t>
      </w:r>
      <w:r w:rsidR="002C3591">
        <w:t xml:space="preserve">. </w:t>
      </w:r>
      <w:proofErr w:type="spellStart"/>
      <w:r w:rsidR="002C3591">
        <w:t>manhattan</w:t>
      </w:r>
      <w:proofErr w:type="spellEnd"/>
      <w:r w:rsidR="002C3591">
        <w:t xml:space="preserve"> bridge </w:t>
      </w:r>
      <w:proofErr w:type="spellStart"/>
      <w:r w:rsidR="002C3591">
        <w:t>utc</w:t>
      </w:r>
      <w:proofErr w:type="spellEnd"/>
      <w:r w:rsidR="002C3591">
        <w:t xml:space="preserve">, </w:t>
      </w:r>
    </w:p>
    <w:p w:rsidR="00763FEE" w:rsidRDefault="00763FEE" w:rsidP="00763FEE">
      <w:pPr>
        <w:pStyle w:val="ListParagraph"/>
        <w:numPr>
          <w:ilvl w:val="0"/>
          <w:numId w:val="4"/>
        </w:numPr>
      </w:pPr>
      <w:r>
        <w:t>Instrumentation plan</w:t>
      </w:r>
      <w:r w:rsidR="002C3591">
        <w:t xml:space="preserve"> – </w:t>
      </w:r>
    </w:p>
    <w:p w:rsidR="002C3591" w:rsidRDefault="002C3591" w:rsidP="002C3591">
      <w:r>
        <w:t xml:space="preserve">Train amplification, </w:t>
      </w:r>
    </w:p>
    <w:p w:rsidR="00763FEE" w:rsidRDefault="00763FEE" w:rsidP="00763FEE">
      <w:pPr>
        <w:pStyle w:val="Heading1"/>
      </w:pPr>
      <w:r>
        <w:t>Virtual Lab</w:t>
      </w:r>
    </w:p>
    <w:p w:rsidR="00763FEE" w:rsidRDefault="009C7DD7" w:rsidP="009C7DD7">
      <w:pPr>
        <w:pStyle w:val="ListParagraph"/>
        <w:numPr>
          <w:ilvl w:val="0"/>
          <w:numId w:val="5"/>
        </w:numPr>
      </w:pPr>
      <w:r>
        <w:t>Papers, case studies, etc.</w:t>
      </w:r>
    </w:p>
    <w:p w:rsidR="002C3591" w:rsidRDefault="002C3591" w:rsidP="002C3591"/>
    <w:p w:rsidR="009C7DD7" w:rsidRDefault="009C7DD7" w:rsidP="009C7DD7"/>
    <w:p w:rsidR="009C7DD7" w:rsidRPr="00763FEE" w:rsidRDefault="009C7DD7" w:rsidP="009C7DD7"/>
    <w:p w:rsidR="00763FEE" w:rsidRPr="00763FEE" w:rsidRDefault="00763FEE" w:rsidP="00763FEE"/>
    <w:p w:rsidR="0049613B" w:rsidRDefault="0049613B" w:rsidP="00763FEE">
      <w:pPr>
        <w:pStyle w:val="Heading1"/>
      </w:pPr>
      <w:r>
        <w:t>Current Conclusions and future work</w:t>
      </w:r>
    </w:p>
    <w:p w:rsidR="0049613B" w:rsidRDefault="0049613B" w:rsidP="004549A5">
      <w:r>
        <w:t xml:space="preserve">The magnitude of the amplification is largely due to the profile of the bridge roadway.  </w:t>
      </w:r>
    </w:p>
    <w:p w:rsidR="0049613B" w:rsidRDefault="0049613B" w:rsidP="004549A5">
      <w:r>
        <w:t xml:space="preserve">Vehicle contact force, computed without consideration of the bridge, cannot be accurately used to predict bridge response, especially when the bridge is subjected to sequential vehicle crossings. </w:t>
      </w:r>
    </w:p>
    <w:p w:rsidR="0049613B" w:rsidRDefault="004549A5" w:rsidP="004549A5">
      <w:r>
        <w:t>Bridge response is greatest when the profile has frequency content that produces a forcing frequency just below the bridge’s natural frequency (</w:t>
      </w:r>
      <w:r>
        <w:sym w:font="Symbol" w:char="F0BB"/>
      </w:r>
      <w:r>
        <w:t>0.9f</w:t>
      </w:r>
      <w:r w:rsidRPr="004549A5">
        <w:rPr>
          <w:vertAlign w:val="subscript"/>
        </w:rPr>
        <w:t>n</w:t>
      </w:r>
      <w:r>
        <w:t>), and the vehicle has a natural frequency near and above the bridge’s natural frequency.</w:t>
      </w:r>
    </w:p>
    <w:p w:rsidR="0049613B" w:rsidRDefault="0049613B" w:rsidP="004549A5">
      <w:r>
        <w:t>While profile frequency content has an effect on bridge response amplification, phase angle distribution contributes large variability. Therefore, the specific profile must be analyzed.</w:t>
      </w:r>
    </w:p>
    <w:p w:rsidR="004549A5" w:rsidRDefault="004549A5" w:rsidP="004549A5">
      <w:pPr>
        <w:ind w:left="360"/>
      </w:pPr>
      <w:r>
        <w:t>The dynamic amplification (resulting from the profile) can be reduced by enforcing a smooth profile</w:t>
      </w:r>
    </w:p>
    <w:p w:rsidR="004549A5" w:rsidRDefault="004549A5" w:rsidP="004549A5">
      <w:pPr>
        <w:ind w:left="1080"/>
      </w:pPr>
      <w:r>
        <w:t>Straightedge requirements: 1/8” over 20ft keeps amplification under 1.33</w:t>
      </w:r>
    </w:p>
    <w:p w:rsidR="004549A5" w:rsidRDefault="004549A5" w:rsidP="004549A5">
      <w:pPr>
        <w:ind w:left="1080"/>
      </w:pPr>
      <w:proofErr w:type="gramStart"/>
      <w:r>
        <w:t>Removing frequencies corresponding to the bridge natural frequency.</w:t>
      </w:r>
      <w:proofErr w:type="gramEnd"/>
    </w:p>
    <w:p w:rsidR="004549A5" w:rsidRDefault="004549A5" w:rsidP="004549A5">
      <w:pPr>
        <w:ind w:left="1080"/>
      </w:pPr>
      <w:r>
        <w:t>Profiles with low IRI will have low amplification</w:t>
      </w:r>
    </w:p>
    <w:p w:rsidR="004549A5" w:rsidRDefault="004549A5" w:rsidP="004549A5">
      <w:pPr>
        <w:ind w:left="1080"/>
      </w:pPr>
      <w:r>
        <w:lastRenderedPageBreak/>
        <w:t>Profiles with high IRI may have large amplifications based on frequency content (or waviness)</w:t>
      </w:r>
    </w:p>
    <w:p w:rsidR="0049613B" w:rsidRDefault="0049613B" w:rsidP="0049613B">
      <w:r>
        <w:t>Moving Forward:</w:t>
      </w:r>
    </w:p>
    <w:p w:rsidR="0049613B" w:rsidRDefault="0049613B" w:rsidP="0049613B"/>
    <w:p w:rsidR="0049613B" w:rsidRDefault="0049613B" w:rsidP="009D4A4F"/>
    <w:p w:rsidR="009D4A4F" w:rsidRDefault="009D4A4F" w:rsidP="009D4A4F">
      <w:r>
        <w:t>Possible relationships</w:t>
      </w:r>
    </w:p>
    <w:p w:rsidR="009D4A4F" w:rsidRDefault="009D4A4F" w:rsidP="009D4A4F">
      <w:r>
        <w:t xml:space="preserve">Experimentally determined </w:t>
      </w:r>
      <w:proofErr w:type="spellStart"/>
      <w:r>
        <w:t>DAmp</w:t>
      </w:r>
      <w:proofErr w:type="spellEnd"/>
    </w:p>
    <w:p w:rsidR="009D4A4F" w:rsidRDefault="009D4A4F" w:rsidP="009D4A4F">
      <w:pPr>
        <w:ind w:left="720"/>
      </w:pPr>
      <w:r>
        <w:t>Measure profile or record vehicle acceleration over bridge</w:t>
      </w:r>
    </w:p>
    <w:p w:rsidR="009D4A4F" w:rsidRDefault="009D4A4F" w:rsidP="009D4A4F">
      <w:pPr>
        <w:ind w:left="720"/>
      </w:pPr>
      <w:r>
        <w:t>Record operational bridge acceleration</w:t>
      </w:r>
    </w:p>
    <w:p w:rsidR="009D4A4F" w:rsidRDefault="009D4A4F" w:rsidP="009D4A4F">
      <w:pPr>
        <w:ind w:left="720"/>
      </w:pPr>
      <w:r>
        <w:t>Analyze vehicle over measured profile to obtain vehicle acceleration</w:t>
      </w:r>
    </w:p>
    <w:p w:rsidR="009D4A4F" w:rsidRDefault="009D4A4F" w:rsidP="009D4A4F">
      <w:pPr>
        <w:ind w:firstLine="720"/>
      </w:pPr>
      <w:r>
        <w:t>DAF_V = (max vehicle acceleration (filtered</w:t>
      </w:r>
      <w:proofErr w:type="gramStart"/>
      <w:r>
        <w:t>)+</w:t>
      </w:r>
      <w:proofErr w:type="gramEnd"/>
      <w:r>
        <w:t>1)*</w:t>
      </w:r>
      <w:proofErr w:type="spellStart"/>
      <w:r>
        <w:t>vehicle_weight</w:t>
      </w:r>
      <w:proofErr w:type="spellEnd"/>
    </w:p>
    <w:p w:rsidR="009D4A4F" w:rsidRDefault="009D4A4F" w:rsidP="009D4A4F">
      <w:pPr>
        <w:ind w:left="1440"/>
      </w:pPr>
      <w:r>
        <w:t>Note: if acceleration of vehicle is recorded, the results will only pertain to that vehicle (i.e. one cannot say the resulting determined amplification factor can be used for any other vehicles/traffic)</w:t>
      </w:r>
    </w:p>
    <w:p w:rsidR="009D4A4F" w:rsidRDefault="009D4A4F" w:rsidP="009D4A4F">
      <w:pPr>
        <w:ind w:left="720"/>
      </w:pPr>
      <w:r>
        <w:t>Total LL Response = (</w:t>
      </w:r>
      <w:proofErr w:type="spellStart"/>
      <w:r>
        <w:t>Dead_load</w:t>
      </w:r>
      <w:proofErr w:type="spellEnd"/>
      <w:r>
        <w:t xml:space="preserve"> or 1</w:t>
      </w:r>
      <w:r w:rsidRPr="00AC268B">
        <w:rPr>
          <w:vertAlign w:val="superscript"/>
        </w:rPr>
        <w:t>st</w:t>
      </w:r>
      <w:r>
        <w:t xml:space="preserve"> mode @ 1G)*</w:t>
      </w:r>
      <w:proofErr w:type="spellStart"/>
      <w:r>
        <w:t>max_bridge_</w:t>
      </w:r>
      <w:proofErr w:type="gramStart"/>
      <w:r>
        <w:t>accel</w:t>
      </w:r>
      <w:proofErr w:type="spellEnd"/>
      <w:r>
        <w:t>(</w:t>
      </w:r>
      <w:proofErr w:type="gramEnd"/>
      <w:r>
        <w:t>%g filtered)*</w:t>
      </w:r>
      <w:r>
        <w:sym w:font="Symbol" w:char="F061"/>
      </w:r>
      <w:r>
        <w:t>+</w:t>
      </w:r>
      <w:proofErr w:type="spellStart"/>
      <w:r>
        <w:t>Static_LL_response</w:t>
      </w:r>
      <w:proofErr w:type="spellEnd"/>
      <w:r>
        <w:t>*DAF_V</w:t>
      </w:r>
    </w:p>
    <w:p w:rsidR="002628BF" w:rsidRDefault="002628BF" w:rsidP="009D4A4F">
      <w:pPr>
        <w:ind w:left="720"/>
      </w:pPr>
      <w:r>
        <w:t xml:space="preserve">Or… the total live load response is a function of a portion of the dead load to account for body forces from vibration plus the response from the vehicle load that is amplified due to its acceleration. </w:t>
      </w:r>
    </w:p>
    <w:p w:rsidR="009D4A4F" w:rsidRDefault="009D4A4F" w:rsidP="009D4A4F"/>
    <w:p w:rsidR="009D4A4F" w:rsidRDefault="009D4A4F" w:rsidP="009D4A4F">
      <w:r>
        <w:t xml:space="preserve">Analytically Determined </w:t>
      </w:r>
      <w:proofErr w:type="spellStart"/>
      <w:r>
        <w:t>DAmp</w:t>
      </w:r>
      <w:proofErr w:type="spellEnd"/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Analyze vehicle acceleration due to profile (Future work: develop vehicle acceleration standards based on real profiles)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Response from (max vehicle acceleration+1)*</w:t>
      </w:r>
      <w:proofErr w:type="spellStart"/>
      <w:r>
        <w:t>vehicle_weight</w:t>
      </w:r>
      <w:proofErr w:type="spellEnd"/>
      <w:r>
        <w:t>/</w:t>
      </w:r>
      <w:proofErr w:type="spellStart"/>
      <w:r>
        <w:t>vehicle_weight</w:t>
      </w:r>
      <w:proofErr w:type="spellEnd"/>
      <w:r>
        <w:t xml:space="preserve"> = 1 + </w:t>
      </w:r>
      <w:proofErr w:type="spellStart"/>
      <w:r>
        <w:t>max_vehicle_accel</w:t>
      </w:r>
      <w:proofErr w:type="spellEnd"/>
      <w:r>
        <w:t xml:space="preserve"> = amplification factor due to vehicle acceleration (DAF_V)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 xml:space="preserve">Assuming the structure behaves linearly, we can also say: bridge response from dynamic contact force = bridge response from static vehicle * (1 + </w:t>
      </w:r>
      <w:proofErr w:type="spellStart"/>
      <w:r>
        <w:t>max_vehicle_accel</w:t>
      </w:r>
      <w:proofErr w:type="spellEnd"/>
      <w:r>
        <w:t>)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Hypothesis: this portion of amplification is relatively independent of bridge structure (i.e. profile controls)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Perform natural frequency analysis and Dead Load Analysis and modal parameter identification of vehicle acceleration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lastRenderedPageBreak/>
        <w:t>Additional component of amplification due to motion of bridge can be calculated by apportioning bridge response from dead-load. That portion would be a function of the level of plausible excitation of the bridge’s first couple modes which is dependent on the structure and the traffic.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A possible function for this portion may include the following parameters:</w:t>
      </w:r>
    </w:p>
    <w:p w:rsidR="009D4A4F" w:rsidRDefault="009D4A4F" w:rsidP="009D4A4F">
      <w:pPr>
        <w:pStyle w:val="ListParagraph"/>
        <w:numPr>
          <w:ilvl w:val="1"/>
          <w:numId w:val="2"/>
        </w:numPr>
      </w:pPr>
      <w:r>
        <w:t xml:space="preserve">Max %g vehicle acceleration (stop filter &gt; X mode) or </w:t>
      </w:r>
    </w:p>
    <w:p w:rsidR="009D4A4F" w:rsidRDefault="009D4A4F" w:rsidP="009D4A4F">
      <w:pPr>
        <w:pStyle w:val="ListParagraph"/>
        <w:numPr>
          <w:ilvl w:val="1"/>
          <w:numId w:val="2"/>
        </w:numPr>
      </w:pPr>
      <w:r>
        <w:t>some parameter related to the PSD (i.e. how much of the traffic excitation is in a specific frequency range)</w:t>
      </w:r>
    </w:p>
    <w:p w:rsidR="009D4A4F" w:rsidRDefault="009D4A4F" w:rsidP="009D4A4F">
      <w:pPr>
        <w:pStyle w:val="ListParagraph"/>
        <w:numPr>
          <w:ilvl w:val="1"/>
          <w:numId w:val="2"/>
        </w:numPr>
      </w:pPr>
      <w:r>
        <w:t>Dead-load deflection (stand-in for stiffness)</w:t>
      </w:r>
    </w:p>
    <w:p w:rsidR="009D4A4F" w:rsidRDefault="009D4A4F" w:rsidP="009D4A4F">
      <w:pPr>
        <w:pStyle w:val="ListParagraph"/>
        <w:numPr>
          <w:ilvl w:val="1"/>
          <w:numId w:val="2"/>
        </w:numPr>
      </w:pPr>
      <w:r>
        <w:t>First natural frequency</w:t>
      </w:r>
    </w:p>
    <w:p w:rsidR="00B3221B" w:rsidRDefault="00B3221B"/>
    <w:sectPr w:rsidR="00B3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0F3D"/>
    <w:multiLevelType w:val="hybridMultilevel"/>
    <w:tmpl w:val="85D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25467"/>
    <w:multiLevelType w:val="hybridMultilevel"/>
    <w:tmpl w:val="7DC6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054D5"/>
    <w:multiLevelType w:val="hybridMultilevel"/>
    <w:tmpl w:val="924A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71F61"/>
    <w:multiLevelType w:val="hybridMultilevel"/>
    <w:tmpl w:val="1F84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64424"/>
    <w:multiLevelType w:val="hybridMultilevel"/>
    <w:tmpl w:val="BDBC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38"/>
    <w:rsid w:val="0011315F"/>
    <w:rsid w:val="002628BF"/>
    <w:rsid w:val="002C3591"/>
    <w:rsid w:val="004549A5"/>
    <w:rsid w:val="0049613B"/>
    <w:rsid w:val="004A443B"/>
    <w:rsid w:val="005B7738"/>
    <w:rsid w:val="006748BC"/>
    <w:rsid w:val="0069128B"/>
    <w:rsid w:val="00760A1E"/>
    <w:rsid w:val="00763FEE"/>
    <w:rsid w:val="007A70A0"/>
    <w:rsid w:val="009B3414"/>
    <w:rsid w:val="009C7DD7"/>
    <w:rsid w:val="009D4A4F"/>
    <w:rsid w:val="00B3221B"/>
    <w:rsid w:val="00B709C4"/>
    <w:rsid w:val="00F5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4F"/>
  </w:style>
  <w:style w:type="paragraph" w:styleId="Heading1">
    <w:name w:val="heading 1"/>
    <w:basedOn w:val="Normal"/>
    <w:next w:val="Normal"/>
    <w:link w:val="Heading1Char"/>
    <w:uiPriority w:val="9"/>
    <w:qFormat/>
    <w:rsid w:val="00763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4F"/>
  </w:style>
  <w:style w:type="paragraph" w:styleId="Heading1">
    <w:name w:val="heading 1"/>
    <w:basedOn w:val="Normal"/>
    <w:next w:val="Normal"/>
    <w:link w:val="Heading1Char"/>
    <w:uiPriority w:val="9"/>
    <w:qFormat/>
    <w:rsid w:val="00763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6</cp:revision>
  <dcterms:created xsi:type="dcterms:W3CDTF">2018-04-16T19:29:00Z</dcterms:created>
  <dcterms:modified xsi:type="dcterms:W3CDTF">2018-09-24T19:46:00Z</dcterms:modified>
</cp:coreProperties>
</file>